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QA CHECKLIST: DISQUALIFICATION MOTION</w:t>
      </w:r>
    </w:p>
    <w:p>
      <w:pPr>
        <w:pStyle w:val="Heading2"/>
      </w:pPr>
      <w:r>
        <w:rPr>
          <w:rFonts w:ascii="Times New Roman" w:hAnsi="Times New Roman"/>
        </w:rPr>
        <w:t>Motion to Disqualify Judge McNeill - Complete Package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Package Location:</w:t>
      </w:r>
      <w:r>
        <w:rPr>
          <w:rFonts w:ascii="Times New Roman" w:hAnsi="Times New Roman"/>
          <w:b w:val="0"/>
          <w:i w:val="0"/>
          <w:sz w:val="24"/>
        </w:rPr>
        <w:t xml:space="preserve"> C:\Users\andre\FINAL_FILINGS\ </w:t>
      </w:r>
      <w:r>
        <w:rPr>
          <w:rFonts w:ascii="Times New Roman" w:hAnsi="Times New Roman"/>
          <w:b/>
          <w:i w:val="0"/>
          <w:sz w:val="24"/>
        </w:rPr>
        <w:t>Current Readiness:</w:t>
      </w:r>
      <w:r>
        <w:rPr>
          <w:rFonts w:ascii="Times New Roman" w:hAnsi="Times New Roman"/>
          <w:b w:val="0"/>
          <w:i w:val="0"/>
          <w:sz w:val="24"/>
        </w:rPr>
        <w:t xml:space="preserve"> 80% </w:t>
      </w:r>
      <w:r>
        <w:rPr>
          <w:rFonts w:ascii="Times New Roman" w:hAnsi="Times New Roman"/>
          <w:b/>
          <w:i w:val="0"/>
          <w:sz w:val="24"/>
        </w:rPr>
        <w:t>Target:</w:t>
      </w:r>
      <w:r>
        <w:rPr>
          <w:rFonts w:ascii="Times New Roman" w:hAnsi="Times New Roman"/>
          <w:b w:val="0"/>
          <w:i w:val="0"/>
          <w:sz w:val="24"/>
        </w:rPr>
        <w:t xml:space="preserve"> 100% Court-Ready </w:t>
      </w:r>
      <w:r>
        <w:rPr>
          <w:rFonts w:ascii="Times New Roman" w:hAnsi="Times New Roman"/>
          <w:b/>
          <w:i w:val="0"/>
          <w:sz w:val="24"/>
        </w:rPr>
        <w:t>Estimated Time:</w:t>
      </w:r>
      <w:r>
        <w:rPr>
          <w:rFonts w:ascii="Times New Roman" w:hAnsi="Times New Roman"/>
          <w:b w:val="0"/>
          <w:i w:val="0"/>
          <w:sz w:val="24"/>
        </w:rPr>
        <w:t xml:space="preserve"> 6-10 hours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URGENT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PACKAGE OVERVIEW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5 Documents in Package: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Document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Pages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Score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Time to Ready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MOTION_DISQUALIFY_JUDGE_MCNEILL.md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70%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Needs Completion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2-3 hours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AFFIDAVIT_DISQUALIFICATION.md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75%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Needs Completion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1-2 hours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BRIEF_SUPPORTING_DISQUALIFICATION.md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85%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READY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 hours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PROPOSED_ORDER_DISQUALIFICATION.md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80%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READY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 hours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DISQUALIFICATION_EXHIBIT_LIST.md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90%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READY</w:t>
            </w:r>
          </w:p>
        </w:tc>
        <w:tc>
          <w:tcPr>
            <w:tcW w:type="dxa" w:w="1872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 hours</w:t>
            </w:r>
          </w:p>
        </w:tc>
      </w:tr>
    </w:tbl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Total:</w:t>
      </w:r>
      <w:r>
        <w:rPr>
          <w:rFonts w:ascii="Times New Roman" w:hAnsi="Times New Roman"/>
          <w:b w:val="0"/>
          <w:i w:val="0"/>
          <w:sz w:val="24"/>
        </w:rPr>
        <w:t xml:space="preserve"> 86 pages + 1,255 pages of exhibits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Ready Now:</w:t>
      </w:r>
      <w:r>
        <w:rPr>
          <w:rFonts w:ascii="Times New Roman" w:hAnsi="Times New Roman"/>
          <w:b w:val="0"/>
          <w:i w:val="0"/>
          <w:sz w:val="24"/>
        </w:rPr>
        <w:t xml:space="preserve"> 3 of 5 documents (60%) </w:t>
      </w:r>
      <w:r>
        <w:rPr>
          <w:rFonts w:ascii="Times New Roman" w:hAnsi="Times New Roman"/>
          <w:b/>
          <w:i w:val="0"/>
          <w:sz w:val="24"/>
        </w:rPr>
        <w:t>Needs Work:</w:t>
      </w:r>
      <w:r>
        <w:rPr>
          <w:rFonts w:ascii="Times New Roman" w:hAnsi="Times New Roman"/>
          <w:b w:val="0"/>
          <w:i w:val="0"/>
          <w:sz w:val="24"/>
        </w:rPr>
        <w:t xml:space="preserve"> 2 of 5 documents (40%)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CRITICAL ISSUES BY DOCUMENT</w:t>
      </w:r>
    </w:p>
    <w:p>
      <w:pPr>
        <w:pStyle w:val="Heading3"/>
      </w:pPr>
      <w:r>
        <w:rPr>
          <w:rFonts w:ascii="Times New Roman" w:hAnsi="Times New Roman"/>
        </w:rPr>
        <w:t>📄 DOCUMENT 1: MOTION TO DISQUALIFY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File:</w:t>
      </w:r>
      <w:r>
        <w:rPr>
          <w:rFonts w:ascii="Times New Roman" w:hAnsi="Times New Roman"/>
          <w:b w:val="0"/>
          <w:i w:val="0"/>
          <w:sz w:val="24"/>
        </w:rPr>
        <w:t xml:space="preserve"> MOTION_DISQUALIFY_JUDGE_MCNEILL.md </w:t>
      </w:r>
      <w:r>
        <w:rPr>
          <w:rFonts w:ascii="Times New Roman" w:hAnsi="Times New Roman"/>
          <w:b/>
          <w:i w:val="0"/>
          <w:sz w:val="24"/>
        </w:rPr>
        <w:t>Readiness:</w:t>
      </w:r>
      <w:r>
        <w:rPr>
          <w:rFonts w:ascii="Times New Roman" w:hAnsi="Times New Roman"/>
          <w:b w:val="0"/>
          <w:i w:val="0"/>
          <w:sz w:val="24"/>
        </w:rPr>
        <w:t xml:space="preserve"> 70%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🔴 Critical Issue 1: Attorney Information Placeholders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Lines 432-440 -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All attorney fields are placeholders: ``` [Attorney Name] [Attorney Bar Number] [Law Firm Name] [Address] [City, State ZIP] [Phone] [Email] ```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Cannot file without attorney info or proper pro se format - </w:t>
      </w:r>
      <w:r>
        <w:rPr>
          <w:rFonts w:ascii="Times New Roman" w:hAnsi="Times New Roman"/>
          <w:b/>
          <w:i w:val="0"/>
          <w:sz w:val="24"/>
        </w:rPr>
        <w:t>Fix Options:</w:t>
      </w:r>
      <w:r>
        <w:rPr>
          <w:rFonts w:ascii="Times New Roman" w:hAnsi="Times New Roman"/>
          <w:b w:val="0"/>
          <w:i w:val="0"/>
          <w:sz w:val="24"/>
        </w:rPr>
        <w:t xml:space="preserve"> - Option A: If represented, insert attorney information - Option B: Convert to pro se format (recommended for this package)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10 minutes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CRITICAL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Pro Se Conversion:</w:t>
      </w:r>
      <w:r>
        <w:rPr>
          <w:rFonts w:ascii="Times New Roman" w:hAnsi="Times New Roman"/>
          <w:b w:val="0"/>
          <w:i w:val="0"/>
          <w:sz w:val="24"/>
        </w:rPr>
        <w:t xml:space="preserve"> ``` Replace attorney block with: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Andrew Pigors Plaintiff, Pro Se 1977 Whitehall Road Laketon Township, MI 49445 Phone: [Your phone] Email: [Your email] ```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🔴 Critical Issue 2: Certificate of Service Incomplete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Lines 419-425 -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Service certificate is template only: ``` Dated: _________________, 2026 ☐ Email: __________________________ ☐ First-class mail: __________________________ Signature: _________________________ ```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Cannot file without completed service certificate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Complete after service is performed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15 minutes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CRITICAL (but complete AFTER filing)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File motion with court first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Serve opposing counsel same day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Complete certificate with actual service details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>File certificate with court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🔴 Critical Issue 3: Verification Date Blank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 397 -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"Executed this _____ day of February, 2026"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Incomplete verification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Date on day of execution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1 minute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CRITICAL</w:t>
      </w:r>
    </w:p>
    <w:p>
      <w:r>
        <w:br w:type="page"/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⚠️ Important Issue 1: No Exhibit Attachments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Throughout document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10 specific instances lack exhibit citations - Instance 1 (March 15, 2024): No exhibit number for orders - Instance 2 (May 8, 2024): No exhibit number for police report - Instance 3-10: Similar issues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Factual assertions unsupported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Reference exhibits per DISQUALIFICATION_EXHIBIT_LIST.md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45 minutes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IMPORTANT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Example Fix:</w:t>
      </w:r>
      <w:r>
        <w:rPr>
          <w:rFonts w:ascii="Times New Roman" w:hAnsi="Times New Roman"/>
          <w:b w:val="0"/>
          <w:i w:val="0"/>
          <w:sz w:val="24"/>
        </w:rPr>
        <w:t xml:space="preserve"> ``` Instance 1: March 15, 2024 – Emergency Ex Parte Denial Father's Request: Emergency ex parte order for makeup parenting time after Mother violated court order by denying Father's spring break.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Evidence Submitted: Court order (Exhibit 3), text messages (Exhibit 4), Spring break dates (Exhibit 5).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Ruling: Denied without hearing (See Order, Exhibit 6). ```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⚠️ Important Issue 2: Statistical Evidence Lacks Exhibit Citations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Lines 34-78 -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Statistics cited but no exhibit cross-references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Appears unsupported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Add "(Exhibit 1)" after statistical evidence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30 minutes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IMPORTANT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📄 DOCUMENT 2: AFFIDAVIT OF ANDREW PIGORS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File:</w:t>
      </w:r>
      <w:r>
        <w:rPr>
          <w:rFonts w:ascii="Times New Roman" w:hAnsi="Times New Roman"/>
          <w:b w:val="0"/>
          <w:i w:val="0"/>
          <w:sz w:val="24"/>
        </w:rPr>
        <w:t xml:space="preserve"> AFFIDAVIT_DISQUALIFICATION.md </w:t>
      </w:r>
      <w:r>
        <w:rPr>
          <w:rFonts w:ascii="Times New Roman" w:hAnsi="Times New Roman"/>
          <w:b/>
          <w:i w:val="0"/>
          <w:sz w:val="24"/>
        </w:rPr>
        <w:t>Readiness:</w:t>
      </w:r>
      <w:r>
        <w:rPr>
          <w:rFonts w:ascii="Times New Roman" w:hAnsi="Times New Roman"/>
          <w:b w:val="0"/>
          <w:i w:val="0"/>
          <w:sz w:val="24"/>
        </w:rPr>
        <w:t xml:space="preserve"> 75%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🔴 Critical Issue 1: Notarization Section Incomplete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Lines 410-413 -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All notary fields blank: ``` Notary Public Signature: _______________________ Printed Name: _________________________________ County/State: _________________________________ My Commission Expires: ________________________ ```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Affidavit invalid without notarization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Notary completes during appointment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15 minutes (at notary)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CRITICAL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Action:</w:t>
      </w:r>
      <w:r>
        <w:rPr>
          <w:rFonts w:ascii="Times New Roman" w:hAnsi="Times New Roman"/>
          <w:b w:val="0"/>
          <w:i w:val="0"/>
          <w:sz w:val="24"/>
        </w:rPr>
        <w:t xml:space="preserve"> - Schedule notary appointment - Sign affidavit in notary's presence - Notary completes all fields - Notary affixes seal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🔴 Critical Issue 2: Signature and Date Blank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 397 -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Must be signed in notary's presence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Cannot notarize without signature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Sign before notary on day of notarization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1 minute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CRITICAL</w:t>
      </w:r>
    </w:p>
    <w:p>
      <w:r>
        <w:br w:type="page"/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⚠️ Important Issue: Personal Observations Need Corroboration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Throughout affidavit - </w:t>
      </w:r>
      <w:r>
        <w:rPr>
          <w:rFonts w:ascii="Times New Roman" w:hAnsi="Times New Roman"/>
          <w:b/>
          <w:i w:val="0"/>
          <w:sz w:val="24"/>
        </w:rPr>
        <w:t>Problem:</w:t>
      </w:r>
      <w:r>
        <w:rPr>
          <w:rFonts w:ascii="Times New Roman" w:hAnsi="Times New Roman"/>
          <w:b w:val="0"/>
          <w:i w:val="0"/>
          <w:sz w:val="24"/>
        </w:rPr>
        <w:t xml:space="preserve"> 112 paragraphs of personal observations should match exhibits - </w:t>
      </w:r>
      <w:r>
        <w:rPr>
          <w:rFonts w:ascii="Times New Roman" w:hAnsi="Times New Roman"/>
          <w:b/>
          <w:i w:val="0"/>
          <w:sz w:val="24"/>
        </w:rPr>
        <w:t>Impact:</w:t>
      </w:r>
      <w:r>
        <w:rPr>
          <w:rFonts w:ascii="Times New Roman" w:hAnsi="Times New Roman"/>
          <w:b w:val="0"/>
          <w:i w:val="0"/>
          <w:sz w:val="24"/>
        </w:rPr>
        <w:t xml:space="preserve"> Credibility enhanced with documentary proof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Cross-check each statement against exhibits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1 hour review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IMPORTANT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Action:</w:t>
      </w:r>
      <w:r>
        <w:rPr>
          <w:rFonts w:ascii="Times New Roman" w:hAnsi="Times New Roman"/>
          <w:b w:val="0"/>
          <w:i w:val="0"/>
          <w:sz w:val="24"/>
        </w:rPr>
        <w:t xml:space="preserve"> - Go through affidavit paragraph by paragraph - For each factual claim, verify exhibit exists - Note exhibit number in margin or reference document - Ensure consistency between affidavit and exhibits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📄 DOCUMENT 3: BRIEF IN SUPPORT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File:</w:t>
      </w:r>
      <w:r>
        <w:rPr>
          <w:rFonts w:ascii="Times New Roman" w:hAnsi="Times New Roman"/>
          <w:b w:val="0"/>
          <w:i w:val="0"/>
          <w:sz w:val="24"/>
        </w:rPr>
        <w:t xml:space="preserve"> BRIEF_SUPPORTING_DISQUALIFICATION.md </w:t>
      </w:r>
      <w:r>
        <w:rPr>
          <w:rFonts w:ascii="Times New Roman" w:hAnsi="Times New Roman"/>
          <w:b/>
          <w:i w:val="0"/>
          <w:sz w:val="24"/>
        </w:rPr>
        <w:t>Readiness:</w:t>
      </w:r>
      <w:r>
        <w:rPr>
          <w:rFonts w:ascii="Times New Roman" w:hAnsi="Times New Roman"/>
          <w:b w:val="0"/>
          <w:i w:val="0"/>
          <w:sz w:val="24"/>
        </w:rPr>
        <w:t xml:space="preserve"> 85% - ✅ </w:t>
      </w:r>
      <w:r>
        <w:rPr>
          <w:rFonts w:ascii="Times New Roman" w:hAnsi="Times New Roman"/>
          <w:b/>
          <w:i w:val="0"/>
          <w:sz w:val="24"/>
        </w:rPr>
        <w:t>READY FOR FILING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Strengths: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✅ Excellent legal analysis - ✅ 17+ case citations properly formatted - ✅ Clear argument structure (Table of Contents) - ✅ Both legal standards addressed (actual bias AND appearance) - ✅ Fletcher, Cain, Conlon cases properly cited - ✅ Professional appellate-style brief - ✅ No critical issues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Optional Enhancement: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Issue:</w:t>
      </w:r>
      <w:r>
        <w:rPr>
          <w:rFonts w:ascii="Times New Roman" w:hAnsi="Times New Roman"/>
          <w:b w:val="0"/>
          <w:i w:val="0"/>
          <w:sz w:val="24"/>
        </w:rPr>
        <w:t xml:space="preserve"> Could add more pinpoint citations for specific quotes - </w:t>
      </w:r>
      <w:r>
        <w:rPr>
          <w:rFonts w:ascii="Times New Roman" w:hAnsi="Times New Roman"/>
          <w:b/>
          <w:i w:val="0"/>
          <w:sz w:val="24"/>
        </w:rPr>
        <w:t>Fix:</w:t>
      </w:r>
      <w:r>
        <w:rPr>
          <w:rFonts w:ascii="Times New Roman" w:hAnsi="Times New Roman"/>
          <w:b w:val="0"/>
          <w:i w:val="0"/>
          <w:sz w:val="24"/>
        </w:rPr>
        <w:t xml:space="preserve"> Add page numbers to case citations where quoting directly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30 minutes (optional)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MINOR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No action required - document is ready to file as-is.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📄 DOCUMENT 4: PROPOSED ORDER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File:</w:t>
      </w:r>
      <w:r>
        <w:rPr>
          <w:rFonts w:ascii="Times New Roman" w:hAnsi="Times New Roman"/>
          <w:b w:val="0"/>
          <w:i w:val="0"/>
          <w:sz w:val="24"/>
        </w:rPr>
        <w:t xml:space="preserve"> PROPOSED_ORDER_DISQUALIFICATION.md </w:t>
      </w:r>
      <w:r>
        <w:rPr>
          <w:rFonts w:ascii="Times New Roman" w:hAnsi="Times New Roman"/>
          <w:b/>
          <w:i w:val="0"/>
          <w:sz w:val="24"/>
        </w:rPr>
        <w:t>Readiness:</w:t>
      </w:r>
      <w:r>
        <w:rPr>
          <w:rFonts w:ascii="Times New Roman" w:hAnsi="Times New Roman"/>
          <w:b w:val="0"/>
          <w:i w:val="0"/>
          <w:sz w:val="24"/>
        </w:rPr>
        <w:t xml:space="preserve"> 80% - ✅ </w:t>
      </w:r>
      <w:r>
        <w:rPr>
          <w:rFonts w:ascii="Times New Roman" w:hAnsi="Times New Roman"/>
          <w:b/>
          <w:i w:val="0"/>
          <w:sz w:val="24"/>
        </w:rPr>
        <w:t>READY FOR FILING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Strengths: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✅ 12 findings of fact - ✅ 16 conclusions of law - ✅ Proper proposed order format - ✅ Specific relief outlined - ✅ Spaces for court to complete (judge name, dates) - CORRECT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Note on "Issue":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Location:</w:t>
      </w:r>
      <w:r>
        <w:rPr>
          <w:rFonts w:ascii="Times New Roman" w:hAnsi="Times New Roman"/>
          <w:b w:val="0"/>
          <w:i w:val="0"/>
          <w:sz w:val="24"/>
        </w:rPr>
        <w:t xml:space="preserve"> Lines 20-22, 25, 35 - </w:t>
      </w:r>
      <w:r>
        <w:rPr>
          <w:rFonts w:ascii="Times New Roman" w:hAnsi="Times New Roman"/>
          <w:b/>
          <w:i w:val="0"/>
          <w:sz w:val="24"/>
        </w:rPr>
        <w:t>"Issue":</w:t>
      </w:r>
      <w:r>
        <w:rPr>
          <w:rFonts w:ascii="Times New Roman" w:hAnsi="Times New Roman"/>
          <w:b w:val="0"/>
          <w:i w:val="0"/>
          <w:sz w:val="24"/>
        </w:rPr>
        <w:t xml:space="preserve"> Judge name and date fields are blank - </w:t>
      </w:r>
      <w:r>
        <w:rPr>
          <w:rFonts w:ascii="Times New Roman" w:hAnsi="Times New Roman"/>
          <w:b/>
          <w:i w:val="0"/>
          <w:sz w:val="24"/>
        </w:rPr>
        <w:t>Why This Is Correct:</w:t>
      </w:r>
      <w:r>
        <w:rPr>
          <w:rFonts w:ascii="Times New Roman" w:hAnsi="Times New Roman"/>
          <w:b w:val="0"/>
          <w:i w:val="0"/>
          <w:sz w:val="24"/>
        </w:rPr>
        <w:t xml:space="preserve"> Court completes these fields if motion is granted - </w:t>
      </w:r>
      <w:r>
        <w:rPr>
          <w:rFonts w:ascii="Times New Roman" w:hAnsi="Times New Roman"/>
          <w:b/>
          <w:i w:val="0"/>
          <w:sz w:val="24"/>
        </w:rPr>
        <w:t>Action Required:</w:t>
      </w:r>
      <w:r>
        <w:rPr>
          <w:rFonts w:ascii="Times New Roman" w:hAnsi="Times New Roman"/>
          <w:b w:val="0"/>
          <w:i w:val="0"/>
          <w:sz w:val="24"/>
        </w:rPr>
        <w:t xml:space="preserve"> NONE - leave blanks for court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No action required - document is ready to file as-is.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📄 DOCUMENT 5: EXHIBIT LIST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File:</w:t>
      </w:r>
      <w:r>
        <w:rPr>
          <w:rFonts w:ascii="Times New Roman" w:hAnsi="Times New Roman"/>
          <w:b w:val="0"/>
          <w:i w:val="0"/>
          <w:sz w:val="24"/>
        </w:rPr>
        <w:t xml:space="preserve"> DISQUALIFICATION_EXHIBIT_LIST.md </w:t>
      </w:r>
      <w:r>
        <w:rPr>
          <w:rFonts w:ascii="Times New Roman" w:hAnsi="Times New Roman"/>
          <w:b/>
          <w:i w:val="0"/>
          <w:sz w:val="24"/>
        </w:rPr>
        <w:t>Readiness:</w:t>
      </w:r>
      <w:r>
        <w:rPr>
          <w:rFonts w:ascii="Times New Roman" w:hAnsi="Times New Roman"/>
          <w:b w:val="0"/>
          <w:i w:val="0"/>
          <w:sz w:val="24"/>
        </w:rPr>
        <w:t xml:space="preserve"> 90% - ✅ </w:t>
      </w:r>
      <w:r>
        <w:rPr>
          <w:rFonts w:ascii="Times New Roman" w:hAnsi="Times New Roman"/>
          <w:b/>
          <w:i w:val="0"/>
          <w:sz w:val="24"/>
        </w:rPr>
        <w:t>READY FOR FILING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Strengths: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✅ Comprehensive index of 19 exhibits (1,255 pages) - ✅ Organized into 5 logical categories - ✅ Clear descriptions of each exhibit - ✅ Page count estimates for each exhibit - ✅ Professional structure</w:t>
      </w:r>
    </w:p>
    <w:p>
      <w:pPr>
        <w:keepNext/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Action Required: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</w:t>
      </w:r>
      <w:r>
        <w:rPr>
          <w:rFonts w:ascii="Times New Roman" w:hAnsi="Times New Roman"/>
          <w:b/>
          <w:i w:val="0"/>
          <w:sz w:val="24"/>
        </w:rPr>
        <w:t>Important:</w:t>
      </w:r>
      <w:r>
        <w:rPr>
          <w:rFonts w:ascii="Times New Roman" w:hAnsi="Times New Roman"/>
          <w:b w:val="0"/>
          <w:i w:val="0"/>
          <w:sz w:val="24"/>
        </w:rPr>
        <w:t xml:space="preserve"> Exhibits must be physically compiled - </w:t>
      </w:r>
      <w:r>
        <w:rPr>
          <w:rFonts w:ascii="Times New Roman" w:hAnsi="Times New Roman"/>
          <w:b/>
          <w:i w:val="0"/>
          <w:sz w:val="24"/>
        </w:rPr>
        <w:t>Time:</w:t>
      </w:r>
      <w:r>
        <w:rPr>
          <w:rFonts w:ascii="Times New Roman" w:hAnsi="Times New Roman"/>
          <w:b w:val="0"/>
          <w:i w:val="0"/>
          <w:sz w:val="24"/>
        </w:rPr>
        <w:t xml:space="preserve"> 4-6 hours compilation - </w:t>
      </w:r>
      <w:r>
        <w:rPr>
          <w:rFonts w:ascii="Times New Roman" w:hAnsi="Times New Roman"/>
          <w:b/>
          <w:i w:val="0"/>
          <w:sz w:val="24"/>
        </w:rPr>
        <w:t>Priority:</w:t>
      </w:r>
      <w:r>
        <w:rPr>
          <w:rFonts w:ascii="Times New Roman" w:hAnsi="Times New Roman"/>
          <w:b w:val="0"/>
          <w:i w:val="0"/>
          <w:sz w:val="24"/>
        </w:rPr>
        <w:t xml:space="preserve"> IMPORTANT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Exhibit list itself is ready; exhibits need gathering.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EXHIBIT COMPILATION CHECKLIST</w:t>
      </w:r>
    </w:p>
    <w:p>
      <w:pPr>
        <w:pStyle w:val="Heading3"/>
      </w:pPr>
      <w:r>
        <w:rPr>
          <w:rFonts w:ascii="Times New Roman" w:hAnsi="Times New Roman"/>
        </w:rPr>
        <w:t>19 Exhibits to Compile (1,255 pages total)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Category 1: Statistical Evidence (4 exhibits, ~100 pages)</w:t>
      </w:r>
      <w:r>
        <w:rPr>
          <w:rFonts w:ascii="Times New Roman" w:hAnsi="Times New Roman"/>
          <w:b w:val="0"/>
          <w:i w:val="0"/>
          <w:sz w:val="24"/>
        </w:rPr>
        <w:t xml:space="preserve"> - [ ] Exhibit 1: Complete spreadsheet of all orders (55 orders analyzed) - [ ] Exhibit 2: Ex parte order analysis (24 Mother vs 0 Father) - [ ] Exhibit 3: Motion success rate analysis (86% vs 11%) - [ ] Exhibit 4: Evidence admission analysis (95% vs 35%)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Category 2: Specific Instance Evidence (8 exhibits, ~400 pages)</w:t>
      </w:r>
      <w:r>
        <w:rPr>
          <w:rFonts w:ascii="Times New Roman" w:hAnsi="Times New Roman"/>
          <w:b w:val="0"/>
          <w:i w:val="0"/>
          <w:sz w:val="24"/>
        </w:rPr>
        <w:t xml:space="preserve"> - [ ] Exhibit 5: Instance 1 - March 15, 2024 orders - [ ] Exhibit 6: Instance 2 - May 8, 2024 police report and hearing transcript - [ ] Exhibit 7: Instance 3 - June 22, 2024 attorney fee orders - [ ] Exhibit 8: Instance 4 - August 14, 2024 parenting time suspension order - [ ] Exhibit 9: Instance 5 - September 30, 2024 evaluator denial order - [ ] Exhibit 10: Instance 6 - November 12, 2024 text message evidence - [ ] Exhibit 11: Instance 7 - December 19, 2024 holiday enforcement - [ ] Exhibit 12: Instance 8 - January 15, 2025 medical records ruling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Category 3: Pattern Evidence (4 exhibits, ~600 pages)</w:t>
      </w:r>
      <w:r>
        <w:rPr>
          <w:rFonts w:ascii="Times New Roman" w:hAnsi="Times New Roman"/>
          <w:b w:val="0"/>
          <w:i w:val="0"/>
          <w:sz w:val="24"/>
        </w:rPr>
        <w:t xml:space="preserve"> - [ ] Exhibit 13: Verbatim adoption of Mother's orders (75% rate) - [ ] Exhibit 14: Compilation of orders issued after hearing - [ ] Exhibit 15: Timeline of case progression - [ ] Exhibit 16: Comparison analysis of identical situations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Category 4: Harm Evidence (2 exhibits, ~100 pages)</w:t>
      </w:r>
      <w:r>
        <w:rPr>
          <w:rFonts w:ascii="Times New Roman" w:hAnsi="Times New Roman"/>
          <w:b w:val="0"/>
          <w:i w:val="0"/>
          <w:sz w:val="24"/>
        </w:rPr>
        <w:t xml:space="preserve"> - [ ] Exhibit 17: Parenting time log (192+ days lost) - [ ] Exhibit 18: Financial harm documentation ($655,000)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Category 5: Legal Authority (1 exhibit, ~55 pages)</w:t>
      </w:r>
      <w:r>
        <w:rPr>
          <w:rFonts w:ascii="Times New Roman" w:hAnsi="Times New Roman"/>
          <w:b w:val="0"/>
          <w:i w:val="0"/>
          <w:sz w:val="24"/>
        </w:rPr>
        <w:t xml:space="preserve"> - [ ] Exhibit 19: Compilation of relevant case law and court rules</w:t>
      </w:r>
    </w:p>
    <w:p>
      <w:pPr>
        <w:pStyle w:val="Heading3"/>
      </w:pPr>
      <w:r>
        <w:rPr>
          <w:rFonts w:ascii="Times New Roman" w:hAnsi="Times New Roman"/>
        </w:rPr>
        <w:t>Exhibit Compilation Instructions: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Step 1: Gather Documents (2-3 hours)</w:t>
      </w:r>
      <w:r>
        <w:rPr>
          <w:rFonts w:ascii="Times New Roman" w:hAnsi="Times New Roman"/>
          <w:b w:val="0"/>
          <w:i w:val="0"/>
          <w:sz w:val="24"/>
        </w:rPr>
        <w:t xml:space="preserve"> - Obtain file-stamped orders from court clerk - Request hearing transcripts if not already obtained - Collect personal records (logs, receipts, etc.) - Print relevant case law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Step 2: Organize Documents (1-2 hours)</w:t>
      </w:r>
      <w:r>
        <w:rPr>
          <w:rFonts w:ascii="Times New Roman" w:hAnsi="Times New Roman"/>
          <w:b w:val="0"/>
          <w:i w:val="0"/>
          <w:sz w:val="24"/>
        </w:rPr>
        <w:t xml:space="preserve"> - Sort by exhibit number per list - Remove duplicates - Arrange in chronological order within each exhibit - Verify page counts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Step 3: Prepare Exhibits (1-2 hours)</w:t>
      </w:r>
      <w:r>
        <w:rPr>
          <w:rFonts w:ascii="Times New Roman" w:hAnsi="Times New Roman"/>
          <w:b w:val="0"/>
          <w:i w:val="0"/>
          <w:sz w:val="24"/>
        </w:rPr>
        <w:t xml:space="preserve"> - Create exhibit cover sheet for each - Number pages consecutively within each exhibit - Tab each exhibit in binder - Label tabs clearly (Exhibit 1, Exhibit 2, etc.)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Step 4: Assemble Binders (30 minutes)</w:t>
      </w:r>
      <w:r>
        <w:rPr>
          <w:rFonts w:ascii="Times New Roman" w:hAnsi="Times New Roman"/>
          <w:b w:val="0"/>
          <w:i w:val="0"/>
          <w:sz w:val="24"/>
        </w:rPr>
        <w:t xml:space="preserve"> - Use 2-3 heavy-duty binders - Insert exhibits in numerical order - Create table of contents - Add cover page with case information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Step 5: Create Backup (30 minutes)</w:t>
      </w:r>
      <w:r>
        <w:rPr>
          <w:rFonts w:ascii="Times New Roman" w:hAnsi="Times New Roman"/>
          <w:b w:val="0"/>
          <w:i w:val="0"/>
          <w:sz w:val="24"/>
        </w:rPr>
        <w:t xml:space="preserve"> - Scan all exhibits to PDF - Organize digital files by exhibit number - Save to USB drive - Keep cloud backup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STEP-BY-STEP COMPLETION GUIDE</w:t>
      </w:r>
    </w:p>
    <w:p>
      <w:pPr>
        <w:pStyle w:val="Heading3"/>
      </w:pPr>
      <w:r>
        <w:rPr>
          <w:rFonts w:ascii="Times New Roman" w:hAnsi="Times New Roman"/>
        </w:rPr>
        <w:t>PHASE 1: Motion Completion (2-3 hours)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1.1: Convert to Pro Se Format (10 minutes)</w:t>
      </w:r>
      <w:r>
        <w:rPr>
          <w:rFonts w:ascii="Times New Roman" w:hAnsi="Times New Roman"/>
          <w:b w:val="0"/>
          <w:i w:val="0"/>
          <w:sz w:val="24"/>
        </w:rPr>
        <w:t xml:space="preserve"> - [ ] Open MOTION_DISQUALIFY_JUDGE_MCNEILL.md - [ ] Navigate to Lines 432-440 - [ ] Delete attorney placeholder block - [ ] Insert pro se information: ``` Andrew Pigors Plaintiff, Pro Se 1977 Whitehall Road Laketon Township, MI 49445 Phone: [Your phone] Email: [Your email] ``` - [ ] Save document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1.2: Add Exhibit References (45 minutes)</w:t>
      </w:r>
      <w:r>
        <w:rPr>
          <w:rFonts w:ascii="Times New Roman" w:hAnsi="Times New Roman"/>
          <w:b w:val="0"/>
          <w:i w:val="0"/>
          <w:sz w:val="24"/>
        </w:rPr>
        <w:t xml:space="preserve"> - [ ] Go through all 10 instances (Section III) - [ ] Add exhibit citations for each factual claim - [ ] Reference DISQUALIFICATION_EXHIBIT_LIST.md for exhibit numbers - [ ] Format: "See Exhibit X" or "(Exhibit X)" - [ ] Save document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Example:</w:t>
      </w:r>
      <w:r>
        <w:rPr>
          <w:rFonts w:ascii="Times New Roman" w:hAnsi="Times New Roman"/>
          <w:b w:val="0"/>
          <w:i w:val="0"/>
          <w:sz w:val="24"/>
        </w:rPr>
        <w:t xml:space="preserve"> ``` Before: "Father's Request: Emergency ex parte order for makeup parenting time"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After: "Father's Request: Emergency ex parte order for makeup parenting time (Exhibit 5: Court Order dated March 15, 2024)" ```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1.3: Add Statistical Exhibit Citations (30 minutes)</w:t>
      </w:r>
      <w:r>
        <w:rPr>
          <w:rFonts w:ascii="Times New Roman" w:hAnsi="Times New Roman"/>
          <w:b w:val="0"/>
          <w:i w:val="0"/>
          <w:sz w:val="24"/>
        </w:rPr>
        <w:t xml:space="preserve"> - [ ] Navigate to Section II (Statistical Evidence) - [ ] Add "(Exhibit 1)" after statistical claims - [ ] Verify exhibit numbers match exhibit list - [ ] Save document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1.4: Complete Verification Date (1 minute)</w:t>
      </w:r>
      <w:r>
        <w:rPr>
          <w:rFonts w:ascii="Times New Roman" w:hAnsi="Times New Roman"/>
          <w:b w:val="0"/>
          <w:i w:val="0"/>
          <w:sz w:val="24"/>
        </w:rPr>
        <w:t xml:space="preserve"> - [ ] Don't do this until ready to sign - [ ] On signing day, insert current date at Line 397 - [ ] Sign document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1.5: Print Final Version (15 minutes)</w:t>
      </w:r>
      <w:r>
        <w:rPr>
          <w:rFonts w:ascii="Times New Roman" w:hAnsi="Times New Roman"/>
          <w:b w:val="0"/>
          <w:i w:val="0"/>
          <w:sz w:val="24"/>
        </w:rPr>
        <w:t xml:space="preserve"> - [ ] Proofread document one final time - [ ] Print 3 copies: - Original for court - Copy for opposing counsel - Copy for personal file - [ ] Set aside for filing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PHASE 2: Affidavit Completion (1-2 hours)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2.1: Cross-Check Against Exhibits (1 hour)</w:t>
      </w:r>
      <w:r>
        <w:rPr>
          <w:rFonts w:ascii="Times New Roman" w:hAnsi="Times New Roman"/>
          <w:b w:val="0"/>
          <w:i w:val="0"/>
          <w:sz w:val="24"/>
        </w:rPr>
        <w:t xml:space="preserve"> - [ ] Open AFFIDAVIT_DISQUALIFICATION.md - [ ] Open DISQUALIFICATION_EXHIBIT_LIST.md side-by-side - [ ] Read affidavit paragraph by paragraph - [ ] For each factual claim, verify supporting exhibit exists - [ ] Note any discrepancies - [ ] Make corrections if needed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2.2: Print for Notarization (10 minutes)</w:t>
      </w:r>
      <w:r>
        <w:rPr>
          <w:rFonts w:ascii="Times New Roman" w:hAnsi="Times New Roman"/>
          <w:b w:val="0"/>
          <w:i w:val="0"/>
          <w:sz w:val="24"/>
        </w:rPr>
        <w:t xml:space="preserve"> - [ ] Print affidavit (all pages) - [ ] Do NOT sign yet - [ ] Bring to notary appointment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2.3: Notary Appointment (30 minutes)</w:t>
      </w:r>
      <w:r>
        <w:rPr>
          <w:rFonts w:ascii="Times New Roman" w:hAnsi="Times New Roman"/>
          <w:b w:val="0"/>
          <w:i w:val="0"/>
          <w:sz w:val="24"/>
        </w:rPr>
        <w:t xml:space="preserve"> - [ ] Schedule appointment with notary - [ ] Bring printed affidavit (unsigned) - [ ] Bring photo ID - [ ] Read affidavit in notary's presence - [ ] Sign at Line 397 in notary's presence - [ ] Insert date - [ ] Notary completes Lines 410-413 - [ ] Verify notary seal is affixed - [ ] Pay notary fee ($10-15)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PHASE 3: Exhibit Compilation (4-6 hours)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3.1: Exhibit Gathering (2-3 hours)</w:t>
      </w:r>
      <w:r>
        <w:rPr>
          <w:rFonts w:ascii="Times New Roman" w:hAnsi="Times New Roman"/>
          <w:b w:val="0"/>
          <w:i w:val="0"/>
          <w:sz w:val="24"/>
        </w:rPr>
        <w:t xml:space="preserve"> - [ ] Review DISQUALIFICATION_EXHIBIT_LIST.md - [ ] Identify source for each exhibit - [ ] Visit court clerk if needed for orders - [ ] Request transcripts if not already obtained - [ ] Gather personal records - [ ] Print case law compilation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3.2: Exhibit Organization (1-2 hours)</w:t>
      </w:r>
      <w:r>
        <w:rPr>
          <w:rFonts w:ascii="Times New Roman" w:hAnsi="Times New Roman"/>
          <w:b w:val="0"/>
          <w:i w:val="0"/>
          <w:sz w:val="24"/>
        </w:rPr>
        <w:t xml:space="preserve"> - [ ] Sort documents by exhibit number - [ ] Remove duplicates - [ ] Verify completeness of each exhibit - [ ] Calculate actual page counts - [ ] Update exhibit list if page counts changed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3.3: Binder Assembly (1-2 hours)</w:t>
      </w:r>
      <w:r>
        <w:rPr>
          <w:rFonts w:ascii="Times New Roman" w:hAnsi="Times New Roman"/>
          <w:b w:val="0"/>
          <w:i w:val="0"/>
          <w:sz w:val="24"/>
        </w:rPr>
        <w:t xml:space="preserve"> - [ ] Purchase 2-3 heavy-duty binders - [ ] Purchase tab dividers (19 tabs needed) - [ ] Create cover sheet for each exhibit - [ ] Insert tabs - [ ] Label tabs (Exhibit 1-19) - [ ] Insert exhibits in order - [ ] Create master table of contents - [ ] Add case information to binder cover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3.4: Digital Backup (30 minutes)</w:t>
      </w:r>
      <w:r>
        <w:rPr>
          <w:rFonts w:ascii="Times New Roman" w:hAnsi="Times New Roman"/>
          <w:b w:val="0"/>
          <w:i w:val="0"/>
          <w:sz w:val="24"/>
        </w:rPr>
        <w:t xml:space="preserve"> - [ ] Scan all exhibits to PDF - [ ] Name files: "Exhibit_01.pdf", "Exhibit_02.pdf", etc. - [ ] Create USB drive with all files - [ ] Upload to secure cloud storage - [ ] Test files open correctly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PHASE 4: Final Package Assembly (1 hour)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4.1: Document Organization</w:t>
      </w:r>
      <w:r>
        <w:rPr>
          <w:rFonts w:ascii="Times New Roman" w:hAnsi="Times New Roman"/>
          <w:b w:val="0"/>
          <w:i w:val="0"/>
          <w:sz w:val="24"/>
        </w:rPr>
        <w:t xml:space="preserve"> - [ ] Organize documents in filing order: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Motion to Disqualify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Affidavit of Andrew Pigors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Brief in Support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>Proposed Order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 w:val="0"/>
          <w:i w:val="0"/>
          <w:sz w:val="24"/>
        </w:rPr>
        <w:t>Exhibit List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Verify all pages present in each document - [ ] Verify all signatures and dates complete - [ ] Verify notarization complete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4.2: Make Copies</w:t>
      </w:r>
      <w:r>
        <w:rPr>
          <w:rFonts w:ascii="Times New Roman" w:hAnsi="Times New Roman"/>
          <w:b w:val="0"/>
          <w:i w:val="0"/>
          <w:sz w:val="24"/>
        </w:rPr>
        <w:t xml:space="preserve"> - [ ] Original set for court (with original notarization) - [ ] Copy set for opposing counsel - [ ] Copy set for personal records - [ ] Total: 3 complete sets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4.3: Service Preparation</w:t>
      </w:r>
      <w:r>
        <w:rPr>
          <w:rFonts w:ascii="Times New Roman" w:hAnsi="Times New Roman"/>
          <w:b w:val="0"/>
          <w:i w:val="0"/>
          <w:sz w:val="24"/>
        </w:rPr>
        <w:t xml:space="preserve"> - [ ] Determine opposing counsel information: - Name - Address - Email - [ ] Prepare mailing label if using mail - [ ] Prepare email if using electronic service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PHASE 5: Filing and Service (2-3 hours)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5.1: Court Filing (1-2 hours)</w:t>
      </w:r>
      <w:r>
        <w:rPr>
          <w:rFonts w:ascii="Times New Roman" w:hAnsi="Times New Roman"/>
          <w:b w:val="0"/>
          <w:i w:val="0"/>
          <w:sz w:val="24"/>
        </w:rPr>
        <w:t xml:space="preserve"> - [ ] Go to Wayne County Circuit Court Clerk - Coleman A. Young Municipal Center - 2 Woodward Avenue, Detroit, MI 48226 - Family Division, Room 1301 - [ ] Bring original documents and exhibits - [ ] Pay filing fee (if any) - [ ] Request file-stamped copies - [ ] Obtain receipt - [ ] Note case number if assigned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5.2: Serve Opposing Counsel (1 hour)</w:t>
      </w:r>
      <w:r>
        <w:rPr>
          <w:rFonts w:ascii="Times New Roman" w:hAnsi="Times New Roman"/>
          <w:b w:val="0"/>
          <w:i w:val="0"/>
          <w:sz w:val="24"/>
        </w:rPr>
        <w:t xml:space="preserve"> - [ ] Same day as filing - [ ] Service options: - Email (if opposing counsel accepts) - Certified mail, return receipt requested - Personal delivery by process server - [ ] Keep proof of service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5.3: Complete Certificate of Service</w:t>
      </w:r>
      <w:r>
        <w:rPr>
          <w:rFonts w:ascii="Times New Roman" w:hAnsi="Times New Roman"/>
          <w:b w:val="0"/>
          <w:i w:val="0"/>
          <w:sz w:val="24"/>
        </w:rPr>
        <w:t xml:space="preserve"> - [ ] After service is performed - [ ] Complete certificate (Lines 419-425): - Insert date of service - Check method used (email/mail/personal) - Insert recipient information - Sign certificate - [ ] File certificate with court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5.4: Request Expedited Hearing</w:t>
      </w:r>
      <w:r>
        <w:rPr>
          <w:rFonts w:ascii="Times New Roman" w:hAnsi="Times New Roman"/>
          <w:b w:val="0"/>
          <w:i w:val="0"/>
          <w:sz w:val="24"/>
        </w:rPr>
        <w:t xml:space="preserve"> - [ ] File written request with court - [ ] Explain urgency (ongoing case affected) - [ ] Request hearing within 21 days - [ ] Provide available dates</w:t>
      </w:r>
    </w:p>
    <w:p>
      <w:r>
        <w:br w:type="page"/>
      </w:r>
    </w:p>
    <w:p>
      <w:pPr>
        <w:pStyle w:val="Heading3"/>
      </w:pPr>
      <w:r>
        <w:rPr>
          <w:rFonts w:ascii="Times New Roman" w:hAnsi="Times New Roman"/>
        </w:rPr>
        <w:t>PHASE 6: Post-Filing (Ongoing)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6.1: Confirmation (1-2 days)</w:t>
      </w:r>
      <w:r>
        <w:rPr>
          <w:rFonts w:ascii="Times New Roman" w:hAnsi="Times New Roman"/>
          <w:b w:val="0"/>
          <w:i w:val="0"/>
          <w:sz w:val="24"/>
        </w:rPr>
        <w:t xml:space="preserve"> - [ ] Confirm court received filing - [ ] Confirm opposing counsel received service - [ ] Note any case number assigned - [ ] File all receipts and confirmations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6.2: Calendar Management</w:t>
      </w:r>
      <w:r>
        <w:rPr>
          <w:rFonts w:ascii="Times New Roman" w:hAnsi="Times New Roman"/>
          <w:b w:val="0"/>
          <w:i w:val="0"/>
          <w:sz w:val="24"/>
        </w:rPr>
        <w:t xml:space="preserve"> - [ ] Note filing date - [ ] Calendar deadline for opposing response (typically 14-21 days) - [ ] Calendar hearing date when scheduled - [ ] Set reminder for follow-up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6.3: Hearing Preparation (Ongoing)</w:t>
      </w:r>
      <w:r>
        <w:rPr>
          <w:rFonts w:ascii="Times New Roman" w:hAnsi="Times New Roman"/>
          <w:b w:val="0"/>
          <w:i w:val="0"/>
          <w:sz w:val="24"/>
        </w:rPr>
        <w:t xml:space="preserve"> - [ ] Review motion and brief thoroughly - [ ] Prepare oral argument notes - [ ] Organize exhibits for easy reference at hearing - [ ] Practice presenting key statistics - [ ] Prepare for likely questions from judge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Task 6.4: Monitor Docket</w:t>
      </w:r>
      <w:r>
        <w:rPr>
          <w:rFonts w:ascii="Times New Roman" w:hAnsi="Times New Roman"/>
          <w:b w:val="0"/>
          <w:i w:val="0"/>
          <w:sz w:val="24"/>
        </w:rPr>
        <w:t xml:space="preserve"> - [ ] Check court docket weekly - [ ] Look for: - Opposing response - Hearing date set - Court orders - [ ] Respond promptly to any court requests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ESTIMATED TIME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Phase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Task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Time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Cumulative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completion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2-3 hours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2-3 hrs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Affidavit completion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1-2 hours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3-5 hrs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Exhibit compilation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4-6 hours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7-11 hrs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Package assembly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 hour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8-12 hrs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Filing and service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2-3 hours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10-15 hrs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Post-filing setup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 hour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11-16 hrs</w:t>
            </w:r>
          </w:p>
        </w:tc>
      </w:tr>
    </w:tbl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TOTAL TIME:</w:t>
      </w:r>
      <w:r>
        <w:rPr>
          <w:rFonts w:ascii="Times New Roman" w:hAnsi="Times New Roman"/>
          <w:b w:val="0"/>
          <w:i w:val="0"/>
          <w:sz w:val="24"/>
        </w:rPr>
        <w:t xml:space="preserve"> 10-16 hours (most time-intensive: exhibit compilation)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Priority Completion:</w:t>
      </w:r>
      <w:r>
        <w:rPr>
          <w:rFonts w:ascii="Times New Roman" w:hAnsi="Times New Roman"/>
          <w:b w:val="0"/>
          <w:i w:val="0"/>
          <w:sz w:val="24"/>
        </w:rPr>
        <w:t xml:space="preserve"> - If urgent, focus on completing motion and affidavit (3-5 hours) - File with exhibit list initially - Compile exhibits over next few days - Supplement filing with exhibits when complete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RESOURCES NEEDED</w:t>
      </w:r>
    </w:p>
    <w:p>
      <w:pPr>
        <w:pStyle w:val="Heading3"/>
      </w:pPr>
      <w:r>
        <w:rPr>
          <w:rFonts w:ascii="Times New Roman" w:hAnsi="Times New Roman"/>
        </w:rPr>
        <w:t>Office Supplies Budget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Heavy-duty binders (2-3): $15-30 - Tab dividers (19 tabs): $10-15 - Copy paper (500 sheets): $10 - Labels for tabs: $5 - USB drive: $10 - Total supplies: </w:t>
      </w:r>
      <w:r>
        <w:rPr>
          <w:rFonts w:ascii="Times New Roman" w:hAnsi="Times New Roman"/>
          <w:b/>
          <w:i w:val="0"/>
          <w:sz w:val="24"/>
        </w:rPr>
        <w:t>$50-70</w:t>
      </w:r>
    </w:p>
    <w:p>
      <w:pPr>
        <w:pStyle w:val="Heading3"/>
      </w:pPr>
      <w:r>
        <w:rPr>
          <w:rFonts w:ascii="Times New Roman" w:hAnsi="Times New Roman"/>
        </w:rPr>
        <w:t>Services Budget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Notary (2 documents): $20-30 - Copying (1,500 pages @ $0.10): $150 - Filing fee (if applicable): $100-200 - Certified mail: $10-20 - Total services: </w:t>
      </w:r>
      <w:r>
        <w:rPr>
          <w:rFonts w:ascii="Times New Roman" w:hAnsi="Times New Roman"/>
          <w:b/>
          <w:i w:val="0"/>
          <w:sz w:val="24"/>
        </w:rPr>
        <w:t>$280-400</w:t>
      </w:r>
    </w:p>
    <w:p>
      <w:pPr>
        <w:pStyle w:val="Heading3"/>
      </w:pPr>
      <w:r>
        <w:rPr>
          <w:rFonts w:ascii="Times New Roman" w:hAnsi="Times New Roman"/>
        </w:rPr>
        <w:t>Total Budget: **$330-470**</w:t>
      </w:r>
    </w:p>
    <w:p>
      <w:pPr>
        <w:pStyle w:val="Heading3"/>
      </w:pPr>
      <w:r>
        <w:rPr>
          <w:rFonts w:ascii="Times New Roman" w:hAnsi="Times New Roman"/>
        </w:rPr>
        <w:t>Access Requirements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Case file records from Wayne County Court - [ ] Hearing transcripts (if not already obtained) - [ ] Personal records (logs, communications, receipts) - [ ] Computer with word processor - [ ] Printer - [ ] Transportation to court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RISK ASSESSMENT</w:t>
      </w:r>
    </w:p>
    <w:p>
      <w:pPr>
        <w:pStyle w:val="Heading3"/>
      </w:pPr>
      <w:r>
        <w:rPr>
          <w:rFonts w:ascii="Times New Roman" w:hAnsi="Times New Roman"/>
        </w:rPr>
        <w:t>HIGH RISK (Must Address)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1. Filing Without Complete Exhibits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Risk:</w:t>
      </w:r>
      <w:r>
        <w:rPr>
          <w:rFonts w:ascii="Times New Roman" w:hAnsi="Times New Roman"/>
          <w:b w:val="0"/>
          <w:i w:val="0"/>
          <w:sz w:val="24"/>
        </w:rPr>
        <w:t xml:space="preserve"> Motion may be denied for lack of evidentiary support - </w:t>
      </w:r>
      <w:r>
        <w:rPr>
          <w:rFonts w:ascii="Times New Roman" w:hAnsi="Times New Roman"/>
          <w:b/>
          <w:i w:val="0"/>
          <w:sz w:val="24"/>
        </w:rPr>
        <w:t>Mitigation:</w:t>
      </w:r>
      <w:r>
        <w:rPr>
          <w:rFonts w:ascii="Times New Roman" w:hAnsi="Times New Roman"/>
          <w:b w:val="0"/>
          <w:i w:val="0"/>
          <w:sz w:val="24"/>
        </w:rPr>
        <w:t xml:space="preserve"> Prioritize exhibit compilation before filing OR file with list and supplement within days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Exhibits not yet compiled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2. Incomplete Notarization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Risk:</w:t>
      </w:r>
      <w:r>
        <w:rPr>
          <w:rFonts w:ascii="Times New Roman" w:hAnsi="Times New Roman"/>
          <w:b w:val="0"/>
          <w:i w:val="0"/>
          <w:sz w:val="24"/>
        </w:rPr>
        <w:t xml:space="preserve"> Affidavit invalid - </w:t>
      </w:r>
      <w:r>
        <w:rPr>
          <w:rFonts w:ascii="Times New Roman" w:hAnsi="Times New Roman"/>
          <w:b/>
          <w:i w:val="0"/>
          <w:sz w:val="24"/>
        </w:rPr>
        <w:t>Mitigation:</w:t>
      </w:r>
      <w:r>
        <w:rPr>
          <w:rFonts w:ascii="Times New Roman" w:hAnsi="Times New Roman"/>
          <w:b w:val="0"/>
          <w:i w:val="0"/>
          <w:sz w:val="24"/>
        </w:rPr>
        <w:t xml:space="preserve"> Ensure notary completes all fields and affixes seal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Not yet notarized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3. Service Not Completed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Risk:</w:t>
      </w:r>
      <w:r>
        <w:rPr>
          <w:rFonts w:ascii="Times New Roman" w:hAnsi="Times New Roman"/>
          <w:b w:val="0"/>
          <w:i w:val="0"/>
          <w:sz w:val="24"/>
        </w:rPr>
        <w:t xml:space="preserve"> Opposing party claims lack of notice - </w:t>
      </w:r>
      <w:r>
        <w:rPr>
          <w:rFonts w:ascii="Times New Roman" w:hAnsi="Times New Roman"/>
          <w:b/>
          <w:i w:val="0"/>
          <w:sz w:val="24"/>
        </w:rPr>
        <w:t>Mitigation:</w:t>
      </w:r>
      <w:r>
        <w:rPr>
          <w:rFonts w:ascii="Times New Roman" w:hAnsi="Times New Roman"/>
          <w:b w:val="0"/>
          <w:i w:val="0"/>
          <w:sz w:val="24"/>
        </w:rPr>
        <w:t xml:space="preserve"> Serve same day as filing, keep proof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Not yet filed</w:t>
      </w:r>
    </w:p>
    <w:p>
      <w:pPr>
        <w:pStyle w:val="Heading3"/>
      </w:pPr>
      <w:r>
        <w:rPr>
          <w:rFonts w:ascii="Times New Roman" w:hAnsi="Times New Roman"/>
        </w:rPr>
        <w:t>MEDIUM RISK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4. Missing Exhibit Citations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Risk:</w:t>
      </w:r>
      <w:r>
        <w:rPr>
          <w:rFonts w:ascii="Times New Roman" w:hAnsi="Times New Roman"/>
          <w:b w:val="0"/>
          <w:i w:val="0"/>
          <w:sz w:val="24"/>
        </w:rPr>
        <w:t xml:space="preserve"> Appears unsupported - </w:t>
      </w:r>
      <w:r>
        <w:rPr>
          <w:rFonts w:ascii="Times New Roman" w:hAnsi="Times New Roman"/>
          <w:b/>
          <w:i w:val="0"/>
          <w:sz w:val="24"/>
        </w:rPr>
        <w:t>Mitigation:</w:t>
      </w:r>
      <w:r>
        <w:rPr>
          <w:rFonts w:ascii="Times New Roman" w:hAnsi="Times New Roman"/>
          <w:b w:val="0"/>
          <w:i w:val="0"/>
          <w:sz w:val="24"/>
        </w:rPr>
        <w:t xml:space="preserve"> Add citations throughout motion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Partially complete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5. Statistical Evidence Not Cross-Referenced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Risk:</w:t>
      </w:r>
      <w:r>
        <w:rPr>
          <w:rFonts w:ascii="Times New Roman" w:hAnsi="Times New Roman"/>
          <w:b w:val="0"/>
          <w:i w:val="0"/>
          <w:sz w:val="24"/>
        </w:rPr>
        <w:t xml:space="preserve"> Numbers appear unverified - </w:t>
      </w:r>
      <w:r>
        <w:rPr>
          <w:rFonts w:ascii="Times New Roman" w:hAnsi="Times New Roman"/>
          <w:b/>
          <w:i w:val="0"/>
          <w:sz w:val="24"/>
        </w:rPr>
        <w:t>Mitigation:</w:t>
      </w:r>
      <w:r>
        <w:rPr>
          <w:rFonts w:ascii="Times New Roman" w:hAnsi="Times New Roman"/>
          <w:b w:val="0"/>
          <w:i w:val="0"/>
          <w:sz w:val="24"/>
        </w:rPr>
        <w:t xml:space="preserve"> Add exhibit references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Needs work</w:t>
      </w:r>
    </w:p>
    <w:p>
      <w:pPr>
        <w:pStyle w:val="Heading3"/>
      </w:pPr>
      <w:r>
        <w:rPr>
          <w:rFonts w:ascii="Times New Roman" w:hAnsi="Times New Roman"/>
        </w:rPr>
        <w:t>LOW RISK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6. Pro Se vs. Attorney Representation</w:t>
      </w:r>
      <w:r>
        <w:rPr>
          <w:rFonts w:ascii="Times New Roman" w:hAnsi="Times New Roman"/>
          <w:b w:val="0"/>
          <w:i w:val="0"/>
          <w:sz w:val="24"/>
        </w:rPr>
        <w:t xml:space="preserve"> - </w:t>
      </w:r>
      <w:r>
        <w:rPr>
          <w:rFonts w:ascii="Times New Roman" w:hAnsi="Times New Roman"/>
          <w:b/>
          <w:i w:val="0"/>
          <w:sz w:val="24"/>
        </w:rPr>
        <w:t>Risk:</w:t>
      </w:r>
      <w:r>
        <w:rPr>
          <w:rFonts w:ascii="Times New Roman" w:hAnsi="Times New Roman"/>
          <w:b w:val="0"/>
          <w:i w:val="0"/>
          <w:sz w:val="24"/>
        </w:rPr>
        <w:t xml:space="preserve"> Pro se filing may be viewed less favorably - </w:t>
      </w:r>
      <w:r>
        <w:rPr>
          <w:rFonts w:ascii="Times New Roman" w:hAnsi="Times New Roman"/>
          <w:b/>
          <w:i w:val="0"/>
          <w:sz w:val="24"/>
        </w:rPr>
        <w:t>Mitigation:</w:t>
      </w:r>
      <w:r>
        <w:rPr>
          <w:rFonts w:ascii="Times New Roman" w:hAnsi="Times New Roman"/>
          <w:b w:val="0"/>
          <w:i w:val="0"/>
          <w:sz w:val="24"/>
        </w:rPr>
        <w:t xml:space="preserve"> Ensure professional presentation, strong evidence -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Manageable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QUALITY CONTROL CHECKLIST</w:t>
      </w:r>
    </w:p>
    <w:p>
      <w:pPr>
        <w:pStyle w:val="Heading3"/>
      </w:pPr>
      <w:r>
        <w:rPr>
          <w:rFonts w:ascii="Times New Roman" w:hAnsi="Times New Roman"/>
        </w:rPr>
        <w:t>Before Filing - Final Review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Motion Document:</w:t>
      </w:r>
      <w:r>
        <w:rPr>
          <w:rFonts w:ascii="Times New Roman" w:hAnsi="Times New Roman"/>
          <w:b w:val="0"/>
          <w:i w:val="0"/>
          <w:sz w:val="24"/>
        </w:rPr>
        <w:t xml:space="preserve"> - [ ] Pro se information complete - [ ] All exhibit citations added - [ ] Statistical evidence cross-referenced - [ ] Verification date complete - [ ] Signature present - [ ] Proofread for errors - [ ] Correct case number - [ ] Correct court name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Affidavit Document:</w:t>
      </w:r>
      <w:r>
        <w:rPr>
          <w:rFonts w:ascii="Times New Roman" w:hAnsi="Times New Roman"/>
          <w:b w:val="0"/>
          <w:i w:val="0"/>
          <w:sz w:val="24"/>
        </w:rPr>
        <w:t xml:space="preserve"> - [ ] Signed in notary's presence - [ ] Date complete - [ ] Notary section fully complete - [ ] Notary seal affixed - [ ] Statements verified accurate - [ ] Cross-checked against exhibits - [ ] Proofread for errors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Brief Document:</w:t>
      </w:r>
      <w:r>
        <w:rPr>
          <w:rFonts w:ascii="Times New Roman" w:hAnsi="Times New Roman"/>
          <w:b w:val="0"/>
          <w:i w:val="0"/>
          <w:sz w:val="24"/>
        </w:rPr>
        <w:t xml:space="preserve"> - [ ] Final proofread - [ ] Case citations verified - [ ] Table of contents accurate - [ ] No changes needed (ready as-is)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Proposed Order:</w:t>
      </w:r>
      <w:r>
        <w:rPr>
          <w:rFonts w:ascii="Times New Roman" w:hAnsi="Times New Roman"/>
          <w:b w:val="0"/>
          <w:i w:val="0"/>
          <w:sz w:val="24"/>
        </w:rPr>
        <w:t xml:space="preserve"> - [ ] Findings match motion - [ ] Relief is appropriate - [ ] Leave blanks for court to complete - [ ] No changes needed (ready as-is)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Exhibit List:</w:t>
      </w:r>
      <w:r>
        <w:rPr>
          <w:rFonts w:ascii="Times New Roman" w:hAnsi="Times New Roman"/>
          <w:b w:val="0"/>
          <w:i w:val="0"/>
          <w:sz w:val="24"/>
        </w:rPr>
        <w:t xml:space="preserve"> - [ ] All 19 exhibits listed - [ ] Descriptions accurate - [ ] Page counts estimated/actual - [ ] Categories clear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Exhibit Binders:</w:t>
      </w:r>
      <w:r>
        <w:rPr>
          <w:rFonts w:ascii="Times New Roman" w:hAnsi="Times New Roman"/>
          <w:b w:val="0"/>
          <w:i w:val="0"/>
          <w:sz w:val="24"/>
        </w:rPr>
        <w:t xml:space="preserve"> - [ ] All 19 exhibits present - [ ] Properly tabbed - [ ] Clearly labeled - [ ] Table of contents included - [ ] Cover page with case info - [ ] Organized professionally</w:t>
      </w:r>
    </w:p>
    <w:p>
      <w:pPr>
        <w:pStyle w:val="Heading3"/>
      </w:pPr>
      <w:r>
        <w:rPr>
          <w:rFonts w:ascii="Times New Roman" w:hAnsi="Times New Roman"/>
        </w:rPr>
        <w:t>At Court Clerk - Filing Checklist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Documents to File:</w:t>
      </w:r>
      <w:r>
        <w:rPr>
          <w:rFonts w:ascii="Times New Roman" w:hAnsi="Times New Roman"/>
          <w:b w:val="0"/>
          <w:i w:val="0"/>
          <w:sz w:val="24"/>
        </w:rPr>
        <w:t xml:space="preserve"> - [ ] Original Motion (notarized) - [ ] Original Affidavit (notarized) - [ ] Original Brief - [ ] Original Proposed Order - [ ] Original Exhibit List - [ ] Exhibit Binder(s)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Questions to Ask Clerk:</w:t>
      </w:r>
      <w:r>
        <w:rPr>
          <w:rFonts w:ascii="Times New Roman" w:hAnsi="Times New Roman"/>
          <w:b w:val="0"/>
          <w:i w:val="0"/>
          <w:sz w:val="24"/>
        </w:rPr>
        <w:t xml:space="preserve"> - [ ] Is filing fee required? - [ ] Is filing complete? - [ ] When will hearing be scheduled? - [ ] How to request expedited hearing? - [ ] How to check docket online?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Items to Receive:</w:t>
      </w:r>
      <w:r>
        <w:rPr>
          <w:rFonts w:ascii="Times New Roman" w:hAnsi="Times New Roman"/>
          <w:b w:val="0"/>
          <w:i w:val="0"/>
          <w:sz w:val="24"/>
        </w:rPr>
        <w:t xml:space="preserve"> - [ ] File-stamped copies of all documents - [ ] Receipt for filing - [ ] Case number (if newly assigned) - [ ] Instructions for next steps</w:t>
      </w:r>
    </w:p>
    <w:p>
      <w:pPr>
        <w:pStyle w:val="Heading3"/>
      </w:pPr>
      <w:r>
        <w:rPr>
          <w:rFonts w:ascii="Times New Roman" w:hAnsi="Times New Roman"/>
        </w:rPr>
        <w:t>After Filing - Service Checklist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Service Materials:</w:t>
      </w:r>
      <w:r>
        <w:rPr>
          <w:rFonts w:ascii="Times New Roman" w:hAnsi="Times New Roman"/>
          <w:b w:val="0"/>
          <w:i w:val="0"/>
          <w:sz w:val="24"/>
        </w:rPr>
        <w:t xml:space="preserve"> - [ ] Copy of complete filing package - [ ] Cover letter (optional but recommended) - [ ] Proof of service form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Service Methods (Choose One):</w:t>
      </w:r>
      <w:r>
        <w:rPr>
          <w:rFonts w:ascii="Times New Roman" w:hAnsi="Times New Roman"/>
          <w:b w:val="0"/>
          <w:i w:val="0"/>
          <w:sz w:val="24"/>
        </w:rPr>
        <w:t xml:space="preserve"> - [ ] Email to opposing counsel (if accepted) - [ ] Certified mail, return receipt requested - [ ] Personal service by process server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Service Completion:</w:t>
      </w:r>
      <w:r>
        <w:rPr>
          <w:rFonts w:ascii="Times New Roman" w:hAnsi="Times New Roman"/>
          <w:b w:val="0"/>
          <w:i w:val="0"/>
          <w:sz w:val="24"/>
        </w:rPr>
        <w:t xml:space="preserve"> - [ ] Service performed same day as filing - [ ] Proof of service retained - [ ] Certificate of service completed - [ ] Certificate of service filed with court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COURT INFORMATION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Wayne County Circuit Court</w:t>
      </w:r>
      <w:r>
        <w:rPr>
          <w:rFonts w:ascii="Times New Roman" w:hAnsi="Times New Roman"/>
          <w:b w:val="0"/>
          <w:i w:val="0"/>
          <w:sz w:val="24"/>
        </w:rPr>
        <w:t xml:space="preserve"> Coleman A. Young Municipal Center 2 Woodward Avenue Detroit, MI 48226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Family Division:</w:t>
      </w:r>
      <w:r>
        <w:rPr>
          <w:rFonts w:ascii="Times New Roman" w:hAnsi="Times New Roman"/>
          <w:b w:val="0"/>
          <w:i w:val="0"/>
          <w:sz w:val="24"/>
        </w:rPr>
        <w:t xml:space="preserve"> Room 1301 </w:t>
      </w:r>
      <w:r>
        <w:rPr>
          <w:rFonts w:ascii="Times New Roman" w:hAnsi="Times New Roman"/>
          <w:b/>
          <w:i w:val="0"/>
          <w:sz w:val="24"/>
        </w:rPr>
        <w:t>Phone:</w:t>
      </w:r>
      <w:r>
        <w:rPr>
          <w:rFonts w:ascii="Times New Roman" w:hAnsi="Times New Roman"/>
          <w:b w:val="0"/>
          <w:i w:val="0"/>
          <w:sz w:val="24"/>
        </w:rPr>
        <w:t xml:space="preserve"> (313) 224-5261 </w:t>
      </w:r>
      <w:r>
        <w:rPr>
          <w:rFonts w:ascii="Times New Roman" w:hAnsi="Times New Roman"/>
          <w:b/>
          <w:i w:val="0"/>
          <w:sz w:val="24"/>
        </w:rPr>
        <w:t>Hours:</w:t>
      </w:r>
      <w:r>
        <w:rPr>
          <w:rFonts w:ascii="Times New Roman" w:hAnsi="Times New Roman"/>
          <w:b w:val="0"/>
          <w:i w:val="0"/>
          <w:sz w:val="24"/>
        </w:rPr>
        <w:t xml:space="preserve"> Monday-Friday, 8:30 AM - 4:30 PM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Parking:</w:t>
      </w:r>
      <w:r>
        <w:rPr>
          <w:rFonts w:ascii="Times New Roman" w:hAnsi="Times New Roman"/>
          <w:b w:val="0"/>
          <w:i w:val="0"/>
          <w:sz w:val="24"/>
        </w:rPr>
        <w:t xml:space="preserve"> Municipal parking available (fee required)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Public Transportation:</w:t>
      </w:r>
      <w:r>
        <w:rPr>
          <w:rFonts w:ascii="Times New Roman" w:hAnsi="Times New Roman"/>
          <w:b w:val="0"/>
          <w:i w:val="0"/>
          <w:sz w:val="24"/>
        </w:rPr>
        <w:t xml:space="preserve"> - QLine (Woodward Avenue) - DDOT buses (multiple routes) - People Mover (Cadillac Center station)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SUCCESS CRITERIA</w:t>
      </w:r>
    </w:p>
    <w:p>
      <w:pPr>
        <w:pStyle w:val="Heading3"/>
      </w:pPr>
      <w:r>
        <w:rPr>
          <w:rFonts w:ascii="Times New Roman" w:hAnsi="Times New Roman"/>
        </w:rPr>
        <w:t>Motion Package is READY TO FILE when: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✅ All 3 critical issues in motion are resolved ✅ All 2 critical issues in affidavit are resolved ✅ Exhibit citations added throughout motion ✅ Statistical evidence cross-referenced ✅ Notarization complete on motion and affidavit ✅ All 19 exhibits compiled and organized ✅ Three complete sets prepared (court, opposing counsel, file) ✅ Pro se information complete and correct ✅ Final proofreading completed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Current Status: 80% Ready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With completion of checklist: 100% Ready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Estimated time to 100%: 6-10 hours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Priority: URGENT</w:t>
      </w:r>
      <w:r>
        <w:rPr>
          <w:rFonts w:ascii="Times New Roman" w:hAnsi="Times New Roman"/>
          <w:b w:val="0"/>
          <w:i w:val="0"/>
          <w:sz w:val="24"/>
        </w:rPr>
        <w:t xml:space="preserve"> - Ongoing case affected by alleged judicial bias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FINAL NOTES</w:t>
      </w:r>
    </w:p>
    <w:p>
      <w:pPr>
        <w:pStyle w:val="Heading3"/>
      </w:pPr>
      <w:r>
        <w:rPr>
          <w:rFonts w:ascii="Times New Roman" w:hAnsi="Times New Roman"/>
        </w:rPr>
        <w:t>Why This Motion Matters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Judge's bias affects ongoing custody case - 192+ days of parenting time already lost - Child's welfare at stake - Financial harm exceeding $655,000 - Constitutional due process violated</w:t>
      </w:r>
    </w:p>
    <w:p>
      <w:pPr>
        <w:pStyle w:val="Heading3"/>
      </w:pPr>
      <w:r>
        <w:rPr>
          <w:rFonts w:ascii="Times New Roman" w:hAnsi="Times New Roman"/>
        </w:rPr>
        <w:t>Realistic Expectations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Motion may be granted or denied - If granted: Case reassigned to different judge - If denied: Can appeal decision - Timeline: Hearing typically within 3-6 weeks - Decision: Judge may rule from bench or issue written opinion</w:t>
      </w:r>
    </w:p>
    <w:p>
      <w:pPr>
        <w:pStyle w:val="Heading3"/>
      </w:pPr>
      <w:r>
        <w:rPr>
          <w:rFonts w:ascii="Times New Roman" w:hAnsi="Times New Roman"/>
        </w:rPr>
        <w:t>Professional Conduct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Maintain respectful tone in all court appearances - Do not discuss motion publicly before ruling - Respond promptly to court requests - Be prepared for oral argument - Have exhibits organized for easy reference</w:t>
      </w:r>
    </w:p>
    <w:p>
      <w:pPr>
        <w:pStyle w:val="Heading3"/>
      </w:pPr>
      <w:r>
        <w:rPr>
          <w:rFonts w:ascii="Times New Roman" w:hAnsi="Times New Roman"/>
        </w:rPr>
        <w:t>After Motion is Filed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Continue to follow all existing court orders - Do not violate any orders while motion is pending - Document any new instances of bias (for potential supplement) - Maintain professional relationship with opposing counsel - Be prepared to testify if hearing is evidentiary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CHECKLIST COMPLETE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Ready to proceed with systematic completion of disqualification motion package.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Document:</w:t>
      </w:r>
      <w:r>
        <w:rPr>
          <w:rFonts w:ascii="Times New Roman" w:hAnsi="Times New Roman"/>
          <w:b w:val="0"/>
          <w:i w:val="0"/>
          <w:sz w:val="24"/>
        </w:rPr>
        <w:t xml:space="preserve"> QA_CHECKLIST_DISQUALIFICATION.md </w:t>
      </w:r>
      <w:r>
        <w:rPr>
          <w:rFonts w:ascii="Times New Roman" w:hAnsi="Times New Roman"/>
          <w:b/>
          <w:i w:val="0"/>
          <w:sz w:val="24"/>
        </w:rPr>
        <w:t>Created:</w:t>
      </w:r>
      <w:r>
        <w:rPr>
          <w:rFonts w:ascii="Times New Roman" w:hAnsi="Times New Roman"/>
          <w:b w:val="0"/>
          <w:i w:val="0"/>
          <w:sz w:val="24"/>
        </w:rPr>
        <w:t xml:space="preserve"> February 17, 2026 </w:t>
      </w:r>
      <w:r>
        <w:rPr>
          <w:rFonts w:ascii="Times New Roman" w:hAnsi="Times New Roman"/>
          <w:b/>
          <w:i w:val="0"/>
          <w:sz w:val="24"/>
        </w:rPr>
        <w:t>Last Updated:</w:t>
      </w:r>
      <w:r>
        <w:rPr>
          <w:rFonts w:ascii="Times New Roman" w:hAnsi="Times New Roman"/>
          <w:b w:val="0"/>
          <w:i w:val="0"/>
          <w:sz w:val="24"/>
        </w:rPr>
        <w:t xml:space="preserve"> February 17, 2026 </w:t>
      </w:r>
      <w:r>
        <w:rPr>
          <w:rFonts w:ascii="Times New Roman" w:hAnsi="Times New Roman"/>
          <w:b/>
          <w:i w:val="0"/>
          <w:sz w:val="24"/>
        </w:rPr>
        <w:t>Status:</w:t>
      </w:r>
      <w:r>
        <w:rPr>
          <w:rFonts w:ascii="Times New Roman" w:hAnsi="Times New Roman"/>
          <w:b w:val="0"/>
          <w:i w:val="0"/>
          <w:sz w:val="24"/>
        </w:rPr>
        <w:t xml:space="preserve"> Ready for use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