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23868D" w14:textId="7E75BD9F" w:rsidR="00D265B7" w:rsidRPr="00D265B7" w:rsidRDefault="00D265B7" w:rsidP="00D265B7">
      <w:pPr>
        <w:keepNext/>
        <w:keepLines/>
        <w:spacing w:before="480" w:after="0" w:line="276" w:lineRule="auto"/>
        <w:ind w:left="2160"/>
        <w:outlineLvl w:val="0"/>
        <w:rPr>
          <w:rFonts w:ascii="Times New Roman" w:eastAsia="MS Gothic" w:hAnsi="Times New Roman" w:cs="Times New Roman"/>
          <w:smallCaps/>
          <w:color w:val="365F91"/>
          <w:spacing w:val="5"/>
          <w:kern w:val="0"/>
          <w:sz w:val="32"/>
          <w:szCs w:val="32"/>
          <w14:ligatures w14:val="none"/>
        </w:rPr>
      </w:pPr>
      <w:r w:rsidRPr="00D265B7">
        <w:rPr>
          <w:rFonts w:ascii="Times New Roman" w:eastAsia="MS Gothic" w:hAnsi="Times New Roman" w:cs="Times New Roman"/>
          <w:smallCaps/>
          <w:color w:val="365F91"/>
          <w:spacing w:val="5"/>
          <w:kern w:val="0"/>
          <w:sz w:val="32"/>
          <w:szCs w:val="32"/>
          <w14:ligatures w14:val="none"/>
        </w:rPr>
        <w:t xml:space="preserve">      </w:t>
      </w:r>
      <w:r>
        <w:rPr>
          <w:rFonts w:ascii="Times New Roman" w:eastAsia="MS Gothic" w:hAnsi="Times New Roman" w:cs="Times New Roman"/>
          <w:smallCaps/>
          <w:color w:val="365F91"/>
          <w:spacing w:val="5"/>
          <w:kern w:val="0"/>
          <w:sz w:val="32"/>
          <w:szCs w:val="32"/>
          <w14:ligatures w14:val="none"/>
        </w:rPr>
        <w:t xml:space="preserve">     </w:t>
      </w:r>
      <w:r w:rsidRPr="00D265B7">
        <w:rPr>
          <w:rFonts w:ascii="Times New Roman" w:eastAsia="MS Gothic" w:hAnsi="Times New Roman" w:cs="Times New Roman"/>
          <w:smallCaps/>
          <w:color w:val="365F91"/>
          <w:spacing w:val="5"/>
          <w:kern w:val="0"/>
          <w:sz w:val="32"/>
          <w:szCs w:val="32"/>
          <w14:ligatures w14:val="none"/>
        </w:rPr>
        <w:t>STATE OF MICHIGAN</w:t>
      </w:r>
    </w:p>
    <w:p w14:paraId="4CEDAF21" w14:textId="77777777" w:rsidR="00D265B7" w:rsidRPr="00D265B7" w:rsidRDefault="00D265B7" w:rsidP="00D265B7">
      <w:pPr>
        <w:keepNext/>
        <w:keepLines/>
        <w:spacing w:before="200" w:after="0" w:line="276" w:lineRule="auto"/>
        <w:jc w:val="center"/>
        <w:outlineLvl w:val="1"/>
        <w:rPr>
          <w:rFonts w:ascii="Times New Roman" w:eastAsia="MS Gothic" w:hAnsi="Times New Roman" w:cs="Times New Roman"/>
          <w:smallCaps/>
          <w:color w:val="4F81BD"/>
          <w:spacing w:val="5"/>
          <w:kern w:val="0"/>
          <w:sz w:val="32"/>
          <w:szCs w:val="32"/>
          <w14:ligatures w14:val="none"/>
        </w:rPr>
      </w:pPr>
      <w:r w:rsidRPr="00D265B7">
        <w:rPr>
          <w:rFonts w:ascii="Times New Roman" w:eastAsia="MS Gothic" w:hAnsi="Times New Roman" w:cs="Times New Roman"/>
          <w:smallCaps/>
          <w:color w:val="4F81BD"/>
          <w:spacing w:val="5"/>
          <w:kern w:val="0"/>
          <w:sz w:val="32"/>
          <w:szCs w:val="32"/>
          <w14:ligatures w14:val="none"/>
        </w:rPr>
        <w:t>IN THE 14TH CIRCUIT COURT FOR THE COUNTY OF MUSKEGON</w:t>
      </w:r>
    </w:p>
    <w:p w14:paraId="55647202" w14:textId="77777777" w:rsidR="00D265B7" w:rsidRPr="00D265B7" w:rsidRDefault="00D265B7" w:rsidP="00D265B7">
      <w:pPr>
        <w:spacing w:after="200" w:line="276" w:lineRule="auto"/>
        <w:jc w:val="center"/>
        <w:rPr>
          <w:rFonts w:ascii="Times New Roman" w:eastAsia="MS Mincho" w:hAnsi="Times New Roman" w:cs="Times New Roman"/>
          <w:smallCaps/>
          <w:spacing w:val="5"/>
          <w:kern w:val="0"/>
          <w:sz w:val="22"/>
          <w:szCs w:val="22"/>
          <w14:ligatures w14:val="none"/>
        </w:rPr>
      </w:pPr>
      <w:r w:rsidRPr="00D265B7">
        <w:rPr>
          <w:rFonts w:ascii="Times New Roman" w:eastAsia="MS Mincho" w:hAnsi="Times New Roman" w:cs="Times New Roman"/>
          <w:b/>
          <w:bCs/>
          <w:smallCaps/>
          <w:spacing w:val="5"/>
          <w:kern w:val="0"/>
          <w:sz w:val="22"/>
          <w:szCs w:val="22"/>
          <w14:ligatures w14:val="none"/>
        </w:rPr>
        <w:t>990 Terrace St, Muskegon, MI 49442</w:t>
      </w:r>
    </w:p>
    <w:p w14:paraId="09769B95" w14:textId="77777777" w:rsidR="00D265B7" w:rsidRPr="00D265B7" w:rsidRDefault="00D265B7" w:rsidP="00D265B7">
      <w:pPr>
        <w:spacing w:after="200" w:line="276" w:lineRule="auto"/>
        <w:jc w:val="center"/>
        <w:rPr>
          <w:rFonts w:ascii="Times New Roman" w:eastAsia="MS Mincho" w:hAnsi="Times New Roman" w:cs="Times New Roman"/>
          <w:smallCaps/>
          <w:spacing w:val="5"/>
          <w:kern w:val="0"/>
          <w:sz w:val="22"/>
          <w:szCs w:val="22"/>
          <w14:ligatures w14:val="none"/>
        </w:rPr>
      </w:pPr>
      <w:r w:rsidRPr="00D265B7">
        <w:rPr>
          <w:rFonts w:ascii="Times New Roman" w:eastAsia="MS Mincho" w:hAnsi="Times New Roman" w:cs="Times New Roman"/>
          <w:b/>
          <w:bCs/>
          <w:smallCaps/>
          <w:spacing w:val="5"/>
          <w:kern w:val="0"/>
          <w:sz w:val="22"/>
          <w:szCs w:val="22"/>
          <w14:ligatures w14:val="none"/>
        </w:rPr>
        <w:t>Case No. 2024-001507-DC</w:t>
      </w:r>
    </w:p>
    <w:p w14:paraId="263B6957" w14:textId="77777777" w:rsidR="00D265B7" w:rsidRPr="00D265B7" w:rsidRDefault="00D265B7" w:rsidP="00D265B7">
      <w:pPr>
        <w:spacing w:after="200" w:line="276" w:lineRule="auto"/>
        <w:jc w:val="center"/>
        <w:rPr>
          <w:rFonts w:ascii="Times New Roman" w:eastAsia="MS Mincho" w:hAnsi="Times New Roman" w:cs="Times New Roman"/>
          <w:smallCaps/>
          <w:spacing w:val="5"/>
          <w:kern w:val="0"/>
          <w:sz w:val="22"/>
          <w:szCs w:val="22"/>
          <w14:ligatures w14:val="none"/>
        </w:rPr>
      </w:pPr>
      <w:r w:rsidRPr="00D265B7">
        <w:rPr>
          <w:rFonts w:ascii="Times New Roman" w:eastAsia="MS Mincho" w:hAnsi="Times New Roman" w:cs="Times New Roman"/>
          <w:b/>
          <w:bCs/>
          <w:smallCaps/>
          <w:spacing w:val="5"/>
          <w:kern w:val="0"/>
          <w:sz w:val="22"/>
          <w:szCs w:val="22"/>
          <w14:ligatures w14:val="none"/>
        </w:rPr>
        <w:t>Case No. 2023-5907-PP</w:t>
      </w:r>
    </w:p>
    <w:p w14:paraId="5044E9A6" w14:textId="77777777" w:rsidR="00D265B7" w:rsidRPr="00D265B7" w:rsidRDefault="00D265B7" w:rsidP="00D265B7">
      <w:pPr>
        <w:spacing w:after="200" w:line="276" w:lineRule="auto"/>
        <w:jc w:val="center"/>
        <w:rPr>
          <w:rFonts w:ascii="Times New Roman" w:eastAsia="MS Mincho" w:hAnsi="Times New Roman" w:cs="Times New Roman"/>
          <w:smallCaps/>
          <w:spacing w:val="5"/>
          <w:kern w:val="0"/>
          <w:sz w:val="22"/>
          <w:szCs w:val="22"/>
          <w:u w:val="single"/>
          <w14:ligatures w14:val="none"/>
        </w:rPr>
      </w:pPr>
      <w:r w:rsidRPr="00D265B7">
        <w:rPr>
          <w:rFonts w:ascii="Times New Roman" w:eastAsia="MS Mincho" w:hAnsi="Times New Roman" w:cs="Times New Roman"/>
          <w:b/>
          <w:bCs/>
          <w:smallCaps/>
          <w:spacing w:val="5"/>
          <w:kern w:val="0"/>
          <w:sz w:val="22"/>
          <w:szCs w:val="22"/>
          <w:u w:val="single"/>
          <w14:ligatures w14:val="none"/>
        </w:rPr>
        <w:t>Hon. Jenny McNeill</w:t>
      </w:r>
    </w:p>
    <w:p w14:paraId="7EC4643C" w14:textId="77777777" w:rsidR="00D265B7" w:rsidRPr="00D265B7" w:rsidRDefault="00D265B7" w:rsidP="00D265B7">
      <w:pPr>
        <w:spacing w:after="200" w:line="276" w:lineRule="auto"/>
        <w:jc w:val="center"/>
        <w:rPr>
          <w:rFonts w:ascii="Times New Roman" w:eastAsia="MS Mincho" w:hAnsi="Times New Roman" w:cs="Times New Roman"/>
          <w:smallCaps/>
          <w:spacing w:val="5"/>
          <w:kern w:val="0"/>
          <w:sz w:val="22"/>
          <w:szCs w:val="22"/>
          <w:u w:val="single"/>
          <w14:ligatures w14:val="none"/>
        </w:rPr>
      </w:pPr>
    </w:p>
    <w:p w14:paraId="4F465752" w14:textId="77777777" w:rsidR="00D265B7" w:rsidRPr="00D265B7" w:rsidRDefault="00D265B7" w:rsidP="00D265B7">
      <w:pPr>
        <w:spacing w:after="200" w:line="276" w:lineRule="auto"/>
        <w:rPr>
          <w:rFonts w:ascii="Times New Roman" w:eastAsia="MS Mincho" w:hAnsi="Times New Roman" w:cs="Times New Roman"/>
          <w:smallCaps/>
          <w:spacing w:val="5"/>
          <w:kern w:val="0"/>
          <w:sz w:val="22"/>
          <w:szCs w:val="22"/>
          <w14:ligatures w14:val="none"/>
        </w:rPr>
      </w:pPr>
      <w:r w:rsidRPr="00D265B7">
        <w:rPr>
          <w:rFonts w:ascii="Times New Roman" w:eastAsia="MS Mincho" w:hAnsi="Times New Roman" w:cs="Times New Roman"/>
          <w:b/>
          <w:bCs/>
          <w:smallCaps/>
          <w:spacing w:val="5"/>
          <w:kern w:val="0"/>
          <w:sz w:val="22"/>
          <w:szCs w:val="22"/>
          <w14:ligatures w14:val="none"/>
        </w:rPr>
        <w:t>ANDREW J. PIGORS, Plaintiff</w:t>
      </w:r>
    </w:p>
    <w:p w14:paraId="5890B2A3" w14:textId="77777777" w:rsidR="00D265B7" w:rsidRPr="00D265B7" w:rsidRDefault="00D265B7" w:rsidP="00D265B7">
      <w:pPr>
        <w:spacing w:after="200" w:line="276" w:lineRule="auto"/>
        <w:rPr>
          <w:rFonts w:ascii="Times New Roman" w:eastAsia="MS Mincho" w:hAnsi="Times New Roman" w:cs="Times New Roman"/>
          <w:smallCaps/>
          <w:spacing w:val="5"/>
          <w:kern w:val="0"/>
          <w:sz w:val="22"/>
          <w:szCs w:val="22"/>
          <w14:ligatures w14:val="none"/>
        </w:rPr>
      </w:pPr>
      <w:r w:rsidRPr="00D265B7">
        <w:rPr>
          <w:rFonts w:ascii="Times New Roman" w:eastAsia="MS Mincho" w:hAnsi="Times New Roman" w:cs="Times New Roman"/>
          <w:b/>
          <w:bCs/>
          <w:smallCaps/>
          <w:spacing w:val="5"/>
          <w:kern w:val="0"/>
          <w:sz w:val="22"/>
          <w:szCs w:val="22"/>
          <w14:ligatures w14:val="none"/>
        </w:rPr>
        <w:t xml:space="preserve">1977 Whitehall Rd, </w:t>
      </w:r>
      <w:proofErr w:type="spellStart"/>
      <w:r w:rsidRPr="00D265B7">
        <w:rPr>
          <w:rFonts w:ascii="Times New Roman" w:eastAsia="MS Mincho" w:hAnsi="Times New Roman" w:cs="Times New Roman"/>
          <w:b/>
          <w:bCs/>
          <w:smallCaps/>
          <w:spacing w:val="5"/>
          <w:kern w:val="0"/>
          <w:sz w:val="22"/>
          <w:szCs w:val="22"/>
          <w14:ligatures w14:val="none"/>
        </w:rPr>
        <w:t>Trlr</w:t>
      </w:r>
      <w:proofErr w:type="spellEnd"/>
      <w:r w:rsidRPr="00D265B7">
        <w:rPr>
          <w:rFonts w:ascii="Times New Roman" w:eastAsia="MS Mincho" w:hAnsi="Times New Roman" w:cs="Times New Roman"/>
          <w:b/>
          <w:bCs/>
          <w:smallCaps/>
          <w:spacing w:val="5"/>
          <w:kern w:val="0"/>
          <w:sz w:val="22"/>
          <w:szCs w:val="22"/>
          <w14:ligatures w14:val="none"/>
        </w:rPr>
        <w:t xml:space="preserve"> 17</w:t>
      </w:r>
      <w:r w:rsidRPr="00D265B7">
        <w:rPr>
          <w:rFonts w:ascii="Times New Roman" w:eastAsia="MS Mincho" w:hAnsi="Times New Roman" w:cs="Times New Roman"/>
          <w:b/>
          <w:bCs/>
          <w:smallCaps/>
          <w:spacing w:val="5"/>
          <w:kern w:val="0"/>
          <w:sz w:val="22"/>
          <w:szCs w:val="22"/>
          <w14:ligatures w14:val="none"/>
        </w:rPr>
        <w:br/>
        <w:t>Muskegon, MI 49445</w:t>
      </w:r>
      <w:r w:rsidRPr="00D265B7">
        <w:rPr>
          <w:rFonts w:ascii="Times New Roman" w:eastAsia="MS Mincho" w:hAnsi="Times New Roman" w:cs="Times New Roman"/>
          <w:b/>
          <w:bCs/>
          <w:smallCaps/>
          <w:spacing w:val="5"/>
          <w:kern w:val="0"/>
          <w:sz w:val="22"/>
          <w:szCs w:val="22"/>
          <w14:ligatures w14:val="none"/>
        </w:rPr>
        <w:br/>
        <w:t>(231) 903-5690 | andrewjpigors@gmail.com</w:t>
      </w:r>
    </w:p>
    <w:p w14:paraId="42220CDA" w14:textId="77777777" w:rsidR="00D265B7" w:rsidRPr="00D265B7" w:rsidRDefault="00D265B7" w:rsidP="00D265B7">
      <w:pPr>
        <w:spacing w:after="200" w:line="276" w:lineRule="auto"/>
        <w:jc w:val="center"/>
        <w:rPr>
          <w:rFonts w:ascii="Times New Roman" w:eastAsia="MS Mincho" w:hAnsi="Times New Roman" w:cs="Times New Roman"/>
          <w:smallCaps/>
          <w:spacing w:val="5"/>
          <w:kern w:val="0"/>
          <w:sz w:val="22"/>
          <w:szCs w:val="22"/>
          <w14:ligatures w14:val="none"/>
        </w:rPr>
      </w:pPr>
      <w:r w:rsidRPr="00D265B7">
        <w:rPr>
          <w:rFonts w:ascii="Times New Roman" w:eastAsia="MS Mincho" w:hAnsi="Times New Roman" w:cs="Times New Roman"/>
          <w:b/>
          <w:bCs/>
          <w:smallCaps/>
          <w:spacing w:val="5"/>
          <w:kern w:val="0"/>
          <w:sz w:val="22"/>
          <w:szCs w:val="22"/>
          <w14:ligatures w14:val="none"/>
        </w:rPr>
        <w:t>v.</w:t>
      </w:r>
    </w:p>
    <w:p w14:paraId="2F53E7C7" w14:textId="77777777" w:rsidR="00D265B7" w:rsidRPr="00D265B7" w:rsidRDefault="00D265B7" w:rsidP="00D265B7">
      <w:pPr>
        <w:spacing w:after="200" w:line="276" w:lineRule="auto"/>
        <w:jc w:val="right"/>
        <w:rPr>
          <w:rFonts w:ascii="Times New Roman" w:eastAsia="MS Mincho" w:hAnsi="Times New Roman" w:cs="Times New Roman"/>
          <w:smallCaps/>
          <w:spacing w:val="5"/>
          <w:kern w:val="0"/>
          <w:sz w:val="22"/>
          <w:szCs w:val="22"/>
          <w14:ligatures w14:val="none"/>
        </w:rPr>
      </w:pPr>
      <w:r w:rsidRPr="00D265B7">
        <w:rPr>
          <w:rFonts w:ascii="Times New Roman" w:eastAsia="MS Mincho" w:hAnsi="Times New Roman" w:cs="Times New Roman"/>
          <w:b/>
          <w:bCs/>
          <w:smallCaps/>
          <w:spacing w:val="5"/>
          <w:kern w:val="0"/>
          <w:sz w:val="22"/>
          <w:szCs w:val="22"/>
          <w14:ligatures w14:val="none"/>
        </w:rPr>
        <w:t>EMILY A. WATSON, Defendant</w:t>
      </w:r>
    </w:p>
    <w:p w14:paraId="40EF9C4D" w14:textId="77777777" w:rsidR="00D265B7" w:rsidRPr="00D265B7" w:rsidRDefault="00D265B7" w:rsidP="00D265B7">
      <w:pPr>
        <w:spacing w:after="200" w:line="276" w:lineRule="auto"/>
        <w:jc w:val="right"/>
        <w:rPr>
          <w:rFonts w:ascii="Times New Roman" w:eastAsia="MS Mincho" w:hAnsi="Times New Roman" w:cs="Times New Roman"/>
          <w:smallCaps/>
          <w:spacing w:val="5"/>
          <w:kern w:val="0"/>
          <w:sz w:val="22"/>
          <w:szCs w:val="22"/>
          <w14:ligatures w14:val="none"/>
        </w:rPr>
      </w:pPr>
      <w:r w:rsidRPr="00D265B7">
        <w:rPr>
          <w:rFonts w:ascii="Times New Roman" w:eastAsia="MS Mincho" w:hAnsi="Times New Roman" w:cs="Times New Roman"/>
          <w:b/>
          <w:bCs/>
          <w:smallCaps/>
          <w:spacing w:val="5"/>
          <w:kern w:val="0"/>
          <w:sz w:val="22"/>
          <w:szCs w:val="22"/>
          <w14:ligatures w14:val="none"/>
        </w:rPr>
        <w:t>2160 Garland Dr</w:t>
      </w:r>
      <w:r w:rsidRPr="00D265B7">
        <w:rPr>
          <w:rFonts w:ascii="Times New Roman" w:eastAsia="MS Mincho" w:hAnsi="Times New Roman" w:cs="Times New Roman"/>
          <w:b/>
          <w:bCs/>
          <w:smallCaps/>
          <w:spacing w:val="5"/>
          <w:kern w:val="0"/>
          <w:sz w:val="22"/>
          <w:szCs w:val="22"/>
          <w14:ligatures w14:val="none"/>
        </w:rPr>
        <w:br/>
        <w:t>Norton Shores, MI 49441</w:t>
      </w:r>
      <w:r w:rsidRPr="00D265B7">
        <w:rPr>
          <w:rFonts w:ascii="Times New Roman" w:eastAsia="MS Mincho" w:hAnsi="Times New Roman" w:cs="Times New Roman"/>
          <w:b/>
          <w:bCs/>
          <w:smallCaps/>
          <w:spacing w:val="5"/>
          <w:kern w:val="0"/>
          <w:sz w:val="22"/>
          <w:szCs w:val="22"/>
          <w14:ligatures w14:val="none"/>
        </w:rPr>
        <w:br/>
        <w:t>(231) 638-7107 | watsone104@msn.com</w:t>
      </w:r>
    </w:p>
    <w:p w14:paraId="2D6523F2" w14:textId="434C1C1A" w:rsidR="00473F23" w:rsidRPr="00473F23" w:rsidRDefault="00D265B7" w:rsidP="00D265B7">
      <w:pPr>
        <w:spacing w:before="100" w:beforeAutospacing="1" w:after="100" w:afterAutospacing="1" w:line="240" w:lineRule="auto"/>
        <w:jc w:val="center"/>
        <w:rPr>
          <w:rStyle w:val="SubtleReference"/>
          <w:rFonts w:ascii="Times New Roman" w:hAnsi="Times New Roman" w:cs="Times New Roman"/>
          <w:color w:val="auto"/>
          <w:sz w:val="28"/>
          <w:szCs w:val="28"/>
        </w:rPr>
      </w:pPr>
      <w:r w:rsidRPr="00D265B7">
        <w:rPr>
          <w:rFonts w:ascii="Times New Roman" w:eastAsia="MS Mincho" w:hAnsi="Times New Roman" w:cs="Times New Roman"/>
          <w:smallCaps/>
          <w:spacing w:val="5"/>
          <w:kern w:val="0"/>
          <w:sz w:val="22"/>
          <w:szCs w:val="22"/>
          <w14:ligatures w14:val="none"/>
        </w:rPr>
        <w:pict w14:anchorId="1FE3398D">
          <v:rect id="_x0000_i1027" style="width:0;height:1.5pt" o:hralign="center" o:hrstd="t" o:hr="t" fillcolor="#a0a0a0" stroked="f"/>
        </w:pict>
      </w:r>
      <w:r w:rsidR="00473F23" w:rsidRPr="00473F23">
        <w:rPr>
          <w:rStyle w:val="SubtleReference"/>
          <w:rFonts w:ascii="Times New Roman" w:hAnsi="Times New Roman" w:cs="Times New Roman"/>
          <w:color w:val="auto"/>
          <w:sz w:val="28"/>
          <w:szCs w:val="28"/>
        </w:rPr>
        <w:t>AFFIDAVIT OF SUPPORT</w:t>
      </w:r>
    </w:p>
    <w:p w14:paraId="1C20C313"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 xml:space="preserve">I, Andrew J. Pigors, residing at 1977 Whitehall Rd, </w:t>
      </w:r>
      <w:proofErr w:type="spellStart"/>
      <w:r w:rsidRPr="00473F23">
        <w:rPr>
          <w:rStyle w:val="SubtleReference"/>
          <w:rFonts w:ascii="Times New Roman" w:hAnsi="Times New Roman" w:cs="Times New Roman"/>
          <w:color w:val="auto"/>
        </w:rPr>
        <w:t>Trlr</w:t>
      </w:r>
      <w:proofErr w:type="spellEnd"/>
      <w:r w:rsidRPr="00473F23">
        <w:rPr>
          <w:rStyle w:val="SubtleReference"/>
          <w:rFonts w:ascii="Times New Roman" w:hAnsi="Times New Roman" w:cs="Times New Roman"/>
          <w:color w:val="auto"/>
        </w:rPr>
        <w:t xml:space="preserve"> 17, Muskegon, MI 49445, being duly sworn, depose and state as follows:</w:t>
      </w:r>
    </w:p>
    <w:p w14:paraId="2FE8604F" w14:textId="77777777" w:rsidR="00473F23" w:rsidRPr="00473F23" w:rsidRDefault="00473F23" w:rsidP="00473F23">
      <w:pPr>
        <w:spacing w:before="100" w:beforeAutospacing="1" w:after="100" w:afterAutospacing="1" w:line="240" w:lineRule="auto"/>
        <w:outlineLvl w:val="2"/>
        <w:rPr>
          <w:rStyle w:val="SubtleReference"/>
          <w:rFonts w:ascii="Times New Roman" w:hAnsi="Times New Roman" w:cs="Times New Roman"/>
          <w:color w:val="auto"/>
        </w:rPr>
      </w:pPr>
      <w:r w:rsidRPr="00473F23">
        <w:rPr>
          <w:rStyle w:val="SubtleReference"/>
          <w:rFonts w:ascii="Times New Roman" w:hAnsi="Times New Roman" w:cs="Times New Roman"/>
          <w:color w:val="auto"/>
        </w:rPr>
        <w:t>1. Personal Background</w:t>
      </w:r>
    </w:p>
    <w:p w14:paraId="00C37737" w14:textId="0E5D2806"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 xml:space="preserve">I am the father of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 xml:space="preserve"> </w:t>
      </w:r>
      <w:r w:rsidR="00345B47">
        <w:rPr>
          <w:rStyle w:val="SubtleReference"/>
          <w:rFonts w:ascii="Times New Roman" w:hAnsi="Times New Roman" w:cs="Times New Roman"/>
          <w:color w:val="auto"/>
        </w:rPr>
        <w:t xml:space="preserve"> </w:t>
      </w:r>
      <w:r w:rsidRPr="00473F23">
        <w:rPr>
          <w:rStyle w:val="SubtleReference"/>
          <w:rFonts w:ascii="Times New Roman" w:hAnsi="Times New Roman" w:cs="Times New Roman"/>
          <w:color w:val="auto"/>
        </w:rPr>
        <w:t xml:space="preserve"> Watson, born on November 9, 2022. From the moment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 xml:space="preserve"> was born, I have made it my top priority to be a consistent, loving, and involved father in his life. I have taken every step possible to ensure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’s well-being,</w:t>
      </w:r>
      <w:r w:rsidR="00345B47">
        <w:rPr>
          <w:rStyle w:val="SubtleReference"/>
          <w:rFonts w:ascii="Times New Roman" w:hAnsi="Times New Roman" w:cs="Times New Roman"/>
          <w:color w:val="auto"/>
        </w:rPr>
        <w:t xml:space="preserve"> like making his baby food from scratch, and canning it. Or, spending every evening studying law and working on my home to make it better and more comfortable for LDW.</w:t>
      </w:r>
      <w:r w:rsidRPr="00473F23">
        <w:rPr>
          <w:rStyle w:val="SubtleReference"/>
          <w:rFonts w:ascii="Times New Roman" w:hAnsi="Times New Roman" w:cs="Times New Roman"/>
          <w:color w:val="auto"/>
        </w:rPr>
        <w:t xml:space="preserve"> despite facing serious obstacles imposed by his mother,</w:t>
      </w:r>
      <w:r w:rsidR="00345B47">
        <w:rPr>
          <w:rStyle w:val="SubtleReference"/>
          <w:rFonts w:ascii="Times New Roman" w:hAnsi="Times New Roman" w:cs="Times New Roman"/>
          <w:color w:val="auto"/>
        </w:rPr>
        <w:t xml:space="preserve"> with her intentionally complicating the case as so no lawyer would want to touch it.</w:t>
      </w:r>
      <w:r w:rsidRPr="00473F23">
        <w:rPr>
          <w:rStyle w:val="SubtleReference"/>
          <w:rFonts w:ascii="Times New Roman" w:hAnsi="Times New Roman" w:cs="Times New Roman"/>
          <w:color w:val="auto"/>
        </w:rPr>
        <w:t xml:space="preserve"> Emily Watson, which include alienating behaviors aimed at damaging our relationship</w:t>
      </w:r>
      <w:r w:rsidR="00345B47">
        <w:rPr>
          <w:rStyle w:val="SubtleReference"/>
          <w:rFonts w:ascii="Times New Roman" w:hAnsi="Times New Roman" w:cs="Times New Roman"/>
          <w:color w:val="auto"/>
        </w:rPr>
        <w:t xml:space="preserve">. Every document and every statement </w:t>
      </w:r>
      <w:r w:rsidR="00345B47">
        <w:rPr>
          <w:rStyle w:val="SubtleReference"/>
          <w:rFonts w:ascii="Times New Roman" w:hAnsi="Times New Roman" w:cs="Times New Roman"/>
          <w:color w:val="auto"/>
        </w:rPr>
        <w:lastRenderedPageBreak/>
        <w:t>she has made, personally attacks me, makes claims about me, and is rarely supported with any type of actual evidence.</w:t>
      </w:r>
    </w:p>
    <w:p w14:paraId="65C13B84" w14:textId="4870A493" w:rsidR="00473F23" w:rsidRPr="00473F23" w:rsidRDefault="00345B47" w:rsidP="00473F23">
      <w:pPr>
        <w:spacing w:before="100" w:beforeAutospacing="1" w:after="100" w:afterAutospacing="1" w:line="240" w:lineRule="auto"/>
        <w:rPr>
          <w:rStyle w:val="SubtleReference"/>
          <w:rFonts w:ascii="Times New Roman" w:hAnsi="Times New Roman" w:cs="Times New Roman"/>
          <w:color w:val="auto"/>
        </w:rPr>
      </w:pPr>
      <w:r>
        <w:rPr>
          <w:rStyle w:val="SubtleReference"/>
          <w:rFonts w:ascii="Times New Roman" w:hAnsi="Times New Roman" w:cs="Times New Roman"/>
          <w:color w:val="auto"/>
        </w:rPr>
        <w:t>LDW</w:t>
      </w:r>
      <w:r w:rsidR="00473F23" w:rsidRPr="00473F23">
        <w:rPr>
          <w:rStyle w:val="SubtleReference"/>
          <w:rFonts w:ascii="Times New Roman" w:hAnsi="Times New Roman" w:cs="Times New Roman"/>
          <w:color w:val="auto"/>
        </w:rPr>
        <w:t xml:space="preserve"> is at a critical stage in his development where a strong emotional bond with both parents is essential. I have worked hard to ensure that he is provided for, emotionally supported, and raised in a safe, stable environment. However, the tactics used by Emily to alienate </w:t>
      </w:r>
      <w:r>
        <w:rPr>
          <w:rStyle w:val="SubtleReference"/>
          <w:rFonts w:ascii="Times New Roman" w:hAnsi="Times New Roman" w:cs="Times New Roman"/>
          <w:color w:val="auto"/>
        </w:rPr>
        <w:t>LDW</w:t>
      </w:r>
      <w:r w:rsidR="00473F23" w:rsidRPr="00473F23">
        <w:rPr>
          <w:rStyle w:val="SubtleReference"/>
          <w:rFonts w:ascii="Times New Roman" w:hAnsi="Times New Roman" w:cs="Times New Roman"/>
          <w:color w:val="auto"/>
        </w:rPr>
        <w:t xml:space="preserve"> from me have caused considerable harm to both our relationship and his emotional stability.</w:t>
      </w:r>
      <w:r>
        <w:rPr>
          <w:rStyle w:val="SubtleReference"/>
          <w:rFonts w:ascii="Times New Roman" w:hAnsi="Times New Roman" w:cs="Times New Roman"/>
          <w:color w:val="auto"/>
        </w:rPr>
        <w:t xml:space="preserve"> The punitive </w:t>
      </w:r>
      <w:proofErr w:type="spellStart"/>
      <w:r>
        <w:rPr>
          <w:rStyle w:val="SubtleReference"/>
          <w:rFonts w:ascii="Times New Roman" w:hAnsi="Times New Roman" w:cs="Times New Roman"/>
          <w:color w:val="auto"/>
        </w:rPr>
        <w:t>reducting</w:t>
      </w:r>
      <w:proofErr w:type="spellEnd"/>
      <w:r>
        <w:rPr>
          <w:rStyle w:val="SubtleReference"/>
          <w:rFonts w:ascii="Times New Roman" w:hAnsi="Times New Roman" w:cs="Times New Roman"/>
          <w:color w:val="auto"/>
        </w:rPr>
        <w:t xml:space="preserve"> from 50/50 temporary custody, where he was excelling at the Kids Fun Learning Center, and was happy and not sick all the time, linking words together and already mastering his colors. and now, he can barely speak when he comes to me, and mixes up colors, sometimes intentionally. </w:t>
      </w:r>
    </w:p>
    <w:p w14:paraId="41151C2F" w14:textId="388755BF" w:rsidR="00473F23" w:rsidRPr="00473F23" w:rsidRDefault="00473F23" w:rsidP="00473F23">
      <w:pPr>
        <w:spacing w:before="100" w:beforeAutospacing="1" w:after="100" w:afterAutospacing="1" w:line="240" w:lineRule="auto"/>
        <w:outlineLvl w:val="2"/>
        <w:rPr>
          <w:rStyle w:val="SubtleReference"/>
          <w:rFonts w:ascii="Times New Roman" w:hAnsi="Times New Roman" w:cs="Times New Roman"/>
          <w:color w:val="auto"/>
        </w:rPr>
      </w:pPr>
      <w:r w:rsidRPr="00473F23">
        <w:rPr>
          <w:rStyle w:val="SubtleReference"/>
          <w:rFonts w:ascii="Times New Roman" w:hAnsi="Times New Roman" w:cs="Times New Roman"/>
          <w:color w:val="auto"/>
        </w:rPr>
        <w:t xml:space="preserve">2. Parental Alienation and Its Impact on </w:t>
      </w:r>
      <w:r w:rsidR="00345B47">
        <w:rPr>
          <w:rStyle w:val="SubtleReference"/>
          <w:rFonts w:ascii="Times New Roman" w:hAnsi="Times New Roman" w:cs="Times New Roman"/>
          <w:color w:val="auto"/>
        </w:rPr>
        <w:t>LDW</w:t>
      </w:r>
    </w:p>
    <w:p w14:paraId="61E70539" w14:textId="1CCDC761" w:rsid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 xml:space="preserve">Since the issuance of the PPO in 2023 and the subsequent reduction of my parenting time, I have witnessed the unmistakable effects of parental alienation on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 xml:space="preserve">. This was recently corroborated by the testimony of Dr. Richard Bone, a Parental Alienation Specialist. Dr. Bone testified in our case, highlighting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’s distress and identifying clear signs of parental alienation, instigated by Emily. (See Exhibit F: Testimony of Dr. Richard Bone).</w:t>
      </w:r>
    </w:p>
    <w:p w14:paraId="207A894C" w14:textId="2E14A74D" w:rsidR="00345B47" w:rsidRPr="00473F23" w:rsidRDefault="00345B47" w:rsidP="00473F23">
      <w:pPr>
        <w:spacing w:before="100" w:beforeAutospacing="1" w:after="100" w:afterAutospacing="1" w:line="240" w:lineRule="auto"/>
        <w:rPr>
          <w:rStyle w:val="SubtleReference"/>
          <w:rFonts w:ascii="Times New Roman" w:hAnsi="Times New Roman" w:cs="Times New Roman"/>
          <w:color w:val="auto"/>
        </w:rPr>
      </w:pPr>
      <w:r>
        <w:rPr>
          <w:rStyle w:val="SubtleReference"/>
          <w:rFonts w:ascii="Times New Roman" w:hAnsi="Times New Roman" w:cs="Times New Roman"/>
          <w:color w:val="auto"/>
        </w:rPr>
        <w:t xml:space="preserve">There will be a series of pictures attached as an exhibit, that show the condition of LDW upon receiving, and upon departure from my care. He always returns fully dressed, socks, shoes, freshly bathed, fed, and napped. I make sure of </w:t>
      </w:r>
      <w:proofErr w:type="gramStart"/>
      <w:r>
        <w:rPr>
          <w:rStyle w:val="SubtleReference"/>
          <w:rFonts w:ascii="Times New Roman" w:hAnsi="Times New Roman" w:cs="Times New Roman"/>
          <w:color w:val="auto"/>
        </w:rPr>
        <w:t>it,</w:t>
      </w:r>
      <w:proofErr w:type="gramEnd"/>
      <w:r>
        <w:rPr>
          <w:rStyle w:val="SubtleReference"/>
          <w:rFonts w:ascii="Times New Roman" w:hAnsi="Times New Roman" w:cs="Times New Roman"/>
          <w:color w:val="auto"/>
        </w:rPr>
        <w:t xml:space="preserve"> I document it. he goes to Emily happy and Healthy 100% of the time. I am never late to drop offs or pickups. I communicate any issues or concerns with Emily immediately, and provide my input, to which it goes unheard. </w:t>
      </w:r>
    </w:p>
    <w:p w14:paraId="598462CD" w14:textId="34393925" w:rsidR="00473F23" w:rsidRDefault="00345B47" w:rsidP="0037711D">
      <w:pPr>
        <w:spacing w:before="100" w:beforeAutospacing="1" w:after="100" w:afterAutospacing="1" w:line="240" w:lineRule="auto"/>
        <w:rPr>
          <w:rStyle w:val="SubtleReference"/>
          <w:rFonts w:ascii="Times New Roman" w:hAnsi="Times New Roman" w:cs="Times New Roman"/>
          <w:color w:val="auto"/>
        </w:rPr>
      </w:pPr>
      <w:r>
        <w:rPr>
          <w:rStyle w:val="SubtleReference"/>
          <w:rFonts w:ascii="Times New Roman" w:hAnsi="Times New Roman" w:cs="Times New Roman"/>
          <w:color w:val="auto"/>
        </w:rPr>
        <w:t>LDW</w:t>
      </w:r>
      <w:r w:rsidR="00473F23" w:rsidRPr="00473F23">
        <w:rPr>
          <w:rStyle w:val="SubtleReference"/>
          <w:rFonts w:ascii="Times New Roman" w:hAnsi="Times New Roman" w:cs="Times New Roman"/>
          <w:color w:val="auto"/>
        </w:rPr>
        <w:t xml:space="preserve"> has shown signs of separation anxiety,</w:t>
      </w:r>
      <w:r w:rsidR="0037711D">
        <w:rPr>
          <w:rStyle w:val="SubtleReference"/>
          <w:rFonts w:ascii="Times New Roman" w:hAnsi="Times New Roman" w:cs="Times New Roman"/>
          <w:color w:val="auto"/>
        </w:rPr>
        <w:t xml:space="preserve"> bouts of </w:t>
      </w:r>
      <w:proofErr w:type="gramStart"/>
      <w:r w:rsidR="0037711D">
        <w:rPr>
          <w:rStyle w:val="SubtleReference"/>
          <w:rFonts w:ascii="Times New Roman" w:hAnsi="Times New Roman" w:cs="Times New Roman"/>
          <w:color w:val="auto"/>
        </w:rPr>
        <w:t xml:space="preserve">anger, </w:t>
      </w:r>
      <w:r w:rsidR="00473F23" w:rsidRPr="00473F23">
        <w:rPr>
          <w:rStyle w:val="SubtleReference"/>
          <w:rFonts w:ascii="Times New Roman" w:hAnsi="Times New Roman" w:cs="Times New Roman"/>
          <w:color w:val="auto"/>
        </w:rPr>
        <w:t xml:space="preserve"> emotional</w:t>
      </w:r>
      <w:proofErr w:type="gramEnd"/>
      <w:r w:rsidR="00473F23" w:rsidRPr="00473F23">
        <w:rPr>
          <w:rStyle w:val="SubtleReference"/>
          <w:rFonts w:ascii="Times New Roman" w:hAnsi="Times New Roman" w:cs="Times New Roman"/>
          <w:color w:val="auto"/>
        </w:rPr>
        <w:t xml:space="preserve"> withdrawal, and regression in his developmental milestones,</w:t>
      </w:r>
      <w:r w:rsidR="0037711D">
        <w:rPr>
          <w:rStyle w:val="SubtleReference"/>
          <w:rFonts w:ascii="Times New Roman" w:hAnsi="Times New Roman" w:cs="Times New Roman"/>
          <w:color w:val="auto"/>
        </w:rPr>
        <w:t xml:space="preserve"> He physically looks depressed and sad, legitimately. </w:t>
      </w:r>
      <w:r w:rsidR="00473F23" w:rsidRPr="00473F23">
        <w:rPr>
          <w:rStyle w:val="SubtleReference"/>
          <w:rFonts w:ascii="Times New Roman" w:hAnsi="Times New Roman" w:cs="Times New Roman"/>
          <w:color w:val="auto"/>
        </w:rPr>
        <w:t>all consistent with the behaviors seen in children</w:t>
      </w:r>
      <w:r w:rsidR="0037711D">
        <w:rPr>
          <w:rStyle w:val="SubtleReference"/>
          <w:rFonts w:ascii="Times New Roman" w:hAnsi="Times New Roman" w:cs="Times New Roman"/>
          <w:color w:val="auto"/>
        </w:rPr>
        <w:t xml:space="preserve"> </w:t>
      </w:r>
      <w:r w:rsidR="00473F23" w:rsidRPr="00473F23">
        <w:rPr>
          <w:rStyle w:val="SubtleReference"/>
          <w:rFonts w:ascii="Times New Roman" w:hAnsi="Times New Roman" w:cs="Times New Roman"/>
          <w:color w:val="auto"/>
        </w:rPr>
        <w:t>subjected to parental alienation</w:t>
      </w:r>
      <w:r w:rsidR="0037711D">
        <w:rPr>
          <w:rStyle w:val="SubtleReference"/>
          <w:rFonts w:ascii="Times New Roman" w:hAnsi="Times New Roman" w:cs="Times New Roman"/>
          <w:color w:val="auto"/>
        </w:rPr>
        <w:t>, neglect, and emotional manipulation</w:t>
      </w:r>
      <w:r w:rsidR="00473F23" w:rsidRPr="00473F23">
        <w:rPr>
          <w:rStyle w:val="SubtleReference"/>
          <w:rFonts w:ascii="Times New Roman" w:hAnsi="Times New Roman" w:cs="Times New Roman"/>
          <w:color w:val="auto"/>
        </w:rPr>
        <w:t xml:space="preserve">. These signs are troubling, as they demonstrate that </w:t>
      </w:r>
      <w:r>
        <w:rPr>
          <w:rStyle w:val="SubtleReference"/>
          <w:rFonts w:ascii="Times New Roman" w:hAnsi="Times New Roman" w:cs="Times New Roman"/>
          <w:color w:val="auto"/>
        </w:rPr>
        <w:t>LDW</w:t>
      </w:r>
      <w:r w:rsidR="00473F23" w:rsidRPr="00473F23">
        <w:rPr>
          <w:rStyle w:val="SubtleReference"/>
          <w:rFonts w:ascii="Times New Roman" w:hAnsi="Times New Roman" w:cs="Times New Roman"/>
          <w:color w:val="auto"/>
        </w:rPr>
        <w:t xml:space="preserve"> is being manipulated emotionally, causing him confusion and insecurity when transitioning between my home and Emily’s</w:t>
      </w:r>
      <w:r w:rsidR="0037711D">
        <w:rPr>
          <w:rStyle w:val="SubtleReference"/>
          <w:rFonts w:ascii="Times New Roman" w:hAnsi="Times New Roman" w:cs="Times New Roman"/>
          <w:color w:val="auto"/>
        </w:rPr>
        <w:t>, in such a short amount of time, July 17</w:t>
      </w:r>
      <w:r w:rsidR="0037711D" w:rsidRPr="0037711D">
        <w:rPr>
          <w:rStyle w:val="SubtleReference"/>
          <w:rFonts w:ascii="Times New Roman" w:hAnsi="Times New Roman" w:cs="Times New Roman"/>
          <w:color w:val="auto"/>
          <w:vertAlign w:val="superscript"/>
        </w:rPr>
        <w:t>th</w:t>
      </w:r>
      <w:r w:rsidR="0037711D">
        <w:rPr>
          <w:rStyle w:val="SubtleReference"/>
          <w:rFonts w:ascii="Times New Roman" w:hAnsi="Times New Roman" w:cs="Times New Roman"/>
          <w:color w:val="auto"/>
        </w:rPr>
        <w:t>-Oct __. 2024.</w:t>
      </w:r>
    </w:p>
    <w:p w14:paraId="496B0FA8" w14:textId="443FAAB3" w:rsidR="00473F23" w:rsidRPr="00473F23" w:rsidRDefault="00473F23" w:rsidP="00473F23">
      <w:pPr>
        <w:spacing w:before="100" w:beforeAutospacing="1" w:after="100" w:afterAutospacing="1" w:line="240" w:lineRule="auto"/>
        <w:outlineLvl w:val="3"/>
        <w:rPr>
          <w:rStyle w:val="SubtleReference"/>
          <w:rFonts w:ascii="Times New Roman" w:hAnsi="Times New Roman" w:cs="Times New Roman"/>
          <w:color w:val="auto"/>
        </w:rPr>
      </w:pPr>
      <w:r w:rsidRPr="00473F23">
        <w:rPr>
          <w:rStyle w:val="SubtleReference"/>
          <w:rFonts w:ascii="Times New Roman" w:hAnsi="Times New Roman" w:cs="Times New Roman"/>
          <w:color w:val="auto"/>
        </w:rPr>
        <w:t>a. Separation Anxiety and Emotional Withdrawal</w:t>
      </w:r>
    </w:p>
    <w:p w14:paraId="2B44809E" w14:textId="2877941F"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 xml:space="preserve">During exchanges,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 xml:space="preserve"> often exhibits heightened anxiety when transitioning from my care to his mother's. He clings to me, cries more frequently, and shows clear signs of distress. According to Dr. Bone, this pattern is typical in cases of parental alienation where the child is being conditioned by the alienating parent to view the targeted parent with suspicion or fear.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’s reactions indicate that he feels safer and more emotionally secure in my care, a relationship that Emily’s actions are deliberately trying to erode.</w:t>
      </w:r>
    </w:p>
    <w:p w14:paraId="7E06E60A" w14:textId="77777777" w:rsidR="00473F23" w:rsidRPr="00473F23" w:rsidRDefault="00473F23" w:rsidP="00473F23">
      <w:pPr>
        <w:spacing w:before="100" w:beforeAutospacing="1" w:after="100" w:afterAutospacing="1" w:line="240" w:lineRule="auto"/>
        <w:outlineLvl w:val="3"/>
        <w:rPr>
          <w:rStyle w:val="SubtleReference"/>
          <w:rFonts w:ascii="Times New Roman" w:hAnsi="Times New Roman" w:cs="Times New Roman"/>
          <w:color w:val="auto"/>
        </w:rPr>
      </w:pPr>
      <w:r w:rsidRPr="00473F23">
        <w:rPr>
          <w:rStyle w:val="SubtleReference"/>
          <w:rFonts w:ascii="Times New Roman" w:hAnsi="Times New Roman" w:cs="Times New Roman"/>
          <w:color w:val="auto"/>
        </w:rPr>
        <w:lastRenderedPageBreak/>
        <w:t>b. Regression in Developmental Milestones</w:t>
      </w:r>
    </w:p>
    <w:p w14:paraId="69B41A1F" w14:textId="0162196F"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 xml:space="preserve">Since the reduction in my parenting time, I have also observed behavioral regression in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 xml:space="preserve">. He has become </w:t>
      </w:r>
      <w:proofErr w:type="gramStart"/>
      <w:r w:rsidRPr="00473F23">
        <w:rPr>
          <w:rStyle w:val="SubtleReference"/>
          <w:rFonts w:ascii="Times New Roman" w:hAnsi="Times New Roman" w:cs="Times New Roman"/>
          <w:color w:val="auto"/>
        </w:rPr>
        <w:t>more clingy</w:t>
      </w:r>
      <w:proofErr w:type="gramEnd"/>
      <w:r w:rsidRPr="00473F23">
        <w:rPr>
          <w:rStyle w:val="SubtleReference"/>
          <w:rFonts w:ascii="Times New Roman" w:hAnsi="Times New Roman" w:cs="Times New Roman"/>
          <w:color w:val="auto"/>
        </w:rPr>
        <w:t xml:space="preserve">, exhibits frequent crying spells, and his sleep patterns have been disrupted. These behaviors, as noted by Dr. Bone, are common in children experiencing emotional turmoil from parental alienation.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 xml:space="preserve"> is struggling to cope with the conflicting emotions imposed on him, leading to these regressions, which ultimately harm his emotional and developmental growth.</w:t>
      </w:r>
    </w:p>
    <w:p w14:paraId="3D5B0748" w14:textId="7B5A4C06" w:rsidR="00473F23" w:rsidRPr="00473F23" w:rsidRDefault="00473F23" w:rsidP="00473F23">
      <w:pPr>
        <w:spacing w:before="100" w:beforeAutospacing="1" w:after="100" w:afterAutospacing="1" w:line="240" w:lineRule="auto"/>
        <w:outlineLvl w:val="3"/>
        <w:rPr>
          <w:rStyle w:val="SubtleReference"/>
          <w:rFonts w:ascii="Times New Roman" w:hAnsi="Times New Roman" w:cs="Times New Roman"/>
          <w:color w:val="auto"/>
        </w:rPr>
      </w:pPr>
      <w:r w:rsidRPr="00473F23">
        <w:rPr>
          <w:rStyle w:val="SubtleReference"/>
          <w:rFonts w:ascii="Times New Roman" w:hAnsi="Times New Roman" w:cs="Times New Roman"/>
          <w:color w:val="auto"/>
        </w:rPr>
        <w:t xml:space="preserve">c. Undermining of My Role as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’s Father</w:t>
      </w:r>
    </w:p>
    <w:p w14:paraId="68331DD6" w14:textId="0706E53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 xml:space="preserve">Emily has systematically undermined my role as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 xml:space="preserve">’s father by excluding me from important decisions, particularly regarding his medical care. She has unilaterally made medical decisions without consulting me, even when we had a 50/50 custody arrangement. This intentional exclusion sends a message to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 xml:space="preserve"> that my input is irrelevant, which is a classic alienation tactic. It diminishes my significance in his life and further exacerbates his confusion and emotional conflict. (See Exhibit I: Documentation of Unilateral Medical Decisions).</w:t>
      </w:r>
    </w:p>
    <w:p w14:paraId="0C0C7BED"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Dr. Bone emphasized that this behavior mirrors other parental alienation cases, where the alienating parent seeks to marginalize the targeted parent’s role, diminishing their importance in the child’s eyes.</w:t>
      </w:r>
    </w:p>
    <w:p w14:paraId="55FAFD20" w14:textId="77777777" w:rsidR="00473F23" w:rsidRPr="00473F23" w:rsidRDefault="00473F23" w:rsidP="00473F23">
      <w:pPr>
        <w:spacing w:before="100" w:beforeAutospacing="1" w:after="100" w:afterAutospacing="1" w:line="240" w:lineRule="auto"/>
        <w:outlineLvl w:val="2"/>
        <w:rPr>
          <w:rStyle w:val="SubtleReference"/>
          <w:rFonts w:ascii="Times New Roman" w:hAnsi="Times New Roman" w:cs="Times New Roman"/>
          <w:color w:val="auto"/>
        </w:rPr>
      </w:pPr>
      <w:r w:rsidRPr="00473F23">
        <w:rPr>
          <w:rStyle w:val="SubtleReference"/>
          <w:rFonts w:ascii="Times New Roman" w:hAnsi="Times New Roman" w:cs="Times New Roman"/>
          <w:color w:val="auto"/>
        </w:rPr>
        <w:t>3. My Efforts to Preserve Our Bond and Co-Parent with Emily</w:t>
      </w:r>
    </w:p>
    <w:p w14:paraId="18CDA026" w14:textId="0E103B99"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 xml:space="preserve">Despite the challenges, I have done everything in my power to maintain a strong and healthy bond with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 xml:space="preserve">. I have always provided for his needs, ensuring he has nutritious meals, a loving environment, and ample opportunities for learning and growth. I consistently attend to his medical needs, even when Emily has failed to notify me of critical health information, such as the recent incident where she neglected to inform me about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’s viral infection. (See Exhibit E: Medical Records and Communication Logs).</w:t>
      </w:r>
    </w:p>
    <w:p w14:paraId="1802E6C9" w14:textId="77777777" w:rsidR="00473F23" w:rsidRDefault="00473F23">
      <w:pPr>
        <w:rPr>
          <w:rStyle w:val="SubtleReference"/>
          <w:rFonts w:ascii="Times New Roman" w:hAnsi="Times New Roman" w:cs="Times New Roman"/>
          <w:color w:val="auto"/>
        </w:rPr>
      </w:pPr>
      <w:r>
        <w:rPr>
          <w:rStyle w:val="SubtleReference"/>
          <w:rFonts w:ascii="Times New Roman" w:hAnsi="Times New Roman" w:cs="Times New Roman"/>
          <w:color w:val="auto"/>
        </w:rPr>
        <w:br w:type="page"/>
      </w:r>
    </w:p>
    <w:p w14:paraId="23859E62" w14:textId="52C76104"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lastRenderedPageBreak/>
        <w:t xml:space="preserve">I have also made repeated efforts to communicate with Emily through the AppClose application, documenting every exchange in compliance with court orders. However, Emily has refused to engage in meaningful co-parenting and continues to create barriers to my involvement in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 xml:space="preserve">’s life. This refusal to cooperate is not only detrimental to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’s well-being but also demonstrates Emily’s continued efforts to alienate me from my son. (See Exhibit A: AppClose Communication Records).</w:t>
      </w:r>
    </w:p>
    <w:p w14:paraId="5819E181" w14:textId="00A1E2FD" w:rsidR="00473F23" w:rsidRPr="00473F23" w:rsidRDefault="00473F23" w:rsidP="00473F23">
      <w:pPr>
        <w:spacing w:before="100" w:beforeAutospacing="1" w:after="100" w:afterAutospacing="1" w:line="240" w:lineRule="auto"/>
        <w:outlineLvl w:val="2"/>
        <w:rPr>
          <w:rStyle w:val="SubtleReference"/>
          <w:rFonts w:ascii="Times New Roman" w:hAnsi="Times New Roman" w:cs="Times New Roman"/>
          <w:color w:val="auto"/>
        </w:rPr>
      </w:pPr>
      <w:r w:rsidRPr="00473F23">
        <w:rPr>
          <w:rStyle w:val="SubtleReference"/>
          <w:rFonts w:ascii="Times New Roman" w:hAnsi="Times New Roman" w:cs="Times New Roman"/>
          <w:color w:val="auto"/>
        </w:rPr>
        <w:t xml:space="preserve">4. Emotional and Psychological Harm to </w:t>
      </w:r>
      <w:r w:rsidR="00345B47">
        <w:rPr>
          <w:rStyle w:val="SubtleReference"/>
          <w:rFonts w:ascii="Times New Roman" w:hAnsi="Times New Roman" w:cs="Times New Roman"/>
          <w:color w:val="auto"/>
        </w:rPr>
        <w:t>LDW</w:t>
      </w:r>
    </w:p>
    <w:p w14:paraId="73ECEBC6" w14:textId="42BD7E71"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 xml:space="preserve">As Dr. Bone’s testimony highlighted, if these alienating behaviors are not addressed immediately,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 xml:space="preserve"> faces long-term psychological harm, including identity confusion, trust issues, and an increased risk of anxiety and depression.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 xml:space="preserve"> is already showing signs of distress, and if the court does not intervene, these issues will only worsen as he grows older. His relationship with both parents is critical to his emotional development, and I believe it is in his best interest for the court to take swift action. (See Exhibit F: Testimony of Dr. Richard Bone).</w:t>
      </w:r>
    </w:p>
    <w:p w14:paraId="631E09EE" w14:textId="31309EF9" w:rsidR="00473F23" w:rsidRPr="00473F23" w:rsidRDefault="00473F23" w:rsidP="00473F23">
      <w:pPr>
        <w:spacing w:before="100" w:beforeAutospacing="1" w:after="100" w:afterAutospacing="1" w:line="240" w:lineRule="auto"/>
        <w:outlineLvl w:val="2"/>
        <w:rPr>
          <w:rStyle w:val="SubtleReference"/>
          <w:rFonts w:ascii="Times New Roman" w:hAnsi="Times New Roman" w:cs="Times New Roman"/>
          <w:color w:val="auto"/>
        </w:rPr>
      </w:pPr>
      <w:r w:rsidRPr="00473F23">
        <w:rPr>
          <w:rStyle w:val="SubtleReference"/>
          <w:rFonts w:ascii="Times New Roman" w:hAnsi="Times New Roman" w:cs="Times New Roman"/>
          <w:color w:val="auto"/>
        </w:rPr>
        <w:t xml:space="preserve">5. Best Interest of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 xml:space="preserve"> and Parental Alienation</w:t>
      </w:r>
    </w:p>
    <w:p w14:paraId="126FEB2C" w14:textId="530C548A"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 xml:space="preserve">Under MCL 722.23, it is clear that the best interest of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 xml:space="preserve"> is not being met under the current arrangement. The 12 best interest factors strongly favor an increase in my parenting time to counter the alienation tactics being used by Emily.</w:t>
      </w:r>
    </w:p>
    <w:p w14:paraId="6A9DA630" w14:textId="77777777" w:rsidR="00473F23" w:rsidRPr="00473F23" w:rsidRDefault="00473F23" w:rsidP="00473F23">
      <w:pPr>
        <w:spacing w:before="100" w:beforeAutospacing="1" w:after="100" w:afterAutospacing="1" w:line="240" w:lineRule="auto"/>
        <w:outlineLvl w:val="3"/>
        <w:rPr>
          <w:rStyle w:val="SubtleReference"/>
          <w:rFonts w:ascii="Times New Roman" w:hAnsi="Times New Roman" w:cs="Times New Roman"/>
          <w:color w:val="auto"/>
        </w:rPr>
      </w:pPr>
      <w:r w:rsidRPr="00473F23">
        <w:rPr>
          <w:rStyle w:val="SubtleReference"/>
          <w:rFonts w:ascii="Times New Roman" w:hAnsi="Times New Roman" w:cs="Times New Roman"/>
          <w:color w:val="auto"/>
        </w:rPr>
        <w:t>a. Factor A: The Love and Emotional Ties Between Child and Parent</w:t>
      </w:r>
    </w:p>
    <w:p w14:paraId="3CFD69E9" w14:textId="7281847A" w:rsidR="00473F23" w:rsidRPr="00473F23" w:rsidRDefault="00345B47" w:rsidP="00473F23">
      <w:pPr>
        <w:spacing w:before="100" w:beforeAutospacing="1" w:after="100" w:afterAutospacing="1" w:line="240" w:lineRule="auto"/>
        <w:rPr>
          <w:rStyle w:val="SubtleReference"/>
          <w:rFonts w:ascii="Times New Roman" w:hAnsi="Times New Roman" w:cs="Times New Roman"/>
          <w:color w:val="auto"/>
        </w:rPr>
      </w:pPr>
      <w:r>
        <w:rPr>
          <w:rStyle w:val="SubtleReference"/>
          <w:rFonts w:ascii="Times New Roman" w:hAnsi="Times New Roman" w:cs="Times New Roman"/>
          <w:color w:val="auto"/>
        </w:rPr>
        <w:t>LDW</w:t>
      </w:r>
      <w:r w:rsidR="00473F23" w:rsidRPr="00473F23">
        <w:rPr>
          <w:rStyle w:val="SubtleReference"/>
          <w:rFonts w:ascii="Times New Roman" w:hAnsi="Times New Roman" w:cs="Times New Roman"/>
          <w:color w:val="auto"/>
        </w:rPr>
        <w:t xml:space="preserve"> and I share a deep emotional bond that is vital to his emotional security. His distress during transitions shows how important our relationship is to him. Emily’s actions are actively trying to weaken this bond, which is detrimental to </w:t>
      </w:r>
      <w:r>
        <w:rPr>
          <w:rStyle w:val="SubtleReference"/>
          <w:rFonts w:ascii="Times New Roman" w:hAnsi="Times New Roman" w:cs="Times New Roman"/>
          <w:color w:val="auto"/>
        </w:rPr>
        <w:t>LDW</w:t>
      </w:r>
      <w:r w:rsidR="00473F23" w:rsidRPr="00473F23">
        <w:rPr>
          <w:rStyle w:val="SubtleReference"/>
          <w:rFonts w:ascii="Times New Roman" w:hAnsi="Times New Roman" w:cs="Times New Roman"/>
          <w:color w:val="auto"/>
        </w:rPr>
        <w:t>’s well-being.</w:t>
      </w:r>
    </w:p>
    <w:p w14:paraId="60D4EDC1" w14:textId="77777777" w:rsidR="00473F23" w:rsidRPr="00473F23" w:rsidRDefault="00473F23" w:rsidP="00473F23">
      <w:pPr>
        <w:spacing w:before="100" w:beforeAutospacing="1" w:after="100" w:afterAutospacing="1" w:line="240" w:lineRule="auto"/>
        <w:outlineLvl w:val="3"/>
        <w:rPr>
          <w:rStyle w:val="SubtleReference"/>
          <w:rFonts w:ascii="Times New Roman" w:hAnsi="Times New Roman" w:cs="Times New Roman"/>
          <w:color w:val="auto"/>
        </w:rPr>
      </w:pPr>
      <w:r w:rsidRPr="00473F23">
        <w:rPr>
          <w:rStyle w:val="SubtleReference"/>
          <w:rFonts w:ascii="Times New Roman" w:hAnsi="Times New Roman" w:cs="Times New Roman"/>
          <w:color w:val="auto"/>
        </w:rPr>
        <w:t>b. Factor C: The Capacity to Provide</w:t>
      </w:r>
    </w:p>
    <w:p w14:paraId="63B1E458" w14:textId="573C60ED"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 xml:space="preserve">I am fully capable of meeting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 xml:space="preserve">’s physical, emotional, and developmental needs. My financial stability, employment, and ability to provide a safe and secure environment make me fully equipped to care for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 I have continually ensured his well-being despite Emily’s attempts to hinder my involvement.</w:t>
      </w:r>
    </w:p>
    <w:p w14:paraId="3A91FF00" w14:textId="77777777" w:rsidR="00473F23" w:rsidRPr="00473F23" w:rsidRDefault="00473F23" w:rsidP="00473F23">
      <w:pPr>
        <w:spacing w:before="100" w:beforeAutospacing="1" w:after="100" w:afterAutospacing="1" w:line="240" w:lineRule="auto"/>
        <w:outlineLvl w:val="3"/>
        <w:rPr>
          <w:rStyle w:val="SubtleReference"/>
          <w:rFonts w:ascii="Times New Roman" w:hAnsi="Times New Roman" w:cs="Times New Roman"/>
          <w:color w:val="auto"/>
        </w:rPr>
      </w:pPr>
      <w:r w:rsidRPr="00473F23">
        <w:rPr>
          <w:rStyle w:val="SubtleReference"/>
          <w:rFonts w:ascii="Times New Roman" w:hAnsi="Times New Roman" w:cs="Times New Roman"/>
          <w:color w:val="auto"/>
        </w:rPr>
        <w:t>c. Factor E: Home Environment</w:t>
      </w:r>
    </w:p>
    <w:p w14:paraId="0DF08695" w14:textId="7AEBBA42"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 xml:space="preserve">I have created a stable, nurturing home for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 xml:space="preserve">. My residence is a safe, consistent environment where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 xml:space="preserve"> can grow and thrive. This stability is in stark contrast to Emily’s chaotic living situation, where multiple individuals, including her brother Cody, have contributed to an unstable home environment. The presence of alienating influences in Emily’s home has had a damaging effect on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w:t>
      </w:r>
    </w:p>
    <w:p w14:paraId="5F67C4F7" w14:textId="77777777" w:rsidR="00473F23" w:rsidRPr="00473F23" w:rsidRDefault="00473F23" w:rsidP="00473F23">
      <w:pPr>
        <w:spacing w:before="100" w:beforeAutospacing="1" w:after="100" w:afterAutospacing="1" w:line="240" w:lineRule="auto"/>
        <w:outlineLvl w:val="2"/>
        <w:rPr>
          <w:rStyle w:val="SubtleReference"/>
          <w:rFonts w:ascii="Times New Roman" w:hAnsi="Times New Roman" w:cs="Times New Roman"/>
          <w:color w:val="auto"/>
        </w:rPr>
      </w:pPr>
      <w:r w:rsidRPr="00473F23">
        <w:rPr>
          <w:rStyle w:val="SubtleReference"/>
          <w:rFonts w:ascii="Times New Roman" w:hAnsi="Times New Roman" w:cs="Times New Roman"/>
          <w:color w:val="auto"/>
        </w:rPr>
        <w:t>Conclusion and Request for Relief</w:t>
      </w:r>
    </w:p>
    <w:p w14:paraId="2AFC1278"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lastRenderedPageBreak/>
        <w:t>Based on the above facts and the damaging effects of parental alienation, I respectfully request the following from this Honorable Court:</w:t>
      </w:r>
    </w:p>
    <w:p w14:paraId="235D5E29" w14:textId="3F820A38" w:rsidR="00473F23" w:rsidRPr="00473F23" w:rsidRDefault="00473F23" w:rsidP="00473F23">
      <w:pPr>
        <w:numPr>
          <w:ilvl w:val="0"/>
          <w:numId w:val="2"/>
        </w:num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Reopen the Custody Case (Case No. 2024-001507-DC) due to significant changes in circumstances and the introduction of new evidence related to parental alienation</w:t>
      </w:r>
      <w:r w:rsidR="00992DFB">
        <w:rPr>
          <w:rStyle w:val="SubtleReference"/>
          <w:rFonts w:ascii="Times New Roman" w:hAnsi="Times New Roman" w:cs="Times New Roman"/>
          <w:color w:val="auto"/>
        </w:rPr>
        <w:t>, 3</w:t>
      </w:r>
      <w:r w:rsidR="00992DFB" w:rsidRPr="00992DFB">
        <w:rPr>
          <w:rStyle w:val="SubtleReference"/>
          <w:rFonts w:ascii="Times New Roman" w:hAnsi="Times New Roman" w:cs="Times New Roman"/>
          <w:color w:val="auto"/>
          <w:vertAlign w:val="superscript"/>
        </w:rPr>
        <w:t>rd</w:t>
      </w:r>
      <w:r w:rsidR="00992DFB">
        <w:rPr>
          <w:rStyle w:val="SubtleReference"/>
          <w:rFonts w:ascii="Times New Roman" w:hAnsi="Times New Roman" w:cs="Times New Roman"/>
          <w:color w:val="auto"/>
        </w:rPr>
        <w:t xml:space="preserve"> party PPO violations, Neglect, failure to Coparent or promote a coparenting relationship, or a father-son relationship, court manipulation.</w:t>
      </w:r>
    </w:p>
    <w:p w14:paraId="4FF21932" w14:textId="37556664" w:rsidR="00473F23" w:rsidRPr="00473F23" w:rsidRDefault="00473F23" w:rsidP="00473F23">
      <w:pPr>
        <w:numPr>
          <w:ilvl w:val="0"/>
          <w:numId w:val="2"/>
        </w:num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 xml:space="preserve">Terminate the PPO issued against me on the grounds of misuse, as it is being used to alienate me from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w:t>
      </w:r>
      <w:r w:rsidR="00992DFB">
        <w:rPr>
          <w:rStyle w:val="SubtleReference"/>
          <w:rFonts w:ascii="Times New Roman" w:hAnsi="Times New Roman" w:cs="Times New Roman"/>
          <w:color w:val="auto"/>
        </w:rPr>
        <w:t xml:space="preserve"> Which is against his best interests.</w:t>
      </w:r>
    </w:p>
    <w:p w14:paraId="15BD65E3" w14:textId="661D5FD2" w:rsidR="00473F23" w:rsidRPr="00473F23" w:rsidRDefault="00473F23" w:rsidP="00473F23">
      <w:pPr>
        <w:numPr>
          <w:ilvl w:val="0"/>
          <w:numId w:val="2"/>
        </w:num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Modify the Parenting Time Order</w:t>
      </w:r>
      <w:r w:rsidR="00992DFB">
        <w:rPr>
          <w:rStyle w:val="SubtleReference"/>
          <w:rFonts w:ascii="Times New Roman" w:hAnsi="Times New Roman" w:cs="Times New Roman"/>
          <w:color w:val="auto"/>
        </w:rPr>
        <w:t xml:space="preserve">, or issue a temporary order until after the hearing, </w:t>
      </w:r>
      <w:r w:rsidRPr="00473F23">
        <w:rPr>
          <w:rStyle w:val="SubtleReference"/>
          <w:rFonts w:ascii="Times New Roman" w:hAnsi="Times New Roman" w:cs="Times New Roman"/>
          <w:color w:val="auto"/>
        </w:rPr>
        <w:t>to reflect a more equitable and shared parenting arrangement,</w:t>
      </w:r>
      <w:r w:rsidR="00992DFB">
        <w:rPr>
          <w:rStyle w:val="SubtleReference"/>
          <w:rFonts w:ascii="Times New Roman" w:hAnsi="Times New Roman" w:cs="Times New Roman"/>
          <w:color w:val="auto"/>
        </w:rPr>
        <w:t xml:space="preserve"> 50/50 joint physical, which</w:t>
      </w:r>
      <w:r w:rsidRPr="00473F23">
        <w:rPr>
          <w:rStyle w:val="SubtleReference"/>
          <w:rFonts w:ascii="Times New Roman" w:hAnsi="Times New Roman" w:cs="Times New Roman"/>
          <w:color w:val="auto"/>
        </w:rPr>
        <w:t xml:space="preserve"> in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’s best interest.</w:t>
      </w:r>
    </w:p>
    <w:p w14:paraId="1DFA7D53" w14:textId="787A48D4" w:rsidR="00473F23" w:rsidRDefault="00473F23" w:rsidP="00473F23">
      <w:pPr>
        <w:numPr>
          <w:ilvl w:val="0"/>
          <w:numId w:val="2"/>
        </w:num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Grant make-up parenting time for the days missed since July 17, 2024.</w:t>
      </w:r>
      <w:r w:rsidR="00992DFB">
        <w:rPr>
          <w:rStyle w:val="SubtleReference"/>
          <w:rFonts w:ascii="Times New Roman" w:hAnsi="Times New Roman" w:cs="Times New Roman"/>
          <w:color w:val="auto"/>
        </w:rPr>
        <w:t xml:space="preserve"> 16 days by shortened parenting time, and 30+ from Emily withholding and alienating my son from March 26</w:t>
      </w:r>
      <w:r w:rsidR="00992DFB" w:rsidRPr="00992DFB">
        <w:rPr>
          <w:rStyle w:val="SubtleReference"/>
          <w:rFonts w:ascii="Times New Roman" w:hAnsi="Times New Roman" w:cs="Times New Roman"/>
          <w:color w:val="auto"/>
          <w:vertAlign w:val="superscript"/>
        </w:rPr>
        <w:t>th</w:t>
      </w:r>
      <w:r w:rsidR="00992DFB">
        <w:rPr>
          <w:rStyle w:val="SubtleReference"/>
          <w:rFonts w:ascii="Times New Roman" w:hAnsi="Times New Roman" w:cs="Times New Roman"/>
          <w:color w:val="auto"/>
        </w:rPr>
        <w:t>-May 3</w:t>
      </w:r>
      <w:r w:rsidR="00992DFB" w:rsidRPr="00992DFB">
        <w:rPr>
          <w:rStyle w:val="SubtleReference"/>
          <w:rFonts w:ascii="Times New Roman" w:hAnsi="Times New Roman" w:cs="Times New Roman"/>
          <w:color w:val="auto"/>
          <w:vertAlign w:val="superscript"/>
        </w:rPr>
        <w:t>rd</w:t>
      </w:r>
      <w:r w:rsidR="00992DFB">
        <w:rPr>
          <w:rStyle w:val="SubtleReference"/>
          <w:rFonts w:ascii="Times New Roman" w:hAnsi="Times New Roman" w:cs="Times New Roman"/>
          <w:color w:val="auto"/>
        </w:rPr>
        <w:t xml:space="preserve"> 2024.</w:t>
      </w:r>
    </w:p>
    <w:p w14:paraId="4D5EAF94" w14:textId="72214AFD" w:rsidR="00992DFB" w:rsidRPr="00473F23" w:rsidRDefault="00992DFB" w:rsidP="00473F23">
      <w:pPr>
        <w:numPr>
          <w:ilvl w:val="0"/>
          <w:numId w:val="2"/>
        </w:numPr>
        <w:spacing w:before="100" w:beforeAutospacing="1" w:after="100" w:afterAutospacing="1" w:line="240" w:lineRule="auto"/>
        <w:rPr>
          <w:rStyle w:val="SubtleReference"/>
          <w:rFonts w:ascii="Times New Roman" w:hAnsi="Times New Roman" w:cs="Times New Roman"/>
          <w:color w:val="auto"/>
        </w:rPr>
      </w:pPr>
      <w:r>
        <w:rPr>
          <w:rStyle w:val="SubtleReference"/>
          <w:rFonts w:ascii="Times New Roman" w:hAnsi="Times New Roman" w:cs="Times New Roman"/>
          <w:color w:val="auto"/>
        </w:rPr>
        <w:t xml:space="preserve">Uphold the standard of restricting travel to countries who do not participate in the HAAGUE convention, as the defense has shown that she is willing to lie, manipulate, Alienate, and take any measure needed to get what she wants. LDW’s best interests must be kept number one priority. </w:t>
      </w:r>
    </w:p>
    <w:p w14:paraId="2DA6940C" w14:textId="525DDA15" w:rsidR="00473F23" w:rsidRPr="00473F23" w:rsidRDefault="00473F23" w:rsidP="00473F23">
      <w:pPr>
        <w:numPr>
          <w:ilvl w:val="0"/>
          <w:numId w:val="2"/>
        </w:num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 xml:space="preserve">Appoint a Guardian Ad Litem (GAL) to investigate </w:t>
      </w:r>
      <w:r w:rsidR="00345B47">
        <w:rPr>
          <w:rStyle w:val="SubtleReference"/>
          <w:rFonts w:ascii="Times New Roman" w:hAnsi="Times New Roman" w:cs="Times New Roman"/>
          <w:color w:val="auto"/>
        </w:rPr>
        <w:t>LDW</w:t>
      </w:r>
      <w:r w:rsidRPr="00473F23">
        <w:rPr>
          <w:rStyle w:val="SubtleReference"/>
          <w:rFonts w:ascii="Times New Roman" w:hAnsi="Times New Roman" w:cs="Times New Roman"/>
          <w:color w:val="auto"/>
        </w:rPr>
        <w:t>’s best interests and the presence of parental alienation.</w:t>
      </w:r>
    </w:p>
    <w:p w14:paraId="6A8A615B" w14:textId="6917DE91" w:rsidR="00473F23" w:rsidRPr="00473F23" w:rsidRDefault="00473F23" w:rsidP="00473F23">
      <w:pPr>
        <w:numPr>
          <w:ilvl w:val="0"/>
          <w:numId w:val="2"/>
        </w:num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Require both parties to attend</w:t>
      </w:r>
      <w:r w:rsidR="00992DFB">
        <w:rPr>
          <w:rStyle w:val="SubtleReference"/>
          <w:rFonts w:ascii="Times New Roman" w:hAnsi="Times New Roman" w:cs="Times New Roman"/>
          <w:color w:val="auto"/>
        </w:rPr>
        <w:t xml:space="preserve"> joint</w:t>
      </w:r>
      <w:r w:rsidRPr="00473F23">
        <w:rPr>
          <w:rStyle w:val="SubtleReference"/>
          <w:rFonts w:ascii="Times New Roman" w:hAnsi="Times New Roman" w:cs="Times New Roman"/>
          <w:color w:val="auto"/>
        </w:rPr>
        <w:t xml:space="preserve"> co-parenting classes to improve communication and cooperation</w:t>
      </w:r>
      <w:r w:rsidR="00992DFB">
        <w:rPr>
          <w:rStyle w:val="SubtleReference"/>
          <w:rFonts w:ascii="Times New Roman" w:hAnsi="Times New Roman" w:cs="Times New Roman"/>
          <w:color w:val="auto"/>
        </w:rPr>
        <w:t xml:space="preserve"> for LDW’s best interest.</w:t>
      </w:r>
    </w:p>
    <w:p w14:paraId="59C5C775" w14:textId="1C0898CC" w:rsidR="00473F23" w:rsidRPr="00473F23" w:rsidRDefault="00473F23" w:rsidP="00473F23">
      <w:pPr>
        <w:numPr>
          <w:ilvl w:val="0"/>
          <w:numId w:val="2"/>
        </w:num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Mandate consistent</w:t>
      </w:r>
      <w:r w:rsidR="00992DFB">
        <w:rPr>
          <w:rStyle w:val="SubtleReference"/>
          <w:rFonts w:ascii="Times New Roman" w:hAnsi="Times New Roman" w:cs="Times New Roman"/>
          <w:color w:val="auto"/>
        </w:rPr>
        <w:t xml:space="preserve">, weekly, </w:t>
      </w:r>
      <w:r w:rsidRPr="00473F23">
        <w:rPr>
          <w:rStyle w:val="SubtleReference"/>
          <w:rFonts w:ascii="Times New Roman" w:hAnsi="Times New Roman" w:cs="Times New Roman"/>
          <w:color w:val="auto"/>
        </w:rPr>
        <w:t>communication through AppClose, to ensure transparency and accountability in co-parenting</w:t>
      </w:r>
      <w:r w:rsidR="00992DFB">
        <w:rPr>
          <w:rStyle w:val="SubtleReference"/>
          <w:rFonts w:ascii="Times New Roman" w:hAnsi="Times New Roman" w:cs="Times New Roman"/>
          <w:color w:val="auto"/>
        </w:rPr>
        <w:t xml:space="preserve"> in LDW’s best interest.</w:t>
      </w:r>
    </w:p>
    <w:p w14:paraId="1381C6D2"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I declare under penalty of perjury that the statements contained in this affidavit are true and accurate to the best of my knowledge, information, and belief.</w:t>
      </w:r>
    </w:p>
    <w:p w14:paraId="74B52EAB"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Respectfully submitted,</w:t>
      </w:r>
      <w:r w:rsidRPr="00473F23">
        <w:rPr>
          <w:rStyle w:val="SubtleReference"/>
          <w:rFonts w:ascii="Times New Roman" w:hAnsi="Times New Roman" w:cs="Times New Roman"/>
          <w:color w:val="auto"/>
        </w:rPr>
        <w:br/>
        <w:t>Andrew J. Pigors</w:t>
      </w:r>
      <w:r w:rsidRPr="00473F23">
        <w:rPr>
          <w:rStyle w:val="SubtleReference"/>
          <w:rFonts w:ascii="Times New Roman" w:hAnsi="Times New Roman" w:cs="Times New Roman"/>
          <w:color w:val="auto"/>
        </w:rPr>
        <w:br/>
        <w:t>Plaintiff, In Pro Per</w:t>
      </w:r>
      <w:r w:rsidRPr="00473F23">
        <w:rPr>
          <w:rStyle w:val="SubtleReference"/>
          <w:rFonts w:ascii="Times New Roman" w:hAnsi="Times New Roman" w:cs="Times New Roman"/>
          <w:color w:val="auto"/>
        </w:rPr>
        <w:br/>
        <w:t xml:space="preserve">1977 Whitehall Rd, </w:t>
      </w:r>
      <w:proofErr w:type="spellStart"/>
      <w:r w:rsidRPr="00473F23">
        <w:rPr>
          <w:rStyle w:val="SubtleReference"/>
          <w:rFonts w:ascii="Times New Roman" w:hAnsi="Times New Roman" w:cs="Times New Roman"/>
          <w:color w:val="auto"/>
        </w:rPr>
        <w:t>Trlr</w:t>
      </w:r>
      <w:proofErr w:type="spellEnd"/>
      <w:r w:rsidRPr="00473F23">
        <w:rPr>
          <w:rStyle w:val="SubtleReference"/>
          <w:rFonts w:ascii="Times New Roman" w:hAnsi="Times New Roman" w:cs="Times New Roman"/>
          <w:color w:val="auto"/>
        </w:rPr>
        <w:t xml:space="preserve"> 17</w:t>
      </w:r>
      <w:r w:rsidRPr="00473F23">
        <w:rPr>
          <w:rStyle w:val="SubtleReference"/>
          <w:rFonts w:ascii="Times New Roman" w:hAnsi="Times New Roman" w:cs="Times New Roman"/>
          <w:color w:val="auto"/>
        </w:rPr>
        <w:br/>
        <w:t>Muskegon, MI 49445</w:t>
      </w:r>
      <w:r w:rsidRPr="00473F23">
        <w:rPr>
          <w:rStyle w:val="SubtleReference"/>
          <w:rFonts w:ascii="Times New Roman" w:hAnsi="Times New Roman" w:cs="Times New Roman"/>
          <w:color w:val="auto"/>
        </w:rPr>
        <w:br/>
        <w:t>(231) 903-5690</w:t>
      </w:r>
      <w:r w:rsidRPr="00473F23">
        <w:rPr>
          <w:rStyle w:val="SubtleReference"/>
          <w:rFonts w:ascii="Times New Roman" w:hAnsi="Times New Roman" w:cs="Times New Roman"/>
          <w:color w:val="auto"/>
        </w:rPr>
        <w:br/>
        <w:t>Date: _______________</w:t>
      </w:r>
    </w:p>
    <w:p w14:paraId="65CC41CB" w14:textId="77777777" w:rsidR="00473F23" w:rsidRPr="00473F23" w:rsidRDefault="00473F23" w:rsidP="00473F23">
      <w:pPr>
        <w:spacing w:after="0"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pict w14:anchorId="1BD3E828">
          <v:rect id="_x0000_i1025" style="width:0;height:1.5pt" o:hralign="center" o:hrstd="t" o:hr="t" fillcolor="#a0a0a0" stroked="f"/>
        </w:pict>
      </w:r>
    </w:p>
    <w:p w14:paraId="6804E355"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Notary Public:</w:t>
      </w:r>
      <w:r w:rsidRPr="00473F23">
        <w:rPr>
          <w:rStyle w:val="SubtleReference"/>
          <w:rFonts w:ascii="Times New Roman" w:hAnsi="Times New Roman" w:cs="Times New Roman"/>
          <w:color w:val="auto"/>
        </w:rPr>
        <w:br/>
        <w:t>Subscribed and sworn to before me this ___ day of ___________, 2024, by Andrew J. Pigors.</w:t>
      </w:r>
    </w:p>
    <w:p w14:paraId="1E9224E0" w14:textId="77777777" w:rsidR="00473F23" w:rsidRPr="00473F23" w:rsidRDefault="00473F23" w:rsidP="00473F23">
      <w:pPr>
        <w:spacing w:before="100" w:beforeAutospacing="1" w:after="100" w:afterAutospacing="1"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t>Notary Signature: _________________________</w:t>
      </w:r>
      <w:r w:rsidRPr="00473F23">
        <w:rPr>
          <w:rStyle w:val="SubtleReference"/>
          <w:rFonts w:ascii="Times New Roman" w:hAnsi="Times New Roman" w:cs="Times New Roman"/>
          <w:color w:val="auto"/>
        </w:rPr>
        <w:br/>
        <w:t>Notary Name (Printed): ______________________</w:t>
      </w:r>
      <w:r w:rsidRPr="00473F23">
        <w:rPr>
          <w:rStyle w:val="SubtleReference"/>
          <w:rFonts w:ascii="Times New Roman" w:hAnsi="Times New Roman" w:cs="Times New Roman"/>
          <w:color w:val="auto"/>
        </w:rPr>
        <w:br/>
        <w:t>My Commission Expires: ___________________</w:t>
      </w:r>
    </w:p>
    <w:p w14:paraId="679D558D" w14:textId="77777777" w:rsidR="00473F23" w:rsidRPr="00473F23" w:rsidRDefault="00473F23" w:rsidP="00473F23">
      <w:pPr>
        <w:spacing w:after="0" w:line="240" w:lineRule="auto"/>
        <w:rPr>
          <w:rStyle w:val="SubtleReference"/>
          <w:rFonts w:ascii="Times New Roman" w:hAnsi="Times New Roman" w:cs="Times New Roman"/>
          <w:color w:val="auto"/>
        </w:rPr>
      </w:pPr>
      <w:r w:rsidRPr="00473F23">
        <w:rPr>
          <w:rStyle w:val="SubtleReference"/>
          <w:rFonts w:ascii="Times New Roman" w:hAnsi="Times New Roman" w:cs="Times New Roman"/>
          <w:color w:val="auto"/>
        </w:rPr>
        <w:lastRenderedPageBreak/>
        <w:pict w14:anchorId="2B7E0240">
          <v:rect id="_x0000_i1026" style="width:0;height:1.5pt" o:hralign="center" o:hrstd="t" o:hr="t" fillcolor="#a0a0a0" stroked="f"/>
        </w:pict>
      </w:r>
    </w:p>
    <w:p w14:paraId="534D858B" w14:textId="77777777" w:rsidR="00473F23" w:rsidRPr="00473F23" w:rsidRDefault="00473F23">
      <w:pPr>
        <w:rPr>
          <w:rStyle w:val="SubtleReference"/>
          <w:rFonts w:ascii="Times New Roman" w:hAnsi="Times New Roman" w:cs="Times New Roman"/>
          <w:color w:val="auto"/>
        </w:rPr>
      </w:pPr>
    </w:p>
    <w:sectPr w:rsidR="00473F23" w:rsidRPr="00473F2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8FE484" w14:textId="77777777" w:rsidR="0070579F" w:rsidRDefault="0070579F" w:rsidP="00473F23">
      <w:pPr>
        <w:spacing w:after="0" w:line="240" w:lineRule="auto"/>
      </w:pPr>
      <w:r>
        <w:separator/>
      </w:r>
    </w:p>
  </w:endnote>
  <w:endnote w:type="continuationSeparator" w:id="0">
    <w:p w14:paraId="08DFF464" w14:textId="77777777" w:rsidR="0070579F" w:rsidRDefault="0070579F" w:rsidP="00473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39725"/>
      <w:docPartObj>
        <w:docPartGallery w:val="Page Numbers (Bottom of Page)"/>
        <w:docPartUnique/>
      </w:docPartObj>
    </w:sdtPr>
    <w:sdtEndPr>
      <w:rPr>
        <w:noProof/>
      </w:rPr>
    </w:sdtEndPr>
    <w:sdtContent>
      <w:p w14:paraId="34DE430B" w14:textId="363717E0" w:rsidR="00473F23" w:rsidRDefault="00473F23">
        <w:pPr>
          <w:pStyle w:val="Footer"/>
        </w:pPr>
        <w:r>
          <w:fldChar w:fldCharType="begin"/>
        </w:r>
        <w:r>
          <w:instrText xml:space="preserve"> PAGE   \* MERGEFORMAT </w:instrText>
        </w:r>
        <w:r>
          <w:fldChar w:fldCharType="separate"/>
        </w:r>
        <w:r>
          <w:rPr>
            <w:noProof/>
          </w:rPr>
          <w:t>2</w:t>
        </w:r>
        <w:r>
          <w:rPr>
            <w:noProof/>
          </w:rPr>
          <w:fldChar w:fldCharType="end"/>
        </w:r>
        <w:r w:rsidR="00F5084F">
          <w:rPr>
            <w:noProof/>
          </w:rPr>
          <w:t xml:space="preserve"> of 4</w:t>
        </w:r>
      </w:p>
    </w:sdtContent>
  </w:sdt>
  <w:p w14:paraId="50DFF881" w14:textId="77777777" w:rsidR="00473F23" w:rsidRDefault="00473F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441BE1" w14:textId="77777777" w:rsidR="0070579F" w:rsidRDefault="0070579F" w:rsidP="00473F23">
      <w:pPr>
        <w:spacing w:after="0" w:line="240" w:lineRule="auto"/>
      </w:pPr>
      <w:r>
        <w:separator/>
      </w:r>
    </w:p>
  </w:footnote>
  <w:footnote w:type="continuationSeparator" w:id="0">
    <w:p w14:paraId="43A8DA35" w14:textId="77777777" w:rsidR="0070579F" w:rsidRDefault="0070579F" w:rsidP="00473F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27A9B2" w14:textId="62A5DF70" w:rsidR="00473F23" w:rsidRDefault="00473F23">
    <w:pPr>
      <w:pStyle w:val="Header"/>
    </w:pPr>
    <w:r>
      <w:t>Pigors v Watson</w:t>
    </w:r>
  </w:p>
  <w:p w14:paraId="3B74E02F" w14:textId="56FE32D3" w:rsidR="00473F23" w:rsidRDefault="00473F23" w:rsidP="00473F23">
    <w:pPr>
      <w:spacing w:line="26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14244F"/>
    <w:multiLevelType w:val="multilevel"/>
    <w:tmpl w:val="45322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851198"/>
    <w:multiLevelType w:val="multilevel"/>
    <w:tmpl w:val="5B647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5115477">
    <w:abstractNumId w:val="1"/>
  </w:num>
  <w:num w:numId="2" w16cid:durableId="691999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F23"/>
    <w:rsid w:val="000E22A1"/>
    <w:rsid w:val="00272101"/>
    <w:rsid w:val="00345B47"/>
    <w:rsid w:val="0037711D"/>
    <w:rsid w:val="00473F23"/>
    <w:rsid w:val="0070161E"/>
    <w:rsid w:val="0070579F"/>
    <w:rsid w:val="008C45B2"/>
    <w:rsid w:val="00992DFB"/>
    <w:rsid w:val="00D265B7"/>
    <w:rsid w:val="00F50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4EE10"/>
  <w15:chartTrackingRefBased/>
  <w15:docId w15:val="{DECB29EB-E77C-4471-BD17-C59DD7529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F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F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F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F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F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F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F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F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F23"/>
    <w:rPr>
      <w:rFonts w:eastAsiaTheme="majorEastAsia" w:cstheme="majorBidi"/>
      <w:color w:val="272727" w:themeColor="text1" w:themeTint="D8"/>
    </w:rPr>
  </w:style>
  <w:style w:type="paragraph" w:styleId="Title">
    <w:name w:val="Title"/>
    <w:basedOn w:val="Normal"/>
    <w:next w:val="Normal"/>
    <w:link w:val="TitleChar"/>
    <w:uiPriority w:val="10"/>
    <w:qFormat/>
    <w:rsid w:val="00473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F23"/>
    <w:pPr>
      <w:spacing w:before="160"/>
      <w:jc w:val="center"/>
    </w:pPr>
    <w:rPr>
      <w:i/>
      <w:iCs/>
      <w:color w:val="404040" w:themeColor="text1" w:themeTint="BF"/>
    </w:rPr>
  </w:style>
  <w:style w:type="character" w:customStyle="1" w:styleId="QuoteChar">
    <w:name w:val="Quote Char"/>
    <w:basedOn w:val="DefaultParagraphFont"/>
    <w:link w:val="Quote"/>
    <w:uiPriority w:val="29"/>
    <w:rsid w:val="00473F23"/>
    <w:rPr>
      <w:i/>
      <w:iCs/>
      <w:color w:val="404040" w:themeColor="text1" w:themeTint="BF"/>
    </w:rPr>
  </w:style>
  <w:style w:type="paragraph" w:styleId="ListParagraph">
    <w:name w:val="List Paragraph"/>
    <w:basedOn w:val="Normal"/>
    <w:uiPriority w:val="34"/>
    <w:qFormat/>
    <w:rsid w:val="00473F23"/>
    <w:pPr>
      <w:ind w:left="720"/>
      <w:contextualSpacing/>
    </w:pPr>
  </w:style>
  <w:style w:type="character" w:styleId="IntenseEmphasis">
    <w:name w:val="Intense Emphasis"/>
    <w:basedOn w:val="DefaultParagraphFont"/>
    <w:uiPriority w:val="21"/>
    <w:qFormat/>
    <w:rsid w:val="00473F23"/>
    <w:rPr>
      <w:i/>
      <w:iCs/>
      <w:color w:val="0F4761" w:themeColor="accent1" w:themeShade="BF"/>
    </w:rPr>
  </w:style>
  <w:style w:type="paragraph" w:styleId="IntenseQuote">
    <w:name w:val="Intense Quote"/>
    <w:basedOn w:val="Normal"/>
    <w:next w:val="Normal"/>
    <w:link w:val="IntenseQuoteChar"/>
    <w:uiPriority w:val="30"/>
    <w:qFormat/>
    <w:rsid w:val="00473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F23"/>
    <w:rPr>
      <w:i/>
      <w:iCs/>
      <w:color w:val="0F4761" w:themeColor="accent1" w:themeShade="BF"/>
    </w:rPr>
  </w:style>
  <w:style w:type="character" w:styleId="IntenseReference">
    <w:name w:val="Intense Reference"/>
    <w:basedOn w:val="DefaultParagraphFont"/>
    <w:uiPriority w:val="32"/>
    <w:qFormat/>
    <w:rsid w:val="00473F23"/>
    <w:rPr>
      <w:b/>
      <w:bCs/>
      <w:smallCaps/>
      <w:color w:val="0F4761" w:themeColor="accent1" w:themeShade="BF"/>
      <w:spacing w:val="5"/>
    </w:rPr>
  </w:style>
  <w:style w:type="character" w:styleId="SubtleReference">
    <w:name w:val="Subtle Reference"/>
    <w:basedOn w:val="DefaultParagraphFont"/>
    <w:uiPriority w:val="31"/>
    <w:qFormat/>
    <w:rsid w:val="00473F23"/>
    <w:rPr>
      <w:smallCaps/>
      <w:color w:val="5A5A5A" w:themeColor="text1" w:themeTint="A5"/>
    </w:rPr>
  </w:style>
  <w:style w:type="paragraph" w:styleId="Header">
    <w:name w:val="header"/>
    <w:basedOn w:val="Normal"/>
    <w:link w:val="HeaderChar"/>
    <w:uiPriority w:val="99"/>
    <w:unhideWhenUsed/>
    <w:rsid w:val="00473F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3F23"/>
  </w:style>
  <w:style w:type="paragraph" w:styleId="Footer">
    <w:name w:val="footer"/>
    <w:basedOn w:val="Normal"/>
    <w:link w:val="FooterChar"/>
    <w:uiPriority w:val="99"/>
    <w:unhideWhenUsed/>
    <w:rsid w:val="00473F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3F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8523732">
      <w:bodyDiv w:val="1"/>
      <w:marLeft w:val="0"/>
      <w:marRight w:val="0"/>
      <w:marTop w:val="0"/>
      <w:marBottom w:val="0"/>
      <w:divBdr>
        <w:top w:val="none" w:sz="0" w:space="0" w:color="auto"/>
        <w:left w:val="none" w:sz="0" w:space="0" w:color="auto"/>
        <w:bottom w:val="none" w:sz="0" w:space="0" w:color="auto"/>
        <w:right w:val="none" w:sz="0" w:space="0" w:color="auto"/>
      </w:divBdr>
    </w:div>
    <w:div w:id="1912039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1592</Words>
  <Characters>9076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3</cp:revision>
  <dcterms:created xsi:type="dcterms:W3CDTF">2024-10-07T13:38:00Z</dcterms:created>
  <dcterms:modified xsi:type="dcterms:W3CDTF">2024-10-07T13:39:00Z</dcterms:modified>
</cp:coreProperties>
</file>