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ORDER GRANTING MOTION TO VACATE JUDGMENT</w:t>
      </w:r>
    </w:p>
    <w:p>
      <w:r>
        <w:t>At a session of said Court held in the 60th District Court, Muskegon, Michigan on this ___ day of ____________, 2025.</w:t>
        <w:br/>
        <w:br/>
        <w:t>PRESENT: HONORABLE ____________________, District Court Judge</w:t>
        <w:br/>
        <w:br/>
        <w:t>Upon reading and filing of Plaintiff’s Ex Parte Motion to Vacate Eviction Judgment, and the supporting affidavit, and the Court being otherwise fully advised in the premises:</w:t>
        <w:br/>
        <w:br/>
        <w:t>IT IS HEREBY ORDERED:</w:t>
        <w:br/>
        <w:br/>
        <w:t>1. The judgment entered against Andrew J. Pigors in Case No. 2024-24058913LT-LT is VACATED pursuant to MCR 2.612(C)(1)(c), based on extrinsic fraud, lack of standing, and misrepresentation of the real party in interest.</w:t>
        <w:br/>
        <w:br/>
        <w:t>2. The writ of eviction and all related enforcement actions are hereby STRICKEN.</w:t>
        <w:br/>
        <w:br/>
        <w:t>3. The matter is DISMISSED without prejudice pending resolution of the related Circuit Court case (2025-0000002760-CZ).</w:t>
        <w:br/>
        <w:br/>
        <w:t>IT IS SO ORDERED.</w:t>
        <w:br/>
        <w:br/>
        <w:t xml:space="preserve">Date: ____________________     ___________________________________  </w:t>
        <w:br/>
        <w:t xml:space="preserve">                             District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