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STATE OF MICHIGAN</w:t>
      </w:r>
    </w:p>
    <w:p>
      <w:pPr>
        <w:jc w:val="center"/>
      </w:pPr>
      <w:r>
        <w:t>IN THE CIRCUIT COURT FOR THE COUNTY OF MUSKEGON</w:t>
      </w:r>
    </w:p>
    <w:p>
      <w:pPr>
        <w:jc w:val="center"/>
      </w:pPr>
      <w:r>
        <w:t>14TH JUDICIAL CIRCUIT</w:t>
      </w:r>
    </w:p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ANDREW J. PIGORS,</w:t>
              <w:br/>
              <w:t>Plaintiff,</w:t>
            </w:r>
          </w:p>
        </w:tc>
        <w:tc>
          <w:tcPr>
            <w:tcW w:type="dxa" w:w="4320"/>
          </w:tcPr>
          <w:p>
            <w:r>
              <w:t>Case No. ____________</w:t>
              <w:br/>
              <w:t>Hon. __________________</w:t>
            </w:r>
          </w:p>
        </w:tc>
      </w:tr>
      <w:tr>
        <w:tc>
          <w:tcPr>
            <w:tcW w:type="dxa" w:w="4320"/>
          </w:tcPr>
          <w:p>
            <w:r>
              <w:t>v.</w:t>
            </w:r>
          </w:p>
        </w:tc>
        <w:tc>
          <w:tcPr>
            <w:tcW w:type="dxa" w:w="4320"/>
          </w:tcPr>
          <w:p>
            <w:r/>
          </w:p>
        </w:tc>
      </w:tr>
    </w:tbl>
    <w:p>
      <w:r/>
    </w:p>
    <w:p>
      <w:r>
        <w:t>SHADY OAKS MHP LLC, HOMES OF AMERICA LLC, BYRON FIELDS, and all affiliated entities or alter egos operating under the Homes of America corporate structure,</w:t>
      </w:r>
    </w:p>
    <w:p>
      <w:r>
        <w:t>Defendants.</w:t>
      </w:r>
    </w:p>
    <w:p>
      <w:r/>
    </w:p>
    <w:p>
      <w:pPr>
        <w:pStyle w:val="Heading2"/>
        <w:jc w:val="center"/>
      </w:pPr>
      <w:r>
        <w:t>PROPOSED ORDER GRANTING VERIFIED MOTION FOR SANCTIONS, DECLARATORY RELIEF, AND PERMANENT INJUNCTION</w:t>
      </w:r>
    </w:p>
    <w:p>
      <w:r>
        <w:t>At a session of said Court held in the City of Muskegon, County of Muskegon, State of Michigan on the date below:</w:t>
      </w:r>
    </w:p>
    <w:p>
      <w:r/>
    </w:p>
    <w:p>
      <w:r>
        <w:t>PRESENT: Hon. ____________________________, Circuit Court Judge</w:t>
      </w:r>
    </w:p>
    <w:p>
      <w:r/>
    </w:p>
    <w:p>
      <w:r>
        <w:t>This matter having come before the Court on Plaintiff Andrew J. Pigors’ Verified Motion for Sanctions, Declaratory Relief, and Permanent Injunction; the Court having reviewed the pleadings, exhibits, and applicable law; and being fully advised in the premises:</w:t>
      </w:r>
    </w:p>
    <w:p>
      <w:r/>
    </w:p>
    <w:p>
      <w:r>
        <w:t>IT IS HEREBY ORDERED that:</w:t>
      </w:r>
    </w:p>
    <w:p>
      <w:r>
        <w:t>1. Defendants’ conduct constitutes a pattern of coercion, harassment, and retaliatory litigation contrary to Michigan law.</w:t>
      </w:r>
    </w:p>
    <w:p>
      <w:r>
        <w:t>2. Plaintiff is GRANTED declaratory relief under MCL 600.5720 and MCL 445.911, finding the actions of Defendants unlawful and retaliatory.</w:t>
      </w:r>
    </w:p>
    <w:p>
      <w:r>
        <w:t>3. Plaintiff is GRANTED a PERMANENT INJUNCTION enjoining Defendants from further collection, harassment, or litigation involving any claim dismissed with prejudice or settled through valid consent order.</w:t>
      </w:r>
    </w:p>
    <w:p>
      <w:r>
        <w:t>4. Defendants are ORDERED to CEASE all billing and communications concerning balances allegedly owed before 12/1/2024.</w:t>
      </w:r>
    </w:p>
    <w:p>
      <w:r>
        <w:t>5. Plaintiff is awarded SANCTIONS in the form of court costs and reasonable fees to be determined at evidentiary hearing.</w:t>
      </w:r>
    </w:p>
    <w:p>
      <w:r>
        <w:t>6. This is a final order resolving the pending motion.</w:t>
      </w:r>
    </w:p>
    <w:p>
      <w:r/>
    </w:p>
    <w:p>
      <w:pPr>
        <w:jc w:val="center"/>
      </w:pPr>
      <w:r>
        <w:t>IT IS SO ORDERED.</w:t>
      </w:r>
    </w:p>
    <w:p>
      <w:r/>
    </w:p>
    <w:p>
      <w:r>
        <w:t>Date: ____________________________</w:t>
      </w:r>
    </w:p>
    <w:p>
      <w:r>
        <w:t>_________________________________</w:t>
      </w:r>
    </w:p>
    <w:p>
      <w:r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