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to Stay Writ of Eviction</w:t>
      </w:r>
    </w:p>
    <w:p>
      <w:r>
        <w:t>STATE OF MICHIGAN</w:t>
      </w:r>
    </w:p>
    <w:p>
      <w:r>
        <w:t>IN THE 60th DISTRICT COURT FOR THE COUNTY OF MUSKEGON</w:t>
        <w:br/>
      </w:r>
    </w:p>
    <w:p>
      <w:r>
        <w:t>ANDREW J. PIGORS,</w:t>
      </w:r>
    </w:p>
    <w:p>
      <w:r>
        <w:t>Plaintiff/Counter-Defendant,</w:t>
      </w:r>
    </w:p>
    <w:p>
      <w:r>
        <w:t>v.</w:t>
      </w:r>
    </w:p>
    <w:p>
      <w:r>
        <w:t>SHADY OAKS MHP LLC,</w:t>
      </w:r>
    </w:p>
    <w:p>
      <w:r>
        <w:t>Defendant.</w:t>
      </w:r>
    </w:p>
    <w:p>
      <w:r>
        <w:t>Case No.: 2025-25061626-LT</w:t>
        <w:br/>
      </w:r>
    </w:p>
    <w:p>
      <w:pPr>
        <w:pStyle w:val="Heading2"/>
      </w:pPr>
      <w:r>
        <w:t>ORDER TO STAY WRIT OF EVICTION</w:t>
      </w:r>
    </w:p>
    <w:p>
      <w:r>
        <w:t>This matter having come before the Court on Plaintiff's Motion to Stay Writ of Eviction, and the Court being otherwise fully advised in the premises:</w:t>
      </w:r>
    </w:p>
    <w:p>
      <w:r>
        <w:t>IT IS HEREBY ORDERED that:</w:t>
      </w:r>
    </w:p>
    <w:p>
      <w:r>
        <w:t>1. Execution of any writ of eviction or order of removal in this case is hereby STAYED.</w:t>
      </w:r>
    </w:p>
    <w:p>
      <w:r>
        <w:t>2. This stay shall remain in effect pending hearing and adjudication of Plaintiff’s Motion to Void Judgment under MCR 2.612(C).</w:t>
      </w:r>
    </w:p>
    <w:p>
      <w:r>
        <w:t>3. The parties shall appear for hearing on said motion as scheduled by the Court.</w:t>
      </w:r>
    </w:p>
    <w:p>
      <w:r>
        <w:br/>
        <w:t>IT IS SO ORDERED.</w:t>
      </w:r>
    </w:p>
    <w:p>
      <w:r>
        <w:br/>
        <w:t>Date: _____________________</w:t>
      </w:r>
    </w:p>
    <w:p>
      <w:r>
        <w:br/>
        <w:t>_____________________________</w:t>
      </w:r>
    </w:p>
    <w:p>
      <w:r>
        <w:t>District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