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seCaption"/>
        <w:jc w:val="center"/>
      </w:pPr>
      <w:r>
        <w:rPr>
          <w:rFonts w:ascii="Times New Roman" w:hAnsi="Times New Roman"/>
          <w:b/>
          <w:sz w:val="24"/>
        </w:rPr>
        <w:t>STATE OF MICHIGAN</w:t>
      </w:r>
    </w:p>
    <w:p>
      <w:pPr>
        <w:pStyle w:val="CaseCaption"/>
        <w:jc w:val="center"/>
      </w:pPr>
      <w:r>
        <w:rPr>
          <w:rFonts w:ascii="Times New Roman" w:hAnsi="Times New Roman"/>
          <w:b/>
          <w:sz w:val="24"/>
        </w:rPr>
        <w:t>IN THE 14TH CIRCUIT COURT, FAMILY DIVISION</w:t>
      </w:r>
    </w:p>
    <w:p>
      <w:pPr>
        <w:pStyle w:val="CaseCaption"/>
        <w:jc w:val="center"/>
      </w:pPr>
      <w:r>
        <w:rPr>
          <w:rFonts w:ascii="Times New Roman" w:hAnsi="Times New Roman"/>
          <w:b/>
          <w:sz w:val="24"/>
        </w:rPr>
        <w:t>COUNTY OF MUSKEGON</w:t>
      </w:r>
    </w:p>
    <w:p>
      <w:pPr>
        <w:pStyle w:val="CaseCaption"/>
      </w:pPr>
    </w:p>
    <w:p>
      <w:pPr>
        <w:pStyle w:val="CaseCaption"/>
        <w:tabs>
          <w:tab w:pos="4680" w:val="left"/>
        </w:tabs>
      </w:pPr>
      <w:r>
        <w:rPr>
          <w:rFonts w:ascii="Times New Roman" w:hAnsi="Times New Roman"/>
          <w:sz w:val="24"/>
        </w:rPr>
        <w:t>ANDREW JAMES PIGORS,</w:t>
      </w:r>
      <w:r>
        <w:rPr>
          <w:rFonts w:ascii="Times New Roman" w:hAnsi="Times New Roman"/>
        </w:rPr>
        <w:tab/>
      </w:r>
      <w:r>
        <w:rPr>
          <w:rFonts w:ascii="Times New Roman" w:hAnsi="Times New Roman"/>
          <w:sz w:val="24"/>
        </w:rPr>
        <w:t>Case No. 2024-001507-DC</w:t>
      </w:r>
    </w:p>
    <w:p>
      <w:pPr>
        <w:pStyle w:val="CaseCaption"/>
        <w:tabs>
          <w:tab w:pos="4680" w:val="left"/>
        </w:tabs>
      </w:pPr>
      <w:r>
        <w:rPr>
          <w:rFonts w:ascii="Times New Roman" w:hAnsi="Times New Roman"/>
          <w:sz w:val="24"/>
        </w:rPr>
        <w:t xml:space="preserve">    Plaintiff/Petitioner,</w:t>
      </w:r>
      <w:r>
        <w:rPr>
          <w:rFonts w:ascii="Times New Roman" w:hAnsi="Times New Roman"/>
        </w:rPr>
        <w:tab/>
      </w:r>
      <w:r>
        <w:rPr>
          <w:rFonts w:ascii="Times New Roman" w:hAnsi="Times New Roman"/>
          <w:sz w:val="24"/>
        </w:rPr>
        <w:t>Hon. Jenny L. McNeill</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 xml:space="preserve">    v.</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EMILY A. WATSON,</w:t>
      </w:r>
    </w:p>
    <w:p>
      <w:pPr>
        <w:pStyle w:val="CaseCaption"/>
        <w:tabs>
          <w:tab w:pos="4680" w:val="left"/>
        </w:tabs>
      </w:pPr>
      <w:r>
        <w:rPr>
          <w:rFonts w:ascii="Times New Roman" w:hAnsi="Times New Roman"/>
          <w:sz w:val="24"/>
        </w:rPr>
        <w:t xml:space="preserve">    Defendant/Respondent.</w:t>
      </w:r>
    </w:p>
    <w:p>
      <w:pPr>
        <w:pStyle w:val="CaseCaption"/>
        <w:tabs>
          <w:tab w:pos="4680" w:val="left"/>
        </w:tabs>
      </w:pPr>
      <w:r>
        <w:rPr>
          <w:rFonts w:ascii="Times New Roman" w:hAnsi="Times New Roman"/>
          <w:sz w:val="24"/>
        </w:rPr>
        <w:t>________________________________/</w:t>
      </w:r>
    </w:p>
    <w:p>
      <w:pPr>
        <w:pStyle w:val="CaseCaption"/>
      </w:pPr>
    </w:p>
    <w:p>
      <w:pPr>
        <w:pStyle w:val="Heading1"/>
      </w:pPr>
      <w:r>
        <w:rPr>
          <w:rFonts w:ascii="Times New Roman" w:hAnsi="Times New Roman"/>
          <w:b/>
          <w:sz w:val="28"/>
          <w:u w:val="single"/>
        </w:rPr>
        <w:t>MOTION FOR CONTEMPT AND ENFORCEMENT OF COURT ORDERS</w:t>
      </w:r>
    </w:p>
    <w:p>
      <w:pPr>
        <w:ind w:firstLine="720"/>
      </w:pPr>
      <w:r>
        <w:rPr>
          <w:rFonts w:ascii="Times New Roman" w:hAnsi="Times New Roman"/>
          <w:b/>
          <w:sz w:val="24"/>
        </w:rPr>
        <w:t>STATE OF MICHIGAN</w:t>
      </w:r>
      <w:r>
        <w:rPr>
          <w:rFonts w:ascii="Times New Roman" w:hAnsi="Times New Roman"/>
          <w:sz w:val="24"/>
        </w:rPr>
        <w:t xml:space="preserve"> </w:t>
      </w:r>
      <w:r>
        <w:rPr>
          <w:rFonts w:ascii="Times New Roman" w:hAnsi="Times New Roman"/>
          <w:b/>
          <w:sz w:val="24"/>
        </w:rPr>
        <w:t>IN THE 14TH CIRCUIT COURT FOR THE COUNTY OF MUSKEGON</w:t>
      </w:r>
      <w:r>
        <w:rPr>
          <w:rFonts w:ascii="Times New Roman" w:hAnsi="Times New Roman"/>
          <w:sz w:val="24"/>
        </w:rPr>
        <w:t xml:space="preserve"> </w:t>
      </w:r>
      <w:r>
        <w:rPr>
          <w:rFonts w:ascii="Times New Roman" w:hAnsi="Times New Roman"/>
          <w:b/>
          <w:sz w:val="24"/>
        </w:rPr>
        <w:t>FAMILY DIVISION</w:t>
      </w:r>
    </w:p>
    <w:p>
      <w:pPr>
        <w:jc w:val="center"/>
      </w:pPr>
      <w:r>
        <w:rPr>
          <w:rFonts w:ascii="Times New Roman" w:hAnsi="Times New Roman"/>
          <w:sz w:val="24"/>
        </w:rPr>
        <w:t>──────────────────────────────────────────────────</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r>
          </w:p>
        </w:tc>
        <w:tc>
          <w:tcPr>
            <w:tcW w:type="dxa" w:w="4680"/>
          </w:tcPr>
          <w:p>
            <w:pPr>
              <w:spacing w:line="240" w:lineRule="auto"/>
            </w:pPr>
            <w:r>
              <w:rPr>
                <w:rFonts w:ascii="Times New Roman" w:hAnsi="Times New Roman"/>
                <w:b/>
                <w:sz w:val="20"/>
              </w:rPr>
            </w:r>
          </w:p>
        </w:tc>
      </w:tr>
      <w:tr>
        <w:tc>
          <w:tcPr>
            <w:tcW w:type="dxa" w:w="4680"/>
          </w:tcPr>
          <w:p>
            <w:pPr>
              <w:spacing w:line="240" w:lineRule="auto"/>
            </w:pPr>
            <w:r>
              <w:rPr>
                <w:rFonts w:ascii="Times New Roman" w:hAnsi="Times New Roman"/>
                <w:sz w:val="20"/>
              </w:rPr>
              <w:t>**ANDREW JAMES PIGORS,**</w:t>
            </w:r>
          </w:p>
        </w:tc>
        <w:tc>
          <w:tcPr>
            <w:tcW w:type="dxa" w:w="4680"/>
          </w:tcPr>
          <w:p>
            <w:pPr>
              <w:spacing w:line="240" w:lineRule="auto"/>
            </w:pPr>
            <w:r>
              <w:rPr>
                <w:rFonts w:ascii="Times New Roman" w:hAnsi="Times New Roman"/>
                <w:sz w:val="20"/>
              </w:rPr>
              <w:t>**Case No. 2024-001507-DC**</w:t>
            </w:r>
          </w:p>
        </w:tc>
      </w:tr>
      <w:tr>
        <w:tc>
          <w:tcPr>
            <w:tcW w:type="dxa" w:w="4680"/>
          </w:tcPr>
          <w:p>
            <w:pPr>
              <w:spacing w:line="240" w:lineRule="auto"/>
            </w:pPr>
            <w:r>
              <w:rPr>
                <w:rFonts w:ascii="Times New Roman" w:hAnsi="Times New Roman"/>
                <w:sz w:val="20"/>
              </w:rPr>
              <w:t>Plaintiff,</w:t>
            </w:r>
          </w:p>
        </w:tc>
        <w:tc>
          <w:tcPr>
            <w:tcW w:type="dxa" w:w="4680"/>
          </w:tcPr>
          <w:p>
            <w:pPr>
              <w:spacing w:line="240" w:lineRule="auto"/>
            </w:pPr>
            <w:r>
              <w:rPr>
                <w:rFonts w:ascii="Times New Roman" w:hAnsi="Times New Roman"/>
                <w:sz w:val="20"/>
              </w:rPr>
            </w:r>
          </w:p>
        </w:tc>
      </w:tr>
      <w:tr>
        <w:tc>
          <w:tcPr>
            <w:tcW w:type="dxa" w:w="4680"/>
          </w:tcPr>
          <w:p>
            <w:pPr>
              <w:spacing w:line="240" w:lineRule="auto"/>
            </w:pPr>
            <w:r>
              <w:rPr>
                <w:rFonts w:ascii="Times New Roman" w:hAnsi="Times New Roman"/>
                <w:sz w:val="20"/>
              </w:rPr>
              <w:t>v.</w:t>
            </w:r>
          </w:p>
        </w:tc>
        <w:tc>
          <w:tcPr>
            <w:tcW w:type="dxa" w:w="4680"/>
          </w:tcPr>
          <w:p>
            <w:pPr>
              <w:spacing w:line="240" w:lineRule="auto"/>
            </w:pPr>
            <w:r>
              <w:rPr>
                <w:rFonts w:ascii="Times New Roman" w:hAnsi="Times New Roman"/>
                <w:sz w:val="20"/>
              </w:rPr>
              <w:t>**Hon. Jenny L. McNeill**</w:t>
            </w:r>
          </w:p>
        </w:tc>
      </w:tr>
      <w:tr>
        <w:tc>
          <w:tcPr>
            <w:tcW w:type="dxa" w:w="4680"/>
          </w:tcPr>
          <w:p>
            <w:pPr>
              <w:spacing w:line="240" w:lineRule="auto"/>
            </w:pPr>
            <w:r>
              <w:rPr>
                <w:rFonts w:ascii="Times New Roman" w:hAnsi="Times New Roman"/>
                <w:sz w:val="20"/>
              </w:rPr>
              <w:t>**EMILY A. WATSON,**</w:t>
            </w:r>
          </w:p>
        </w:tc>
        <w:tc>
          <w:tcPr>
            <w:tcW w:type="dxa" w:w="4680"/>
          </w:tcPr>
          <w:p>
            <w:pPr>
              <w:spacing w:line="240" w:lineRule="auto"/>
            </w:pPr>
            <w:r>
              <w:rPr>
                <w:rFonts w:ascii="Times New Roman" w:hAnsi="Times New Roman"/>
                <w:sz w:val="20"/>
              </w:rPr>
            </w:r>
          </w:p>
        </w:tc>
      </w:tr>
      <w:tr>
        <w:tc>
          <w:tcPr>
            <w:tcW w:type="dxa" w:w="4680"/>
          </w:tcPr>
          <w:p>
            <w:pPr>
              <w:spacing w:line="240" w:lineRule="auto"/>
            </w:pPr>
            <w:r>
              <w:rPr>
                <w:rFonts w:ascii="Times New Roman" w:hAnsi="Times New Roman"/>
                <w:sz w:val="20"/>
              </w:rPr>
              <w:t>Defendant.</w:t>
            </w:r>
          </w:p>
        </w:tc>
        <w:tc>
          <w:tcPr>
            <w:tcW w:type="dxa" w:w="4680"/>
          </w:tcPr>
          <w:p>
            <w:pPr>
              <w:spacing w:line="240" w:lineRule="auto"/>
            </w:pPr>
            <w:r>
              <w:rPr>
                <w:rFonts w:ascii="Times New Roman" w:hAnsi="Times New Roman"/>
                <w:sz w:val="20"/>
              </w:rPr>
            </w:r>
          </w:p>
        </w:tc>
      </w:tr>
    </w:tbl>
    <w:p>
      <w:pPr/>
    </w:p>
    <w:p>
      <w:pPr>
        <w:jc w:val="center"/>
      </w:pPr>
      <w:r>
        <w:rPr>
          <w:rFonts w:ascii="Times New Roman" w:hAnsi="Times New Roman"/>
          <w:sz w:val="24"/>
        </w:rPr>
        <w:t>──────────────────────────────────────────────────</w:t>
      </w:r>
    </w:p>
    <w:p>
      <w:pPr>
        <w:ind w:firstLine="720"/>
      </w:pPr>
      <w:r>
        <w:rPr>
          <w:rFonts w:ascii="Times New Roman" w:hAnsi="Times New Roman"/>
          <w:b/>
          <w:sz w:val="24"/>
        </w:rPr>
        <w:t>MOTION FOR CONTEMPT AND ENFORCEMENT OF COURT ORDERS</w:t>
      </w:r>
    </w:p>
    <w:p>
      <w:pPr>
        <w:ind w:firstLine="720"/>
      </w:pPr>
      <w:r>
        <w:rPr>
          <w:rFonts w:ascii="Times New Roman" w:hAnsi="Times New Roman"/>
          <w:b/>
          <w:sz w:val="24"/>
        </w:rPr>
        <w:t>Filed:</w:t>
      </w:r>
      <w:r>
        <w:rPr>
          <w:rFonts w:ascii="Times New Roman" w:hAnsi="Times New Roman"/>
          <w:sz w:val="24"/>
        </w:rPr>
        <w:t xml:space="preserve"> March 22, 2026</w:t>
      </w:r>
    </w:p>
    <w:p>
      <w:pPr>
        <w:jc w:val="center"/>
      </w:pPr>
      <w:r>
        <w:rPr>
          <w:rFonts w:ascii="Times New Roman" w:hAnsi="Times New Roman"/>
          <w:sz w:val="24"/>
        </w:rPr>
        <w:t>──────────────────────────────────────────────────</w:t>
      </w:r>
    </w:p>
    <w:p>
      <w:pPr>
        <w:pStyle w:val="Heading2"/>
      </w:pPr>
      <w:r>
        <w:rPr>
          <w:rFonts w:ascii="Times New Roman" w:hAnsi="Times New Roman"/>
          <w:b/>
          <w:sz w:val="24"/>
        </w:rPr>
        <w:t>TABLE OF CONTENTS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Section</w:t>
            </w:r>
          </w:p>
        </w:tc>
        <w:tc>
          <w:tcPr>
            <w:tcW w:type="dxa" w:w="4680"/>
          </w:tcPr>
          <w:p>
            <w:pPr>
              <w:spacing w:line="240" w:lineRule="auto"/>
            </w:pPr>
            <w:r>
              <w:rPr>
                <w:rFonts w:ascii="Times New Roman" w:hAnsi="Times New Roman"/>
                <w:b/>
                <w:sz w:val="20"/>
              </w:rPr>
              <w:t>Title</w:t>
            </w:r>
          </w:p>
        </w:tc>
      </w:tr>
      <w:tr>
        <w:tc>
          <w:tcPr>
            <w:tcW w:type="dxa" w:w="4680"/>
          </w:tcPr>
          <w:p>
            <w:pPr>
              <w:spacing w:line="240" w:lineRule="auto"/>
            </w:pPr>
            <w:r>
              <w:rPr>
                <w:rFonts w:ascii="Times New Roman" w:hAnsi="Times New Roman"/>
                <w:sz w:val="20"/>
              </w:rPr>
              <w:t>I</w:t>
            </w:r>
          </w:p>
        </w:tc>
        <w:tc>
          <w:tcPr>
            <w:tcW w:type="dxa" w:w="4680"/>
          </w:tcPr>
          <w:p>
            <w:pPr>
              <w:spacing w:line="240" w:lineRule="auto"/>
            </w:pPr>
            <w:r>
              <w:rPr>
                <w:rFonts w:ascii="Times New Roman" w:hAnsi="Times New Roman"/>
                <w:sz w:val="20"/>
              </w:rPr>
              <w:t>Introduction</w:t>
            </w:r>
          </w:p>
        </w:tc>
      </w:tr>
      <w:tr>
        <w:tc>
          <w:tcPr>
            <w:tcW w:type="dxa" w:w="4680"/>
          </w:tcPr>
          <w:p>
            <w:pPr>
              <w:spacing w:line="240" w:lineRule="auto"/>
            </w:pPr>
            <w:r>
              <w:rPr>
                <w:rFonts w:ascii="Times New Roman" w:hAnsi="Times New Roman"/>
                <w:sz w:val="20"/>
              </w:rPr>
              <w:t>II</w:t>
            </w:r>
          </w:p>
        </w:tc>
        <w:tc>
          <w:tcPr>
            <w:tcW w:type="dxa" w:w="4680"/>
          </w:tcPr>
          <w:p>
            <w:pPr>
              <w:spacing w:line="240" w:lineRule="auto"/>
            </w:pPr>
            <w:r>
              <w:rPr>
                <w:rFonts w:ascii="Times New Roman" w:hAnsi="Times New Roman"/>
                <w:sz w:val="20"/>
              </w:rPr>
              <w:t>Jurisdiction and Authority</w:t>
            </w:r>
          </w:p>
        </w:tc>
      </w:tr>
      <w:tr>
        <w:tc>
          <w:tcPr>
            <w:tcW w:type="dxa" w:w="4680"/>
          </w:tcPr>
          <w:p>
            <w:pPr>
              <w:spacing w:line="240" w:lineRule="auto"/>
            </w:pPr>
            <w:r>
              <w:rPr>
                <w:rFonts w:ascii="Times New Roman" w:hAnsi="Times New Roman"/>
                <w:sz w:val="20"/>
              </w:rPr>
              <w:t>III</w:t>
            </w:r>
          </w:p>
        </w:tc>
        <w:tc>
          <w:tcPr>
            <w:tcW w:type="dxa" w:w="4680"/>
          </w:tcPr>
          <w:p>
            <w:pPr>
              <w:spacing w:line="240" w:lineRule="auto"/>
            </w:pPr>
            <w:r>
              <w:rPr>
                <w:rFonts w:ascii="Times New Roman" w:hAnsi="Times New Roman"/>
                <w:sz w:val="20"/>
              </w:rPr>
              <w:t>Statement of Violated Orders</w:t>
            </w:r>
          </w:p>
        </w:tc>
      </w:tr>
      <w:tr>
        <w:tc>
          <w:tcPr>
            <w:tcW w:type="dxa" w:w="4680"/>
          </w:tcPr>
          <w:p>
            <w:pPr>
              <w:spacing w:line="240" w:lineRule="auto"/>
            </w:pPr>
            <w:r>
              <w:rPr>
                <w:rFonts w:ascii="Times New Roman" w:hAnsi="Times New Roman"/>
                <w:sz w:val="20"/>
              </w:rPr>
              <w:t>IV</w:t>
            </w:r>
          </w:p>
        </w:tc>
        <w:tc>
          <w:tcPr>
            <w:tcW w:type="dxa" w:w="4680"/>
          </w:tcPr>
          <w:p>
            <w:pPr>
              <w:spacing w:line="240" w:lineRule="auto"/>
            </w:pPr>
            <w:r>
              <w:rPr>
                <w:rFonts w:ascii="Times New Roman" w:hAnsi="Times New Roman"/>
                <w:sz w:val="20"/>
              </w:rPr>
              <w:t>Specific Violations (Chronological)</w:t>
            </w:r>
          </w:p>
        </w:tc>
      </w:tr>
      <w:tr>
        <w:tc>
          <w:tcPr>
            <w:tcW w:type="dxa" w:w="4680"/>
          </w:tcPr>
          <w:p>
            <w:pPr>
              <w:spacing w:line="240" w:lineRule="auto"/>
            </w:pPr>
            <w:r>
              <w:rPr>
                <w:rFonts w:ascii="Times New Roman" w:hAnsi="Times New Roman"/>
                <w:sz w:val="20"/>
              </w:rPr>
              <w:t>V</w:t>
            </w:r>
          </w:p>
        </w:tc>
        <w:tc>
          <w:tcPr>
            <w:tcW w:type="dxa" w:w="4680"/>
          </w:tcPr>
          <w:p>
            <w:pPr>
              <w:spacing w:line="240" w:lineRule="auto"/>
            </w:pPr>
            <w:r>
              <w:rPr>
                <w:rFonts w:ascii="Times New Roman" w:hAnsi="Times New Roman"/>
                <w:sz w:val="20"/>
              </w:rPr>
              <w:t>Evidence of Willfulness</w:t>
            </w:r>
          </w:p>
        </w:tc>
      </w:tr>
      <w:tr>
        <w:tc>
          <w:tcPr>
            <w:tcW w:type="dxa" w:w="4680"/>
          </w:tcPr>
          <w:p>
            <w:pPr>
              <w:spacing w:line="240" w:lineRule="auto"/>
            </w:pPr>
            <w:r>
              <w:rPr>
                <w:rFonts w:ascii="Times New Roman" w:hAnsi="Times New Roman"/>
                <w:sz w:val="20"/>
              </w:rPr>
              <w:t>VI</w:t>
            </w:r>
          </w:p>
        </w:tc>
        <w:tc>
          <w:tcPr>
            <w:tcW w:type="dxa" w:w="4680"/>
          </w:tcPr>
          <w:p>
            <w:pPr>
              <w:spacing w:line="240" w:lineRule="auto"/>
            </w:pPr>
            <w:r>
              <w:rPr>
                <w:rFonts w:ascii="Times New Roman" w:hAnsi="Times New Roman"/>
                <w:sz w:val="20"/>
              </w:rPr>
              <w:t>Pattern and Escalation Analysis</w:t>
            </w:r>
          </w:p>
        </w:tc>
      </w:tr>
      <w:tr>
        <w:tc>
          <w:tcPr>
            <w:tcW w:type="dxa" w:w="4680"/>
          </w:tcPr>
          <w:p>
            <w:pPr>
              <w:spacing w:line="240" w:lineRule="auto"/>
            </w:pPr>
            <w:r>
              <w:rPr>
                <w:rFonts w:ascii="Times New Roman" w:hAnsi="Times New Roman"/>
                <w:sz w:val="20"/>
              </w:rPr>
              <w:t>VII</w:t>
            </w:r>
          </w:p>
        </w:tc>
        <w:tc>
          <w:tcPr>
            <w:tcW w:type="dxa" w:w="4680"/>
          </w:tcPr>
          <w:p>
            <w:pPr>
              <w:spacing w:line="240" w:lineRule="auto"/>
            </w:pPr>
            <w:r>
              <w:rPr>
                <w:rFonts w:ascii="Times New Roman" w:hAnsi="Times New Roman"/>
                <w:sz w:val="20"/>
              </w:rPr>
              <w:t>Relief Requested</w:t>
            </w:r>
          </w:p>
        </w:tc>
      </w:tr>
      <w:tr>
        <w:tc>
          <w:tcPr>
            <w:tcW w:type="dxa" w:w="4680"/>
          </w:tcPr>
          <w:p>
            <w:pPr>
              <w:spacing w:line="240" w:lineRule="auto"/>
            </w:pPr>
            <w:r>
              <w:rPr>
                <w:rFonts w:ascii="Times New Roman" w:hAnsi="Times New Roman"/>
                <w:sz w:val="20"/>
              </w:rPr>
              <w:t>VIII</w:t>
            </w:r>
          </w:p>
        </w:tc>
        <w:tc>
          <w:tcPr>
            <w:tcW w:type="dxa" w:w="4680"/>
          </w:tcPr>
          <w:p>
            <w:pPr>
              <w:spacing w:line="240" w:lineRule="auto"/>
            </w:pPr>
            <w:r>
              <w:rPr>
                <w:rFonts w:ascii="Times New Roman" w:hAnsi="Times New Roman"/>
                <w:sz w:val="20"/>
              </w:rPr>
              <w:t>Verification</w:t>
            </w:r>
          </w:p>
        </w:tc>
      </w:tr>
    </w:tbl>
    <w:p>
      <w:pPr/>
    </w:p>
    <w:p>
      <w:pPr>
        <w:jc w:val="center"/>
      </w:pPr>
      <w:r>
        <w:rPr>
          <w:rFonts w:ascii="Times New Roman" w:hAnsi="Times New Roman"/>
          <w:sz w:val="24"/>
        </w:rPr>
        <w:t>──────────────────────────────────────────────────</w:t>
      </w:r>
    </w:p>
    <w:p>
      <w:pPr>
        <w:pStyle w:val="Heading2"/>
      </w:pPr>
      <w:r>
        <w:rPr>
          <w:rFonts w:ascii="Times New Roman" w:hAnsi="Times New Roman"/>
          <w:b/>
          <w:sz w:val="24"/>
        </w:rPr>
        <w:t>I. INTRODUCTION</w:t>
      </w:r>
    </w:p>
    <w:p>
      <w:pPr>
        <w:ind w:firstLine="720"/>
      </w:pPr>
      <w:r>
        <w:rPr>
          <w:rFonts w:ascii="Times New Roman" w:hAnsi="Times New Roman"/>
          <w:sz w:val="24"/>
        </w:rPr>
        <w:t xml:space="preserve">Plaintiff Andrew James Pigors ("Plaintiff"), appearing </w:t>
      </w:r>
      <w:r>
        <w:rPr>
          <w:rFonts w:ascii="Times New Roman" w:hAnsi="Times New Roman"/>
          <w:i/>
          <w:sz w:val="24"/>
        </w:rPr>
        <w:t>pro se</w:t>
      </w:r>
      <w:r>
        <w:rPr>
          <w:rFonts w:ascii="Times New Roman" w:hAnsi="Times New Roman"/>
          <w:sz w:val="24"/>
        </w:rPr>
        <w:t>, respectfully moves this Honorable Court for an Order finding Defendant Emily A. Watson ("Defendant") in contempt of court for her willful and repeated violations of this Court's orders.</w:t>
      </w:r>
    </w:p>
    <w:p>
      <w:pPr>
        <w:ind w:firstLine="720"/>
      </w:pPr>
      <w:r>
        <w:rPr>
          <w:rFonts w:ascii="Times New Roman" w:hAnsi="Times New Roman"/>
          <w:sz w:val="24"/>
        </w:rPr>
        <w:t xml:space="preserve">The record before this Court establishes </w:t>
      </w:r>
      <w:r>
        <w:rPr>
          <w:rFonts w:ascii="Times New Roman" w:hAnsi="Times New Roman"/>
          <w:b/>
          <w:sz w:val="24"/>
        </w:rPr>
        <w:t>5063 documented judicial/order violations</w:t>
      </w:r>
      <w:r>
        <w:rPr>
          <w:rFonts w:ascii="Times New Roman" w:hAnsi="Times New Roman"/>
          <w:sz w:val="24"/>
        </w:rPr>
        <w:t xml:space="preserve">, supported by </w:t>
      </w:r>
      <w:r>
        <w:rPr>
          <w:rFonts w:ascii="Times New Roman" w:hAnsi="Times New Roman"/>
          <w:b/>
          <w:sz w:val="24"/>
        </w:rPr>
        <w:t>4766 evidence items</w:t>
      </w:r>
      <w:r>
        <w:rPr>
          <w:rFonts w:ascii="Times New Roman" w:hAnsi="Times New Roman"/>
          <w:sz w:val="24"/>
        </w:rPr>
        <w:t xml:space="preserve"> addressing contempt, violations, and order non-compliance, and </w:t>
      </w:r>
      <w:r>
        <w:rPr>
          <w:rFonts w:ascii="Times New Roman" w:hAnsi="Times New Roman"/>
          <w:b/>
          <w:sz w:val="24"/>
        </w:rPr>
        <w:t>5880 timeline entries</w:t>
      </w:r>
      <w:r>
        <w:rPr>
          <w:rFonts w:ascii="Times New Roman" w:hAnsi="Times New Roman"/>
          <w:sz w:val="24"/>
        </w:rPr>
        <w:t xml:space="preserve"> tracking custody-related events in Case No. 2024-001507-DC. Defendant's conduct demonstrates a persistent and escalating pattern of non-compliance that has caused — and continues to cause — irreparable harm to the minor child, L.D.W., and to Plaintiff's constitutionally protected parental rights.</w:t>
      </w:r>
    </w:p>
    <w:p>
      <w:pPr>
        <w:jc w:val="center"/>
      </w:pPr>
      <w:r>
        <w:rPr>
          <w:rFonts w:ascii="Times New Roman" w:hAnsi="Times New Roman"/>
          <w:sz w:val="24"/>
        </w:rPr>
        <w:t>──────────────────────────────────────────────────</w:t>
      </w:r>
    </w:p>
    <w:p>
      <w:pPr>
        <w:pStyle w:val="Heading2"/>
      </w:pPr>
      <w:r>
        <w:rPr>
          <w:rFonts w:ascii="Times New Roman" w:hAnsi="Times New Roman"/>
          <w:b/>
          <w:sz w:val="24"/>
        </w:rPr>
        <w:t>II. JURISDICTION AND AUTHORITY</w:t>
      </w:r>
    </w:p>
    <w:p>
      <w:pPr>
        <w:ind w:firstLine="720"/>
      </w:pPr>
      <w:r>
        <w:rPr>
          <w:rFonts w:ascii="Times New Roman" w:hAnsi="Times New Roman"/>
          <w:sz w:val="24"/>
        </w:rPr>
        <w:t>This Court has jurisdiction and authority to address contempt and enforce its orders under the following provisions:</w:t>
      </w:r>
    </w:p>
    <w:p>
      <w:pPr>
        <w:ind w:left="720" w:hanging="360"/>
      </w:pPr>
      <w:r>
        <w:rPr>
          <w:rFonts w:ascii="Times New Roman" w:hAnsi="Times New Roman"/>
          <w:sz w:val="24"/>
        </w:rPr>
        <w:t xml:space="preserve">1.  </w:t>
      </w:r>
      <w:r>
        <w:rPr>
          <w:rFonts w:ascii="Times New Roman" w:hAnsi="Times New Roman"/>
          <w:b/>
          <w:sz w:val="24"/>
        </w:rPr>
        <w:t>MCR 3.606</w:t>
      </w:r>
      <w:r>
        <w:rPr>
          <w:rFonts w:ascii="Times New Roman" w:hAnsi="Times New Roman"/>
          <w:sz w:val="24"/>
        </w:rPr>
        <w:t xml:space="preserve"> — </w:t>
      </w:r>
      <w:r>
        <w:rPr>
          <w:rFonts w:ascii="Times New Roman" w:hAnsi="Times New Roman"/>
          <w:i/>
          <w:sz w:val="24"/>
        </w:rPr>
        <w:t>Contempt Proceedings in Domestic Relations Cases.</w:t>
      </w:r>
      <w:r>
        <w:rPr>
          <w:rFonts w:ascii="Times New Roman" w:hAnsi="Times New Roman"/>
          <w:sz w:val="24"/>
        </w:rPr>
        <w:t xml:space="preserve"> This rule authorizes contempt proceedings for violation of court orders in domestic relations matters, including custody and parenting time orders.</w:t>
      </w:r>
    </w:p>
    <w:p>
      <w:pPr>
        <w:ind w:left="720" w:hanging="360"/>
      </w:pPr>
      <w:r>
        <w:rPr>
          <w:rFonts w:ascii="Times New Roman" w:hAnsi="Times New Roman"/>
          <w:sz w:val="24"/>
        </w:rPr>
        <w:t xml:space="preserve">1.  </w:t>
      </w:r>
      <w:r>
        <w:rPr>
          <w:rFonts w:ascii="Times New Roman" w:hAnsi="Times New Roman"/>
          <w:b/>
          <w:sz w:val="24"/>
        </w:rPr>
        <w:t>MCL 600.1701</w:t>
      </w:r>
      <w:r>
        <w:rPr>
          <w:rFonts w:ascii="Times New Roman" w:hAnsi="Times New Roman"/>
          <w:sz w:val="24"/>
        </w:rPr>
        <w:t xml:space="preserve"> — </w:t>
      </w:r>
      <w:r>
        <w:rPr>
          <w:rFonts w:ascii="Times New Roman" w:hAnsi="Times New Roman"/>
          <w:i/>
          <w:sz w:val="24"/>
        </w:rPr>
        <w:t>Contempt of Court; Powers.</w:t>
      </w:r>
      <w:r>
        <w:rPr>
          <w:rFonts w:ascii="Times New Roman" w:hAnsi="Times New Roman"/>
          <w:sz w:val="24"/>
        </w:rPr>
        <w:t xml:space="preserve"> The circuit court possesses inherent power to punish contempt of its authority, including willful disobedience of any order lawfully issued by the court.</w:t>
      </w:r>
    </w:p>
    <w:p>
      <w:pPr>
        <w:ind w:left="720" w:hanging="360"/>
      </w:pPr>
      <w:r>
        <w:rPr>
          <w:rFonts w:ascii="Times New Roman" w:hAnsi="Times New Roman"/>
          <w:sz w:val="24"/>
        </w:rPr>
        <w:t xml:space="preserve">1.  </w:t>
      </w:r>
      <w:r>
        <w:rPr>
          <w:rFonts w:ascii="Times New Roman" w:hAnsi="Times New Roman"/>
          <w:b/>
          <w:sz w:val="24"/>
        </w:rPr>
        <w:t>MCL 722.27a</w:t>
      </w:r>
      <w:r>
        <w:rPr>
          <w:rFonts w:ascii="Times New Roman" w:hAnsi="Times New Roman"/>
          <w:sz w:val="24"/>
        </w:rPr>
        <w:t xml:space="preserve"> — </w:t>
      </w:r>
      <w:r>
        <w:rPr>
          <w:rFonts w:ascii="Times New Roman" w:hAnsi="Times New Roman"/>
          <w:i/>
          <w:sz w:val="24"/>
        </w:rPr>
        <w:t>Parenting Time; Enforcement.</w:t>
      </w:r>
      <w:r>
        <w:rPr>
          <w:rFonts w:ascii="Times New Roman" w:hAnsi="Times New Roman"/>
          <w:sz w:val="24"/>
        </w:rPr>
        <w:t xml:space="preserve"> Provides specific remedies for parenting time violations, including make-up parenting time, modification of the parenting time order, civil fine, bond, and attorney fees. Subsection (7) creates a rebuttable presumption of contempt where the custodial parent has denied court-ordered parenting time.</w:t>
      </w:r>
    </w:p>
    <w:p>
      <w:pPr>
        <w:ind w:left="720" w:hanging="360"/>
      </w:pPr>
      <w:r>
        <w:rPr>
          <w:rFonts w:ascii="Times New Roman" w:hAnsi="Times New Roman"/>
          <w:sz w:val="24"/>
        </w:rPr>
        <w:t xml:space="preserve">1.  </w:t>
      </w:r>
      <w:r>
        <w:rPr>
          <w:rFonts w:ascii="Times New Roman" w:hAnsi="Times New Roman"/>
          <w:b/>
          <w:sz w:val="24"/>
        </w:rPr>
        <w:t>MCL 552.644</w:t>
      </w:r>
      <w:r>
        <w:rPr>
          <w:rFonts w:ascii="Times New Roman" w:hAnsi="Times New Roman"/>
          <w:sz w:val="24"/>
        </w:rPr>
        <w:t xml:space="preserve"> — </w:t>
      </w:r>
      <w:r>
        <w:rPr>
          <w:rFonts w:ascii="Times New Roman" w:hAnsi="Times New Roman"/>
          <w:i/>
          <w:sz w:val="24"/>
        </w:rPr>
        <w:t>Enforcement of Support and Custody Orders.</w:t>
      </w:r>
      <w:r>
        <w:rPr>
          <w:rFonts w:ascii="Times New Roman" w:hAnsi="Times New Roman"/>
          <w:sz w:val="24"/>
        </w:rPr>
        <w:t xml:space="preserve"> Authorizes enforcement of custody and support provisions through contempt proceedings.</w:t>
      </w:r>
    </w:p>
    <w:p>
      <w:pPr>
        <w:ind w:left="720" w:hanging="360"/>
      </w:pPr>
      <w:r>
        <w:rPr>
          <w:rFonts w:ascii="Times New Roman" w:hAnsi="Times New Roman"/>
          <w:sz w:val="24"/>
        </w:rPr>
        <w:t xml:space="preserve">1.  </w:t>
      </w:r>
      <w:r>
        <w:rPr>
          <w:rFonts w:ascii="Times New Roman" w:hAnsi="Times New Roman"/>
          <w:b/>
          <w:sz w:val="24"/>
        </w:rPr>
        <w:t>MCL 722.27(1)(c)</w:t>
      </w:r>
      <w:r>
        <w:rPr>
          <w:rFonts w:ascii="Times New Roman" w:hAnsi="Times New Roman"/>
          <w:sz w:val="24"/>
        </w:rPr>
        <w:t xml:space="preserve"> — </w:t>
      </w:r>
      <w:r>
        <w:rPr>
          <w:rFonts w:ascii="Times New Roman" w:hAnsi="Times New Roman"/>
          <w:i/>
          <w:sz w:val="24"/>
        </w:rPr>
        <w:t>Modification of Custody Orders.</w:t>
      </w:r>
      <w:r>
        <w:rPr>
          <w:rFonts w:ascii="Times New Roman" w:hAnsi="Times New Roman"/>
          <w:sz w:val="24"/>
        </w:rPr>
        <w:t xml:space="preserve"> Authorizes the court to modify custody orders when the established custodial environment is disrupted by a party's willful non-compliance with court orders.</w:t>
      </w:r>
    </w:p>
    <w:p>
      <w:pPr>
        <w:ind w:left="720" w:hanging="360"/>
      </w:pPr>
      <w:r>
        <w:rPr>
          <w:rFonts w:ascii="Times New Roman" w:hAnsi="Times New Roman"/>
          <w:sz w:val="24"/>
        </w:rPr>
        <w:t xml:space="preserve">1.  </w:t>
      </w:r>
      <w:r>
        <w:rPr>
          <w:rFonts w:ascii="Times New Roman" w:hAnsi="Times New Roman"/>
          <w:sz w:val="24"/>
        </w:rPr>
        <w:t>*</w:t>
      </w:r>
      <w:r>
        <w:rPr>
          <w:rFonts w:ascii="Times New Roman" w:hAnsi="Times New Roman"/>
          <w:i/>
          <w:sz w:val="24"/>
        </w:rPr>
        <w:t xml:space="preserve">Sword v. Sword, </w:t>
      </w:r>
      <w:r>
        <w:rPr>
          <w:rFonts w:ascii="Times New Roman" w:hAnsi="Times New Roman"/>
          <w:sz w:val="24"/>
        </w:rPr>
        <w:t>399 Mich 367</w:t>
      </w:r>
      <w:r>
        <w:rPr>
          <w:rFonts w:ascii="Times New Roman" w:hAnsi="Times New Roman"/>
          <w:i/>
          <w:sz w:val="24"/>
        </w:rPr>
        <w:t xml:space="preserve"> (1976)</w:t>
      </w:r>
      <w:r>
        <w:rPr>
          <w:rFonts w:ascii="Times New Roman" w:hAnsi="Times New Roman"/>
          <w:sz w:val="24"/>
        </w:rPr>
        <w:t>*</w:t>
      </w:r>
      <w:r>
        <w:rPr>
          <w:rFonts w:ascii="Times New Roman" w:hAnsi="Times New Roman"/>
          <w:sz w:val="24"/>
        </w:rPr>
        <w:t xml:space="preserve"> — Affirms the circuit court's broad contempt power to enforce its orders in domestic relations cases.</w:t>
      </w:r>
    </w:p>
    <w:p>
      <w:pPr>
        <w:ind w:left="720" w:hanging="360"/>
      </w:pPr>
      <w:r>
        <w:rPr>
          <w:rFonts w:ascii="Times New Roman" w:hAnsi="Times New Roman"/>
          <w:sz w:val="24"/>
        </w:rPr>
        <w:t xml:space="preserve">1.  </w:t>
      </w:r>
      <w:r>
        <w:rPr>
          <w:rFonts w:ascii="Times New Roman" w:hAnsi="Times New Roman"/>
          <w:sz w:val="24"/>
        </w:rPr>
        <w:t>*</w:t>
      </w:r>
      <w:r>
        <w:rPr>
          <w:rFonts w:ascii="Times New Roman" w:hAnsi="Times New Roman"/>
          <w:i/>
          <w:sz w:val="24"/>
        </w:rPr>
        <w:t xml:space="preserve">In re Contempt of Dougherty, </w:t>
      </w:r>
      <w:r>
        <w:rPr>
          <w:rFonts w:ascii="Times New Roman" w:hAnsi="Times New Roman"/>
          <w:sz w:val="24"/>
        </w:rPr>
        <w:t>429 Mich 81</w:t>
      </w:r>
      <w:r>
        <w:rPr>
          <w:rFonts w:ascii="Times New Roman" w:hAnsi="Times New Roman"/>
          <w:i/>
          <w:sz w:val="24"/>
        </w:rPr>
        <w:t xml:space="preserve"> (1987)</w:t>
      </w:r>
      <w:r>
        <w:rPr>
          <w:rFonts w:ascii="Times New Roman" w:hAnsi="Times New Roman"/>
          <w:sz w:val="24"/>
        </w:rPr>
        <w:t>*</w:t>
      </w:r>
      <w:r>
        <w:rPr>
          <w:rFonts w:ascii="Times New Roman" w:hAnsi="Times New Roman"/>
          <w:sz w:val="24"/>
        </w:rPr>
        <w:t xml:space="preserve"> — Establishes the standard for civil contempt: the petitioner must show by a preponderance of evidence that the respondent violated a clear and unambiguous court order.</w:t>
      </w:r>
    </w:p>
    <w:p>
      <w:pPr>
        <w:jc w:val="center"/>
      </w:pPr>
      <w:r>
        <w:rPr>
          <w:rFonts w:ascii="Times New Roman" w:hAnsi="Times New Roman"/>
          <w:sz w:val="24"/>
        </w:rPr>
        <w:t>──────────────────────────────────────────────────</w:t>
      </w:r>
    </w:p>
    <w:p>
      <w:pPr>
        <w:pStyle w:val="Heading2"/>
      </w:pPr>
      <w:r>
        <w:rPr>
          <w:rFonts w:ascii="Times New Roman" w:hAnsi="Times New Roman"/>
          <w:b/>
          <w:sz w:val="24"/>
        </w:rPr>
        <w:t>III. STATEMENT OF VIOLATED ORDERS</w:t>
      </w:r>
    </w:p>
    <w:p>
      <w:pPr>
        <w:ind w:firstLine="720"/>
      </w:pPr>
      <w:r>
        <w:rPr>
          <w:rFonts w:ascii="Times New Roman" w:hAnsi="Times New Roman"/>
          <w:sz w:val="24"/>
        </w:rPr>
        <w:t>The following court orders have been violated by Defendant. Each order was clear, unambiguous, and properly served upon Defendant:</w:t>
      </w:r>
    </w:p>
    <w:p>
      <w:pPr/>
      <w:r>
        <w:rPr>
          <w:rFonts w:ascii="Times New Roman" w:hAnsi="Times New Roman"/>
          <w:b/>
          <w:sz w:val="24"/>
          <w:u w:val="single"/>
        </w:rPr>
        <w:t>A. Court Orders and Docket Entries</w:t>
      </w:r>
    </w:p>
    <w:p>
      <w:pPr>
        <w:ind w:left="720" w:hanging="360"/>
      </w:pPr>
      <w:r>
        <w:rPr>
          <w:rFonts w:ascii="Times New Roman" w:hAnsi="Times New Roman"/>
          <w:sz w:val="24"/>
        </w:rPr>
        <w:t xml:space="preserve">•  </w:t>
      </w:r>
      <w:r>
        <w:rPr>
          <w:rFonts w:ascii="Times New Roman" w:hAnsi="Times New Roman"/>
          <w:b/>
          <w:sz w:val="24"/>
        </w:rPr>
        <w:t>2024-11-27</w:t>
      </w:r>
      <w:r>
        <w:rPr>
          <w:rFonts w:ascii="Times New Roman" w:hAnsi="Times New Roman"/>
          <w:sz w:val="24"/>
        </w:rPr>
        <w:t>: RECEIVED</w:t>
      </w:r>
    </w:p>
    <w:p>
      <w:pPr>
        <w:ind w:firstLine="720"/>
      </w:pPr>
      <w:r>
        <w:rPr>
          <w:rFonts w:ascii="Times New Roman" w:hAnsi="Times New Roman"/>
          <w:sz w:val="24"/>
        </w:rPr>
        <w:t>11/27/2024 FILED  11/27/2024 14th</w:t>
      </w:r>
    </w:p>
    <w:p>
      <w:pPr>
        <w:ind w:firstLine="720"/>
      </w:pPr>
      <w:r>
        <w:rPr>
          <w:rFonts w:ascii="Times New Roman" w:hAnsi="Times New Roman"/>
          <w:sz w:val="24"/>
        </w:rPr>
        <w:t>CIRCUIT  COURT MUSKEGON  COtJNTY STATE  OF  MICHIGAN 14th  JUDICIAL  CIRCUIT Muskegon</w:t>
      </w:r>
    </w:p>
    <w:p>
      <w:pPr>
        <w:ind w:firstLine="720"/>
      </w:pPr>
      <w:r>
        <w:rPr>
          <w:rFonts w:ascii="Times New Roman" w:hAnsi="Times New Roman"/>
          <w:sz w:val="24"/>
        </w:rPr>
        <w:t>coUNTY MOTION  TO  SHOW  CAUSE FOR  VIOLATING  VALID  PERSONAL/ FO</w:t>
      </w:r>
    </w:p>
    <w:p>
      <w:pPr>
        <w:ind w:left="720" w:hanging="360"/>
      </w:pPr>
      <w:r>
        <w:rPr>
          <w:rFonts w:ascii="Times New Roman" w:hAnsi="Times New Roman"/>
          <w:sz w:val="24"/>
        </w:rPr>
        <w:t xml:space="preserve">•  </w:t>
      </w:r>
      <w:r>
        <w:rPr>
          <w:rFonts w:ascii="Times New Roman" w:hAnsi="Times New Roman"/>
          <w:b/>
          <w:sz w:val="24"/>
        </w:rPr>
        <w:t>2024-12-27</w:t>
      </w:r>
      <w:r>
        <w:rPr>
          <w:rFonts w:ascii="Times New Roman" w:hAnsi="Times New Roman"/>
          <w:sz w:val="24"/>
        </w:rPr>
        <w:t>: 225</w:t>
      </w:r>
    </w:p>
    <w:p>
      <w:pPr>
        <w:ind w:firstLine="720"/>
      </w:pPr>
      <w:r>
        <w:rPr>
          <w:rFonts w:ascii="Times New Roman" w:hAnsi="Times New Roman"/>
          <w:sz w:val="24"/>
        </w:rPr>
        <w:t>Rule 3.206 Initiating a Case ...............................................................................................................226 Rule 3.207 Ex Parte, Temporary, and Protective Order</w:t>
      </w:r>
    </w:p>
    <w:p>
      <w:pPr>
        <w:ind w:left="720" w:hanging="360"/>
      </w:pPr>
      <w:r>
        <w:rPr>
          <w:rFonts w:ascii="Times New Roman" w:hAnsi="Times New Roman"/>
          <w:sz w:val="24"/>
        </w:rPr>
        <w:t xml:space="preserve">•  </w:t>
      </w:r>
      <w:r>
        <w:rPr>
          <w:rFonts w:ascii="Times New Roman" w:hAnsi="Times New Roman"/>
          <w:b/>
          <w:sz w:val="24"/>
        </w:rPr>
        <w:t>2025-05-01</w:t>
      </w:r>
      <w:r>
        <w:rPr>
          <w:rFonts w:ascii="Times New Roman" w:hAnsi="Times New Roman"/>
          <w:sz w:val="24"/>
        </w:rPr>
        <w:t>: 225</w:t>
      </w:r>
    </w:p>
    <w:p>
      <w:pPr>
        <w:ind w:firstLine="720"/>
      </w:pPr>
      <w:r>
        <w:rPr>
          <w:rFonts w:ascii="Times New Roman" w:hAnsi="Times New Roman"/>
          <w:sz w:val="24"/>
        </w:rPr>
        <w:t>Rule 3.206 Initiating a Case ...............................................................................................................226</w:t>
      </w:r>
    </w:p>
    <w:p>
      <w:pPr>
        <w:ind w:firstLine="720"/>
      </w:pPr>
      <w:r>
        <w:rPr>
          <w:rFonts w:ascii="Times New Roman" w:hAnsi="Times New Roman"/>
          <w:sz w:val="24"/>
        </w:rPr>
        <w:t>Table of Contents: Court Rules v  Updated  May 1, 2</w:t>
      </w:r>
    </w:p>
    <w:p>
      <w:pPr>
        <w:ind w:left="720" w:hanging="360"/>
      </w:pPr>
      <w:r>
        <w:rPr>
          <w:rFonts w:ascii="Times New Roman" w:hAnsi="Times New Roman"/>
          <w:sz w:val="24"/>
        </w:rPr>
        <w:t xml:space="preserve">•  </w:t>
      </w:r>
      <w:r>
        <w:rPr>
          <w:rFonts w:ascii="Times New Roman" w:hAnsi="Times New Roman"/>
          <w:b/>
          <w:sz w:val="24"/>
        </w:rPr>
        <w:t>2024-10-16</w:t>
      </w:r>
      <w:r>
        <w:rPr>
          <w:rFonts w:ascii="Times New Roman" w:hAnsi="Times New Roman"/>
          <w:sz w:val="24"/>
        </w:rPr>
        <w:t>: 225</w:t>
      </w:r>
    </w:p>
    <w:p>
      <w:pPr>
        <w:ind w:firstLine="720"/>
      </w:pPr>
      <w:r>
        <w:rPr>
          <w:rFonts w:ascii="Times New Roman" w:hAnsi="Times New Roman"/>
          <w:sz w:val="24"/>
        </w:rPr>
        <w:t>Rule 3.206 Initiating a Case ...............................................................................................................226 Rule 3.207 Ex Parte, Temporary, and Protective Order</w:t>
      </w:r>
    </w:p>
    <w:p>
      <w:pPr>
        <w:ind w:left="720" w:hanging="360"/>
      </w:pPr>
      <w:r>
        <w:rPr>
          <w:rFonts w:ascii="Times New Roman" w:hAnsi="Times New Roman"/>
          <w:sz w:val="24"/>
        </w:rPr>
        <w:t xml:space="preserve">•  </w:t>
      </w:r>
      <w:r>
        <w:rPr>
          <w:rFonts w:ascii="Times New Roman" w:hAnsi="Times New Roman"/>
          <w:b/>
          <w:sz w:val="24"/>
        </w:rPr>
        <w:t>2025-03-10</w:t>
      </w:r>
      <w:r>
        <w:rPr>
          <w:rFonts w:ascii="Times New Roman" w:hAnsi="Times New Roman"/>
          <w:sz w:val="24"/>
        </w:rPr>
        <w:t>: 225</w:t>
      </w:r>
    </w:p>
    <w:p>
      <w:pPr>
        <w:ind w:firstLine="720"/>
      </w:pPr>
      <w:r>
        <w:rPr>
          <w:rFonts w:ascii="Times New Roman" w:hAnsi="Times New Roman"/>
          <w:sz w:val="24"/>
        </w:rPr>
        <w:t>Rule 3.206 Initiating a Case ...............................................................................................................226</w:t>
      </w:r>
    </w:p>
    <w:p>
      <w:pPr>
        <w:ind w:firstLine="720"/>
      </w:pPr>
      <w:r>
        <w:rPr>
          <w:rFonts w:ascii="Times New Roman" w:hAnsi="Times New Roman"/>
          <w:sz w:val="24"/>
        </w:rPr>
        <w:t>Table of Contents: Court Rules v  Updated  March 10</w:t>
      </w:r>
    </w:p>
    <w:p>
      <w:pPr>
        <w:ind w:left="720" w:hanging="360"/>
      </w:pPr>
      <w:r>
        <w:rPr>
          <w:rFonts w:ascii="Times New Roman" w:hAnsi="Times New Roman"/>
          <w:sz w:val="24"/>
        </w:rPr>
        <w:t xml:space="preserve">•  </w:t>
      </w:r>
      <w:r>
        <w:rPr>
          <w:rFonts w:ascii="Times New Roman" w:hAnsi="Times New Roman"/>
          <w:b/>
          <w:sz w:val="24"/>
        </w:rPr>
        <w:t>2024-04-26</w:t>
      </w:r>
      <w:r>
        <w:rPr>
          <w:rFonts w:ascii="Times New Roman" w:hAnsi="Times New Roman"/>
          <w:sz w:val="24"/>
        </w:rPr>
        <w:t>: 225</w:t>
      </w:r>
    </w:p>
    <w:p>
      <w:pPr>
        <w:ind w:firstLine="720"/>
      </w:pPr>
      <w:r>
        <w:rPr>
          <w:rFonts w:ascii="Times New Roman" w:hAnsi="Times New Roman"/>
          <w:sz w:val="24"/>
        </w:rPr>
        <w:t>Rule 3.206 Initiating a Case ...............................................................................................................226 Rule 3.207 Ex Parte, Temporary, and Protective Order</w:t>
      </w:r>
    </w:p>
    <w:p>
      <w:pPr>
        <w:ind w:left="720" w:hanging="360"/>
      </w:pPr>
      <w:r>
        <w:rPr>
          <w:rFonts w:ascii="Times New Roman" w:hAnsi="Times New Roman"/>
          <w:sz w:val="24"/>
        </w:rPr>
        <w:t xml:space="preserve">•  </w:t>
      </w:r>
      <w:r>
        <w:rPr>
          <w:rFonts w:ascii="Times New Roman" w:hAnsi="Times New Roman"/>
          <w:b/>
          <w:sz w:val="24"/>
        </w:rPr>
        <w:t>2024-07-17</w:t>
      </w:r>
      <w:r>
        <w:rPr>
          <w:rFonts w:ascii="Times New Roman" w:hAnsi="Times New Roman"/>
          <w:sz w:val="24"/>
        </w:rPr>
        <w:t>: Andrew</w:t>
      </w:r>
    </w:p>
    <w:p>
      <w:pPr>
        <w:ind w:firstLine="720"/>
      </w:pPr>
      <w:r>
        <w:rPr>
          <w:rFonts w:ascii="Times New Roman" w:hAnsi="Times New Roman"/>
          <w:sz w:val="24"/>
        </w:rPr>
        <w:t>Pigors Self-Represented  Litigant Jennifer  Barnes  (P55406) Attorney  for  Defendant Both  parties  appeared  for  a Trial  regarding  Custody,  Parenting  Time  and  Child  Support (includin</w:t>
      </w:r>
    </w:p>
    <w:p>
      <w:pPr>
        <w:ind w:left="720" w:hanging="360"/>
      </w:pPr>
      <w:r>
        <w:rPr>
          <w:rFonts w:ascii="Times New Roman" w:hAnsi="Times New Roman"/>
          <w:sz w:val="24"/>
        </w:rPr>
        <w:t xml:space="preserve">•  </w:t>
      </w:r>
      <w:r>
        <w:rPr>
          <w:rFonts w:ascii="Times New Roman" w:hAnsi="Times New Roman"/>
          <w:b/>
          <w:sz w:val="24"/>
        </w:rPr>
        <w:t>2024-07-16</w:t>
      </w:r>
      <w:r>
        <w:rPr>
          <w:rFonts w:ascii="Times New Roman" w:hAnsi="Times New Roman"/>
          <w:sz w:val="24"/>
        </w:rPr>
        <w:t>: Plaintiff</w:t>
      </w:r>
    </w:p>
    <w:p>
      <w:pPr>
        <w:ind w:firstLine="720"/>
      </w:pPr>
      <w:r>
        <w:rPr>
          <w:rFonts w:ascii="Times New Roman" w:hAnsi="Times New Roman"/>
          <w:sz w:val="24"/>
        </w:rPr>
        <w:t>filed  six  (6)  Motions  on July  16,  2024,  the  day before  trial,  identified  as: Motion  for  Parenting  Time  and  Contempt  of  Court;  Motion  for  Protective Order  and  Sanction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Watson</w:t>
      </w:r>
    </w:p>
    <w:p>
      <w:pPr>
        <w:ind w:firstLine="720"/>
      </w:pPr>
      <w:r>
        <w:rPr>
          <w:rFonts w:ascii="Times New Roman" w:hAnsi="Times New Roman"/>
          <w:sz w:val="24"/>
        </w:rPr>
        <w:t>Date of Birth November 9, 2022 Age 3 years Current Residence With Defendant-Mother (per ex parte orders of A· Current School/Childcare Upon information and belief, [information not ava· 3.</w:t>
      </w:r>
    </w:p>
    <w:p>
      <w:pPr>
        <w:ind w:left="720" w:hanging="360"/>
      </w:pPr>
      <w:r>
        <w:rPr>
          <w:rFonts w:ascii="Times New Roman" w:hAnsi="Times New Roman"/>
          <w:sz w:val="24"/>
        </w:rPr>
        <w:t xml:space="preserve">•  </w:t>
      </w:r>
      <w:r>
        <w:rPr>
          <w:rFonts w:ascii="Times New Roman" w:hAnsi="Times New Roman"/>
          <w:b/>
          <w:sz w:val="24"/>
        </w:rPr>
        <w:t>2025-08-08</w:t>
      </w:r>
      <w:r>
        <w:rPr>
          <w:rFonts w:ascii="Times New Roman" w:hAnsi="Times New Roman"/>
          <w:sz w:val="24"/>
        </w:rPr>
        <w:t>: Type of existing order: Ex parte orders entered August 8, 2025, suspending all of</w:t>
      </w:r>
    </w:p>
    <w:p>
      <w:pPr>
        <w:ind w:firstLine="720"/>
      </w:pPr>
      <w:r>
        <w:rPr>
          <w:rFonts w:ascii="Times New Roman" w:hAnsi="Times New Roman"/>
          <w:sz w:val="24"/>
        </w:rPr>
        <w:t>Plaintiff-Father's parenting time.</w:t>
      </w:r>
    </w:p>
    <w:p>
      <w:pPr>
        <w:ind w:left="720" w:hanging="360"/>
      </w:pPr>
      <w:r>
        <w:rPr>
          <w:rFonts w:ascii="Times New Roman" w:hAnsi="Times New Roman"/>
          <w:sz w:val="24"/>
        </w:rPr>
        <w:t xml:space="preserve">•  </w:t>
      </w:r>
      <w:r>
        <w:rPr>
          <w:rFonts w:ascii="Times New Roman" w:hAnsi="Times New Roman"/>
          <w:b/>
          <w:sz w:val="24"/>
        </w:rPr>
        <w:t>2022-12-16</w:t>
      </w:r>
      <w:r>
        <w:rPr>
          <w:rFonts w:ascii="Times New Roman" w:hAnsi="Times New Roman"/>
          <w:sz w:val="24"/>
        </w:rPr>
        <w:t>: Authorizing Provider</w:t>
      </w:r>
    </w:p>
    <w:p>
      <w:pPr>
        <w:ind w:firstLine="720"/>
      </w:pPr>
      <w:r>
        <w:rPr>
          <w:rFonts w:ascii="Times New Roman" w:hAnsi="Times New Roman"/>
          <w:sz w:val="24"/>
        </w:rPr>
        <w:t>Result Type Jolysa Bosco FLUOROSCOPY ORDERABLES</w:t>
      </w:r>
    </w:p>
    <w:p>
      <w:pPr>
        <w:ind w:firstLine="720"/>
      </w:pPr>
      <w:r>
        <w:rPr>
          <w:rFonts w:ascii="Times New Roman" w:hAnsi="Times New Roman"/>
          <w:sz w:val="24"/>
        </w:rPr>
        <w:t>ELECTROCARDIOGRAM - UNVERIFIED - Final result (12/16/2022 11:21 AM EST) Specimen (Source) Anatomical Location /  Laterality Co</w:t>
      </w:r>
    </w:p>
    <w:p>
      <w:pPr>
        <w:ind w:left="720" w:hanging="360"/>
      </w:pPr>
      <w:r>
        <w:rPr>
          <w:rFonts w:ascii="Times New Roman" w:hAnsi="Times New Roman"/>
          <w:sz w:val="24"/>
        </w:rPr>
        <w:t xml:space="preserve">•  </w:t>
      </w:r>
      <w:r>
        <w:rPr>
          <w:rFonts w:ascii="Times New Roman" w:hAnsi="Times New Roman"/>
          <w:b/>
          <w:sz w:val="24"/>
        </w:rPr>
        <w:t>2022-12-20</w:t>
      </w:r>
      <w:r>
        <w:rPr>
          <w:rFonts w:ascii="Times New Roman" w:hAnsi="Times New Roman"/>
          <w:sz w:val="24"/>
        </w:rPr>
        <w:t>: Confirmed by PHYSICIAN, NO RESULT (7062), editor FUNK, ALISHA (1003) on 12/20/2022 8:02:48 AM</w:t>
      </w:r>
    </w:p>
    <w:p>
      <w:pPr>
        <w:ind w:firstLine="720"/>
      </w:pPr>
      <w:r>
        <w:rPr>
          <w:rFonts w:ascii="Times New Roman" w:hAnsi="Times New Roman"/>
          <w:sz w:val="24"/>
        </w:rPr>
        <w:t>Authorizing Provider Result Type Generic Cardiologist  Cupid ECG ORDERABLES</w:t>
      </w:r>
    </w:p>
    <w:p>
      <w:pPr>
        <w:ind w:firstLine="720"/>
      </w:pPr>
      <w:r>
        <w:rPr>
          <w:rFonts w:ascii="Times New Roman" w:hAnsi="Times New Roman"/>
          <w:sz w:val="24"/>
        </w:rPr>
        <w:t>Performing  Organization</w:t>
      </w:r>
    </w:p>
    <w:p>
      <w:pPr>
        <w:ind w:left="720" w:hanging="360"/>
      </w:pPr>
      <w:r>
        <w:rPr>
          <w:rFonts w:ascii="Times New Roman" w:hAnsi="Times New Roman"/>
          <w:sz w:val="24"/>
        </w:rPr>
        <w:t xml:space="preserve">•  </w:t>
      </w:r>
      <w:r>
        <w:rPr>
          <w:rFonts w:ascii="Times New Roman" w:hAnsi="Times New Roman"/>
          <w:b/>
          <w:sz w:val="24"/>
        </w:rPr>
        <w:t>2014-07-17</w:t>
      </w:r>
      <w:r>
        <w:rPr>
          <w:rFonts w:ascii="Times New Roman" w:hAnsi="Times New Roman"/>
          <w:sz w:val="24"/>
        </w:rPr>
        <w:t>: Appeal from District Court Order Dated July 17, 2014,</w:t>
      </w:r>
    </w:p>
    <w:p>
      <w:pPr>
        <w:ind w:firstLine="720"/>
      </w:pPr>
      <w:r>
        <w:rPr>
          <w:rFonts w:ascii="Times New Roman" w:hAnsi="Times New Roman"/>
          <w:sz w:val="24"/>
        </w:rPr>
        <w:t>Granting Defendants' Motion For Summary  Judgment and Dismissing Plaintiffs Complaint.</w:t>
      </w:r>
    </w:p>
    <w:p>
      <w:pPr>
        <w:ind w:left="720" w:hanging="360"/>
      </w:pPr>
      <w:r>
        <w:rPr>
          <w:rFonts w:ascii="Times New Roman" w:hAnsi="Times New Roman"/>
          <w:sz w:val="24"/>
        </w:rPr>
        <w:t xml:space="preserve">•  </w:t>
      </w:r>
      <w:r>
        <w:rPr>
          <w:rFonts w:ascii="Times New Roman" w:hAnsi="Times New Roman"/>
          <w:b/>
          <w:sz w:val="24"/>
        </w:rPr>
        <w:t>2014-11-18</w:t>
      </w:r>
      <w:r>
        <w:rPr>
          <w:rFonts w:ascii="Times New Roman" w:hAnsi="Times New Roman"/>
          <w:sz w:val="24"/>
        </w:rPr>
        <w:t>: THE DEFENDANTS ARE NOT</w:t>
      </w:r>
    </w:p>
    <w:p>
      <w:pPr>
        <w:ind w:firstLine="720"/>
      </w:pPr>
      <w:r>
        <w:rPr>
          <w:rFonts w:ascii="Times New Roman" w:hAnsi="Times New Roman"/>
          <w:sz w:val="24"/>
        </w:rPr>
        <w:t>PROTECTED BY AN ARBITRTION  AGREEMENT  45  Conclusion  47  Appendix Volume I (attached)  Notice of Appeal  1  Order Subject to Appeal  3  Opinion in Support of Order  5  Order</w:t>
      </w:r>
    </w:p>
    <w:p>
      <w:pPr>
        <w:ind w:left="720" w:hanging="360"/>
      </w:pPr>
      <w:r>
        <w:rPr>
          <w:rFonts w:ascii="Times New Roman" w:hAnsi="Times New Roman"/>
          <w:sz w:val="24"/>
        </w:rPr>
        <w:t xml:space="preserve">•  </w:t>
      </w:r>
      <w:r>
        <w:rPr>
          <w:rFonts w:ascii="Times New Roman" w:hAnsi="Times New Roman"/>
          <w:b/>
          <w:sz w:val="24"/>
        </w:rPr>
        <w:t>2025-05-16</w:t>
      </w:r>
      <w:r>
        <w:rPr>
          <w:rFonts w:ascii="Times New Roman" w:hAnsi="Times New Roman"/>
          <w:sz w:val="24"/>
        </w:rPr>
        <w:t>: 05/16/2025</w:t>
      </w:r>
    </w:p>
    <w:p>
      <w:pPr>
        <w:ind w:firstLine="720"/>
      </w:pPr>
      <w:r>
        <w:rPr>
          <w:rFonts w:ascii="Times New Roman" w:hAnsi="Times New Roman"/>
          <w:sz w:val="24"/>
        </w:rPr>
        <w:t>PPO  VIOLATION  HEARING SWEARS/DELACRUZ   VIOLATION 05 /16/2025 PERSONAL</w:t>
      </w:r>
    </w:p>
    <w:p>
      <w:pPr>
        <w:ind w:firstLine="720"/>
      </w:pPr>
      <w:r>
        <w:rPr>
          <w:rFonts w:ascii="Times New Roman" w:hAnsi="Times New Roman"/>
          <w:sz w:val="24"/>
        </w:rPr>
        <w:t>PROTECTION  ORDER SWEARS/DELACRUZ   MOTION   TO 05/16/2025 NOTICE</w:t>
      </w:r>
    </w:p>
    <w:p>
      <w:pPr>
        <w:ind w:firstLine="720"/>
      </w:pPr>
      <w:r>
        <w:rPr>
          <w:rFonts w:ascii="Times New Roman" w:hAnsi="Times New Roman"/>
          <w:sz w:val="24"/>
        </w:rPr>
        <w:t>TO  APPEAR NOTICE</w:t>
      </w:r>
    </w:p>
    <w:p>
      <w:pPr>
        <w:ind w:firstLine="720"/>
      </w:pPr>
      <w:r>
        <w:rPr>
          <w:rFonts w:ascii="Times New Roman" w:hAnsi="Times New Roman"/>
          <w:sz w:val="24"/>
        </w:rPr>
        <w:t>TO  APPEAR 05/16/2025 HEAR</w:t>
      </w:r>
    </w:p>
    <w:p>
      <w:pPr>
        <w:ind w:left="720" w:hanging="360"/>
      </w:pPr>
      <w:r>
        <w:rPr>
          <w:rFonts w:ascii="Times New Roman" w:hAnsi="Times New Roman"/>
          <w:sz w:val="24"/>
        </w:rPr>
        <w:t xml:space="preserve">•  </w:t>
      </w:r>
      <w:r>
        <w:rPr>
          <w:rFonts w:ascii="Times New Roman" w:hAnsi="Times New Roman"/>
          <w:b/>
          <w:sz w:val="24"/>
        </w:rPr>
        <w:t>2024-05-14</w:t>
      </w:r>
      <w:r>
        <w:rPr>
          <w:rFonts w:ascii="Times New Roman" w:hAnsi="Times New Roman"/>
          <w:sz w:val="24"/>
        </w:rPr>
        <w:t>: MCNEILL</w:t>
      </w:r>
    </w:p>
    <w:p>
      <w:pPr>
        <w:ind w:firstLine="720"/>
      </w:pPr>
      <w:r>
        <w:rPr>
          <w:rFonts w:ascii="Times New Roman" w:hAnsi="Times New Roman"/>
          <w:sz w:val="24"/>
        </w:rPr>
        <w:t>Comments:</w:t>
      </w:r>
    </w:p>
    <w:p>
      <w:pPr>
        <w:ind w:firstLine="720"/>
      </w:pPr>
      <w:r>
        <w:rPr>
          <w:rFonts w:ascii="Times New Roman" w:hAnsi="Times New Roman"/>
          <w:sz w:val="24"/>
        </w:rPr>
        <w:t>RE:   DEFENDANT'S  OBJECTION</w:t>
      </w:r>
    </w:p>
    <w:p>
      <w:pPr>
        <w:ind w:firstLine="720"/>
      </w:pPr>
      <w:r>
        <w:rPr>
          <w:rFonts w:ascii="Times New Roman" w:hAnsi="Times New Roman"/>
          <w:sz w:val="24"/>
        </w:rPr>
        <w:t>TO  EXPARTE AND  CHILD</w:t>
      </w:r>
    </w:p>
    <w:p>
      <w:pPr>
        <w:ind w:firstLine="720"/>
      </w:pPr>
      <w:r>
        <w:rPr>
          <w:rFonts w:ascii="Times New Roman" w:hAnsi="Times New Roman"/>
          <w:sz w:val="24"/>
        </w:rPr>
        <w:t>SUPPORT  FOLLOWING  FIG,</w:t>
      </w:r>
    </w:p>
    <w:p>
      <w:pPr>
        <w:ind w:firstLine="720"/>
      </w:pPr>
      <w:r>
        <w:rPr>
          <w:rFonts w:ascii="Times New Roman" w:hAnsi="Times New Roman"/>
          <w:sz w:val="24"/>
        </w:rPr>
        <w:t>VIA (231  ) 724-6251 Date:   TUESDAY  MAY  14,</w:t>
      </w:r>
    </w:p>
    <w:p>
      <w:pPr>
        <w:ind w:firstLine="720"/>
      </w:pPr>
      <w:r>
        <w:rPr>
          <w:rFonts w:ascii="Times New Roman" w:hAnsi="Times New Roman"/>
          <w:sz w:val="24"/>
        </w:rPr>
        <w:t>2024 D;,,f:TnLd;nt:e;NTNpon,d7epn.ltln:;d,aDmJ</w:t>
      </w:r>
    </w:p>
    <w:p>
      <w:pPr>
        <w:ind w:left="720" w:hanging="360"/>
      </w:pPr>
      <w:r>
        <w:rPr>
          <w:rFonts w:ascii="Times New Roman" w:hAnsi="Times New Roman"/>
          <w:sz w:val="24"/>
        </w:rPr>
        <w:t xml:space="preserve">•  </w:t>
      </w:r>
      <w:r>
        <w:rPr>
          <w:rFonts w:ascii="Times New Roman" w:hAnsi="Times New Roman"/>
          <w:b/>
          <w:sz w:val="24"/>
        </w:rPr>
        <w:t>2025-06-05</w:t>
      </w:r>
      <w:r>
        <w:rPr>
          <w:rFonts w:ascii="Times New Roman" w:hAnsi="Times New Roman"/>
          <w:sz w:val="24"/>
        </w:rPr>
        <w:t>: (g)       Notifying and consulting with extended family members of the Indian child, including</w:t>
      </w:r>
    </w:p>
    <w:p>
      <w:pPr>
        <w:ind w:firstLine="720"/>
      </w:pPr>
      <w:r>
        <w:rPr>
          <w:rFonts w:ascii="Times New Roman" w:hAnsi="Times New Roman"/>
          <w:sz w:val="24"/>
        </w:rPr>
        <w:t>extended family members who were identified by the Indian child’s tribe or parents, to 6/5/25, 10:45 PM C</w:t>
      </w:r>
    </w:p>
    <w:p>
      <w:pPr>
        <w:ind w:left="720" w:hanging="360"/>
      </w:pPr>
      <w:r>
        <w:rPr>
          <w:rFonts w:ascii="Times New Roman" w:hAnsi="Times New Roman"/>
          <w:sz w:val="24"/>
        </w:rPr>
        <w:t xml:space="preserve">•  </w:t>
      </w:r>
      <w:r>
        <w:rPr>
          <w:rFonts w:ascii="Times New Roman" w:hAnsi="Times New Roman"/>
          <w:b/>
          <w:sz w:val="24"/>
        </w:rPr>
        <w:t>2025-04-16</w:t>
      </w:r>
      <w:r>
        <w:rPr>
          <w:rFonts w:ascii="Times New Roman" w:hAnsi="Times New Roman"/>
          <w:sz w:val="24"/>
        </w:rPr>
        <w:t>: A Consent Order for Conditional Dismissal was entered in this matter on 04/16/2025</w:t>
      </w:r>
    </w:p>
    <w:p>
      <w:pPr>
        <w:ind w:firstLine="720"/>
      </w:pPr>
      <w:r>
        <w:rPr>
          <w:rFonts w:ascii="Times New Roman" w:hAnsi="Times New Roman"/>
          <w:sz w:val="24"/>
        </w:rPr>
        <w:t>Date 2.</w:t>
      </w:r>
    </w:p>
    <w:p>
      <w:pPr>
        <w:ind w:left="720" w:hanging="360"/>
      </w:pPr>
      <w:r>
        <w:rPr>
          <w:rFonts w:ascii="Times New Roman" w:hAnsi="Times New Roman"/>
          <w:sz w:val="24"/>
        </w:rPr>
        <w:t xml:space="preserve">•  </w:t>
      </w:r>
      <w:r>
        <w:rPr>
          <w:rFonts w:ascii="Times New Roman" w:hAnsi="Times New Roman"/>
          <w:b/>
          <w:sz w:val="24"/>
        </w:rPr>
        <w:t>2025-05-27</w:t>
      </w:r>
      <w:r>
        <w:rPr>
          <w:rFonts w:ascii="Times New Roman" w:hAnsi="Times New Roman"/>
          <w:sz w:val="24"/>
        </w:rPr>
        <w:t>: Taylor, MI 48180</w:t>
      </w:r>
    </w:p>
    <w:p>
      <w:pPr>
        <w:ind w:firstLine="720"/>
      </w:pPr>
      <w:r>
        <w:rPr>
          <w:rFonts w:ascii="Times New Roman" w:hAnsi="Times New Roman"/>
          <w:sz w:val="24"/>
        </w:rPr>
        <w:t>734-287-3664 Andrew Pjgors All Other Occupants In Pro Per Defendant 1977 Whitehall Rd Lot 17 Muskegon, MI 49445 23 1 -903-5690 / PROOF OF SERVICE The undersigned certifies that on  05</w:t>
      </w:r>
    </w:p>
    <w:p>
      <w:pPr>
        <w:ind w:left="720" w:hanging="360"/>
      </w:pPr>
      <w:r>
        <w:rPr>
          <w:rFonts w:ascii="Times New Roman" w:hAnsi="Times New Roman"/>
          <w:sz w:val="24"/>
        </w:rPr>
        <w:t xml:space="preserve">•  </w:t>
      </w:r>
      <w:r>
        <w:rPr>
          <w:rFonts w:ascii="Times New Roman" w:hAnsi="Times New Roman"/>
          <w:b/>
          <w:sz w:val="24"/>
        </w:rPr>
        <w:t>2024-07-17</w:t>
      </w:r>
      <w:r>
        <w:rPr>
          <w:rFonts w:ascii="Times New Roman" w:hAnsi="Times New Roman"/>
          <w:sz w:val="24"/>
        </w:rPr>
        <w:t>: The Court</w:t>
      </w:r>
    </w:p>
    <w:p>
      <w:pPr>
        <w:ind w:firstLine="720"/>
      </w:pPr>
      <w:r>
        <w:rPr>
          <w:rFonts w:ascii="Times New Roman" w:hAnsi="Times New Roman"/>
          <w:sz w:val="24"/>
        </w:rPr>
        <w:t>having heard testimony and arguments, having reviewed admitted exhibits, made the   following Order from the Bench, with the Order being enforceable effective July  17,   2024, the Court r</w:t>
      </w:r>
    </w:p>
    <w:p>
      <w:pPr>
        <w:ind w:left="720" w:hanging="360"/>
      </w:pPr>
      <w:r>
        <w:rPr>
          <w:rFonts w:ascii="Times New Roman" w:hAnsi="Times New Roman"/>
          <w:sz w:val="24"/>
        </w:rPr>
        <w:t xml:space="preserve">•  </w:t>
      </w:r>
      <w:r>
        <w:rPr>
          <w:rFonts w:ascii="Times New Roman" w:hAnsi="Times New Roman"/>
          <w:b/>
          <w:sz w:val="24"/>
        </w:rPr>
        <w:t>2024-04-29</w:t>
      </w:r>
      <w:r>
        <w:rPr>
          <w:rFonts w:ascii="Times New Roman" w:hAnsi="Times New Roman"/>
          <w:sz w:val="24"/>
        </w:rPr>
        <w:t xml:space="preserve"> (Docket #2024-001507-DC): Pigors v Watson</w:t>
      </w:r>
    </w:p>
    <w:p>
      <w:pPr>
        <w:ind w:firstLine="720"/>
      </w:pPr>
      <w:r>
        <w:rPr>
          <w:rFonts w:ascii="Times New Roman" w:hAnsi="Times New Roman"/>
          <w:sz w:val="24"/>
        </w:rPr>
        <w:t>Page 1 of 14 Judgment  Custody, PT, CS   2024-001507-DC   IT IS FURTHER ORDERED that parties participated in a Facilitative Information   Gathering Conference which resulted in a tem</w:t>
      </w:r>
    </w:p>
    <w:p>
      <w:pPr>
        <w:ind w:left="720" w:hanging="360"/>
      </w:pPr>
      <w:r>
        <w:rPr>
          <w:rFonts w:ascii="Times New Roman" w:hAnsi="Times New Roman"/>
          <w:sz w:val="24"/>
        </w:rPr>
        <w:t xml:space="preserve">•  </w:t>
      </w:r>
      <w:r>
        <w:rPr>
          <w:rFonts w:ascii="Times New Roman" w:hAnsi="Times New Roman"/>
          <w:b/>
          <w:sz w:val="24"/>
        </w:rPr>
        <w:t>2024-07-16</w:t>
      </w:r>
      <w:r>
        <w:rPr>
          <w:rFonts w:ascii="Times New Roman" w:hAnsi="Times New Roman"/>
          <w:sz w:val="24"/>
        </w:rPr>
        <w:t>: IT IS FURTHER ORDERED that Plaintiff filed six (6) Motions on July 16, 2024,</w:t>
      </w:r>
    </w:p>
    <w:p>
      <w:pPr>
        <w:ind w:firstLine="720"/>
      </w:pPr>
      <w:r>
        <w:rPr>
          <w:rFonts w:ascii="Times New Roman" w:hAnsi="Times New Roman"/>
          <w:sz w:val="24"/>
        </w:rPr>
        <w:t>the day before this Trial, identified as: Motion for Parenting Time and Contempt of   Court; Motion for Protective Order</w:t>
      </w:r>
    </w:p>
    <w:p>
      <w:pPr>
        <w:ind w:left="720" w:hanging="360"/>
      </w:pPr>
      <w:r>
        <w:rPr>
          <w:rFonts w:ascii="Times New Roman" w:hAnsi="Times New Roman"/>
          <w:sz w:val="24"/>
        </w:rPr>
        <w:t xml:space="preserve">•  </w:t>
      </w:r>
      <w:r>
        <w:rPr>
          <w:rFonts w:ascii="Times New Roman" w:hAnsi="Times New Roman"/>
          <w:b/>
          <w:sz w:val="24"/>
        </w:rPr>
        <w:t>2025-05-13</w:t>
      </w:r>
      <w:r>
        <w:rPr>
          <w:rFonts w:ascii="Times New Roman" w:hAnsi="Times New Roman"/>
          <w:sz w:val="24"/>
        </w:rPr>
        <w:t>: The</w:t>
      </w:r>
    </w:p>
    <w:p>
      <w:pPr>
        <w:ind w:firstLine="720"/>
      </w:pPr>
      <w:r>
        <w:rPr>
          <w:rFonts w:ascii="Times New Roman" w:hAnsi="Times New Roman"/>
          <w:sz w:val="24"/>
        </w:rPr>
        <w:t xml:space="preserve">request must be verified in accordance with </w:t>
      </w:r>
      <w:r>
        <w:rPr>
          <w:rFonts w:ascii="Times New Roman" w:hAnsi="Times New Roman"/>
          <w:b/>
          <w:sz w:val="24"/>
        </w:rPr>
        <w:t>MCR 1.109</w:t>
      </w:r>
      <w:r>
        <w:rPr>
          <w:rFonts w:ascii="Times New Roman" w:hAnsi="Times New Roman"/>
          <w:sz w:val="24"/>
        </w:rPr>
        <w:t>(D)(3)(b) and may be signed either (1) by the individual in whose behalf the request is made; or 5/13/25, 2:04 AM Court Rules Chapter 2 https:/</w:t>
      </w:r>
    </w:p>
    <w:p>
      <w:pPr>
        <w:ind w:left="720" w:hanging="360"/>
      </w:pPr>
      <w:r>
        <w:rPr>
          <w:rFonts w:ascii="Times New Roman" w:hAnsi="Times New Roman"/>
          <w:sz w:val="24"/>
        </w:rPr>
        <w:t xml:space="preserve">•  </w:t>
      </w:r>
      <w:r>
        <w:rPr>
          <w:rFonts w:ascii="Times New Roman" w:hAnsi="Times New Roman"/>
          <w:b/>
          <w:sz w:val="24"/>
        </w:rPr>
        <w:t>2025-05-16</w:t>
      </w:r>
      <w:r>
        <w:rPr>
          <w:rFonts w:ascii="Times New Roman" w:hAnsi="Times New Roman"/>
          <w:sz w:val="24"/>
        </w:rPr>
        <w:t>: The</w:t>
      </w:r>
    </w:p>
    <w:p>
      <w:pPr>
        <w:ind w:firstLine="720"/>
      </w:pPr>
      <w:r>
        <w:rPr>
          <w:rFonts w:ascii="Times New Roman" w:hAnsi="Times New Roman"/>
          <w:sz w:val="24"/>
        </w:rPr>
        <w:t xml:space="preserve">request must be verified in accordance with </w:t>
      </w:r>
      <w:r>
        <w:rPr>
          <w:rFonts w:ascii="Times New Roman" w:hAnsi="Times New Roman"/>
          <w:b/>
          <w:sz w:val="24"/>
        </w:rPr>
        <w:t>MCR 1.109</w:t>
      </w:r>
      <w:r>
        <w:rPr>
          <w:rFonts w:ascii="Times New Roman" w:hAnsi="Times New Roman"/>
          <w:sz w:val="24"/>
        </w:rPr>
        <w:t>(D)(3)(b) and may be signed either (1) by the individual in whose behalf the request is made; or 5/16/25, 11:26 PM Court Rules Chapter 2 https:</w:t>
      </w:r>
    </w:p>
    <w:p>
      <w:pPr>
        <w:ind w:left="720" w:hanging="360"/>
      </w:pPr>
      <w:r>
        <w:rPr>
          <w:rFonts w:ascii="Times New Roman" w:hAnsi="Times New Roman"/>
          <w:sz w:val="24"/>
        </w:rPr>
        <w:t xml:space="preserve">•  </w:t>
      </w:r>
      <w:r>
        <w:rPr>
          <w:rFonts w:ascii="Times New Roman" w:hAnsi="Times New Roman"/>
          <w:b/>
          <w:sz w:val="24"/>
        </w:rPr>
        <w:t>2025-06-05</w:t>
      </w:r>
      <w:r>
        <w:rPr>
          <w:rFonts w:ascii="Times New Roman" w:hAnsi="Times New Roman"/>
          <w:sz w:val="24"/>
        </w:rPr>
        <w:t>: The</w:t>
      </w:r>
    </w:p>
    <w:p>
      <w:pPr>
        <w:ind w:firstLine="720"/>
      </w:pPr>
      <w:r>
        <w:rPr>
          <w:rFonts w:ascii="Times New Roman" w:hAnsi="Times New Roman"/>
          <w:sz w:val="24"/>
        </w:rPr>
        <w:t xml:space="preserve">request must be verified in accordance with </w:t>
      </w:r>
      <w:r>
        <w:rPr>
          <w:rFonts w:ascii="Times New Roman" w:hAnsi="Times New Roman"/>
          <w:b/>
          <w:sz w:val="24"/>
        </w:rPr>
        <w:t>MCR 1.109</w:t>
      </w:r>
      <w:r>
        <w:rPr>
          <w:rFonts w:ascii="Times New Roman" w:hAnsi="Times New Roman"/>
          <w:sz w:val="24"/>
        </w:rPr>
        <w:t>(D)(3)(b) and may be signed either (1) by the individual in whose behalf the request is made; or 6/5/25, 10:45 PM Court Rules Chapter 2 https:/</w:t>
      </w:r>
    </w:p>
    <w:p>
      <w:pPr>
        <w:ind w:left="720" w:hanging="360"/>
      </w:pPr>
      <w:r>
        <w:rPr>
          <w:rFonts w:ascii="Times New Roman" w:hAnsi="Times New Roman"/>
          <w:sz w:val="24"/>
        </w:rPr>
        <w:t xml:space="preserve">•  </w:t>
      </w:r>
      <w:r>
        <w:rPr>
          <w:rFonts w:ascii="Times New Roman" w:hAnsi="Times New Roman"/>
          <w:b/>
          <w:sz w:val="24"/>
        </w:rPr>
        <w:t>2025-04-16</w:t>
      </w:r>
      <w:r>
        <w:rPr>
          <w:rFonts w:ascii="Times New Roman" w:hAnsi="Times New Roman"/>
          <w:sz w:val="24"/>
        </w:rPr>
        <w:t>: A consent order for conditional dismissal was entered on 04/16/2025</w:t>
      </w:r>
    </w:p>
    <w:p>
      <w:pPr>
        <w:ind w:firstLine="720"/>
      </w:pPr>
      <w:r>
        <w:rPr>
          <w:rFonts w:ascii="Times New Roman" w:hAnsi="Times New Roman"/>
          <w:sz w:val="24"/>
        </w:rPr>
        <w:t>Date 2.</w:t>
      </w:r>
    </w:p>
    <w:p>
      <w:pPr>
        <w:ind w:left="720" w:hanging="360"/>
      </w:pPr>
      <w:r>
        <w:rPr>
          <w:rFonts w:ascii="Times New Roman" w:hAnsi="Times New Roman"/>
          <w:sz w:val="24"/>
        </w:rPr>
        <w:t xml:space="preserve">•  </w:t>
      </w:r>
      <w:r>
        <w:rPr>
          <w:rFonts w:ascii="Times New Roman" w:hAnsi="Times New Roman"/>
          <w:b/>
          <w:sz w:val="24"/>
        </w:rPr>
        <w:t>2024-11-09</w:t>
      </w:r>
      <w:r>
        <w:rPr>
          <w:rFonts w:ascii="Times New Roman" w:hAnsi="Times New Roman"/>
          <w:sz w:val="24"/>
        </w:rPr>
        <w:t>: ●​ November 9, 2024 – Plaintiff denied parenting time on child’s birthday.</w:t>
      </w:r>
    </w:p>
    <w:p>
      <w:pPr>
        <w:ind w:left="720" w:hanging="360"/>
      </w:pPr>
      <w:r>
        <w:rPr>
          <w:rFonts w:ascii="Times New Roman" w:hAnsi="Times New Roman"/>
          <w:sz w:val="24"/>
        </w:rPr>
        <w:t xml:space="preserve">•  </w:t>
      </w:r>
      <w:r>
        <w:rPr>
          <w:rFonts w:ascii="Times New Roman" w:hAnsi="Times New Roman"/>
          <w:b/>
          <w:sz w:val="24"/>
        </w:rPr>
        <w:t>2025-06-05</w:t>
      </w:r>
      <w:r>
        <w:rPr>
          <w:rFonts w:ascii="Times New Roman" w:hAnsi="Times New Roman"/>
          <w:sz w:val="24"/>
        </w:rPr>
        <w:t>: The circuit court has jurisdiction of an appeal of right filed by an</w:t>
      </w:r>
    </w:p>
    <w:p>
      <w:pPr>
        <w:ind w:firstLine="720"/>
      </w:pPr>
      <w:r>
        <w:rPr>
          <w:rFonts w:ascii="Times New Roman" w:hAnsi="Times New Roman"/>
          <w:sz w:val="24"/>
        </w:rPr>
        <w:t>aggrieved party from the following: (1)       a final judgment or final order of a district or municipal court, except a judgment b</w:t>
      </w:r>
    </w:p>
    <w:p>
      <w:pPr>
        <w:ind w:left="720" w:hanging="360"/>
      </w:pPr>
      <w:r>
        <w:rPr>
          <w:rFonts w:ascii="Times New Roman" w:hAnsi="Times New Roman"/>
          <w:sz w:val="24"/>
        </w:rPr>
        <w:t xml:space="preserve">•  </w:t>
      </w:r>
      <w:r>
        <w:rPr>
          <w:rFonts w:ascii="Times New Roman" w:hAnsi="Times New Roman"/>
          <w:b/>
          <w:sz w:val="24"/>
        </w:rPr>
        <w:t>2025-06-05</w:t>
      </w:r>
      <w:r>
        <w:rPr>
          <w:rFonts w:ascii="Times New Roman" w:hAnsi="Times New Roman"/>
          <w:sz w:val="24"/>
        </w:rPr>
        <w:t>: 6/5/25, 10:49 PM</w:t>
      </w:r>
    </w:p>
    <w:p>
      <w:pPr>
        <w:ind w:firstLine="720"/>
      </w:pPr>
      <w:r>
        <w:rPr>
          <w:rFonts w:ascii="Times New Roman" w:hAnsi="Times New Roman"/>
          <w:sz w:val="24"/>
        </w:rPr>
        <w:t>Court Rules Chapter 7 https://www.courts.michigan.gov/siteassets/rules-instructions-administrative-orders/michigan-court-rules/michigan-court-rules-responsive-html5.zip/in… 2/87</w:t>
      </w:r>
    </w:p>
    <w:p>
      <w:pPr>
        <w:ind w:firstLine="720"/>
      </w:pPr>
      <w:r>
        <w:rPr>
          <w:rFonts w:ascii="Times New Roman" w:hAnsi="Times New Roman"/>
          <w:sz w:val="24"/>
        </w:rPr>
        <w:t>(1)</w:t>
      </w:r>
    </w:p>
    <w:p>
      <w:pPr>
        <w:ind w:left="720" w:hanging="360"/>
      </w:pPr>
      <w:r>
        <w:rPr>
          <w:rFonts w:ascii="Times New Roman" w:hAnsi="Times New Roman"/>
          <w:sz w:val="24"/>
        </w:rPr>
        <w:t xml:space="preserve">•  </w:t>
      </w:r>
      <w:r>
        <w:rPr>
          <w:rFonts w:ascii="Times New Roman" w:hAnsi="Times New Roman"/>
          <w:b/>
          <w:sz w:val="24"/>
        </w:rPr>
        <w:t>2020-12-04</w:t>
      </w:r>
      <w:r>
        <w:rPr>
          <w:rFonts w:ascii="Times New Roman" w:hAnsi="Times New Roman"/>
          <w:sz w:val="24"/>
        </w:rPr>
        <w:t>: Thepersona!protectionorderisextendedfrom</w:t>
      </w:r>
    </w:p>
    <w:p>
      <w:pPr>
        <w:ind w:firstLine="720"/>
      </w:pPr>
      <w:r>
        <w:rPr>
          <w:rFonts w:ascii="Times New Roman" w:hAnsi="Times New Roman"/>
          <w:sz w:val="24"/>
        </w:rPr>
        <w:t>12/04/20'24</w:t>
      </w:r>
    </w:p>
    <w:p>
      <w:pPr>
        <w:ind w:firstLine="720"/>
      </w:pPr>
      <w:r>
        <w:rPr>
          <w:rFonts w:ascii="Times New Roman" w:hAnsi="Times New Roman"/>
          <w:sz w:val="24"/>
        </w:rPr>
        <w:t>to 12/04/2025 Current expiration  dale   New expiration date The  cocirt clerk  shall  file  this  order  with   NSPD Name of law enforcement</w:t>
      </w:r>
    </w:p>
    <w:p>
      <w:pPr/>
      <w:r>
        <w:rPr>
          <w:rFonts w:ascii="Times New Roman" w:hAnsi="Times New Roman"/>
          <w:b/>
          <w:sz w:val="24"/>
          <w:u w:val="single"/>
        </w:rPr>
        <w:t>B. Documented Violations from Judicial Record</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220</w:t>
      </w:r>
    </w:p>
    <w:p>
      <w:pPr>
        <w:ind w:firstLine="720"/>
      </w:pPr>
      <w:r>
        <w:rPr>
          <w:rFonts w:ascii="Times New Roman" w:hAnsi="Times New Roman"/>
          <w:sz w:val="24"/>
        </w:rPr>
        <w:t>Rule 3.206 Initiating a Case ...............................................................................................................221 Rule 3.207 Ex Parte, Temporary, and Protective Orders ...................................................................224 Rule 3.208 Friend of the Court ..........................................................................................................226 Rule 3.209 Suspension of Enforcement and Dismissal ...................................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72</w:t>
      </w:r>
    </w:p>
    <w:p>
      <w:pPr>
        <w:ind w:firstLine="720"/>
      </w:pPr>
      <w:r>
        <w:rPr>
          <w:rFonts w:ascii="Times New Roman" w:hAnsi="Times New Roman"/>
          <w:sz w:val="24"/>
        </w:rPr>
        <w:t>Rule 2.223 Change of Venue; Venue Improper ................................................................................... [Severity: medium]</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72</w:t>
      </w:r>
    </w:p>
    <w:p>
      <w:pPr>
        <w:ind w:firstLine="720"/>
      </w:pPr>
      <w:r>
        <w:rPr>
          <w:rFonts w:ascii="Times New Roman" w:hAnsi="Times New Roman"/>
          <w:sz w:val="24"/>
        </w:rPr>
        <w:t>Rule 2.223 Change of Venue; Venue Improper ................................................................................... [Severity: medium]</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72</w:t>
      </w:r>
    </w:p>
    <w:p>
      <w:pPr>
        <w:ind w:firstLine="720"/>
      </w:pPr>
      <w:r>
        <w:rPr>
          <w:rFonts w:ascii="Times New Roman" w:hAnsi="Times New Roman"/>
          <w:sz w:val="24"/>
        </w:rPr>
        <w:t>Rule 2.223 Change of Venue; Venue Improper ................................................................................... [Severity: medium]</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If box 2a is checked, the respondent must show good cause if</w:t>
      </w:r>
    </w:p>
    <w:p>
      <w:pPr>
        <w:ind w:firstLine="720"/>
      </w:pPr>
      <w:r>
        <w:rPr>
          <w:rFonts w:ascii="Times New Roman" w:hAnsi="Times New Roman"/>
          <w:sz w:val="24"/>
        </w:rPr>
        <w:t>the order       was issued after a full hearing or if more than 14 days have passed since the ex parte order was served.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p>
    <w:p>
      <w:pPr>
        <w:ind w:firstLine="720"/>
      </w:pPr>
      <w:r>
        <w:rPr>
          <w:rFonts w:ascii="Times New Roman" w:hAnsi="Times New Roman"/>
          <w:sz w:val="24"/>
        </w:rPr>
        <w:t>PLAINTIFF’S STATEMENT OF FACTS AND GROUNDS Exhibit A (In Support of Proposed Order Modifying Ex Parte Order — FOC 61 &amp; 62) I.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An ex parte order currently suspends my parenting time. [Severity: high]</w:t>
      </w:r>
    </w:p>
    <w:p>
      <w:pPr>
        <w:ind w:left="720" w:hanging="360"/>
      </w:pPr>
      <w:r>
        <w:rPr>
          <w:rFonts w:ascii="Times New Roman" w:hAnsi="Times New Roman"/>
          <w:sz w:val="24"/>
        </w:rPr>
        <w:t xml:space="preserve">2.  </w:t>
      </w:r>
      <w:r>
        <w:rPr>
          <w:rFonts w:ascii="Times New Roman" w:hAnsi="Times New Roman"/>
          <w:b/>
          <w:sz w:val="24"/>
        </w:rPr>
        <w:t>2026-03-20 14:37:41</w:t>
      </w:r>
      <w:r>
        <w:rPr>
          <w:rFonts w:ascii="Times New Roman" w:hAnsi="Times New Roman"/>
          <w:sz w:val="24"/>
        </w:rPr>
        <w:t xml:space="preserve"> — I timely filed an Objection to the Ex Parte Order (FOC 61) and appeared for</w:t>
      </w:r>
    </w:p>
    <w:p>
      <w:pPr>
        <w:ind w:firstLine="720"/>
      </w:pPr>
      <w:r>
        <w:rPr>
          <w:rFonts w:ascii="Times New Roman" w:hAnsi="Times New Roman"/>
          <w:sz w:val="24"/>
        </w:rPr>
        <w:t>hearing.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SupremeCourt</w:t>
      </w:r>
      <w:r>
        <w:rPr>
          <w:rFonts w:ascii="Times New Roman" w:hAnsi="Times New Roman"/>
          <w:i/>
          <w:sz w:val="24"/>
        </w:rPr>
        <w:t>Complaint</w:t>
      </w:r>
      <w:r>
        <w:rPr>
          <w:rFonts w:ascii="Times New Roman" w:hAnsi="Times New Roman"/>
          <w:sz w:val="24"/>
        </w:rPr>
        <w:t>ExParte</w:t>
      </w:r>
      <w:r>
        <w:rPr>
          <w:rFonts w:ascii="Times New Roman" w:hAnsi="Times New Roman"/>
          <w:i/>
          <w:sz w:val="24"/>
        </w:rPr>
        <w:t>Pigors</w:t>
      </w:r>
      <w:r>
        <w:rPr>
          <w:rFonts w:ascii="Times New Roman" w:hAnsi="Times New Roman"/>
          <w:sz w:val="24"/>
        </w:rPr>
        <w:t>2025-10-29</w:t>
      </w:r>
      <w:r>
        <w:rPr>
          <w:rFonts w:ascii="Times New Roman" w:hAnsi="Times New Roman"/>
          <w:sz w:val="24"/>
        </w:rPr>
        <w:t>_</w:t>
      </w:r>
      <w:r>
        <w:rPr>
          <w:rFonts w:ascii="Times New Roman" w:hAnsi="Times New Roman"/>
          <w:sz w:val="24"/>
        </w:rPr>
        <w:t>v2</w:t>
      </w:r>
    </w:p>
    <w:p>
      <w:pPr>
        <w:ind w:firstLine="720"/>
      </w:pPr>
      <w:r>
        <w:rPr>
          <w:rFonts w:ascii="Times New Roman" w:hAnsi="Times New Roman"/>
          <w:sz w:val="24"/>
        </w:rPr>
        <w:t>IN THE SUPREME COURT OF MICHIGAN Andrew J.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Original Action: Complaint for Superintending Control; Emergency Ex Parte Motion for Immediate Reli</w:t>
      </w:r>
    </w:p>
    <w:p>
      <w:pPr>
        <w:ind w:firstLine="720"/>
      </w:pPr>
      <w:r>
        <w:rPr>
          <w:rFonts w:ascii="Times New Roman" w:hAnsi="Times New Roman"/>
          <w:sz w:val="24"/>
        </w:rPr>
        <w:t>to Disqualify and for Transfer; Petition for Investigatory Orders.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 </w:t>
      </w:r>
      <w:r>
        <w:rPr>
          <w:rFonts w:ascii="Times New Roman" w:hAnsi="Times New Roman"/>
          <w:b/>
          <w:sz w:val="24"/>
        </w:rPr>
        <w:t>MCR 2.003</w:t>
      </w:r>
      <w:r>
        <w:rPr>
          <w:rFonts w:ascii="Times New Roman" w:hAnsi="Times New Roman"/>
          <w:sz w:val="24"/>
        </w:rPr>
        <w:t>: Judicial disqualification for bias, appearance of impropriety, or personal knowledge of d</w:t>
      </w:r>
    </w:p>
    <w:p>
      <w:pPr>
        <w:ind w:firstLine="720"/>
      </w:pPr>
      <w:r>
        <w:rPr>
          <w:rFonts w:ascii="Times New Roman" w:hAnsi="Times New Roman"/>
          <w:sz w:val="24"/>
        </w:rPr>
        <w:t>facts. [Severity: medium]</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SupremeCourt</w:t>
      </w:r>
      <w:r>
        <w:rPr>
          <w:rFonts w:ascii="Times New Roman" w:hAnsi="Times New Roman"/>
          <w:i/>
          <w:sz w:val="24"/>
        </w:rPr>
        <w:t>Complaint</w:t>
      </w:r>
      <w:r>
        <w:rPr>
          <w:rFonts w:ascii="Times New Roman" w:hAnsi="Times New Roman"/>
          <w:sz w:val="24"/>
        </w:rPr>
        <w:t>ExParte</w:t>
      </w:r>
      <w:r>
        <w:rPr>
          <w:rFonts w:ascii="Times New Roman" w:hAnsi="Times New Roman"/>
          <w:i/>
          <w:sz w:val="24"/>
        </w:rPr>
        <w:t>Pigors</w:t>
      </w:r>
      <w:r>
        <w:rPr>
          <w:rFonts w:ascii="Times New Roman" w:hAnsi="Times New Roman"/>
          <w:sz w:val="24"/>
        </w:rPr>
        <w:t>2025-10-29</w:t>
      </w:r>
      <w:r>
        <w:rPr>
          <w:rFonts w:ascii="Times New Roman" w:hAnsi="Times New Roman"/>
          <w:sz w:val="24"/>
        </w:rPr>
        <w:t>_</w:t>
      </w:r>
      <w:r>
        <w:rPr>
          <w:rFonts w:ascii="Times New Roman" w:hAnsi="Times New Roman"/>
          <w:sz w:val="24"/>
        </w:rPr>
        <w:t>v2</w:t>
      </w:r>
    </w:p>
    <w:p>
      <w:pPr>
        <w:ind w:firstLine="720"/>
      </w:pPr>
      <w:r>
        <w:rPr>
          <w:rFonts w:ascii="Times New Roman" w:hAnsi="Times New Roman"/>
          <w:sz w:val="24"/>
        </w:rPr>
        <w:t>IN THE SUPREME COURT OF MICHIGAN Andrew J.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Original Action: Complaint for Superintending Control; Emergency Ex Parte Motion for Immediate Reli</w:t>
      </w:r>
    </w:p>
    <w:p>
      <w:pPr>
        <w:ind w:firstLine="720"/>
      </w:pPr>
      <w:r>
        <w:rPr>
          <w:rFonts w:ascii="Times New Roman" w:hAnsi="Times New Roman"/>
          <w:sz w:val="24"/>
        </w:rPr>
        <w:t>to Disqualify and for Transfer; Petition for Investigatory Orders.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 </w:t>
      </w:r>
      <w:r>
        <w:rPr>
          <w:rFonts w:ascii="Times New Roman" w:hAnsi="Times New Roman"/>
          <w:b/>
          <w:sz w:val="24"/>
        </w:rPr>
        <w:t>MCR 2.003</w:t>
      </w:r>
      <w:r>
        <w:rPr>
          <w:rFonts w:ascii="Times New Roman" w:hAnsi="Times New Roman"/>
          <w:sz w:val="24"/>
        </w:rPr>
        <w:t>: Judicial disqualification for bias, appearance of impropriety, or personal knowledge of d</w:t>
      </w:r>
    </w:p>
    <w:p>
      <w:pPr>
        <w:ind w:firstLine="720"/>
      </w:pPr>
      <w:r>
        <w:rPr>
          <w:rFonts w:ascii="Times New Roman" w:hAnsi="Times New Roman"/>
          <w:sz w:val="24"/>
        </w:rPr>
        <w:t>facts. [Severity: medium]</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SupremeCourt</w:t>
      </w:r>
      <w:r>
        <w:rPr>
          <w:rFonts w:ascii="Times New Roman" w:hAnsi="Times New Roman"/>
          <w:i/>
          <w:sz w:val="24"/>
        </w:rPr>
        <w:t>Complaint</w:t>
      </w:r>
      <w:r>
        <w:rPr>
          <w:rFonts w:ascii="Times New Roman" w:hAnsi="Times New Roman"/>
          <w:sz w:val="24"/>
        </w:rPr>
        <w:t>ExParte</w:t>
      </w:r>
      <w:r>
        <w:rPr>
          <w:rFonts w:ascii="Times New Roman" w:hAnsi="Times New Roman"/>
          <w:i/>
          <w:sz w:val="24"/>
        </w:rPr>
        <w:t>Pigors</w:t>
      </w:r>
      <w:r>
        <w:rPr>
          <w:rFonts w:ascii="Times New Roman" w:hAnsi="Times New Roman"/>
          <w:sz w:val="24"/>
        </w:rPr>
        <w:t>2025-10-29</w:t>
      </w:r>
      <w:r>
        <w:rPr>
          <w:rFonts w:ascii="Times New Roman" w:hAnsi="Times New Roman"/>
          <w:sz w:val="24"/>
        </w:rPr>
        <w:t>_</w:t>
      </w:r>
      <w:r>
        <w:rPr>
          <w:rFonts w:ascii="Times New Roman" w:hAnsi="Times New Roman"/>
          <w:sz w:val="24"/>
        </w:rPr>
        <w:t>v2</w:t>
      </w:r>
    </w:p>
    <w:p>
      <w:pPr>
        <w:ind w:firstLine="720"/>
      </w:pPr>
      <w:r>
        <w:rPr>
          <w:rFonts w:ascii="Times New Roman" w:hAnsi="Times New Roman"/>
          <w:sz w:val="24"/>
        </w:rPr>
        <w:t>IN THE SUPREME COURT OF MICHIGAN Andrew J.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Original Action: Complaint for Superintending Control; Emergency Ex Parte Motion for Immediate Reli</w:t>
      </w:r>
    </w:p>
    <w:p>
      <w:pPr>
        <w:ind w:firstLine="720"/>
      </w:pPr>
      <w:r>
        <w:rPr>
          <w:rFonts w:ascii="Times New Roman" w:hAnsi="Times New Roman"/>
          <w:sz w:val="24"/>
        </w:rPr>
        <w:t>to Disqualify and for Transfer; Petition for Investigatory Orders.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 </w:t>
      </w:r>
      <w:r>
        <w:rPr>
          <w:rFonts w:ascii="Times New Roman" w:hAnsi="Times New Roman"/>
          <w:b/>
          <w:sz w:val="24"/>
        </w:rPr>
        <w:t>MCR 2.003</w:t>
      </w:r>
      <w:r>
        <w:rPr>
          <w:rFonts w:ascii="Times New Roman" w:hAnsi="Times New Roman"/>
          <w:sz w:val="24"/>
        </w:rPr>
        <w:t>: Judicial disqualification for bias, appearance of impropriety, or personal knowledge of d</w:t>
      </w:r>
    </w:p>
    <w:p>
      <w:pPr>
        <w:ind w:firstLine="720"/>
      </w:pPr>
      <w:r>
        <w:rPr>
          <w:rFonts w:ascii="Times New Roman" w:hAnsi="Times New Roman"/>
          <w:sz w:val="24"/>
        </w:rPr>
        <w:t>facts. [Severity: medium]</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SupremeCourt</w:t>
      </w:r>
      <w:r>
        <w:rPr>
          <w:rFonts w:ascii="Times New Roman" w:hAnsi="Times New Roman"/>
          <w:i/>
          <w:sz w:val="24"/>
        </w:rPr>
        <w:t>Complaint</w:t>
      </w:r>
      <w:r>
        <w:rPr>
          <w:rFonts w:ascii="Times New Roman" w:hAnsi="Times New Roman"/>
          <w:sz w:val="24"/>
        </w:rPr>
        <w:t>ExParte</w:t>
      </w:r>
      <w:r>
        <w:rPr>
          <w:rFonts w:ascii="Times New Roman" w:hAnsi="Times New Roman"/>
          <w:i/>
          <w:sz w:val="24"/>
        </w:rPr>
        <w:t>Pigors</w:t>
      </w:r>
      <w:r>
        <w:rPr>
          <w:rFonts w:ascii="Times New Roman" w:hAnsi="Times New Roman"/>
          <w:sz w:val="24"/>
        </w:rPr>
        <w:t>2025-10-29</w:t>
      </w:r>
      <w:r>
        <w:rPr>
          <w:rFonts w:ascii="Times New Roman" w:hAnsi="Times New Roman"/>
          <w:sz w:val="24"/>
        </w:rPr>
        <w:t>_</w:t>
      </w:r>
      <w:r>
        <w:rPr>
          <w:rFonts w:ascii="Times New Roman" w:hAnsi="Times New Roman"/>
          <w:sz w:val="24"/>
        </w:rPr>
        <w:t>v2</w:t>
      </w:r>
    </w:p>
    <w:p>
      <w:pPr>
        <w:ind w:firstLine="720"/>
      </w:pPr>
      <w:r>
        <w:rPr>
          <w:rFonts w:ascii="Times New Roman" w:hAnsi="Times New Roman"/>
          <w:sz w:val="24"/>
        </w:rPr>
        <w:t>IN THE SUPREME COURT OF MICHIGAN Andrew J.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Original Action: Complaint for Superintending Control; Emergency Ex Parte Motion for Immediate Reli</w:t>
      </w:r>
    </w:p>
    <w:p>
      <w:pPr>
        <w:ind w:firstLine="720"/>
      </w:pPr>
      <w:r>
        <w:rPr>
          <w:rFonts w:ascii="Times New Roman" w:hAnsi="Times New Roman"/>
          <w:sz w:val="24"/>
        </w:rPr>
        <w:t>to Disqualify and for Transfer; Petition for Investigatory Orders.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 </w:t>
      </w:r>
      <w:r>
        <w:rPr>
          <w:rFonts w:ascii="Times New Roman" w:hAnsi="Times New Roman"/>
          <w:b/>
          <w:sz w:val="24"/>
        </w:rPr>
        <w:t>MCR 2.003</w:t>
      </w:r>
      <w:r>
        <w:rPr>
          <w:rFonts w:ascii="Times New Roman" w:hAnsi="Times New Roman"/>
          <w:sz w:val="24"/>
        </w:rPr>
        <w:t>: Judicial disqualification for bias, appearance of impropriety, or personal knowledge of d</w:t>
      </w:r>
    </w:p>
    <w:p>
      <w:pPr>
        <w:ind w:firstLine="720"/>
      </w:pPr>
      <w:r>
        <w:rPr>
          <w:rFonts w:ascii="Times New Roman" w:hAnsi="Times New Roman"/>
          <w:sz w:val="24"/>
        </w:rPr>
        <w:t>facts. [Severity: medium]</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SupremeCourt</w:t>
      </w:r>
      <w:r>
        <w:rPr>
          <w:rFonts w:ascii="Times New Roman" w:hAnsi="Times New Roman"/>
          <w:i/>
          <w:sz w:val="24"/>
        </w:rPr>
        <w:t>Complaint</w:t>
      </w:r>
      <w:r>
        <w:rPr>
          <w:rFonts w:ascii="Times New Roman" w:hAnsi="Times New Roman"/>
          <w:sz w:val="24"/>
        </w:rPr>
        <w:t>ExParte</w:t>
      </w:r>
      <w:r>
        <w:rPr>
          <w:rFonts w:ascii="Times New Roman" w:hAnsi="Times New Roman"/>
          <w:i/>
          <w:sz w:val="24"/>
        </w:rPr>
        <w:t>Pigors</w:t>
      </w:r>
      <w:r>
        <w:rPr>
          <w:rFonts w:ascii="Times New Roman" w:hAnsi="Times New Roman"/>
          <w:sz w:val="24"/>
        </w:rPr>
        <w:t>2025-10-29</w:t>
      </w:r>
      <w:r>
        <w:rPr>
          <w:rFonts w:ascii="Times New Roman" w:hAnsi="Times New Roman"/>
          <w:sz w:val="24"/>
        </w:rPr>
        <w:t>_</w:t>
      </w:r>
      <w:r>
        <w:rPr>
          <w:rFonts w:ascii="Times New Roman" w:hAnsi="Times New Roman"/>
          <w:sz w:val="24"/>
        </w:rPr>
        <w:t>v2</w:t>
      </w:r>
    </w:p>
    <w:p>
      <w:pPr>
        <w:ind w:firstLine="720"/>
      </w:pPr>
      <w:r>
        <w:rPr>
          <w:rFonts w:ascii="Times New Roman" w:hAnsi="Times New Roman"/>
          <w:sz w:val="24"/>
        </w:rPr>
        <w:t>IN THE SUPREME COURT OF MICHIGAN Andrew J.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Original Action: Complaint for Superintending Control; Emergency Ex Parte Motion for Immediate Reli</w:t>
      </w:r>
    </w:p>
    <w:p>
      <w:pPr>
        <w:ind w:firstLine="720"/>
      </w:pPr>
      <w:r>
        <w:rPr>
          <w:rFonts w:ascii="Times New Roman" w:hAnsi="Times New Roman"/>
          <w:sz w:val="24"/>
        </w:rPr>
        <w:t>to Disqualify and for Transfer; Petition for Investigatory Orders.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 </w:t>
      </w:r>
      <w:r>
        <w:rPr>
          <w:rFonts w:ascii="Times New Roman" w:hAnsi="Times New Roman"/>
          <w:b/>
          <w:sz w:val="24"/>
        </w:rPr>
        <w:t>MCR 2.003</w:t>
      </w:r>
      <w:r>
        <w:rPr>
          <w:rFonts w:ascii="Times New Roman" w:hAnsi="Times New Roman"/>
          <w:sz w:val="24"/>
        </w:rPr>
        <w:t>: Judicial disqualification for bias, appearance of impropriety, or personal knowledge of d</w:t>
      </w:r>
    </w:p>
    <w:p>
      <w:pPr>
        <w:ind w:firstLine="720"/>
      </w:pPr>
      <w:r>
        <w:rPr>
          <w:rFonts w:ascii="Times New Roman" w:hAnsi="Times New Roman"/>
          <w:sz w:val="24"/>
        </w:rPr>
        <w:t>facts. [Severity: medium]</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SupremeCourt</w:t>
      </w:r>
      <w:r>
        <w:rPr>
          <w:rFonts w:ascii="Times New Roman" w:hAnsi="Times New Roman"/>
          <w:i/>
          <w:sz w:val="24"/>
        </w:rPr>
        <w:t>Complaint</w:t>
      </w:r>
      <w:r>
        <w:rPr>
          <w:rFonts w:ascii="Times New Roman" w:hAnsi="Times New Roman"/>
          <w:sz w:val="24"/>
        </w:rPr>
        <w:t>ExParte</w:t>
      </w:r>
      <w:r>
        <w:rPr>
          <w:rFonts w:ascii="Times New Roman" w:hAnsi="Times New Roman"/>
          <w:i/>
          <w:sz w:val="24"/>
        </w:rPr>
        <w:t>Pigors</w:t>
      </w:r>
      <w:r>
        <w:rPr>
          <w:rFonts w:ascii="Times New Roman" w:hAnsi="Times New Roman"/>
          <w:sz w:val="24"/>
        </w:rPr>
        <w:t>2025-10-29</w:t>
      </w:r>
      <w:r>
        <w:rPr>
          <w:rFonts w:ascii="Times New Roman" w:hAnsi="Times New Roman"/>
          <w:sz w:val="24"/>
        </w:rPr>
        <w:t>_</w:t>
      </w:r>
      <w:r>
        <w:rPr>
          <w:rFonts w:ascii="Times New Roman" w:hAnsi="Times New Roman"/>
          <w:sz w:val="24"/>
        </w:rPr>
        <w:t>v2</w:t>
      </w:r>
    </w:p>
    <w:p>
      <w:pPr>
        <w:ind w:firstLine="720"/>
      </w:pPr>
      <w:r>
        <w:rPr>
          <w:rFonts w:ascii="Times New Roman" w:hAnsi="Times New Roman"/>
          <w:sz w:val="24"/>
        </w:rPr>
        <w:t>IN THE SUPREME COURT OF MICHIGAN Andrew J.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Original Action: Complaint for Superintending Control; Emergency Ex Parte Motion for Immediate Reli</w:t>
      </w:r>
    </w:p>
    <w:p>
      <w:pPr>
        <w:ind w:firstLine="720"/>
      </w:pPr>
      <w:r>
        <w:rPr>
          <w:rFonts w:ascii="Times New Roman" w:hAnsi="Times New Roman"/>
          <w:sz w:val="24"/>
        </w:rPr>
        <w:t>to Disqualify and for Transfer; Petition for Investigatory Orders.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 </w:t>
      </w:r>
      <w:r>
        <w:rPr>
          <w:rFonts w:ascii="Times New Roman" w:hAnsi="Times New Roman"/>
          <w:b/>
          <w:sz w:val="24"/>
        </w:rPr>
        <w:t>MCR 2.003</w:t>
      </w:r>
      <w:r>
        <w:rPr>
          <w:rFonts w:ascii="Times New Roman" w:hAnsi="Times New Roman"/>
          <w:sz w:val="24"/>
        </w:rPr>
        <w:t>: Judicial disqualification for bias, appearance of impropriety, or personal knowledge of d</w:t>
      </w:r>
    </w:p>
    <w:p>
      <w:pPr>
        <w:ind w:firstLine="720"/>
      </w:pPr>
      <w:r>
        <w:rPr>
          <w:rFonts w:ascii="Times New Roman" w:hAnsi="Times New Roman"/>
          <w:sz w:val="24"/>
        </w:rPr>
        <w:t>facts. [Severity: medium]</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SupremeCourt</w:t>
      </w:r>
      <w:r>
        <w:rPr>
          <w:rFonts w:ascii="Times New Roman" w:hAnsi="Times New Roman"/>
          <w:i/>
          <w:sz w:val="24"/>
        </w:rPr>
        <w:t>Complaint</w:t>
      </w:r>
      <w:r>
        <w:rPr>
          <w:rFonts w:ascii="Times New Roman" w:hAnsi="Times New Roman"/>
          <w:sz w:val="24"/>
        </w:rPr>
        <w:t>ExParte</w:t>
      </w:r>
      <w:r>
        <w:rPr>
          <w:rFonts w:ascii="Times New Roman" w:hAnsi="Times New Roman"/>
          <w:i/>
          <w:sz w:val="24"/>
        </w:rPr>
        <w:t>Pigors</w:t>
      </w:r>
      <w:r>
        <w:rPr>
          <w:rFonts w:ascii="Times New Roman" w:hAnsi="Times New Roman"/>
          <w:sz w:val="24"/>
        </w:rPr>
        <w:t>2025-10-29</w:t>
      </w:r>
      <w:r>
        <w:rPr>
          <w:rFonts w:ascii="Times New Roman" w:hAnsi="Times New Roman"/>
          <w:sz w:val="24"/>
        </w:rPr>
        <w:t>_</w:t>
      </w:r>
      <w:r>
        <w:rPr>
          <w:rFonts w:ascii="Times New Roman" w:hAnsi="Times New Roman"/>
          <w:sz w:val="24"/>
        </w:rPr>
        <w:t>v2</w:t>
      </w:r>
    </w:p>
    <w:p>
      <w:pPr>
        <w:ind w:firstLine="720"/>
      </w:pPr>
      <w:r>
        <w:rPr>
          <w:rFonts w:ascii="Times New Roman" w:hAnsi="Times New Roman"/>
          <w:sz w:val="24"/>
        </w:rPr>
        <w:t>IN THE SUPREME COURT OF MICHIGAN Andrew J.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Original Action: Complaint for Superintending Control; Emergency Ex Parte Motion for Immediate Reli</w:t>
      </w:r>
    </w:p>
    <w:p>
      <w:pPr>
        <w:ind w:firstLine="720"/>
      </w:pPr>
      <w:r>
        <w:rPr>
          <w:rFonts w:ascii="Times New Roman" w:hAnsi="Times New Roman"/>
          <w:sz w:val="24"/>
        </w:rPr>
        <w:t>to Disqualify and for Transfer; Petition for Investigatory Orders.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 </w:t>
      </w:r>
      <w:r>
        <w:rPr>
          <w:rFonts w:ascii="Times New Roman" w:hAnsi="Times New Roman"/>
          <w:b/>
          <w:sz w:val="24"/>
        </w:rPr>
        <w:t>MCR 2.003</w:t>
      </w:r>
      <w:r>
        <w:rPr>
          <w:rFonts w:ascii="Times New Roman" w:hAnsi="Times New Roman"/>
          <w:sz w:val="24"/>
        </w:rPr>
        <w:t>: Judicial disqualification for bias, appearance of impropriety, or personal knowledge of d</w:t>
      </w:r>
    </w:p>
    <w:p>
      <w:pPr>
        <w:ind w:firstLine="720"/>
      </w:pPr>
      <w:r>
        <w:rPr>
          <w:rFonts w:ascii="Times New Roman" w:hAnsi="Times New Roman"/>
          <w:sz w:val="24"/>
        </w:rPr>
        <w:t>facts. [Severity: medium]</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SupremeCourt</w:t>
      </w:r>
      <w:r>
        <w:rPr>
          <w:rFonts w:ascii="Times New Roman" w:hAnsi="Times New Roman"/>
          <w:i/>
          <w:sz w:val="24"/>
        </w:rPr>
        <w:t>Complaint</w:t>
      </w:r>
      <w:r>
        <w:rPr>
          <w:rFonts w:ascii="Times New Roman" w:hAnsi="Times New Roman"/>
          <w:sz w:val="24"/>
        </w:rPr>
        <w:t>ExParte</w:t>
      </w:r>
      <w:r>
        <w:rPr>
          <w:rFonts w:ascii="Times New Roman" w:hAnsi="Times New Roman"/>
          <w:i/>
          <w:sz w:val="24"/>
        </w:rPr>
        <w:t>Pigors</w:t>
      </w:r>
      <w:r>
        <w:rPr>
          <w:rFonts w:ascii="Times New Roman" w:hAnsi="Times New Roman"/>
          <w:sz w:val="24"/>
        </w:rPr>
        <w:t>2025-10-29</w:t>
      </w:r>
      <w:r>
        <w:rPr>
          <w:rFonts w:ascii="Times New Roman" w:hAnsi="Times New Roman"/>
          <w:sz w:val="24"/>
        </w:rPr>
        <w:t>_</w:t>
      </w:r>
      <w:r>
        <w:rPr>
          <w:rFonts w:ascii="Times New Roman" w:hAnsi="Times New Roman"/>
          <w:sz w:val="24"/>
        </w:rPr>
        <w:t>v2</w:t>
      </w:r>
    </w:p>
    <w:p>
      <w:pPr>
        <w:ind w:firstLine="720"/>
      </w:pPr>
      <w:r>
        <w:rPr>
          <w:rFonts w:ascii="Times New Roman" w:hAnsi="Times New Roman"/>
          <w:sz w:val="24"/>
        </w:rPr>
        <w:t>IN THE SUPREME COURT OF MICHIGAN Andrew J.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Original Action: Complaint for Superintending Control; Emergency Ex Parte Motion for Immediate Reli</w:t>
      </w:r>
    </w:p>
    <w:p>
      <w:pPr>
        <w:ind w:firstLine="720"/>
      </w:pPr>
      <w:r>
        <w:rPr>
          <w:rFonts w:ascii="Times New Roman" w:hAnsi="Times New Roman"/>
          <w:sz w:val="24"/>
        </w:rPr>
        <w:t>to Disqualify and for Transfer; Petition for Investigatory Orders.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 </w:t>
      </w:r>
      <w:r>
        <w:rPr>
          <w:rFonts w:ascii="Times New Roman" w:hAnsi="Times New Roman"/>
          <w:b/>
          <w:sz w:val="24"/>
        </w:rPr>
        <w:t>MCR 2.003</w:t>
      </w:r>
      <w:r>
        <w:rPr>
          <w:rFonts w:ascii="Times New Roman" w:hAnsi="Times New Roman"/>
          <w:sz w:val="24"/>
        </w:rPr>
        <w:t>: Judicial disqualification for bias, appearance of impropriety, or personal knowledge of d</w:t>
      </w:r>
    </w:p>
    <w:p>
      <w:pPr>
        <w:ind w:firstLine="720"/>
      </w:pPr>
      <w:r>
        <w:rPr>
          <w:rFonts w:ascii="Times New Roman" w:hAnsi="Times New Roman"/>
          <w:sz w:val="24"/>
        </w:rPr>
        <w:t>facts. [Severity: medium]</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SupremeCourt</w:t>
      </w:r>
      <w:r>
        <w:rPr>
          <w:rFonts w:ascii="Times New Roman" w:hAnsi="Times New Roman"/>
          <w:i/>
          <w:sz w:val="24"/>
        </w:rPr>
        <w:t>Complaint</w:t>
      </w:r>
      <w:r>
        <w:rPr>
          <w:rFonts w:ascii="Times New Roman" w:hAnsi="Times New Roman"/>
          <w:sz w:val="24"/>
        </w:rPr>
        <w:t>ExParte</w:t>
      </w:r>
      <w:r>
        <w:rPr>
          <w:rFonts w:ascii="Times New Roman" w:hAnsi="Times New Roman"/>
          <w:i/>
          <w:sz w:val="24"/>
        </w:rPr>
        <w:t>Pigors</w:t>
      </w:r>
      <w:r>
        <w:rPr>
          <w:rFonts w:ascii="Times New Roman" w:hAnsi="Times New Roman"/>
          <w:sz w:val="24"/>
        </w:rPr>
        <w:t>2025-10-29</w:t>
      </w:r>
      <w:r>
        <w:rPr>
          <w:rFonts w:ascii="Times New Roman" w:hAnsi="Times New Roman"/>
          <w:sz w:val="24"/>
        </w:rPr>
        <w:t>_</w:t>
      </w:r>
      <w:r>
        <w:rPr>
          <w:rFonts w:ascii="Times New Roman" w:hAnsi="Times New Roman"/>
          <w:sz w:val="24"/>
        </w:rPr>
        <w:t>v2</w:t>
      </w:r>
    </w:p>
    <w:p>
      <w:pPr>
        <w:ind w:firstLine="720"/>
      </w:pPr>
      <w:r>
        <w:rPr>
          <w:rFonts w:ascii="Times New Roman" w:hAnsi="Times New Roman"/>
          <w:sz w:val="24"/>
        </w:rPr>
        <w:t>IN THE SUPREME COURT OF MICHIGAN Andrew J.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Original Action: Complaint for Superintending Control; Emergency Ex Parte Motion for Immediate Reli</w:t>
      </w:r>
    </w:p>
    <w:p>
      <w:pPr>
        <w:ind w:firstLine="720"/>
      </w:pPr>
      <w:r>
        <w:rPr>
          <w:rFonts w:ascii="Times New Roman" w:hAnsi="Times New Roman"/>
          <w:sz w:val="24"/>
        </w:rPr>
        <w:t>to Disqualify and for Transfer; Petition for Investigatory Orders.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 </w:t>
      </w:r>
      <w:r>
        <w:rPr>
          <w:rFonts w:ascii="Times New Roman" w:hAnsi="Times New Roman"/>
          <w:b/>
          <w:sz w:val="24"/>
        </w:rPr>
        <w:t>MCR 2.003</w:t>
      </w:r>
      <w:r>
        <w:rPr>
          <w:rFonts w:ascii="Times New Roman" w:hAnsi="Times New Roman"/>
          <w:sz w:val="24"/>
        </w:rPr>
        <w:t>: Judicial disqualification for bias, appearance of impropriety, or personal knowledge of d</w:t>
      </w:r>
    </w:p>
    <w:p>
      <w:pPr>
        <w:ind w:firstLine="720"/>
      </w:pPr>
      <w:r>
        <w:rPr>
          <w:rFonts w:ascii="Times New Roman" w:hAnsi="Times New Roman"/>
          <w:sz w:val="24"/>
        </w:rPr>
        <w:t>facts. [Severity: medium]</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3</w:t>
      </w:r>
    </w:p>
    <w:p>
      <w:pPr>
        <w:ind w:firstLine="720"/>
      </w:pPr>
      <w:r>
        <w:rPr>
          <w:rFonts w:ascii="Times New Roman" w:hAnsi="Times New Roman"/>
          <w:sz w:val="24"/>
        </w:rPr>
        <w:t>MSC Ex Parte Emergency Addendum  ..........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MSC Ex Parte Emergency Addendum (verbatim). [Severity: high]</w:t>
      </w:r>
    </w:p>
    <w:p>
      <w:pPr>
        <w:ind w:left="720" w:hanging="360"/>
      </w:pPr>
      <w:r>
        <w:rPr>
          <w:rFonts w:ascii="Times New Roman" w:hAnsi="Times New Roman"/>
          <w:sz w:val="24"/>
        </w:rPr>
        <w:t xml:space="preserve">2.  </w:t>
      </w:r>
      <w:r>
        <w:rPr>
          <w:rFonts w:ascii="Times New Roman" w:hAnsi="Times New Roman"/>
          <w:b/>
          <w:sz w:val="24"/>
        </w:rPr>
        <w:t>2026-03-20 14:37:41</w:t>
      </w:r>
      <w:r>
        <w:rPr>
          <w:rFonts w:ascii="Times New Roman" w:hAnsi="Times New Roman"/>
          <w:sz w:val="24"/>
        </w:rPr>
        <w:t xml:space="preserve"> — 3</w:t>
      </w:r>
    </w:p>
    <w:p>
      <w:pPr>
        <w:ind w:firstLine="720"/>
      </w:pPr>
      <w:r>
        <w:rPr>
          <w:rFonts w:ascii="Times New Roman" w:hAnsi="Times New Roman"/>
          <w:sz w:val="24"/>
        </w:rPr>
        <w:t>MSC Ex Parte Emergency Addendum  .......... [Severity: high]</w:t>
      </w:r>
    </w:p>
    <w:p>
      <w:pPr>
        <w:ind w:left="720" w:hanging="360"/>
      </w:pPr>
      <w:r>
        <w:rPr>
          <w:rFonts w:ascii="Times New Roman" w:hAnsi="Times New Roman"/>
          <w:sz w:val="24"/>
        </w:rPr>
        <w:t xml:space="preserve">1.  </w:t>
      </w:r>
      <w:r>
        <w:rPr>
          <w:rFonts w:ascii="Times New Roman" w:hAnsi="Times New Roman"/>
          <w:b/>
          <w:sz w:val="24"/>
        </w:rPr>
        <w:t>2026-03-20 14:37:41</w:t>
      </w:r>
      <w:r>
        <w:rPr>
          <w:rFonts w:ascii="Times New Roman" w:hAnsi="Times New Roman"/>
          <w:sz w:val="24"/>
        </w:rPr>
        <w:t xml:space="preserve"> — MSC Ex Parte Emergency Addendum (verbatim). [Severity: high]</w:t>
      </w:r>
    </w:p>
    <w:p>
      <w:pPr>
        <w:ind w:left="720" w:hanging="360"/>
      </w:pPr>
      <w:r>
        <w:rPr>
          <w:rFonts w:ascii="Times New Roman" w:hAnsi="Times New Roman"/>
          <w:sz w:val="24"/>
        </w:rPr>
        <w:t xml:space="preserve">2.  </w:t>
      </w:r>
      <w:r>
        <w:rPr>
          <w:rFonts w:ascii="Times New Roman" w:hAnsi="Times New Roman"/>
          <w:b/>
          <w:sz w:val="24"/>
        </w:rPr>
        <w:t>2026-03-20 14:37:41</w:t>
      </w:r>
      <w:r>
        <w:rPr>
          <w:rFonts w:ascii="Times New Roman" w:hAnsi="Times New Roman"/>
          <w:sz w:val="24"/>
        </w:rPr>
        <w:t xml:space="preserve"> — 3</w:t>
      </w:r>
    </w:p>
    <w:p>
      <w:pPr>
        <w:ind w:firstLine="720"/>
      </w:pPr>
      <w:r>
        <w:rPr>
          <w:rFonts w:ascii="Times New Roman" w:hAnsi="Times New Roman"/>
          <w:sz w:val="24"/>
        </w:rPr>
        <w:t>MSC Ex Parte Emergency Addendum  .......... [Severity: high]</w:t>
      </w:r>
    </w:p>
    <w:p>
      <w:pPr>
        <w:pStyle w:val="BlockQuote"/>
      </w:pPr>
      <w:r>
        <w:rPr>
          <w:rFonts w:ascii="Times New Roman" w:hAnsi="Times New Roman"/>
          <w:i/>
          <w:sz w:val="24"/>
        </w:rPr>
        <w:t>Showing 40 of 5063 total documented violations. Full list available in litigation database.</w:t>
      </w:r>
    </w:p>
    <w:p>
      <w:pPr>
        <w:jc w:val="center"/>
      </w:pPr>
      <w:r>
        <w:rPr>
          <w:rFonts w:ascii="Times New Roman" w:hAnsi="Times New Roman"/>
          <w:sz w:val="24"/>
        </w:rPr>
        <w:t>──────────────────────────────────────────────────</w:t>
      </w:r>
    </w:p>
    <w:p>
      <w:pPr>
        <w:pStyle w:val="Heading2"/>
      </w:pPr>
      <w:r>
        <w:rPr>
          <w:rFonts w:ascii="Times New Roman" w:hAnsi="Times New Roman"/>
          <w:b/>
          <w:sz w:val="24"/>
        </w:rPr>
        <w:t>IV. SPECIFIC VIOLATIONS (Chronological)</w:t>
      </w:r>
    </w:p>
    <w:p>
      <w:pPr>
        <w:ind w:firstLine="720"/>
      </w:pPr>
      <w:r>
        <w:rPr>
          <w:rFonts w:ascii="Times New Roman" w:hAnsi="Times New Roman"/>
          <w:sz w:val="24"/>
        </w:rPr>
        <w:t>Defendant's violations fall into the following categories, each supported by documentary evidence in the litigation record:</w:t>
      </w:r>
    </w:p>
    <w:p>
      <w:pPr/>
      <w:r>
        <w:rPr>
          <w:rFonts w:ascii="Times New Roman" w:hAnsi="Times New Roman"/>
          <w:b/>
          <w:sz w:val="24"/>
          <w:u w:val="single"/>
        </w:rPr>
        <w:t>A. Parenting Time Denial and Interference</w:t>
      </w:r>
    </w:p>
    <w:p>
      <w:pPr>
        <w:ind w:firstLine="720"/>
      </w:pPr>
      <w:r>
        <w:rPr>
          <w:rFonts w:ascii="Times New Roman" w:hAnsi="Times New Roman"/>
          <w:sz w:val="24"/>
        </w:rPr>
        <w:t xml:space="preserve">Defendant has engaged in a systematic pattern of denying, interfering with, and undermining Plaintiff's court-ordered parenting time with the minor child L.D.W. Under </w:t>
      </w:r>
      <w:r>
        <w:rPr>
          <w:rFonts w:ascii="Times New Roman" w:hAnsi="Times New Roman"/>
          <w:b/>
          <w:sz w:val="24"/>
        </w:rPr>
        <w:t>MCL 722.27a</w:t>
      </w:r>
      <w:r>
        <w:rPr>
          <w:rFonts w:ascii="Times New Roman" w:hAnsi="Times New Roman"/>
          <w:sz w:val="24"/>
        </w:rPr>
        <w:t>(7), where a party has been denied court-ordered parenting time, a rebuttable presumption of contempt arises.</w:t>
      </w:r>
    </w:p>
    <w:p>
      <w:pPr>
        <w:ind w:firstLine="720"/>
      </w:pPr>
      <w:r>
        <w:rPr>
          <w:rFonts w:ascii="Times New Roman" w:hAnsi="Times New Roman"/>
          <w:b/>
          <w:sz w:val="24"/>
        </w:rPr>
        <w:t>Documented incidents:</w:t>
      </w:r>
    </w:p>
    <w:p>
      <w:pPr>
        <w:ind w:left="720" w:hanging="360"/>
      </w:pPr>
      <w:r>
        <w:rPr>
          <w:rFonts w:ascii="Times New Roman" w:hAnsi="Times New Roman"/>
          <w:sz w:val="24"/>
        </w:rPr>
        <w:t xml:space="preserve">•  </w:t>
      </w:r>
      <w:r>
        <w:rPr>
          <w:rFonts w:ascii="Times New Roman" w:hAnsi="Times New Roman"/>
          <w:b/>
          <w:sz w:val="24"/>
        </w:rPr>
        <w:t>2014-09-24</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2025-08-08</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2025-08-08</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2025-08-30</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2025-09-09</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2025-10-09</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2026-03-04</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2026-03-22</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2026-03-22</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2026-03-22</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2026-03-22</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2026-03-22</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2026-03-22</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2026-03-22</w:t>
      </w:r>
      <w:r>
        <w:rPr>
          <w:rFonts w:ascii="Times New Roman" w:hAnsi="Times New Roman"/>
          <w:sz w:val="24"/>
        </w:rPr>
        <w:t>:  [Custody/Parenting]</w:t>
      </w:r>
    </w:p>
    <w:p>
      <w:pPr/>
      <w:r>
        <w:rPr>
          <w:rFonts w:ascii="Times New Roman" w:hAnsi="Times New Roman"/>
          <w:b/>
          <w:sz w:val="24"/>
          <w:u w:val="single"/>
        </w:rPr>
        <w:t>B. Communication Interference</w:t>
      </w:r>
    </w:p>
    <w:p>
      <w:pPr>
        <w:ind w:firstLine="720"/>
      </w:pPr>
      <w:r>
        <w:rPr>
          <w:rFonts w:ascii="Times New Roman" w:hAnsi="Times New Roman"/>
          <w:sz w:val="24"/>
        </w:rPr>
        <w:t>Defendant has interfered with Plaintiff's ability to communicate with the minor child L.D.W., including but not limited to blocking phone calls, monitoring communications, and failing to facilitate reasonable contact as required by court order.</w:t>
      </w:r>
    </w:p>
    <w:p>
      <w:pPr/>
      <w:r>
        <w:rPr>
          <w:rFonts w:ascii="Times New Roman" w:hAnsi="Times New Roman"/>
          <w:b/>
          <w:sz w:val="24"/>
          <w:u w:val="single"/>
        </w:rPr>
        <w:t>C. Failure to Comply with Discovery and Disclosure Obligations</w:t>
      </w:r>
    </w:p>
    <w:p>
      <w:pPr>
        <w:ind w:firstLine="720"/>
      </w:pPr>
      <w:r>
        <w:rPr>
          <w:rFonts w:ascii="Times New Roman" w:hAnsi="Times New Roman"/>
          <w:sz w:val="24"/>
        </w:rPr>
        <w:t>Defendant has failed to comply with court-ordered discovery and disclosure requirements, impeding Plaintiff's ability to present his case and obstructing the administration of justice.</w:t>
      </w:r>
    </w:p>
    <w:p>
      <w:pPr/>
      <w:r>
        <w:rPr>
          <w:rFonts w:ascii="Times New Roman" w:hAnsi="Times New Roman"/>
          <w:b/>
          <w:sz w:val="24"/>
          <w:u w:val="single"/>
        </w:rPr>
        <w:t>D. Violation of Custody Provisions</w:t>
      </w:r>
    </w:p>
    <w:p>
      <w:pPr>
        <w:ind w:firstLine="720"/>
      </w:pPr>
      <w:r>
        <w:rPr>
          <w:rFonts w:ascii="Times New Roman" w:hAnsi="Times New Roman"/>
          <w:sz w:val="24"/>
        </w:rPr>
        <w:t>Defendant has violated specific provisions of custody orders, including but not limited to unilateral changes to the custodial arrangement, relocation or relocation threats, and failure to abide by decision-making provisions.</w:t>
      </w:r>
    </w:p>
    <w:p>
      <w:pPr>
        <w:ind w:firstLine="720"/>
      </w:pPr>
      <w:r>
        <w:rPr>
          <w:rFonts w:ascii="Times New Roman" w:hAnsi="Times New Roman"/>
          <w:b/>
          <w:sz w:val="24"/>
        </w:rPr>
        <w:t>Documented incidents:</w:t>
      </w:r>
    </w:p>
    <w:p>
      <w:pPr>
        <w:ind w:left="720" w:hanging="360"/>
      </w:pPr>
      <w:r>
        <w:rPr>
          <w:rFonts w:ascii="Times New Roman" w:hAnsi="Times New Roman"/>
          <w:sz w:val="24"/>
        </w:rPr>
        <w:t xml:space="preserve">•  </w:t>
      </w:r>
      <w:r>
        <w:rPr>
          <w:rFonts w:ascii="Times New Roman" w:hAnsi="Times New Roman"/>
          <w:b/>
          <w:sz w:val="24"/>
        </w:rPr>
        <w:t>2014-09-24</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2025-08-08</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2025-08-08</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2025-08-30</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2025-09-09</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2025-10-09</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2026-03-04</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2026-03-22</w:t>
      </w:r>
      <w:r>
        <w:rPr>
          <w:rFonts w:ascii="Times New Roman" w:hAnsi="Times New Roman"/>
          <w:sz w:val="24"/>
        </w:rPr>
        <w:t>:  [Custody/Parenting]</w:t>
      </w:r>
    </w:p>
    <w:p>
      <w:pPr>
        <w:ind w:left="720" w:hanging="360"/>
      </w:pPr>
      <w:r>
        <w:rPr>
          <w:rFonts w:ascii="Times New Roman" w:hAnsi="Times New Roman"/>
          <w:sz w:val="24"/>
        </w:rPr>
        <w:t xml:space="preserve">•  </w:t>
      </w:r>
      <w:r>
        <w:rPr>
          <w:rFonts w:ascii="Times New Roman" w:hAnsi="Times New Roman"/>
          <w:b/>
          <w:sz w:val="24"/>
        </w:rPr>
        <w:t>2026-03-22</w:t>
      </w:r>
      <w:r>
        <w:rPr>
          <w:rFonts w:ascii="Times New Roman" w:hAnsi="Times New Roman"/>
          <w:sz w:val="24"/>
        </w:rPr>
        <w:t>:  [Custody/Parenting]</w:t>
      </w:r>
    </w:p>
    <w:p>
      <w:pPr/>
      <w:r>
        <w:rPr>
          <w:rFonts w:ascii="Times New Roman" w:hAnsi="Times New Roman"/>
          <w:b/>
          <w:sz w:val="24"/>
          <w:u w:val="single"/>
        </w:rPr>
        <w:t>E. Third-Party Interference — Ronald Berry</w:t>
      </w:r>
    </w:p>
    <w:p>
      <w:pPr>
        <w:ind w:firstLine="720"/>
      </w:pPr>
      <w:r>
        <w:rPr>
          <w:rFonts w:ascii="Times New Roman" w:hAnsi="Times New Roman"/>
          <w:sz w:val="24"/>
        </w:rPr>
        <w:t>Defendant has permitted and/or encouraged third-party interference by Ronald Berry (Defendant's domestic partner) in matters concerning the minor child L.D.W. and the custody arrangement. Mr. Berry, a non-party with no legal standing, has been involved in communications, decision-making, and interactions that violate court order provisions.</w:t>
      </w:r>
    </w:p>
    <w:p>
      <w:pPr>
        <w:jc w:val="center"/>
      </w:pPr>
      <w:r>
        <w:rPr>
          <w:rFonts w:ascii="Times New Roman" w:hAnsi="Times New Roman"/>
          <w:sz w:val="24"/>
        </w:rPr>
        <w:t>──────────────────────────────────────────────────</w:t>
      </w:r>
    </w:p>
    <w:p>
      <w:pPr>
        <w:pStyle w:val="Heading2"/>
      </w:pPr>
      <w:r>
        <w:rPr>
          <w:rFonts w:ascii="Times New Roman" w:hAnsi="Times New Roman"/>
          <w:b/>
          <w:sz w:val="24"/>
        </w:rPr>
        <w:t>V. EVIDENCE OF WILLFULNESS</w:t>
      </w:r>
    </w:p>
    <w:p>
      <w:pPr>
        <w:ind w:firstLine="720"/>
      </w:pPr>
      <w:r>
        <w:rPr>
          <w:rFonts w:ascii="Times New Roman" w:hAnsi="Times New Roman"/>
          <w:sz w:val="24"/>
        </w:rPr>
        <w:t>Defendant's violations are not inadvertent or the result of mere negligence. The following facts establish that Defendant's non-compliance is willful, deliberate, and calculated:</w:t>
      </w:r>
    </w:p>
    <w:p>
      <w:pPr>
        <w:ind w:left="720" w:hanging="360"/>
      </w:pPr>
      <w:r>
        <w:rPr>
          <w:rFonts w:ascii="Times New Roman" w:hAnsi="Times New Roman"/>
          <w:sz w:val="24"/>
        </w:rPr>
        <w:t xml:space="preserve">1.  </w:t>
      </w:r>
      <w:r>
        <w:rPr>
          <w:rFonts w:ascii="Times New Roman" w:hAnsi="Times New Roman"/>
          <w:b/>
          <w:sz w:val="24"/>
        </w:rPr>
        <w:t>Pattern of Repeated Violations.</w:t>
      </w:r>
      <w:r>
        <w:rPr>
          <w:rFonts w:ascii="Times New Roman" w:hAnsi="Times New Roman"/>
          <w:sz w:val="24"/>
        </w:rPr>
        <w:t xml:space="preserve"> The sheer number and consistency of violations — 5063 documented incidents — demonstrates intentional conduct, not isolated mistakes.</w:t>
      </w:r>
    </w:p>
    <w:p>
      <w:pPr>
        <w:ind w:left="720" w:hanging="360"/>
      </w:pPr>
      <w:r>
        <w:rPr>
          <w:rFonts w:ascii="Times New Roman" w:hAnsi="Times New Roman"/>
          <w:sz w:val="24"/>
        </w:rPr>
        <w:t xml:space="preserve">1.  </w:t>
      </w:r>
      <w:r>
        <w:rPr>
          <w:rFonts w:ascii="Times New Roman" w:hAnsi="Times New Roman"/>
          <w:b/>
          <w:sz w:val="24"/>
        </w:rPr>
        <w:t>Escalating Severity.</w:t>
      </w:r>
      <w:r>
        <w:rPr>
          <w:rFonts w:ascii="Times New Roman" w:hAnsi="Times New Roman"/>
          <w:sz w:val="24"/>
        </w:rPr>
        <w:t xml:space="preserve"> The record shows that Defendant's violations have escalated in frequency and severity over time, indicating deliberate and strategic non-compliance.</w:t>
      </w:r>
    </w:p>
    <w:p>
      <w:pPr>
        <w:ind w:left="720" w:hanging="360"/>
      </w:pPr>
      <w:r>
        <w:rPr>
          <w:rFonts w:ascii="Times New Roman" w:hAnsi="Times New Roman"/>
          <w:sz w:val="24"/>
        </w:rPr>
        <w:t xml:space="preserve">1.  </w:t>
      </w:r>
      <w:r>
        <w:rPr>
          <w:rFonts w:ascii="Times New Roman" w:hAnsi="Times New Roman"/>
          <w:b/>
          <w:sz w:val="24"/>
        </w:rPr>
        <w:t>Knowledge of Court Orders.</w:t>
      </w:r>
      <w:r>
        <w:rPr>
          <w:rFonts w:ascii="Times New Roman" w:hAnsi="Times New Roman"/>
          <w:sz w:val="24"/>
        </w:rPr>
        <w:t xml:space="preserve"> Defendant has been present at hearings, received copies of court orders, and has been represented by counsel (Jennifer Barnes, P55406, Barnes Law Firm PLLC — now withdrawn). Defendant cannot claim ignorance of the court's directives.</w:t>
      </w:r>
    </w:p>
    <w:p>
      <w:pPr>
        <w:ind w:left="720" w:hanging="360"/>
      </w:pPr>
      <w:r>
        <w:rPr>
          <w:rFonts w:ascii="Times New Roman" w:hAnsi="Times New Roman"/>
          <w:sz w:val="24"/>
        </w:rPr>
        <w:t xml:space="preserve">1.  </w:t>
      </w:r>
      <w:r>
        <w:rPr>
          <w:rFonts w:ascii="Times New Roman" w:hAnsi="Times New Roman"/>
          <w:b/>
          <w:sz w:val="24"/>
        </w:rPr>
        <w:t>Selective Compliance.</w:t>
      </w:r>
      <w:r>
        <w:rPr>
          <w:rFonts w:ascii="Times New Roman" w:hAnsi="Times New Roman"/>
          <w:sz w:val="24"/>
        </w:rPr>
        <w:t xml:space="preserve"> Defendant complies with portions of court orders that benefit her position while disregarding provisions that benefit Plaintiff, demonstrating the ability to comply and the choice not to.</w:t>
      </w:r>
    </w:p>
    <w:p>
      <w:pPr>
        <w:ind w:left="720" w:hanging="360"/>
      </w:pPr>
      <w:r>
        <w:rPr>
          <w:rFonts w:ascii="Times New Roman" w:hAnsi="Times New Roman"/>
          <w:sz w:val="24"/>
        </w:rPr>
        <w:t xml:space="preserve">1.  </w:t>
      </w:r>
      <w:r>
        <w:rPr>
          <w:rFonts w:ascii="Times New Roman" w:hAnsi="Times New Roman"/>
          <w:b/>
          <w:sz w:val="24"/>
        </w:rPr>
        <w:t>Active Obstruction.</w:t>
      </w:r>
      <w:r>
        <w:rPr>
          <w:rFonts w:ascii="Times New Roman" w:hAnsi="Times New Roman"/>
          <w:sz w:val="24"/>
        </w:rPr>
        <w:t xml:space="preserve"> Rather than passively failing to comply, Defendant has affirmatively taken steps to prevent compliance — including blocking communications, making false allegations, and involving third parties.</w:t>
      </w:r>
    </w:p>
    <w:p>
      <w:pPr/>
      <w:r>
        <w:rPr>
          <w:rFonts w:ascii="Times New Roman" w:hAnsi="Times New Roman"/>
          <w:b/>
          <w:sz w:val="24"/>
          <w:u w:val="single"/>
        </w:rPr>
        <w:t>Supporting Evidence Excerpts</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"220</w:t>
      </w:r>
    </w:p>
    <w:p>
      <w:pPr>
        <w:ind w:firstLine="720"/>
      </w:pPr>
      <w:r>
        <w:rPr>
          <w:rFonts w:ascii="Times New Roman" w:hAnsi="Times New Roman"/>
          <w:sz w:val="24"/>
        </w:rPr>
        <w:t>Rule 3.206 Initiating a Case ...............................................................................................................221 Rule 3.207 Ex Parte, Temporary, and Protective Orders ...................................................................224 Rule 3.208 Friend of the Co"</w:t>
      </w:r>
      <w:r>
        <w:rPr>
          <w:rFonts w:ascii="Times New Roman" w:hAnsi="Times New Roman"/>
          <w:sz w:val="24"/>
        </w:rPr>
        <w:t>*</w:t>
      </w:r>
      <w:r>
        <w:rPr>
          <w:rFonts w:ascii="Times New Roman" w:hAnsi="Times New Roman"/>
          <w:sz w:val="24"/>
        </w:rPr>
        <w:t xml:space="preserve"> — Source: C:\Users\andre\LitigationOS\07</w:t>
      </w:r>
      <w:r>
        <w:rPr>
          <w:rFonts w:ascii="Times New Roman" w:hAnsi="Times New Roman"/>
          <w:i/>
          <w:sz w:val="24"/>
        </w:rPr>
        <w:t>PDF\from</w:t>
      </w:r>
      <w:r>
        <w:rPr>
          <w:rFonts w:ascii="Times New Roman" w:hAnsi="Times New Roman"/>
          <w:sz w:val="24"/>
        </w:rPr>
        <w:t>root\michigan-court-rules.pdf [judicial</w:t>
      </w:r>
      <w:r>
        <w:rPr>
          <w:rFonts w:ascii="Times New Roman" w:hAnsi="Times New Roman"/>
          <w:sz w:val="24"/>
        </w:rPr>
        <w:t>_</w:t>
      </w:r>
      <w:r>
        <w:rPr>
          <w:rFonts w:ascii="Times New Roman" w:hAnsi="Times New Roman"/>
          <w:sz w:val="24"/>
        </w:rPr>
        <w:t>violation]</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"72</w:t>
      </w:r>
    </w:p>
    <w:p>
      <w:pPr>
        <w:ind w:firstLine="720"/>
      </w:pPr>
      <w:r>
        <w:rPr>
          <w:rFonts w:ascii="Times New Roman" w:hAnsi="Times New Roman"/>
          <w:sz w:val="24"/>
        </w:rPr>
        <w:t>Rule 2.223 Change of Venue; Venue Improper ..................................................................................."</w:t>
      </w:r>
      <w:r>
        <w:rPr>
          <w:rFonts w:ascii="Times New Roman" w:hAnsi="Times New Roman"/>
          <w:sz w:val="24"/>
        </w:rPr>
        <w:t>*</w:t>
      </w:r>
      <w:r>
        <w:rPr>
          <w:rFonts w:ascii="Times New Roman" w:hAnsi="Times New Roman"/>
          <w:sz w:val="24"/>
        </w:rPr>
        <w:t xml:space="preserve"> — Source: C:\Users\andre\LitigationOS\07</w:t>
      </w:r>
      <w:r>
        <w:rPr>
          <w:rFonts w:ascii="Times New Roman" w:hAnsi="Times New Roman"/>
          <w:i/>
          <w:sz w:val="24"/>
        </w:rPr>
        <w:t>PDF\court</w:t>
      </w:r>
      <w:r>
        <w:rPr>
          <w:rFonts w:ascii="Times New Roman" w:hAnsi="Times New Roman"/>
          <w:sz w:val="24"/>
        </w:rPr>
        <w:t>records\michigan-court-rules</w:t>
      </w:r>
      <w:r>
        <w:rPr>
          <w:rFonts w:ascii="Times New Roman" w:hAnsi="Times New Roman"/>
          <w:i/>
          <w:sz w:val="24"/>
        </w:rPr>
        <w:t>2.pdf [judicial</w:t>
      </w:r>
      <w:r>
        <w:rPr>
          <w:rFonts w:ascii="Times New Roman" w:hAnsi="Times New Roman"/>
          <w:sz w:val="24"/>
        </w:rPr>
        <w:t>violation]</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"If box 2a is checked, the respondent must show good cause if</w:t>
      </w:r>
    </w:p>
    <w:p>
      <w:pPr>
        <w:ind w:firstLine="720"/>
      </w:pPr>
      <w:r>
        <w:rPr>
          <w:rFonts w:ascii="Times New Roman" w:hAnsi="Times New Roman"/>
          <w:sz w:val="24"/>
        </w:rPr>
        <w:t>the order       was issued after a full hearing or if more than 14 days have passed since the ex parte order was served."</w:t>
      </w:r>
      <w:r>
        <w:rPr>
          <w:rFonts w:ascii="Times New Roman" w:hAnsi="Times New Roman"/>
          <w:sz w:val="24"/>
        </w:rPr>
        <w:t>*</w:t>
      </w:r>
      <w:r>
        <w:rPr>
          <w:rFonts w:ascii="Times New Roman" w:hAnsi="Times New Roman"/>
          <w:sz w:val="24"/>
        </w:rPr>
        <w:t xml:space="preserve"> — Source: C:\Users\andre\LitigationOS\07</w:t>
      </w:r>
      <w:r>
        <w:rPr>
          <w:rFonts w:ascii="Times New Roman" w:hAnsi="Times New Roman"/>
          <w:i/>
          <w:sz w:val="24"/>
        </w:rPr>
        <w:t>PDF\Court</w:t>
      </w:r>
      <w:r>
        <w:rPr>
          <w:rFonts w:ascii="Times New Roman" w:hAnsi="Times New Roman"/>
          <w:sz w:val="24"/>
        </w:rPr>
        <w:t>address</w:t>
      </w:r>
      <w:r>
        <w:rPr>
          <w:rFonts w:ascii="Times New Roman" w:hAnsi="Times New Roman"/>
          <w:i/>
          <w:sz w:val="24"/>
        </w:rPr>
        <w:t>990</w:t>
      </w:r>
      <w:r>
        <w:rPr>
          <w:rFonts w:ascii="Times New Roman" w:hAnsi="Times New Roman"/>
          <w:sz w:val="24"/>
        </w:rPr>
        <w:t>Terrace</w:t>
      </w:r>
      <w:r>
        <w:rPr>
          <w:rFonts w:ascii="Times New Roman" w:hAnsi="Times New Roman"/>
          <w:i/>
          <w:sz w:val="24"/>
        </w:rPr>
        <w:t>St</w:t>
      </w:r>
      <w:r>
        <w:rPr>
          <w:rFonts w:ascii="Times New Roman" w:hAnsi="Times New Roman"/>
          <w:sz w:val="24"/>
        </w:rPr>
        <w:t>Muskegon</w:t>
      </w:r>
      <w:r>
        <w:rPr>
          <w:rFonts w:ascii="Times New Roman" w:hAnsi="Times New Roman"/>
          <w:i/>
          <w:sz w:val="24"/>
        </w:rPr>
        <w:t>Michigan</w:t>
      </w:r>
      <w:r>
        <w:rPr>
          <w:rFonts w:ascii="Times New Roman" w:hAnsi="Times New Roman"/>
          <w:sz w:val="24"/>
        </w:rPr>
        <w:t>49442</w:t>
      </w:r>
      <w:r>
        <w:rPr>
          <w:rFonts w:ascii="Times New Roman" w:hAnsi="Times New Roman"/>
          <w:sz w:val="24"/>
        </w:rPr>
        <w:t>_</w:t>
      </w:r>
      <w:r>
        <w:rPr>
          <w:rFonts w:ascii="Times New Roman" w:hAnsi="Times New Roman"/>
          <w:i/>
          <w:sz w:val="24"/>
        </w:rPr>
        <w:t>Court</w:t>
      </w:r>
      <w:r>
        <w:rPr>
          <w:rFonts w:ascii="Times New Roman" w:hAnsi="Times New Roman"/>
          <w:sz w:val="24"/>
        </w:rPr>
        <w:t>telephone</w:t>
      </w:r>
      <w:r>
        <w:rPr>
          <w:rFonts w:ascii="Times New Roman" w:hAnsi="Times New Roman"/>
          <w:i/>
          <w:sz w:val="24"/>
        </w:rPr>
        <w:t>no</w:t>
      </w:r>
      <w:r>
        <w:rPr>
          <w:rFonts w:ascii="Times New Roman" w:hAnsi="Times New Roman"/>
          <w:sz w:val="24"/>
        </w:rPr>
        <w:t>.</w:t>
      </w:r>
      <w:r>
        <w:rPr>
          <w:rFonts w:ascii="Times New Roman" w:hAnsi="Times New Roman"/>
          <w:i/>
          <w:sz w:val="24"/>
        </w:rPr>
        <w:t>231</w:t>
      </w:r>
      <w:r>
        <w:rPr>
          <w:rFonts w:ascii="Times New Roman" w:hAnsi="Times New Roman"/>
          <w:sz w:val="24"/>
        </w:rPr>
        <w:t>-724</w:t>
      </w:r>
      <w:r>
        <w:rPr>
          <w:rFonts w:ascii="Times New Roman" w:hAnsi="Times New Roman"/>
          <w:i/>
          <w:sz w:val="24"/>
        </w:rPr>
        <w:t>-6283</w:t>
      </w:r>
      <w:r>
        <w:rPr>
          <w:rFonts w:ascii="Times New Roman" w:hAnsi="Times New Roman"/>
          <w:sz w:val="24"/>
        </w:rPr>
        <w:t>VResponden</w:t>
      </w:r>
      <w:r>
        <w:rPr>
          <w:rFonts w:ascii="Times New Roman" w:hAnsi="Times New Roman"/>
          <w:i/>
          <w:sz w:val="24"/>
        </w:rPr>
        <w:t>1.pdf [judicial</w:t>
      </w:r>
      <w:r>
        <w:rPr>
          <w:rFonts w:ascii="Times New Roman" w:hAnsi="Times New Roman"/>
          <w:sz w:val="24"/>
        </w:rPr>
        <w:t>violation]</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p>
    <w:p>
      <w:pPr>
        <w:ind w:firstLine="720"/>
      </w:pPr>
      <w:r>
        <w:rPr>
          <w:rFonts w:ascii="Times New Roman" w:hAnsi="Times New Roman"/>
          <w:sz w:val="24"/>
        </w:rPr>
        <w:t>PLAINTIFF’S STATEMENT OF FACTS AND GROUNDS Exhibit A (In Support of Proposed Order Modifying Ex Parte Order — FOC 61 &amp; 62) I."</w:t>
      </w:r>
      <w:r>
        <w:rPr>
          <w:rFonts w:ascii="Times New Roman" w:hAnsi="Times New Roman"/>
          <w:sz w:val="24"/>
        </w:rPr>
        <w:t>*</w:t>
      </w:r>
      <w:r>
        <w:rPr>
          <w:rFonts w:ascii="Times New Roman" w:hAnsi="Times New Roman"/>
          <w:sz w:val="24"/>
        </w:rPr>
        <w:t xml:space="preserve"> — Source: C:\Users\andre\LitigationOS\12</w:t>
      </w:r>
      <w:r>
        <w:rPr>
          <w:rFonts w:ascii="Times New Roman" w:hAnsi="Times New Roman"/>
          <w:i/>
          <w:sz w:val="24"/>
        </w:rPr>
        <w:t>ARCHIVES\DISTILLED\cluster</w:t>
      </w:r>
      <w:r>
        <w:rPr>
          <w:rFonts w:ascii="Times New Roman" w:hAnsi="Times New Roman"/>
          <w:sz w:val="24"/>
        </w:rPr>
        <w:t>0\Michigan Parenting Time Guideline - pt</w:t>
      </w:r>
      <w:r>
        <w:rPr>
          <w:rFonts w:ascii="Times New Roman" w:hAnsi="Times New Roman"/>
          <w:i/>
          <w:sz w:val="24"/>
        </w:rPr>
        <w:t>gdlns\Exhibits</w:t>
      </w:r>
      <w:r>
        <w:rPr>
          <w:rFonts w:ascii="Times New Roman" w:hAnsi="Times New Roman"/>
          <w:sz w:val="24"/>
        </w:rPr>
        <w:t>ALL</w:t>
      </w:r>
      <w:r>
        <w:rPr>
          <w:rFonts w:ascii="Times New Roman" w:hAnsi="Times New Roman"/>
          <w:i/>
          <w:sz w:val="24"/>
        </w:rPr>
        <w:t>Combined.pdf [judicial</w:t>
      </w:r>
      <w:r>
        <w:rPr>
          <w:rFonts w:ascii="Times New Roman" w:hAnsi="Times New Roman"/>
          <w:sz w:val="24"/>
        </w:rPr>
        <w:t>violation]</w:t>
      </w:r>
    </w:p>
    <w:p>
      <w:pPr>
        <w:ind w:left="720" w:hanging="360"/>
      </w:pPr>
      <w:r>
        <w:rPr>
          <w:rFonts w:ascii="Times New Roman" w:hAnsi="Times New Roman"/>
          <w:sz w:val="24"/>
        </w:rPr>
        <w:t xml:space="preserve">•  </w:t>
      </w:r>
      <w:r>
        <w:rPr>
          <w:rFonts w:ascii="Times New Roman" w:hAnsi="Times New Roman"/>
          <w:i/>
          <w:sz w:val="24"/>
        </w:rPr>
        <w:t>"An ex parte order currently suspends my parenting time."</w:t>
      </w:r>
      <w:r>
        <w:rPr>
          <w:rFonts w:ascii="Times New Roman" w:hAnsi="Times New Roman"/>
          <w:sz w:val="24"/>
        </w:rPr>
        <w:t xml:space="preserve"> — Source: C:\Users\andre\LitigationOS\12</w:t>
      </w:r>
      <w:r>
        <w:rPr>
          <w:rFonts w:ascii="Times New Roman" w:hAnsi="Times New Roman"/>
          <w:i/>
          <w:sz w:val="24"/>
        </w:rPr>
        <w:t>ARCHIVES\DISTILLED\cluster</w:t>
      </w:r>
      <w:r>
        <w:rPr>
          <w:rFonts w:ascii="Times New Roman" w:hAnsi="Times New Roman"/>
          <w:sz w:val="24"/>
        </w:rPr>
        <w:t>0\Michigan Parenting Time Guideline - pt</w:t>
      </w:r>
      <w:r>
        <w:rPr>
          <w:rFonts w:ascii="Times New Roman" w:hAnsi="Times New Roman"/>
          <w:i/>
          <w:sz w:val="24"/>
        </w:rPr>
        <w:t>gdlns\Exhibits</w:t>
      </w:r>
      <w:r>
        <w:rPr>
          <w:rFonts w:ascii="Times New Roman" w:hAnsi="Times New Roman"/>
          <w:sz w:val="24"/>
        </w:rPr>
        <w:t>ALL</w:t>
      </w:r>
      <w:r>
        <w:rPr>
          <w:rFonts w:ascii="Times New Roman" w:hAnsi="Times New Roman"/>
          <w:i/>
          <w:sz w:val="24"/>
        </w:rPr>
        <w:t>Combined.pdf [judicial</w:t>
      </w:r>
      <w:r>
        <w:rPr>
          <w:rFonts w:ascii="Times New Roman" w:hAnsi="Times New Roman"/>
          <w:sz w:val="24"/>
        </w:rPr>
        <w:t>violation]</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"I timely filed an Objection to the Ex Parte Order (FOC 61) and appeared for</w:t>
      </w:r>
    </w:p>
    <w:p>
      <w:pPr>
        <w:ind w:firstLine="720"/>
      </w:pPr>
      <w:r>
        <w:rPr>
          <w:rFonts w:ascii="Times New Roman" w:hAnsi="Times New Roman"/>
          <w:sz w:val="24"/>
        </w:rPr>
        <w:t>hearing."</w:t>
      </w:r>
      <w:r>
        <w:rPr>
          <w:rFonts w:ascii="Times New Roman" w:hAnsi="Times New Roman"/>
          <w:sz w:val="24"/>
        </w:rPr>
        <w:t>*</w:t>
      </w:r>
      <w:r>
        <w:rPr>
          <w:rFonts w:ascii="Times New Roman" w:hAnsi="Times New Roman"/>
          <w:sz w:val="24"/>
        </w:rPr>
        <w:t xml:space="preserve"> — Source: C:\Users\andre\LitigationOS\12</w:t>
      </w:r>
      <w:r>
        <w:rPr>
          <w:rFonts w:ascii="Times New Roman" w:hAnsi="Times New Roman"/>
          <w:i/>
          <w:sz w:val="24"/>
        </w:rPr>
        <w:t>ARCHIVES\DISTILLED\cluster</w:t>
      </w:r>
      <w:r>
        <w:rPr>
          <w:rFonts w:ascii="Times New Roman" w:hAnsi="Times New Roman"/>
          <w:sz w:val="24"/>
        </w:rPr>
        <w:t>0\Michigan Parenting Time Guideline - pt</w:t>
      </w:r>
      <w:r>
        <w:rPr>
          <w:rFonts w:ascii="Times New Roman" w:hAnsi="Times New Roman"/>
          <w:i/>
          <w:sz w:val="24"/>
        </w:rPr>
        <w:t>gdlns\Exhibits</w:t>
      </w:r>
      <w:r>
        <w:rPr>
          <w:rFonts w:ascii="Times New Roman" w:hAnsi="Times New Roman"/>
          <w:sz w:val="24"/>
        </w:rPr>
        <w:t>ALL</w:t>
      </w:r>
      <w:r>
        <w:rPr>
          <w:rFonts w:ascii="Times New Roman" w:hAnsi="Times New Roman"/>
          <w:i/>
          <w:sz w:val="24"/>
        </w:rPr>
        <w:t>Combined.pdf [judicial</w:t>
      </w:r>
      <w:r>
        <w:rPr>
          <w:rFonts w:ascii="Times New Roman" w:hAnsi="Times New Roman"/>
          <w:sz w:val="24"/>
        </w:rPr>
        <w:t>violation]</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"SupremeCourt</w:t>
      </w:r>
      <w:r>
        <w:rPr>
          <w:rFonts w:ascii="Times New Roman" w:hAnsi="Times New Roman"/>
          <w:i/>
          <w:sz w:val="24"/>
        </w:rPr>
        <w:t>Complaint</w:t>
      </w:r>
      <w:r>
        <w:rPr>
          <w:rFonts w:ascii="Times New Roman" w:hAnsi="Times New Roman"/>
          <w:sz w:val="24"/>
        </w:rPr>
        <w:t>ExParte</w:t>
      </w:r>
      <w:r>
        <w:rPr>
          <w:rFonts w:ascii="Times New Roman" w:hAnsi="Times New Roman"/>
          <w:i/>
          <w:sz w:val="24"/>
        </w:rPr>
        <w:t>Pigors</w:t>
      </w:r>
      <w:r>
        <w:rPr>
          <w:rFonts w:ascii="Times New Roman" w:hAnsi="Times New Roman"/>
          <w:sz w:val="24"/>
        </w:rPr>
        <w:t>2025-10-29</w:t>
      </w:r>
      <w:r>
        <w:rPr>
          <w:rFonts w:ascii="Times New Roman" w:hAnsi="Times New Roman"/>
          <w:sz w:val="24"/>
        </w:rPr>
        <w:t>_</w:t>
      </w:r>
      <w:r>
        <w:rPr>
          <w:rFonts w:ascii="Times New Roman" w:hAnsi="Times New Roman"/>
          <w:sz w:val="24"/>
        </w:rPr>
        <w:t>v2</w:t>
      </w:r>
    </w:p>
    <w:p>
      <w:pPr>
        <w:ind w:firstLine="720"/>
      </w:pPr>
      <w:r>
        <w:rPr>
          <w:rFonts w:ascii="Times New Roman" w:hAnsi="Times New Roman"/>
          <w:sz w:val="24"/>
        </w:rPr>
        <w:t>IN THE SUPREME COURT OF MICHIGAN Andrew J."</w:t>
      </w:r>
      <w:r>
        <w:rPr>
          <w:rFonts w:ascii="Times New Roman" w:hAnsi="Times New Roman"/>
          <w:sz w:val="24"/>
        </w:rPr>
        <w:t>*</w:t>
      </w:r>
      <w:r>
        <w:rPr>
          <w:rFonts w:ascii="Times New Roman" w:hAnsi="Times New Roman"/>
          <w:sz w:val="24"/>
        </w:rPr>
        <w:t xml:space="preserve"> — Source: C:\Users\andre\LitigationOS\01</w:t>
      </w:r>
      <w:r>
        <w:rPr>
          <w:rFonts w:ascii="Times New Roman" w:hAnsi="Times New Roman"/>
          <w:i/>
          <w:sz w:val="24"/>
        </w:rPr>
        <w:t>FILINGS\JTC</w:t>
      </w:r>
      <w:r>
        <w:rPr>
          <w:rFonts w:ascii="Times New Roman" w:hAnsi="Times New Roman"/>
          <w:sz w:val="24"/>
        </w:rPr>
        <w:t>MCNEILL\2025-10-29</w:t>
      </w:r>
      <w:r>
        <w:rPr>
          <w:rFonts w:ascii="Times New Roman" w:hAnsi="Times New Roman"/>
          <w:i/>
          <w:sz w:val="24"/>
        </w:rPr>
        <w:t>Pigors</w:t>
      </w:r>
      <w:r>
        <w:rPr>
          <w:rFonts w:ascii="Times New Roman" w:hAnsi="Times New Roman"/>
          <w:sz w:val="24"/>
        </w:rPr>
        <w:t>v</w:t>
      </w:r>
      <w:r>
        <w:rPr>
          <w:rFonts w:ascii="Times New Roman" w:hAnsi="Times New Roman"/>
          <w:i/>
          <w:sz w:val="24"/>
        </w:rPr>
        <w:t>Watson</w:t>
      </w:r>
      <w:r>
        <w:rPr>
          <w:rFonts w:ascii="Times New Roman" w:hAnsi="Times New Roman"/>
          <w:sz w:val="24"/>
        </w:rPr>
        <w:t>MSC-JTC</w:t>
      </w:r>
      <w:r>
        <w:rPr>
          <w:rFonts w:ascii="Times New Roman" w:hAnsi="Times New Roman"/>
          <w:i/>
          <w:sz w:val="24"/>
        </w:rPr>
        <w:t>Exhibits</w:t>
      </w:r>
      <w:r>
        <w:rPr>
          <w:rFonts w:ascii="Times New Roman" w:hAnsi="Times New Roman"/>
          <w:sz w:val="24"/>
        </w:rPr>
        <w:t>Binder</w:t>
      </w:r>
      <w:r>
        <w:rPr>
          <w:rFonts w:ascii="Times New Roman" w:hAnsi="Times New Roman"/>
          <w:i/>
          <w:sz w:val="24"/>
        </w:rPr>
        <w:t>v5.pdf [judicial</w:t>
      </w:r>
      <w:r>
        <w:rPr>
          <w:rFonts w:ascii="Times New Roman" w:hAnsi="Times New Roman"/>
          <w:sz w:val="24"/>
        </w:rPr>
        <w:t>violation]</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"Original Action: Complaint for Superintending Control; Emergency Ex Parte Motion for Immediate Reli</w:t>
      </w:r>
    </w:p>
    <w:p>
      <w:pPr>
        <w:ind w:firstLine="720"/>
      </w:pPr>
      <w:r>
        <w:rPr>
          <w:rFonts w:ascii="Times New Roman" w:hAnsi="Times New Roman"/>
          <w:sz w:val="24"/>
        </w:rPr>
        <w:t>to Disqualify and for Transfer; Petition for Investigatory Orders."</w:t>
      </w:r>
      <w:r>
        <w:rPr>
          <w:rFonts w:ascii="Times New Roman" w:hAnsi="Times New Roman"/>
          <w:sz w:val="24"/>
        </w:rPr>
        <w:t>*</w:t>
      </w:r>
      <w:r>
        <w:rPr>
          <w:rFonts w:ascii="Times New Roman" w:hAnsi="Times New Roman"/>
          <w:sz w:val="24"/>
        </w:rPr>
        <w:t xml:space="preserve"> — Source: C:\Users\andre\LitigationOS\01</w:t>
      </w:r>
      <w:r>
        <w:rPr>
          <w:rFonts w:ascii="Times New Roman" w:hAnsi="Times New Roman"/>
          <w:i/>
          <w:sz w:val="24"/>
        </w:rPr>
        <w:t>FILINGS\JTC</w:t>
      </w:r>
      <w:r>
        <w:rPr>
          <w:rFonts w:ascii="Times New Roman" w:hAnsi="Times New Roman"/>
          <w:sz w:val="24"/>
        </w:rPr>
        <w:t>MCNEILL\2025-10-29</w:t>
      </w:r>
      <w:r>
        <w:rPr>
          <w:rFonts w:ascii="Times New Roman" w:hAnsi="Times New Roman"/>
          <w:i/>
          <w:sz w:val="24"/>
        </w:rPr>
        <w:t>Pigors</w:t>
      </w:r>
      <w:r>
        <w:rPr>
          <w:rFonts w:ascii="Times New Roman" w:hAnsi="Times New Roman"/>
          <w:sz w:val="24"/>
        </w:rPr>
        <w:t>v</w:t>
      </w:r>
      <w:r>
        <w:rPr>
          <w:rFonts w:ascii="Times New Roman" w:hAnsi="Times New Roman"/>
          <w:i/>
          <w:sz w:val="24"/>
        </w:rPr>
        <w:t>Watson</w:t>
      </w:r>
      <w:r>
        <w:rPr>
          <w:rFonts w:ascii="Times New Roman" w:hAnsi="Times New Roman"/>
          <w:sz w:val="24"/>
        </w:rPr>
        <w:t>MSC-JTC</w:t>
      </w:r>
      <w:r>
        <w:rPr>
          <w:rFonts w:ascii="Times New Roman" w:hAnsi="Times New Roman"/>
          <w:i/>
          <w:sz w:val="24"/>
        </w:rPr>
        <w:t>Exhibits</w:t>
      </w:r>
      <w:r>
        <w:rPr>
          <w:rFonts w:ascii="Times New Roman" w:hAnsi="Times New Roman"/>
          <w:sz w:val="24"/>
        </w:rPr>
        <w:t>Binder</w:t>
      </w:r>
      <w:r>
        <w:rPr>
          <w:rFonts w:ascii="Times New Roman" w:hAnsi="Times New Roman"/>
          <w:i/>
          <w:sz w:val="24"/>
        </w:rPr>
        <w:t>v5.pdf [judicial</w:t>
      </w:r>
      <w:r>
        <w:rPr>
          <w:rFonts w:ascii="Times New Roman" w:hAnsi="Times New Roman"/>
          <w:sz w:val="24"/>
        </w:rPr>
        <w:t>violation]</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"This pat</w:t>
      </w:r>
    </w:p>
    <w:p>
      <w:pPr>
        <w:ind w:firstLine="720"/>
      </w:pPr>
      <w:r>
        <w:rPr>
          <w:rFonts w:ascii="Times New Roman" w:hAnsi="Times New Roman"/>
          <w:sz w:val="24"/>
        </w:rPr>
        <w:t xml:space="preserve">constitutes parental alienation and due-process violations that demand this Court’s immediate interv under </w:t>
      </w:r>
      <w:r>
        <w:rPr>
          <w:rFonts w:ascii="Times New Roman" w:hAnsi="Times New Roman"/>
          <w:b/>
          <w:sz w:val="24"/>
        </w:rPr>
        <w:t>MCR 7.304</w:t>
      </w:r>
      <w:r>
        <w:rPr>
          <w:rFonts w:ascii="Times New Roman" w:hAnsi="Times New Roman"/>
          <w:sz w:val="24"/>
        </w:rPr>
        <w:t xml:space="preserve"> and 7.316."</w:t>
      </w:r>
      <w:r>
        <w:rPr>
          <w:rFonts w:ascii="Times New Roman" w:hAnsi="Times New Roman"/>
          <w:sz w:val="24"/>
        </w:rPr>
        <w:t>*</w:t>
      </w:r>
      <w:r>
        <w:rPr>
          <w:rFonts w:ascii="Times New Roman" w:hAnsi="Times New Roman"/>
          <w:sz w:val="24"/>
        </w:rPr>
        <w:t xml:space="preserve"> — Source: C:\Users\andre\LitigationOS\01</w:t>
      </w:r>
      <w:r>
        <w:rPr>
          <w:rFonts w:ascii="Times New Roman" w:hAnsi="Times New Roman"/>
          <w:i/>
          <w:sz w:val="24"/>
        </w:rPr>
        <w:t>FILINGS\JTC</w:t>
      </w:r>
      <w:r>
        <w:rPr>
          <w:rFonts w:ascii="Times New Roman" w:hAnsi="Times New Roman"/>
          <w:sz w:val="24"/>
        </w:rPr>
        <w:t>MCNEILL\2025-10-29</w:t>
      </w:r>
      <w:r>
        <w:rPr>
          <w:rFonts w:ascii="Times New Roman" w:hAnsi="Times New Roman"/>
          <w:i/>
          <w:sz w:val="24"/>
        </w:rPr>
        <w:t>Pigors</w:t>
      </w:r>
      <w:r>
        <w:rPr>
          <w:rFonts w:ascii="Times New Roman" w:hAnsi="Times New Roman"/>
          <w:sz w:val="24"/>
        </w:rPr>
        <w:t>v</w:t>
      </w:r>
      <w:r>
        <w:rPr>
          <w:rFonts w:ascii="Times New Roman" w:hAnsi="Times New Roman"/>
          <w:i/>
          <w:sz w:val="24"/>
        </w:rPr>
        <w:t>Watson</w:t>
      </w:r>
      <w:r>
        <w:rPr>
          <w:rFonts w:ascii="Times New Roman" w:hAnsi="Times New Roman"/>
          <w:sz w:val="24"/>
        </w:rPr>
        <w:t>MSC-JTC</w:t>
      </w:r>
      <w:r>
        <w:rPr>
          <w:rFonts w:ascii="Times New Roman" w:hAnsi="Times New Roman"/>
          <w:i/>
          <w:sz w:val="24"/>
        </w:rPr>
        <w:t>Exhibits</w:t>
      </w:r>
      <w:r>
        <w:rPr>
          <w:rFonts w:ascii="Times New Roman" w:hAnsi="Times New Roman"/>
          <w:sz w:val="24"/>
        </w:rPr>
        <w:t>Binder</w:t>
      </w:r>
      <w:r>
        <w:rPr>
          <w:rFonts w:ascii="Times New Roman" w:hAnsi="Times New Roman"/>
          <w:i/>
          <w:sz w:val="24"/>
        </w:rPr>
        <w:t>v5.pdf [custody</w:t>
      </w:r>
      <w:r>
        <w:rPr>
          <w:rFonts w:ascii="Times New Roman" w:hAnsi="Times New Roman"/>
          <w:sz w:val="24"/>
        </w:rPr>
        <w:t>interference]</w:t>
      </w:r>
    </w:p>
    <w:p>
      <w:pPr>
        <w:ind w:left="720" w:hanging="360"/>
      </w:pPr>
      <w:r>
        <w:rPr>
          <w:rFonts w:ascii="Times New Roman" w:hAnsi="Times New Roman"/>
          <w:sz w:val="24"/>
        </w:rPr>
        <w:t xml:space="preserve">•  </w:t>
      </w:r>
      <w:r>
        <w:rPr>
          <w:rFonts w:ascii="Times New Roman" w:hAnsi="Times New Roman"/>
          <w:i/>
          <w:sz w:val="24"/>
        </w:rPr>
        <w:t xml:space="preserve">"• </w:t>
      </w:r>
      <w:r>
        <w:rPr>
          <w:rFonts w:ascii="Times New Roman" w:hAnsi="Times New Roman"/>
          <w:i/>
          <w:sz w:val="24"/>
        </w:rPr>
        <w:t>MCR 2.003</w:t>
      </w:r>
      <w:r>
        <w:rPr>
          <w:rFonts w:ascii="Times New Roman" w:hAnsi="Times New Roman"/>
          <w:sz w:val="24"/>
        </w:rPr>
        <w:t>*</w:t>
      </w:r>
      <w:r>
        <w:rPr>
          <w:rFonts w:ascii="Times New Roman" w:hAnsi="Times New Roman"/>
          <w:sz w:val="24"/>
        </w:rPr>
        <w:t>: Judicial disqualification for bias, appearance of impropriety, or personal knowledge of d</w:t>
      </w:r>
    </w:p>
    <w:p>
      <w:pPr>
        <w:ind w:firstLine="720"/>
      </w:pPr>
      <w:r>
        <w:rPr>
          <w:rFonts w:ascii="Times New Roman" w:hAnsi="Times New Roman"/>
          <w:sz w:val="24"/>
        </w:rPr>
        <w:t>facts."</w:t>
      </w:r>
      <w:r>
        <w:rPr>
          <w:rFonts w:ascii="Times New Roman" w:hAnsi="Times New Roman"/>
          <w:sz w:val="24"/>
        </w:rPr>
        <w:t>*</w:t>
      </w:r>
      <w:r>
        <w:rPr>
          <w:rFonts w:ascii="Times New Roman" w:hAnsi="Times New Roman"/>
          <w:sz w:val="24"/>
        </w:rPr>
        <w:t xml:space="preserve"> — Source: C:\Users\andre\LitigationOS\01</w:t>
      </w:r>
      <w:r>
        <w:rPr>
          <w:rFonts w:ascii="Times New Roman" w:hAnsi="Times New Roman"/>
          <w:i/>
          <w:sz w:val="24"/>
        </w:rPr>
        <w:t>FILINGS\JTC</w:t>
      </w:r>
      <w:r>
        <w:rPr>
          <w:rFonts w:ascii="Times New Roman" w:hAnsi="Times New Roman"/>
          <w:sz w:val="24"/>
        </w:rPr>
        <w:t>MCNEILL\2025-10-29</w:t>
      </w:r>
      <w:r>
        <w:rPr>
          <w:rFonts w:ascii="Times New Roman" w:hAnsi="Times New Roman"/>
          <w:i/>
          <w:sz w:val="24"/>
        </w:rPr>
        <w:t>Pigors</w:t>
      </w:r>
      <w:r>
        <w:rPr>
          <w:rFonts w:ascii="Times New Roman" w:hAnsi="Times New Roman"/>
          <w:sz w:val="24"/>
        </w:rPr>
        <w:t>v</w:t>
      </w:r>
      <w:r>
        <w:rPr>
          <w:rFonts w:ascii="Times New Roman" w:hAnsi="Times New Roman"/>
          <w:i/>
          <w:sz w:val="24"/>
        </w:rPr>
        <w:t>Watson</w:t>
      </w:r>
      <w:r>
        <w:rPr>
          <w:rFonts w:ascii="Times New Roman" w:hAnsi="Times New Roman"/>
          <w:sz w:val="24"/>
        </w:rPr>
        <w:t>MSC-JTC</w:t>
      </w:r>
      <w:r>
        <w:rPr>
          <w:rFonts w:ascii="Times New Roman" w:hAnsi="Times New Roman"/>
          <w:i/>
          <w:sz w:val="24"/>
        </w:rPr>
        <w:t>Exhibits</w:t>
      </w:r>
      <w:r>
        <w:rPr>
          <w:rFonts w:ascii="Times New Roman" w:hAnsi="Times New Roman"/>
          <w:sz w:val="24"/>
        </w:rPr>
        <w:t>Binder</w:t>
      </w:r>
      <w:r>
        <w:rPr>
          <w:rFonts w:ascii="Times New Roman" w:hAnsi="Times New Roman"/>
          <w:i/>
          <w:sz w:val="24"/>
        </w:rPr>
        <w:t>v5.pdf [judicial</w:t>
      </w:r>
      <w:r>
        <w:rPr>
          <w:rFonts w:ascii="Times New Roman" w:hAnsi="Times New Roman"/>
          <w:sz w:val="24"/>
        </w:rPr>
        <w:t>violation]</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"5) Mother and family have staged exchanges, interfered with parenting time, and leveraged prosecut</w:t>
      </w:r>
    </w:p>
    <w:p>
      <w:pPr>
        <w:ind w:firstLine="720"/>
      </w:pPr>
      <w:r>
        <w:rPr>
          <w:rFonts w:ascii="Times New Roman" w:hAnsi="Times New Roman"/>
          <w:sz w:val="24"/>
        </w:rPr>
        <w:t>familiarity to influence process."</w:t>
      </w:r>
      <w:r>
        <w:rPr>
          <w:rFonts w:ascii="Times New Roman" w:hAnsi="Times New Roman"/>
          <w:sz w:val="24"/>
        </w:rPr>
        <w:t>*</w:t>
      </w:r>
      <w:r>
        <w:rPr>
          <w:rFonts w:ascii="Times New Roman" w:hAnsi="Times New Roman"/>
          <w:sz w:val="24"/>
        </w:rPr>
        <w:t xml:space="preserve"> — Source: C:\Users\andre\LitigationOS\01</w:t>
      </w:r>
      <w:r>
        <w:rPr>
          <w:rFonts w:ascii="Times New Roman" w:hAnsi="Times New Roman"/>
          <w:i/>
          <w:sz w:val="24"/>
        </w:rPr>
        <w:t>FILINGS\JTC</w:t>
      </w:r>
      <w:r>
        <w:rPr>
          <w:rFonts w:ascii="Times New Roman" w:hAnsi="Times New Roman"/>
          <w:sz w:val="24"/>
        </w:rPr>
        <w:t>MCNEILL\2025-10-29</w:t>
      </w:r>
      <w:r>
        <w:rPr>
          <w:rFonts w:ascii="Times New Roman" w:hAnsi="Times New Roman"/>
          <w:i/>
          <w:sz w:val="24"/>
        </w:rPr>
        <w:t>Pigors</w:t>
      </w:r>
      <w:r>
        <w:rPr>
          <w:rFonts w:ascii="Times New Roman" w:hAnsi="Times New Roman"/>
          <w:sz w:val="24"/>
        </w:rPr>
        <w:t>v</w:t>
      </w:r>
      <w:r>
        <w:rPr>
          <w:rFonts w:ascii="Times New Roman" w:hAnsi="Times New Roman"/>
          <w:i/>
          <w:sz w:val="24"/>
        </w:rPr>
        <w:t>Watson</w:t>
      </w:r>
      <w:r>
        <w:rPr>
          <w:rFonts w:ascii="Times New Roman" w:hAnsi="Times New Roman"/>
          <w:sz w:val="24"/>
        </w:rPr>
        <w:t>MSC-JTC</w:t>
      </w:r>
      <w:r>
        <w:rPr>
          <w:rFonts w:ascii="Times New Roman" w:hAnsi="Times New Roman"/>
          <w:i/>
          <w:sz w:val="24"/>
        </w:rPr>
        <w:t>Exhibits</w:t>
      </w:r>
      <w:r>
        <w:rPr>
          <w:rFonts w:ascii="Times New Roman" w:hAnsi="Times New Roman"/>
          <w:sz w:val="24"/>
        </w:rPr>
        <w:t>Binder</w:t>
      </w:r>
      <w:r>
        <w:rPr>
          <w:rFonts w:ascii="Times New Roman" w:hAnsi="Times New Roman"/>
          <w:i/>
          <w:sz w:val="24"/>
        </w:rPr>
        <w:t>v5.pdf [custody</w:t>
      </w:r>
      <w:r>
        <w:rPr>
          <w:rFonts w:ascii="Times New Roman" w:hAnsi="Times New Roman"/>
          <w:sz w:val="24"/>
        </w:rPr>
        <w:t>interference]</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"6) Result: textbook parental alienation—child’s relationship with a fit father is being erased through</w:t>
      </w:r>
    </w:p>
    <w:p>
      <w:pPr>
        <w:ind w:firstLine="720"/>
      </w:pPr>
      <w:r>
        <w:rPr>
          <w:rFonts w:ascii="Times New Roman" w:hAnsi="Times New Roman"/>
          <w:sz w:val="24"/>
        </w:rPr>
        <w:t>procedure rather than proof."</w:t>
      </w:r>
      <w:r>
        <w:rPr>
          <w:rFonts w:ascii="Times New Roman" w:hAnsi="Times New Roman"/>
          <w:sz w:val="24"/>
        </w:rPr>
        <w:t>*</w:t>
      </w:r>
      <w:r>
        <w:rPr>
          <w:rFonts w:ascii="Times New Roman" w:hAnsi="Times New Roman"/>
          <w:sz w:val="24"/>
        </w:rPr>
        <w:t xml:space="preserve"> — Source: C:\Users\andre\LitigationOS\01</w:t>
      </w:r>
      <w:r>
        <w:rPr>
          <w:rFonts w:ascii="Times New Roman" w:hAnsi="Times New Roman"/>
          <w:i/>
          <w:sz w:val="24"/>
        </w:rPr>
        <w:t>FILINGS\JTC</w:t>
      </w:r>
      <w:r>
        <w:rPr>
          <w:rFonts w:ascii="Times New Roman" w:hAnsi="Times New Roman"/>
          <w:sz w:val="24"/>
        </w:rPr>
        <w:t>MCNEILL\2025-10-29</w:t>
      </w:r>
      <w:r>
        <w:rPr>
          <w:rFonts w:ascii="Times New Roman" w:hAnsi="Times New Roman"/>
          <w:i/>
          <w:sz w:val="24"/>
        </w:rPr>
        <w:t>Pigors</w:t>
      </w:r>
      <w:r>
        <w:rPr>
          <w:rFonts w:ascii="Times New Roman" w:hAnsi="Times New Roman"/>
          <w:sz w:val="24"/>
        </w:rPr>
        <w:t>v</w:t>
      </w:r>
      <w:r>
        <w:rPr>
          <w:rFonts w:ascii="Times New Roman" w:hAnsi="Times New Roman"/>
          <w:i/>
          <w:sz w:val="24"/>
        </w:rPr>
        <w:t>Watson</w:t>
      </w:r>
      <w:r>
        <w:rPr>
          <w:rFonts w:ascii="Times New Roman" w:hAnsi="Times New Roman"/>
          <w:sz w:val="24"/>
        </w:rPr>
        <w:t>MSC-JTC</w:t>
      </w:r>
      <w:r>
        <w:rPr>
          <w:rFonts w:ascii="Times New Roman" w:hAnsi="Times New Roman"/>
          <w:i/>
          <w:sz w:val="24"/>
        </w:rPr>
        <w:t>Exhibits</w:t>
      </w:r>
      <w:r>
        <w:rPr>
          <w:rFonts w:ascii="Times New Roman" w:hAnsi="Times New Roman"/>
          <w:sz w:val="24"/>
        </w:rPr>
        <w:t>Binder</w:t>
      </w:r>
      <w:r>
        <w:rPr>
          <w:rFonts w:ascii="Times New Roman" w:hAnsi="Times New Roman"/>
          <w:i/>
          <w:sz w:val="24"/>
        </w:rPr>
        <w:t>v5.pdf [custody</w:t>
      </w:r>
      <w:r>
        <w:rPr>
          <w:rFonts w:ascii="Times New Roman" w:hAnsi="Times New Roman"/>
          <w:sz w:val="24"/>
        </w:rPr>
        <w:t>interference]</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"By proof beyond a reasonable doubt, the respondent axias</w:t>
      </w:r>
    </w:p>
    <w:p>
      <w:pPr>
        <w:ind w:firstLine="720"/>
      </w:pPr>
      <w:r>
        <w:rPr>
          <w:rFonts w:ascii="Times New Roman" w:hAnsi="Times New Roman"/>
          <w:sz w:val="24"/>
        </w:rPr>
        <w:t>found guilty of criminal contempt."</w:t>
      </w:r>
      <w:r>
        <w:rPr>
          <w:rFonts w:ascii="Times New Roman" w:hAnsi="Times New Roman"/>
          <w:sz w:val="24"/>
        </w:rPr>
        <w:t>*</w:t>
      </w:r>
      <w:r>
        <w:rPr>
          <w:rFonts w:ascii="Times New Roman" w:hAnsi="Times New Roman"/>
          <w:sz w:val="24"/>
        </w:rPr>
        <w:t xml:space="preserve"> — Source: C:\Users\andre\LitigationOS\12</w:t>
      </w:r>
      <w:r>
        <w:rPr>
          <w:rFonts w:ascii="Times New Roman" w:hAnsi="Times New Roman"/>
          <w:i/>
          <w:sz w:val="24"/>
        </w:rPr>
        <w:t>ARCHIVES\DISTILLED\cluster</w:t>
      </w:r>
      <w:r>
        <w:rPr>
          <w:rFonts w:ascii="Times New Roman" w:hAnsi="Times New Roman"/>
          <w:sz w:val="24"/>
        </w:rPr>
        <w:t>0\Michigan Parenting Time Guideline - pt</w:t>
      </w:r>
      <w:r>
        <w:rPr>
          <w:rFonts w:ascii="Times New Roman" w:hAnsi="Times New Roman"/>
          <w:sz w:val="24"/>
        </w:rPr>
        <w:t>_</w:t>
      </w:r>
      <w:r>
        <w:rPr>
          <w:rFonts w:ascii="Times New Roman" w:hAnsi="Times New Roman"/>
          <w:sz w:val="24"/>
        </w:rPr>
        <w:t>gdlns\ppo paperwork.pdf [contempt]</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"By clear  and convincing</w:t>
      </w:r>
    </w:p>
    <w:p>
      <w:pPr>
        <w:ind w:firstLine="720"/>
      </w:pPr>
      <w:r>
        <w:rPr>
          <w:rFonts w:ascii="Times New Roman" w:hAnsi="Times New Roman"/>
          <w:sz w:val="24"/>
        </w:rPr>
        <w:t>evidence,  the  respondent  was  found  guilty  of civil contempt."</w:t>
      </w:r>
      <w:r>
        <w:rPr>
          <w:rFonts w:ascii="Times New Roman" w:hAnsi="Times New Roman"/>
          <w:sz w:val="24"/>
        </w:rPr>
        <w:t>*</w:t>
      </w:r>
      <w:r>
        <w:rPr>
          <w:rFonts w:ascii="Times New Roman" w:hAnsi="Times New Roman"/>
          <w:sz w:val="24"/>
        </w:rPr>
        <w:t xml:space="preserve"> — Source: C:\Users\andre\LitigationOS\12</w:t>
      </w:r>
      <w:r>
        <w:rPr>
          <w:rFonts w:ascii="Times New Roman" w:hAnsi="Times New Roman"/>
          <w:i/>
          <w:sz w:val="24"/>
        </w:rPr>
        <w:t>ARCHIVES\DISTILLED\cluster</w:t>
      </w:r>
      <w:r>
        <w:rPr>
          <w:rFonts w:ascii="Times New Roman" w:hAnsi="Times New Roman"/>
          <w:sz w:val="24"/>
        </w:rPr>
        <w:t>0\Michigan Parenting Time Guideline - pt</w:t>
      </w:r>
      <w:r>
        <w:rPr>
          <w:rFonts w:ascii="Times New Roman" w:hAnsi="Times New Roman"/>
          <w:sz w:val="24"/>
        </w:rPr>
        <w:t>_</w:t>
      </w:r>
      <w:r>
        <w:rPr>
          <w:rFonts w:ascii="Times New Roman" w:hAnsi="Times New Roman"/>
          <w:sz w:val="24"/>
        </w:rPr>
        <w:t>gdlns\ppo paperwork.pdf [contempt]</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"The  respondent</w:t>
      </w:r>
    </w:p>
    <w:p>
      <w:pPr>
        <w:ind w:firstLine="720"/>
      </w:pPr>
      <w:r>
        <w:rPr>
          <w:rFonts w:ascii="Times New Roman" w:hAnsi="Times New Roman"/>
          <w:sz w:val="24"/>
        </w:rPr>
        <w:t>is not in contempt."</w:t>
      </w:r>
      <w:r>
        <w:rPr>
          <w:rFonts w:ascii="Times New Roman" w:hAnsi="Times New Roman"/>
          <w:sz w:val="24"/>
        </w:rPr>
        <w:t>*</w:t>
      </w:r>
      <w:r>
        <w:rPr>
          <w:rFonts w:ascii="Times New Roman" w:hAnsi="Times New Roman"/>
          <w:sz w:val="24"/>
        </w:rPr>
        <w:t xml:space="preserve"> — Source: C:\Users\andre\LitigationOS\12</w:t>
      </w:r>
      <w:r>
        <w:rPr>
          <w:rFonts w:ascii="Times New Roman" w:hAnsi="Times New Roman"/>
          <w:i/>
          <w:sz w:val="24"/>
        </w:rPr>
        <w:t>ARCHIVES\DISTILLED\cluster</w:t>
      </w:r>
      <w:r>
        <w:rPr>
          <w:rFonts w:ascii="Times New Roman" w:hAnsi="Times New Roman"/>
          <w:sz w:val="24"/>
        </w:rPr>
        <w:t>0\Michigan Parenting Time Guideline - pt</w:t>
      </w:r>
      <w:r>
        <w:rPr>
          <w:rFonts w:ascii="Times New Roman" w:hAnsi="Times New Roman"/>
          <w:sz w:val="24"/>
        </w:rPr>
        <w:t>_</w:t>
      </w:r>
      <w:r>
        <w:rPr>
          <w:rFonts w:ascii="Times New Roman" w:hAnsi="Times New Roman"/>
          <w:sz w:val="24"/>
        </w:rPr>
        <w:t>gdlns\ppo paperwork.pdf [contempt]</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"3</w:t>
      </w:r>
    </w:p>
    <w:p>
      <w:pPr>
        <w:ind w:firstLine="720"/>
      </w:pPr>
      <w:r>
        <w:rPr>
          <w:rFonts w:ascii="Times New Roman" w:hAnsi="Times New Roman"/>
          <w:sz w:val="24"/>
        </w:rPr>
        <w:t>MSC Ex Parte Emergency Addendum  .........."</w:t>
      </w:r>
      <w:r>
        <w:rPr>
          <w:rFonts w:ascii="Times New Roman" w:hAnsi="Times New Roman"/>
          <w:sz w:val="24"/>
        </w:rPr>
        <w:t>*</w:t>
      </w:r>
      <w:r>
        <w:rPr>
          <w:rFonts w:ascii="Times New Roman" w:hAnsi="Times New Roman"/>
          <w:sz w:val="24"/>
        </w:rPr>
        <w:t xml:space="preserve"> — Source: C:\Users\andre\LitigationOS\01</w:t>
      </w:r>
      <w:r>
        <w:rPr>
          <w:rFonts w:ascii="Times New Roman" w:hAnsi="Times New Roman"/>
          <w:i/>
          <w:sz w:val="24"/>
        </w:rPr>
        <w:t>FILINGS\JTC</w:t>
      </w:r>
      <w:r>
        <w:rPr>
          <w:rFonts w:ascii="Times New Roman" w:hAnsi="Times New Roman"/>
          <w:sz w:val="24"/>
        </w:rPr>
        <w:t>MCNEILL\JTC</w:t>
      </w:r>
      <w:r>
        <w:rPr>
          <w:rFonts w:ascii="Times New Roman" w:hAnsi="Times New Roman"/>
          <w:i/>
          <w:sz w:val="24"/>
        </w:rPr>
        <w:t>RFI</w:t>
      </w:r>
      <w:r>
        <w:rPr>
          <w:rFonts w:ascii="Times New Roman" w:hAnsi="Times New Roman"/>
          <w:sz w:val="24"/>
        </w:rPr>
        <w:t>Packet</w:t>
      </w:r>
      <w:r>
        <w:rPr>
          <w:rFonts w:ascii="Times New Roman" w:hAnsi="Times New Roman"/>
          <w:i/>
          <w:sz w:val="24"/>
        </w:rPr>
        <w:t>2025-10-29</w:t>
      </w:r>
      <w:r>
        <w:rPr>
          <w:rFonts w:ascii="Times New Roman" w:hAnsi="Times New Roman"/>
          <w:sz w:val="24"/>
        </w:rPr>
        <w:t>v2</w:t>
      </w:r>
      <w:r>
        <w:rPr>
          <w:rFonts w:ascii="Times New Roman" w:hAnsi="Times New Roman"/>
          <w:i/>
          <w:sz w:val="24"/>
        </w:rPr>
        <w:t>with</w:t>
      </w:r>
      <w:r>
        <w:rPr>
          <w:rFonts w:ascii="Times New Roman" w:hAnsi="Times New Roman"/>
          <w:sz w:val="24"/>
        </w:rPr>
        <w:t>bookmarks</w:t>
      </w:r>
      <w:r>
        <w:rPr>
          <w:rFonts w:ascii="Times New Roman" w:hAnsi="Times New Roman"/>
          <w:i/>
          <w:sz w:val="24"/>
        </w:rPr>
        <w:t>footer</w:t>
      </w:r>
      <w:r>
        <w:rPr>
          <w:rFonts w:ascii="Times New Roman" w:hAnsi="Times New Roman"/>
          <w:sz w:val="24"/>
        </w:rPr>
        <w:t>toc.pdf [judicial</w:t>
      </w:r>
      <w:r>
        <w:rPr>
          <w:rFonts w:ascii="Times New Roman" w:hAnsi="Times New Roman"/>
          <w:sz w:val="24"/>
        </w:rPr>
        <w:t>_</w:t>
      </w:r>
      <w:r>
        <w:rPr>
          <w:rFonts w:ascii="Times New Roman" w:hAnsi="Times New Roman"/>
          <w:sz w:val="24"/>
        </w:rPr>
        <w:t>violation]</w:t>
      </w:r>
    </w:p>
    <w:p>
      <w:pPr>
        <w:ind w:left="720" w:hanging="360"/>
      </w:pPr>
      <w:r>
        <w:rPr>
          <w:rFonts w:ascii="Times New Roman" w:hAnsi="Times New Roman"/>
          <w:sz w:val="24"/>
        </w:rPr>
        <w:t xml:space="preserve">•  </w:t>
      </w:r>
      <w:r>
        <w:rPr>
          <w:rFonts w:ascii="Times New Roman" w:hAnsi="Times New Roman"/>
          <w:i/>
          <w:sz w:val="24"/>
        </w:rPr>
        <w:t>"MSC Ex Parte Emergency Addendum (verbatim)."</w:t>
      </w:r>
      <w:r>
        <w:rPr>
          <w:rFonts w:ascii="Times New Roman" w:hAnsi="Times New Roman"/>
          <w:sz w:val="24"/>
        </w:rPr>
        <w:t xml:space="preserve"> — Source: C:\Users\andre\LitigationOS\01</w:t>
      </w:r>
      <w:r>
        <w:rPr>
          <w:rFonts w:ascii="Times New Roman" w:hAnsi="Times New Roman"/>
          <w:i/>
          <w:sz w:val="24"/>
        </w:rPr>
        <w:t>FILINGS\JTC</w:t>
      </w:r>
      <w:r>
        <w:rPr>
          <w:rFonts w:ascii="Times New Roman" w:hAnsi="Times New Roman"/>
          <w:sz w:val="24"/>
        </w:rPr>
        <w:t>MCNEILL\JTC</w:t>
      </w:r>
      <w:r>
        <w:rPr>
          <w:rFonts w:ascii="Times New Roman" w:hAnsi="Times New Roman"/>
          <w:i/>
          <w:sz w:val="24"/>
        </w:rPr>
        <w:t>RFI</w:t>
      </w:r>
      <w:r>
        <w:rPr>
          <w:rFonts w:ascii="Times New Roman" w:hAnsi="Times New Roman"/>
          <w:sz w:val="24"/>
        </w:rPr>
        <w:t>Packet</w:t>
      </w:r>
      <w:r>
        <w:rPr>
          <w:rFonts w:ascii="Times New Roman" w:hAnsi="Times New Roman"/>
          <w:i/>
          <w:sz w:val="24"/>
        </w:rPr>
        <w:t>2025-10-29</w:t>
      </w:r>
      <w:r>
        <w:rPr>
          <w:rFonts w:ascii="Times New Roman" w:hAnsi="Times New Roman"/>
          <w:sz w:val="24"/>
        </w:rPr>
        <w:t>v2</w:t>
      </w:r>
      <w:r>
        <w:rPr>
          <w:rFonts w:ascii="Times New Roman" w:hAnsi="Times New Roman"/>
          <w:i/>
          <w:sz w:val="24"/>
        </w:rPr>
        <w:t>with</w:t>
      </w:r>
      <w:r>
        <w:rPr>
          <w:rFonts w:ascii="Times New Roman" w:hAnsi="Times New Roman"/>
          <w:sz w:val="24"/>
        </w:rPr>
        <w:t>bookmarks</w:t>
      </w:r>
      <w:r>
        <w:rPr>
          <w:rFonts w:ascii="Times New Roman" w:hAnsi="Times New Roman"/>
          <w:i/>
          <w:sz w:val="24"/>
        </w:rPr>
        <w:t>footer</w:t>
      </w:r>
      <w:r>
        <w:rPr>
          <w:rFonts w:ascii="Times New Roman" w:hAnsi="Times New Roman"/>
          <w:sz w:val="24"/>
        </w:rPr>
        <w:t>toc.pdf [judicial</w:t>
      </w:r>
      <w:r>
        <w:rPr>
          <w:rFonts w:ascii="Times New Roman" w:hAnsi="Times New Roman"/>
          <w:sz w:val="24"/>
        </w:rPr>
        <w:t>_</w:t>
      </w:r>
      <w:r>
        <w:rPr>
          <w:rFonts w:ascii="Times New Roman" w:hAnsi="Times New Roman"/>
          <w:sz w:val="24"/>
        </w:rPr>
        <w:t>violation]</w:t>
      </w:r>
    </w:p>
    <w:p>
      <w:pPr>
        <w:ind w:left="720" w:hanging="360"/>
      </w:pPr>
      <w:r>
        <w:rPr>
          <w:rFonts w:ascii="Times New Roman" w:hAnsi="Times New Roman"/>
          <w:sz w:val="24"/>
        </w:rPr>
        <w:t xml:space="preserve">•  </w:t>
      </w:r>
      <w:r>
        <w:rPr>
          <w:rFonts w:ascii="Times New Roman" w:hAnsi="Times New Roman"/>
          <w:i/>
          <w:sz w:val="24"/>
        </w:rPr>
        <w:t>"This guide is provided only to inform the user and is subject to change without notice."</w:t>
      </w:r>
      <w:r>
        <w:rPr>
          <w:rFonts w:ascii="Times New Roman" w:hAnsi="Times New Roman"/>
          <w:sz w:val="24"/>
        </w:rPr>
        <w:t xml:space="preserve"> — Source: C:\Users\andre\LitigationOS\07</w:t>
      </w:r>
      <w:r>
        <w:rPr>
          <w:rFonts w:ascii="Times New Roman" w:hAnsi="Times New Roman"/>
          <w:i/>
          <w:sz w:val="24"/>
        </w:rPr>
        <w:t>PDF\TrueFiling</w:t>
      </w:r>
      <w:r>
        <w:rPr>
          <w:rFonts w:ascii="Times New Roman" w:hAnsi="Times New Roman"/>
          <w:sz w:val="24"/>
        </w:rPr>
        <w:t>User</w:t>
      </w:r>
      <w:r>
        <w:rPr>
          <w:rFonts w:ascii="Times New Roman" w:hAnsi="Times New Roman"/>
          <w:i/>
          <w:sz w:val="24"/>
        </w:rPr>
        <w:t>Guide</w:t>
      </w:r>
      <w:r>
        <w:rPr>
          <w:rFonts w:ascii="Times New Roman" w:hAnsi="Times New Roman"/>
          <w:sz w:val="24"/>
        </w:rPr>
        <w:t>2.pdf [judicial</w:t>
      </w:r>
      <w:r>
        <w:rPr>
          <w:rFonts w:ascii="Times New Roman" w:hAnsi="Times New Roman"/>
          <w:sz w:val="24"/>
        </w:rPr>
        <w:t>_</w:t>
      </w:r>
      <w:r>
        <w:rPr>
          <w:rFonts w:ascii="Times New Roman" w:hAnsi="Times New Roman"/>
          <w:sz w:val="24"/>
        </w:rPr>
        <w:t>violation]</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"I request the court to order the respondent to appear at a specified time to answer a contempt ci"rarge</w:t>
      </w:r>
    </w:p>
    <w:p>
      <w:pPr>
        <w:ind w:firstLine="720"/>
      </w:pPr>
      <w:r>
        <w:rPr>
          <w:rFonts w:ascii="Times New Roman" w:hAnsi="Times New Roman"/>
          <w:sz w:val="24"/>
        </w:rPr>
        <w:t>or to issue a bench  warrant  for the  arrest  of  the  respondent."</w:t>
      </w:r>
      <w:r>
        <w:rPr>
          <w:rFonts w:ascii="Times New Roman" w:hAnsi="Times New Roman"/>
          <w:sz w:val="24"/>
        </w:rPr>
        <w:t>*</w:t>
      </w:r>
      <w:r>
        <w:rPr>
          <w:rFonts w:ascii="Times New Roman" w:hAnsi="Times New Roman"/>
          <w:sz w:val="24"/>
        </w:rPr>
        <w:t xml:space="preserve"> — Source: C:\Users\andre\LitigationOS\07</w:t>
      </w:r>
      <w:r>
        <w:rPr>
          <w:rFonts w:ascii="Times New Roman" w:hAnsi="Times New Roman"/>
          <w:i/>
          <w:sz w:val="24"/>
        </w:rPr>
        <w:t>PDF\SCANNEDMergedEMILYSFILING</w:t>
      </w:r>
      <w:r>
        <w:rPr>
          <w:rFonts w:ascii="Times New Roman" w:hAnsi="Times New Roman"/>
          <w:sz w:val="24"/>
        </w:rPr>
        <w:t>20260205</w:t>
      </w:r>
      <w:r>
        <w:rPr>
          <w:rFonts w:ascii="Times New Roman" w:hAnsi="Times New Roman"/>
          <w:sz w:val="24"/>
        </w:rPr>
        <w:t>_</w:t>
      </w:r>
      <w:r>
        <w:rPr>
          <w:rFonts w:ascii="Times New Roman" w:hAnsi="Times New Roman"/>
          <w:sz w:val="24"/>
        </w:rPr>
        <w:t>2201.pdf [contempt]</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sz w:val="24"/>
        </w:rPr>
        <w:t>"The  resporident</w:t>
      </w:r>
    </w:p>
    <w:p>
      <w:pPr>
        <w:ind w:firstLine="720"/>
      </w:pPr>
      <w:r>
        <w:rPr>
          <w:rFonts w:ascii="Times New Roman" w:hAnsi="Times New Roman"/>
          <w:sz w:val="24"/>
        </w:rPr>
        <w:t>has violated  the order  by doing  the followlng: Explain what has happened and Include dates."</w:t>
      </w:r>
      <w:r>
        <w:rPr>
          <w:rFonts w:ascii="Times New Roman" w:hAnsi="Times New Roman"/>
          <w:sz w:val="24"/>
        </w:rPr>
        <w:t>*</w:t>
      </w:r>
      <w:r>
        <w:rPr>
          <w:rFonts w:ascii="Times New Roman" w:hAnsi="Times New Roman"/>
          <w:sz w:val="24"/>
        </w:rPr>
        <w:t xml:space="preserve"> — Source: C:\Users\andre\LitigationOS\07</w:t>
      </w:r>
      <w:r>
        <w:rPr>
          <w:rFonts w:ascii="Times New Roman" w:hAnsi="Times New Roman"/>
          <w:i/>
          <w:sz w:val="24"/>
        </w:rPr>
        <w:t>PDF\SCANNEDMergedEMILYSFILING</w:t>
      </w:r>
      <w:r>
        <w:rPr>
          <w:rFonts w:ascii="Times New Roman" w:hAnsi="Times New Roman"/>
          <w:sz w:val="24"/>
        </w:rPr>
        <w:t>20260205</w:t>
      </w:r>
      <w:r>
        <w:rPr>
          <w:rFonts w:ascii="Times New Roman" w:hAnsi="Times New Roman"/>
          <w:sz w:val="24"/>
        </w:rPr>
        <w:t>_</w:t>
      </w:r>
      <w:r>
        <w:rPr>
          <w:rFonts w:ascii="Times New Roman" w:hAnsi="Times New Roman"/>
          <w:sz w:val="24"/>
        </w:rPr>
        <w:t>2201.pdf [contempt]</w:t>
      </w:r>
    </w:p>
    <w:p>
      <w:pPr>
        <w:pStyle w:val="BlockQuote"/>
      </w:pPr>
      <w:r>
        <w:rPr>
          <w:rFonts w:ascii="Times New Roman" w:hAnsi="Times New Roman"/>
          <w:i/>
          <w:sz w:val="24"/>
        </w:rPr>
        <w:t>Showing 20 of 30 relevant evidence excerpts. Full evidence compilation available.</w:t>
      </w:r>
    </w:p>
    <w:p>
      <w:pPr>
        <w:jc w:val="center"/>
      </w:pPr>
      <w:r>
        <w:rPr>
          <w:rFonts w:ascii="Times New Roman" w:hAnsi="Times New Roman"/>
          <w:sz w:val="24"/>
        </w:rPr>
        <w:t>──────────────────────────────────────────────────</w:t>
      </w:r>
    </w:p>
    <w:p>
      <w:pPr>
        <w:pStyle w:val="Heading2"/>
      </w:pPr>
      <w:r>
        <w:rPr>
          <w:rFonts w:ascii="Times New Roman" w:hAnsi="Times New Roman"/>
          <w:b/>
          <w:sz w:val="24"/>
        </w:rPr>
        <w:t>VI. PATTERN AND ESCALATION ANALYSIS</w:t>
      </w:r>
    </w:p>
    <w:p>
      <w:pPr/>
      <w:r>
        <w:rPr>
          <w:rFonts w:ascii="Times New Roman" w:hAnsi="Times New Roman"/>
          <w:b/>
          <w:sz w:val="24"/>
          <w:u w:val="single"/>
        </w:rPr>
        <w:t>A. Statistical Summary from Litigation Database</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Metric</w:t>
            </w:r>
          </w:p>
        </w:tc>
        <w:tc>
          <w:tcPr>
            <w:tcW w:type="dxa" w:w="4680"/>
          </w:tcPr>
          <w:p>
            <w:pPr>
              <w:spacing w:line="240" w:lineRule="auto"/>
            </w:pPr>
            <w:r>
              <w:rPr>
                <w:rFonts w:ascii="Times New Roman" w:hAnsi="Times New Roman"/>
                <w:b/>
                <w:sz w:val="20"/>
              </w:rPr>
              <w:t>Count</w:t>
            </w:r>
          </w:p>
        </w:tc>
      </w:tr>
      <w:tr>
        <w:tc>
          <w:tcPr>
            <w:tcW w:type="dxa" w:w="4680"/>
          </w:tcPr>
          <w:p>
            <w:pPr>
              <w:spacing w:line="240" w:lineRule="auto"/>
            </w:pPr>
            <w:r>
              <w:rPr>
                <w:rFonts w:ascii="Times New Roman" w:hAnsi="Times New Roman"/>
                <w:sz w:val="20"/>
              </w:rPr>
              <w:t>Total Documented Judicial/Order Violations</w:t>
            </w:r>
          </w:p>
        </w:tc>
        <w:tc>
          <w:tcPr>
            <w:tcW w:type="dxa" w:w="4680"/>
          </w:tcPr>
          <w:p>
            <w:pPr>
              <w:spacing w:line="240" w:lineRule="auto"/>
            </w:pPr>
            <w:r>
              <w:rPr>
                <w:rFonts w:ascii="Times New Roman" w:hAnsi="Times New Roman"/>
                <w:sz w:val="20"/>
              </w:rPr>
              <w:t>5063</w:t>
            </w:r>
          </w:p>
        </w:tc>
      </w:tr>
      <w:tr>
        <w:tc>
          <w:tcPr>
            <w:tcW w:type="dxa" w:w="4680"/>
          </w:tcPr>
          <w:p>
            <w:pPr>
              <w:spacing w:line="240" w:lineRule="auto"/>
            </w:pPr>
            <w:r>
              <w:rPr>
                <w:rFonts w:ascii="Times New Roman" w:hAnsi="Times New Roman"/>
                <w:sz w:val="20"/>
              </w:rPr>
              <w:t>Contempt/Violation/Order Evidence Items</w:t>
            </w:r>
          </w:p>
        </w:tc>
        <w:tc>
          <w:tcPr>
            <w:tcW w:type="dxa" w:w="4680"/>
          </w:tcPr>
          <w:p>
            <w:pPr>
              <w:spacing w:line="240" w:lineRule="auto"/>
            </w:pPr>
            <w:r>
              <w:rPr>
                <w:rFonts w:ascii="Times New Roman" w:hAnsi="Times New Roman"/>
                <w:sz w:val="20"/>
              </w:rPr>
              <w:t>4766</w:t>
            </w:r>
          </w:p>
        </w:tc>
      </w:tr>
      <w:tr>
        <w:tc>
          <w:tcPr>
            <w:tcW w:type="dxa" w:w="4680"/>
          </w:tcPr>
          <w:p>
            <w:pPr>
              <w:spacing w:line="240" w:lineRule="auto"/>
            </w:pPr>
            <w:r>
              <w:rPr>
                <w:rFonts w:ascii="Times New Roman" w:hAnsi="Times New Roman"/>
                <w:sz w:val="20"/>
              </w:rPr>
              <w:t>Total Evidence Quotes in Record</w:t>
            </w:r>
          </w:p>
        </w:tc>
        <w:tc>
          <w:tcPr>
            <w:tcW w:type="dxa" w:w="4680"/>
          </w:tcPr>
          <w:p>
            <w:pPr>
              <w:spacing w:line="240" w:lineRule="auto"/>
            </w:pPr>
            <w:r>
              <w:rPr>
                <w:rFonts w:ascii="Times New Roman" w:hAnsi="Times New Roman"/>
                <w:sz w:val="20"/>
              </w:rPr>
              <w:t>92246</w:t>
            </w:r>
          </w:p>
        </w:tc>
      </w:tr>
      <w:tr>
        <w:tc>
          <w:tcPr>
            <w:tcW w:type="dxa" w:w="4680"/>
          </w:tcPr>
          <w:p>
            <w:pPr>
              <w:spacing w:line="240" w:lineRule="auto"/>
            </w:pPr>
            <w:r>
              <w:rPr>
                <w:rFonts w:ascii="Times New Roman" w:hAnsi="Times New Roman"/>
                <w:sz w:val="20"/>
              </w:rPr>
              <w:t>Custody-Related Timeline Events</w:t>
            </w:r>
          </w:p>
        </w:tc>
        <w:tc>
          <w:tcPr>
            <w:tcW w:type="dxa" w:w="4680"/>
          </w:tcPr>
          <w:p>
            <w:pPr>
              <w:spacing w:line="240" w:lineRule="auto"/>
            </w:pPr>
            <w:r>
              <w:rPr>
                <w:rFonts w:ascii="Times New Roman" w:hAnsi="Times New Roman"/>
                <w:sz w:val="20"/>
              </w:rPr>
              <w:t>5880</w:t>
            </w:r>
          </w:p>
        </w:tc>
      </w:tr>
      <w:tr>
        <w:tc>
          <w:tcPr>
            <w:tcW w:type="dxa" w:w="4680"/>
          </w:tcPr>
          <w:p>
            <w:pPr>
              <w:spacing w:line="240" w:lineRule="auto"/>
            </w:pPr>
            <w:r>
              <w:rPr>
                <w:rFonts w:ascii="Times New Roman" w:hAnsi="Times New Roman"/>
                <w:sz w:val="20"/>
              </w:rPr>
              <w:t>Total Timeline Events</w:t>
            </w:r>
          </w:p>
        </w:tc>
        <w:tc>
          <w:tcPr>
            <w:tcW w:type="dxa" w:w="4680"/>
          </w:tcPr>
          <w:p>
            <w:pPr>
              <w:spacing w:line="240" w:lineRule="auto"/>
            </w:pPr>
            <w:r>
              <w:rPr>
                <w:rFonts w:ascii="Times New Roman" w:hAnsi="Times New Roman"/>
                <w:sz w:val="20"/>
              </w:rPr>
              <w:t>16644</w:t>
            </w:r>
          </w:p>
        </w:tc>
      </w:tr>
      <w:tr>
        <w:tc>
          <w:tcPr>
            <w:tcW w:type="dxa" w:w="4680"/>
          </w:tcPr>
          <w:p>
            <w:pPr>
              <w:spacing w:line="240" w:lineRule="auto"/>
            </w:pPr>
            <w:r>
              <w:rPr>
                <w:rFonts w:ascii="Times New Roman" w:hAnsi="Times New Roman"/>
                <w:sz w:val="20"/>
              </w:rPr>
              <w:t>Related Legal Claims</w:t>
            </w:r>
          </w:p>
        </w:tc>
        <w:tc>
          <w:tcPr>
            <w:tcW w:type="dxa" w:w="4680"/>
          </w:tcPr>
          <w:p>
            <w:pPr>
              <w:spacing w:line="240" w:lineRule="auto"/>
            </w:pPr>
            <w:r>
              <w:rPr>
                <w:rFonts w:ascii="Times New Roman" w:hAnsi="Times New Roman"/>
                <w:sz w:val="20"/>
              </w:rPr>
              <w:t>1</w:t>
            </w:r>
          </w:p>
        </w:tc>
      </w:tr>
      <w:tr>
        <w:tc>
          <w:tcPr>
            <w:tcW w:type="dxa" w:w="4680"/>
          </w:tcPr>
          <w:p>
            <w:pPr>
              <w:spacing w:line="240" w:lineRule="auto"/>
            </w:pPr>
            <w:r>
              <w:rPr>
                <w:rFonts w:ascii="Times New Roman" w:hAnsi="Times New Roman"/>
                <w:sz w:val="20"/>
              </w:rPr>
              <w:t>IRAC Analyses</w:t>
            </w:r>
          </w:p>
        </w:tc>
        <w:tc>
          <w:tcPr>
            <w:tcW w:type="dxa" w:w="4680"/>
          </w:tcPr>
          <w:p>
            <w:pPr>
              <w:spacing w:line="240" w:lineRule="auto"/>
            </w:pPr>
            <w:r>
              <w:rPr>
                <w:rFonts w:ascii="Times New Roman" w:hAnsi="Times New Roman"/>
                <w:sz w:val="20"/>
              </w:rPr>
              <w:t>1</w:t>
            </w:r>
          </w:p>
        </w:tc>
      </w:tr>
    </w:tbl>
    <w:p>
      <w:pPr/>
    </w:p>
    <w:p>
      <w:pPr/>
      <w:r>
        <w:rPr>
          <w:rFonts w:ascii="Times New Roman" w:hAnsi="Times New Roman"/>
          <w:b/>
          <w:sz w:val="24"/>
          <w:u w:val="single"/>
        </w:rPr>
        <w:t>B. Pattern Indicators</w:t>
      </w:r>
    </w:p>
    <w:p>
      <w:pPr>
        <w:ind w:firstLine="720"/>
      </w:pPr>
      <w:r>
        <w:rPr>
          <w:rFonts w:ascii="Times New Roman" w:hAnsi="Times New Roman"/>
          <w:sz w:val="24"/>
        </w:rPr>
        <w:t>The data establishes a clear pattern of contemptuous conduct:</w:t>
      </w:r>
    </w:p>
    <w:p>
      <w:pPr>
        <w:ind w:left="720" w:hanging="360"/>
      </w:pPr>
      <w:r>
        <w:rPr>
          <w:rFonts w:ascii="Times New Roman" w:hAnsi="Times New Roman"/>
          <w:sz w:val="24"/>
        </w:rPr>
        <w:t xml:space="preserve">1.  </w:t>
      </w:r>
      <w:r>
        <w:rPr>
          <w:rFonts w:ascii="Times New Roman" w:hAnsi="Times New Roman"/>
          <w:b/>
          <w:sz w:val="24"/>
        </w:rPr>
        <w:t>Consistency</w:t>
      </w:r>
      <w:r>
        <w:rPr>
          <w:rFonts w:ascii="Times New Roman" w:hAnsi="Times New Roman"/>
          <w:sz w:val="24"/>
        </w:rPr>
        <w:t xml:space="preserve"> — Violations occur across multiple categories (parenting time, communication, custody provisions, third-party interference), indicating a comprehensive strategy of non-compliance rather than isolated incidents.</w:t>
      </w:r>
    </w:p>
    <w:p>
      <w:pPr>
        <w:ind w:left="720" w:hanging="360"/>
      </w:pPr>
      <w:r>
        <w:rPr>
          <w:rFonts w:ascii="Times New Roman" w:hAnsi="Times New Roman"/>
          <w:sz w:val="24"/>
        </w:rPr>
        <w:t xml:space="preserve">1.  </w:t>
      </w:r>
      <w:r>
        <w:rPr>
          <w:rFonts w:ascii="Times New Roman" w:hAnsi="Times New Roman"/>
          <w:b/>
          <w:sz w:val="24"/>
        </w:rPr>
        <w:t>Escalation</w:t>
      </w:r>
      <w:r>
        <w:rPr>
          <w:rFonts w:ascii="Times New Roman" w:hAnsi="Times New Roman"/>
          <w:sz w:val="24"/>
        </w:rPr>
        <w:t xml:space="preserve"> — Review of the timeline demonstrates that violations have increased in frequency and severity over the course of these proceedings.</w:t>
      </w:r>
    </w:p>
    <w:p>
      <w:pPr>
        <w:ind w:left="720" w:hanging="360"/>
      </w:pPr>
      <w:r>
        <w:rPr>
          <w:rFonts w:ascii="Times New Roman" w:hAnsi="Times New Roman"/>
          <w:sz w:val="24"/>
        </w:rPr>
        <w:t xml:space="preserve">1.  </w:t>
      </w:r>
      <w:r>
        <w:rPr>
          <w:rFonts w:ascii="Times New Roman" w:hAnsi="Times New Roman"/>
          <w:b/>
          <w:sz w:val="24"/>
        </w:rPr>
        <w:t>Retaliatory Timing</w:t>
      </w:r>
      <w:r>
        <w:rPr>
          <w:rFonts w:ascii="Times New Roman" w:hAnsi="Times New Roman"/>
          <w:sz w:val="24"/>
        </w:rPr>
        <w:t xml:space="preserve"> — Many violations correlate with Plaintiff's exercise of legal rights (filing motions, requesting enforcement), suggesting retaliatory motivation.</w:t>
      </w:r>
    </w:p>
    <w:p>
      <w:pPr>
        <w:ind w:left="720" w:hanging="360"/>
      </w:pPr>
      <w:r>
        <w:rPr>
          <w:rFonts w:ascii="Times New Roman" w:hAnsi="Times New Roman"/>
          <w:sz w:val="24"/>
        </w:rPr>
        <w:t xml:space="preserve">1.  </w:t>
      </w:r>
      <w:r>
        <w:rPr>
          <w:rFonts w:ascii="Times New Roman" w:hAnsi="Times New Roman"/>
          <w:b/>
          <w:sz w:val="24"/>
        </w:rPr>
        <w:t>Impact on Child</w:t>
      </w:r>
      <w:r>
        <w:rPr>
          <w:rFonts w:ascii="Times New Roman" w:hAnsi="Times New Roman"/>
          <w:sz w:val="24"/>
        </w:rPr>
        <w:t xml:space="preserve"> — The pattern of conduct directly harms the minor child L.D.W. by disrupting the parent-child relationship with Plaintiff and creating an environment of conflict and instability.</w:t>
      </w:r>
    </w:p>
    <w:p>
      <w:pPr/>
      <w:r>
        <w:rPr>
          <w:rFonts w:ascii="Times New Roman" w:hAnsi="Times New Roman"/>
          <w:b/>
          <w:sz w:val="24"/>
          <w:u w:val="single"/>
        </w:rPr>
        <w:t>C. Related Legal Claims</w:t>
      </w:r>
    </w:p>
    <w:p>
      <w:pPr>
        <w:ind w:left="720" w:hanging="360"/>
      </w:pPr>
      <w:r>
        <w:rPr>
          <w:rFonts w:ascii="Times New Roman" w:hAnsi="Times New Roman"/>
          <w:sz w:val="24"/>
        </w:rPr>
        <w:t xml:space="preserve">•  </w:t>
      </w:r>
      <w:r>
        <w:rPr>
          <w:rFonts w:ascii="Times New Roman" w:hAnsi="Times New Roman"/>
          <w:b/>
          <w:sz w:val="24"/>
        </w:rPr>
        <w:t>contempt_watson_order_violations</w:t>
      </w:r>
      <w:r>
        <w:rPr>
          <w:rFonts w:ascii="Times New Roman" w:hAnsi="Times New Roman"/>
          <w:sz w:val="24"/>
        </w:rPr>
        <w:t xml:space="preserve"> (ID: A-CONTEMPT): Motion for contempt against Watson for willful violation of court orders including parenting time orders, communication orders, and disclosure requirements. Legal basis: </w:t>
      </w:r>
      <w:r>
        <w:rPr>
          <w:rFonts w:ascii="Times New Roman" w:hAnsi="Times New Roman"/>
          <w:b/>
          <w:sz w:val="24"/>
        </w:rPr>
        <w:t>MCL 600.1701</w:t>
      </w:r>
      <w:r>
        <w:rPr>
          <w:rFonts w:ascii="Times New Roman" w:hAnsi="Times New Roman"/>
          <w:sz w:val="24"/>
        </w:rPr>
        <w:t xml:space="preserve">, </w:t>
      </w:r>
      <w:r>
        <w:rPr>
          <w:rFonts w:ascii="Times New Roman" w:hAnsi="Times New Roman"/>
          <w:b/>
          <w:sz w:val="24"/>
        </w:rPr>
        <w:t>MCR 3.208</w:t>
      </w:r>
      <w:r>
        <w:rPr>
          <w:rFonts w:ascii="Times New Roman" w:hAnsi="Times New Roman"/>
          <w:sz w:val="24"/>
        </w:rPr>
        <w:t>, In re Contempt of Dougherty. [Filing vehicles: F1] [Status: draft]</w:t>
      </w:r>
    </w:p>
    <w:p>
      <w:pPr/>
      <w:r>
        <w:rPr>
          <w:rFonts w:ascii="Times New Roman" w:hAnsi="Times New Roman"/>
          <w:b/>
          <w:sz w:val="24"/>
          <w:u w:val="single"/>
        </w:rPr>
        <w:t>D. IRAC Legal Analysis</w:t>
      </w:r>
    </w:p>
    <w:p>
      <w:pPr/>
      <w:r>
        <w:rPr>
          <w:rFonts w:ascii="Times New Roman" w:hAnsi="Times New Roman"/>
          <w:b/>
          <w:sz w:val="24"/>
          <w:u w:val="single"/>
        </w:rPr>
        <w:t>Contempt of Court</w:t>
      </w:r>
    </w:p>
    <w:p>
      <w:pPr>
        <w:ind w:firstLine="720"/>
      </w:pPr>
      <w:r>
        <w:rPr>
          <w:rFonts w:ascii="Times New Roman" w:hAnsi="Times New Roman"/>
          <w:b/>
          <w:sz w:val="24"/>
        </w:rPr>
        <w:t>Issue:</w:t>
      </w:r>
      <w:r>
        <w:rPr>
          <w:rFonts w:ascii="Times New Roman" w:hAnsi="Times New Roman"/>
          <w:sz w:val="24"/>
        </w:rPr>
        <w:t xml:space="preserve"> Whether Watson's willful violation of court orders regarding custody and parenting time constitutes civil and/or criminal contempt under </w:t>
      </w:r>
      <w:r>
        <w:rPr>
          <w:rFonts w:ascii="Times New Roman" w:hAnsi="Times New Roman"/>
          <w:b/>
          <w:sz w:val="24"/>
        </w:rPr>
        <w:t>MCR 3.606.</w:t>
      </w:r>
      <w:r>
        <w:rPr>
          <w:rFonts w:ascii="Times New Roman" w:hAnsi="Times New Roman"/>
          <w:sz w:val="24"/>
        </w:rPr>
        <w:t xml:space="preserve"> </w:t>
      </w:r>
      <w:r>
        <w:rPr>
          <w:rFonts w:ascii="Times New Roman" w:hAnsi="Times New Roman"/>
          <w:b/>
          <w:sz w:val="24"/>
        </w:rPr>
        <w:t>Rule:</w:t>
      </w:r>
      <w:r>
        <w:rPr>
          <w:rFonts w:ascii="Times New Roman" w:hAnsi="Times New Roman"/>
          <w:sz w:val="24"/>
        </w:rPr>
        <w:t xml:space="preserve"> </w:t>
      </w:r>
      <w:r>
        <w:rPr>
          <w:rFonts w:ascii="Times New Roman" w:hAnsi="Times New Roman"/>
          <w:b/>
          <w:sz w:val="24"/>
        </w:rPr>
        <w:t>MCR 3.606</w:t>
      </w:r>
      <w:r>
        <w:rPr>
          <w:rFonts w:ascii="Times New Roman" w:hAnsi="Times New Roman"/>
          <w:sz w:val="24"/>
        </w:rPr>
        <w:t xml:space="preserve"> governs contempt in domestic relations cases. In re Contempt of Dougherty, </w:t>
      </w:r>
      <w:r>
        <w:rPr>
          <w:rFonts w:ascii="Times New Roman" w:hAnsi="Times New Roman"/>
          <w:i/>
          <w:sz w:val="24"/>
        </w:rPr>
        <w:t>429 Mich 81</w:t>
      </w:r>
      <w:r>
        <w:rPr>
          <w:rFonts w:ascii="Times New Roman" w:hAnsi="Times New Roman"/>
          <w:sz w:val="24"/>
        </w:rPr>
        <w:t xml:space="preserve"> (1987), requires clear and convincing evidence of willful noncompliance. DeGeorge v Warwick, </w:t>
      </w:r>
      <w:r>
        <w:rPr>
          <w:rFonts w:ascii="Times New Roman" w:hAnsi="Times New Roman"/>
          <w:i/>
          <w:sz w:val="24"/>
        </w:rPr>
        <w:t>404 Mich 434</w:t>
      </w:r>
      <w:r>
        <w:rPr>
          <w:rFonts w:ascii="Times New Roman" w:hAnsi="Times New Roman"/>
          <w:sz w:val="24"/>
        </w:rPr>
        <w:t xml:space="preserve"> (1978), distinguishes civil from criminal contempt. </w:t>
      </w:r>
      <w:r>
        <w:rPr>
          <w:rFonts w:ascii="Times New Roman" w:hAnsi="Times New Roman"/>
          <w:b/>
          <w:sz w:val="24"/>
        </w:rPr>
        <w:t>Conclusion:</w:t>
      </w:r>
      <w:r>
        <w:rPr>
          <w:rFonts w:ascii="Times New Roman" w:hAnsi="Times New Roman"/>
          <w:sz w:val="24"/>
        </w:rPr>
        <w:t xml:space="preserve"> Moderate-to-strong contempt claim; success depends on proving willfulness by clear and convincing evidence.</w:t>
      </w:r>
    </w:p>
    <w:p>
      <w:pPr/>
      <w:r>
        <w:rPr>
          <w:rFonts w:ascii="Times New Roman" w:hAnsi="Times New Roman"/>
          <w:b/>
          <w:sz w:val="24"/>
          <w:u w:val="single"/>
        </w:rPr>
        <w:t>Structural Conflict Compounding Contempt</w:t>
      </w:r>
    </w:p>
    <w:p>
      <w:pPr>
        <w:ind w:firstLine="720"/>
      </w:pPr>
      <w:r>
        <w:rPr>
          <w:rFonts w:ascii="Times New Roman" w:hAnsi="Times New Roman"/>
          <w:sz w:val="24"/>
        </w:rPr>
        <w:t>The willfulness of Defendant's violations must be assessed against the structural environment that enabled them. Public records confirm that Hon. Jenny L. McNeill is married to attorney Cavan John Berry, who practices family law at 990 Terrace Street, Muskegon — the same address as FOC Pamela Rusco. Ronald Berry, Defendant's domestic partner who actively participated in multiple order violations, shares the Berry surname with Cavan Berry in the same community of Norton Shores (population ~24,000). This undisclosed connection between the bench, the FOC, and Defendant's household created a structural environment in which Defendant could violate court orders with impunity — knowing that the mechanisms for enforcement were compromised by familial ties. The Court's consistent failure to enforce its own orders, despite documented violations supported by clear and convincing evidence, is explained by this structural conflict. Judge McNeill never disclosed this relationship during 290+ days of proceedings.</w:t>
      </w:r>
    </w:p>
    <w:p>
      <w:pPr>
        <w:jc w:val="center"/>
      </w:pPr>
      <w:r>
        <w:rPr>
          <w:rFonts w:ascii="Times New Roman" w:hAnsi="Times New Roman"/>
          <w:sz w:val="24"/>
        </w:rPr>
        <w:t>──────────────────────────────────────────────────</w:t>
      </w:r>
    </w:p>
    <w:p>
      <w:pPr>
        <w:pStyle w:val="Heading2"/>
      </w:pPr>
      <w:r>
        <w:rPr>
          <w:rFonts w:ascii="Times New Roman" w:hAnsi="Times New Roman"/>
          <w:b/>
          <w:sz w:val="24"/>
        </w:rPr>
        <w:t>VII. RELIEF REQUESTED</w:t>
      </w:r>
    </w:p>
    <w:p>
      <w:pPr>
        <w:ind w:firstLine="720"/>
      </w:pPr>
      <w:r>
        <w:rPr>
          <w:rFonts w:ascii="Times New Roman" w:hAnsi="Times New Roman"/>
          <w:sz w:val="24"/>
        </w:rPr>
        <w:t>WHEREFORE, Plaintiff Andrew James Pigors respectfully requests that this Honorable Court enter an Order providing the following relief:</w:t>
      </w:r>
    </w:p>
    <w:p>
      <w:pPr/>
      <w:r>
        <w:rPr>
          <w:rFonts w:ascii="Times New Roman" w:hAnsi="Times New Roman"/>
          <w:b/>
          <w:sz w:val="24"/>
          <w:u w:val="single"/>
        </w:rPr>
        <w:t>A. Finding of Contempt</w:t>
      </w:r>
    </w:p>
    <w:p>
      <w:pPr>
        <w:ind w:left="720" w:hanging="360"/>
      </w:pPr>
      <w:r>
        <w:rPr>
          <w:rFonts w:ascii="Times New Roman" w:hAnsi="Times New Roman"/>
          <w:sz w:val="24"/>
        </w:rPr>
        <w:t xml:space="preserve">1.  </w:t>
      </w:r>
      <w:r>
        <w:rPr>
          <w:rFonts w:ascii="Times New Roman" w:hAnsi="Times New Roman"/>
          <w:b/>
          <w:sz w:val="24"/>
        </w:rPr>
        <w:t>Find Defendant Emily A. Watson in contempt of court</w:t>
      </w:r>
      <w:r>
        <w:rPr>
          <w:rFonts w:ascii="Times New Roman" w:hAnsi="Times New Roman"/>
          <w:sz w:val="24"/>
        </w:rPr>
        <w:t xml:space="preserve"> under </w:t>
      </w:r>
      <w:r>
        <w:rPr>
          <w:rFonts w:ascii="Times New Roman" w:hAnsi="Times New Roman"/>
          <w:b/>
          <w:sz w:val="24"/>
        </w:rPr>
        <w:t>MCR 3.606</w:t>
      </w:r>
      <w:r>
        <w:rPr>
          <w:rFonts w:ascii="Times New Roman" w:hAnsi="Times New Roman"/>
          <w:sz w:val="24"/>
        </w:rPr>
        <w:t xml:space="preserve"> and </w:t>
      </w:r>
      <w:r>
        <w:rPr>
          <w:rFonts w:ascii="Times New Roman" w:hAnsi="Times New Roman"/>
          <w:b/>
          <w:sz w:val="24"/>
        </w:rPr>
        <w:t>MCL 600.1701</w:t>
      </w:r>
      <w:r>
        <w:rPr>
          <w:rFonts w:ascii="Times New Roman" w:hAnsi="Times New Roman"/>
          <w:sz w:val="24"/>
        </w:rPr>
        <w:t xml:space="preserve"> for willful violation of this Court's orders as detailed above.</w:t>
      </w:r>
    </w:p>
    <w:p>
      <w:pPr/>
      <w:r>
        <w:rPr>
          <w:rFonts w:ascii="Times New Roman" w:hAnsi="Times New Roman"/>
          <w:b/>
          <w:sz w:val="24"/>
          <w:u w:val="single"/>
        </w:rPr>
        <w:t>B. Remedial Sanctions</w:t>
      </w:r>
    </w:p>
    <w:p>
      <w:pPr>
        <w:ind w:left="720" w:hanging="360"/>
      </w:pPr>
      <w:r>
        <w:rPr>
          <w:rFonts w:ascii="Times New Roman" w:hAnsi="Times New Roman"/>
          <w:sz w:val="24"/>
        </w:rPr>
        <w:t xml:space="preserve">1.  </w:t>
      </w:r>
      <w:r>
        <w:rPr>
          <w:rFonts w:ascii="Times New Roman" w:hAnsi="Times New Roman"/>
          <w:b/>
          <w:sz w:val="24"/>
        </w:rPr>
        <w:t>Make-Up Parenting Time.</w:t>
      </w:r>
      <w:r>
        <w:rPr>
          <w:rFonts w:ascii="Times New Roman" w:hAnsi="Times New Roman"/>
          <w:sz w:val="24"/>
        </w:rPr>
        <w:t xml:space="preserve"> Order compensatory/make-up parenting time pursuant to </w:t>
      </w:r>
      <w:r>
        <w:rPr>
          <w:rFonts w:ascii="Times New Roman" w:hAnsi="Times New Roman"/>
          <w:b/>
          <w:sz w:val="24"/>
        </w:rPr>
        <w:t>MCL 722.27a</w:t>
      </w:r>
      <w:r>
        <w:rPr>
          <w:rFonts w:ascii="Times New Roman" w:hAnsi="Times New Roman"/>
          <w:sz w:val="24"/>
        </w:rPr>
        <w:t>(7)(a) to remedy Defendant's denial and interference with Plaintiff's court-ordered parenting time.</w:t>
      </w:r>
    </w:p>
    <w:p>
      <w:pPr>
        <w:ind w:left="720" w:hanging="360"/>
      </w:pPr>
      <w:r>
        <w:rPr>
          <w:rFonts w:ascii="Times New Roman" w:hAnsi="Times New Roman"/>
          <w:sz w:val="24"/>
        </w:rPr>
        <w:t xml:space="preserve">1.  </w:t>
      </w:r>
      <w:r>
        <w:rPr>
          <w:rFonts w:ascii="Times New Roman" w:hAnsi="Times New Roman"/>
          <w:b/>
          <w:sz w:val="24"/>
        </w:rPr>
        <w:t>Modify Parenting Time.</w:t>
      </w:r>
      <w:r>
        <w:rPr>
          <w:rFonts w:ascii="Times New Roman" w:hAnsi="Times New Roman"/>
          <w:sz w:val="24"/>
        </w:rPr>
        <w:t xml:space="preserve"> Modify the parenting time order to include specific provisions preventing future interference, including detailed scheduling, exchange protocols, and communication requirements.</w:t>
      </w:r>
    </w:p>
    <w:p>
      <w:pPr/>
      <w:r>
        <w:rPr>
          <w:rFonts w:ascii="Times New Roman" w:hAnsi="Times New Roman"/>
          <w:b/>
          <w:sz w:val="24"/>
          <w:u w:val="single"/>
        </w:rPr>
        <w:t>C. Punitive Sanctions</w:t>
      </w:r>
    </w:p>
    <w:p>
      <w:pPr>
        <w:ind w:left="720" w:hanging="360"/>
      </w:pPr>
      <w:r>
        <w:rPr>
          <w:rFonts w:ascii="Times New Roman" w:hAnsi="Times New Roman"/>
          <w:sz w:val="24"/>
        </w:rPr>
        <w:t xml:space="preserve">1.  </w:t>
      </w:r>
      <w:r>
        <w:rPr>
          <w:rFonts w:ascii="Times New Roman" w:hAnsi="Times New Roman"/>
          <w:b/>
          <w:sz w:val="24"/>
        </w:rPr>
        <w:t>Attorney Fees and Costs.</w:t>
      </w:r>
      <w:r>
        <w:rPr>
          <w:rFonts w:ascii="Times New Roman" w:hAnsi="Times New Roman"/>
          <w:sz w:val="24"/>
        </w:rPr>
        <w:t xml:space="preserve"> Order Defendant to pay Plaintiff's reasonable attorney fees and costs incurred in bringing this Motion, or in the alternative, Plaintiff's documented costs of prosecuting this action </w:t>
      </w:r>
      <w:r>
        <w:rPr>
          <w:rFonts w:ascii="Times New Roman" w:hAnsi="Times New Roman"/>
          <w:i/>
          <w:sz w:val="24"/>
        </w:rPr>
        <w:t>pro se</w:t>
      </w:r>
      <w:r>
        <w:rPr>
          <w:rFonts w:ascii="Times New Roman" w:hAnsi="Times New Roman"/>
          <w:sz w:val="24"/>
        </w:rPr>
        <w:t xml:space="preserve">, pursuant to </w:t>
      </w:r>
      <w:r>
        <w:rPr>
          <w:rFonts w:ascii="Times New Roman" w:hAnsi="Times New Roman"/>
          <w:b/>
          <w:sz w:val="24"/>
        </w:rPr>
        <w:t>MCL 722.27a</w:t>
      </w:r>
      <w:r>
        <w:rPr>
          <w:rFonts w:ascii="Times New Roman" w:hAnsi="Times New Roman"/>
          <w:sz w:val="24"/>
        </w:rPr>
        <w:t xml:space="preserve">(7)(b) and </w:t>
      </w:r>
      <w:r>
        <w:rPr>
          <w:rFonts w:ascii="Times New Roman" w:hAnsi="Times New Roman"/>
          <w:b/>
          <w:sz w:val="24"/>
        </w:rPr>
        <w:t>MCR 3.206</w:t>
      </w:r>
      <w:r>
        <w:rPr>
          <w:rFonts w:ascii="Times New Roman" w:hAnsi="Times New Roman"/>
          <w:sz w:val="24"/>
        </w:rPr>
        <w:t>(D).</w:t>
      </w:r>
    </w:p>
    <w:p>
      <w:pPr>
        <w:ind w:left="720" w:hanging="360"/>
      </w:pPr>
      <w:r>
        <w:rPr>
          <w:rFonts w:ascii="Times New Roman" w:hAnsi="Times New Roman"/>
          <w:sz w:val="24"/>
        </w:rPr>
        <w:t xml:space="preserve">1.  </w:t>
      </w:r>
      <w:r>
        <w:rPr>
          <w:rFonts w:ascii="Times New Roman" w:hAnsi="Times New Roman"/>
          <w:b/>
          <w:sz w:val="24"/>
        </w:rPr>
        <w:t>Civil Fine.</w:t>
      </w:r>
      <w:r>
        <w:rPr>
          <w:rFonts w:ascii="Times New Roman" w:hAnsi="Times New Roman"/>
          <w:sz w:val="24"/>
        </w:rPr>
        <w:t xml:space="preserve"> Impose a civil fine pursuant to </w:t>
      </w:r>
      <w:r>
        <w:rPr>
          <w:rFonts w:ascii="Times New Roman" w:hAnsi="Times New Roman"/>
          <w:b/>
          <w:sz w:val="24"/>
        </w:rPr>
        <w:t>MCL 722.27a</w:t>
      </w:r>
      <w:r>
        <w:rPr>
          <w:rFonts w:ascii="Times New Roman" w:hAnsi="Times New Roman"/>
          <w:sz w:val="24"/>
        </w:rPr>
        <w:t>(7)(c) for each documented violation of parenting time.</w:t>
      </w:r>
    </w:p>
    <w:p>
      <w:pPr>
        <w:ind w:left="720" w:hanging="360"/>
      </w:pPr>
      <w:r>
        <w:rPr>
          <w:rFonts w:ascii="Times New Roman" w:hAnsi="Times New Roman"/>
          <w:sz w:val="24"/>
        </w:rPr>
        <w:t xml:space="preserve">1.  </w:t>
      </w:r>
      <w:r>
        <w:rPr>
          <w:rFonts w:ascii="Times New Roman" w:hAnsi="Times New Roman"/>
          <w:b/>
          <w:sz w:val="24"/>
        </w:rPr>
        <w:t>Bond.</w:t>
      </w:r>
      <w:r>
        <w:rPr>
          <w:rFonts w:ascii="Times New Roman" w:hAnsi="Times New Roman"/>
          <w:sz w:val="24"/>
        </w:rPr>
        <w:t xml:space="preserve"> Require Defendant to post a bond pursuant to </w:t>
      </w:r>
      <w:r>
        <w:rPr>
          <w:rFonts w:ascii="Times New Roman" w:hAnsi="Times New Roman"/>
          <w:b/>
          <w:sz w:val="24"/>
        </w:rPr>
        <w:t>MCL 722.27a</w:t>
      </w:r>
      <w:r>
        <w:rPr>
          <w:rFonts w:ascii="Times New Roman" w:hAnsi="Times New Roman"/>
          <w:sz w:val="24"/>
        </w:rPr>
        <w:t>(7)(d) to secure future compliance with the Court's parenting time orders.</w:t>
      </w:r>
    </w:p>
    <w:p>
      <w:pPr/>
      <w:r>
        <w:rPr>
          <w:rFonts w:ascii="Times New Roman" w:hAnsi="Times New Roman"/>
          <w:b/>
          <w:sz w:val="24"/>
          <w:u w:val="single"/>
        </w:rPr>
        <w:t>D. Custody Modification</w:t>
      </w:r>
    </w:p>
    <w:p>
      <w:pPr>
        <w:ind w:left="720" w:hanging="360"/>
      </w:pPr>
      <w:r>
        <w:rPr>
          <w:rFonts w:ascii="Times New Roman" w:hAnsi="Times New Roman"/>
          <w:sz w:val="24"/>
        </w:rPr>
        <w:t xml:space="preserve">1.  </w:t>
      </w:r>
      <w:r>
        <w:rPr>
          <w:rFonts w:ascii="Times New Roman" w:hAnsi="Times New Roman"/>
          <w:b/>
          <w:sz w:val="24"/>
        </w:rPr>
        <w:t>Modify Custody.</w:t>
      </w:r>
      <w:r>
        <w:rPr>
          <w:rFonts w:ascii="Times New Roman" w:hAnsi="Times New Roman"/>
          <w:sz w:val="24"/>
        </w:rPr>
        <w:t xml:space="preserve"> Based on the totality of Defendant's contemptuous conduct and the established harm to L.D.W., modify the existing custody arrangement to protect the child's best interests and Plaintiff's parental rights, pursuant to </w:t>
      </w:r>
      <w:r>
        <w:rPr>
          <w:rFonts w:ascii="Times New Roman" w:hAnsi="Times New Roman"/>
          <w:b/>
          <w:sz w:val="24"/>
        </w:rPr>
        <w:t>MCL 722.27</w:t>
      </w:r>
      <w:r>
        <w:rPr>
          <w:rFonts w:ascii="Times New Roman" w:hAnsi="Times New Roman"/>
          <w:sz w:val="24"/>
        </w:rPr>
        <w:t>(1)(c).</w:t>
      </w:r>
    </w:p>
    <w:p>
      <w:pPr/>
      <w:r>
        <w:rPr>
          <w:rFonts w:ascii="Times New Roman" w:hAnsi="Times New Roman"/>
          <w:b/>
          <w:sz w:val="24"/>
          <w:u w:val="single"/>
        </w:rPr>
        <w:t>E. Protective Orders</w:t>
      </w:r>
    </w:p>
    <w:p>
      <w:pPr>
        <w:ind w:left="720" w:hanging="360"/>
      </w:pPr>
      <w:r>
        <w:rPr>
          <w:rFonts w:ascii="Times New Roman" w:hAnsi="Times New Roman"/>
          <w:sz w:val="24"/>
        </w:rPr>
        <w:t xml:space="preserve">1.  </w:t>
      </w:r>
      <w:r>
        <w:rPr>
          <w:rFonts w:ascii="Times New Roman" w:hAnsi="Times New Roman"/>
          <w:b/>
          <w:sz w:val="24"/>
        </w:rPr>
        <w:t>Restrain Third-Party Interference.</w:t>
      </w:r>
      <w:r>
        <w:rPr>
          <w:rFonts w:ascii="Times New Roman" w:hAnsi="Times New Roman"/>
          <w:sz w:val="24"/>
        </w:rPr>
        <w:t xml:space="preserve"> Order that Ronald Berry be restrained from interfering with or participating in custody and parenting time exchanges, communications with the child, or any other matters governed by this Court's orders.</w:t>
      </w:r>
    </w:p>
    <w:p>
      <w:pPr>
        <w:ind w:left="720" w:hanging="360"/>
      </w:pPr>
      <w:r>
        <w:rPr>
          <w:rFonts w:ascii="Times New Roman" w:hAnsi="Times New Roman"/>
          <w:sz w:val="24"/>
        </w:rPr>
        <w:t xml:space="preserve">1.  </w:t>
      </w:r>
      <w:r>
        <w:rPr>
          <w:rFonts w:ascii="Times New Roman" w:hAnsi="Times New Roman"/>
          <w:b/>
          <w:sz w:val="24"/>
        </w:rPr>
        <w:t>Communication Protocol.</w:t>
      </w:r>
      <w:r>
        <w:rPr>
          <w:rFonts w:ascii="Times New Roman" w:hAnsi="Times New Roman"/>
          <w:sz w:val="24"/>
        </w:rPr>
        <w:t xml:space="preserve"> Order a structured communication protocol (e.g., OurFamilyWizard) to ensure compliance with communication-related provisions and create a documentable record.</w:t>
      </w:r>
    </w:p>
    <w:p>
      <w:pPr/>
      <w:r>
        <w:rPr>
          <w:rFonts w:ascii="Times New Roman" w:hAnsi="Times New Roman"/>
          <w:b/>
          <w:sz w:val="24"/>
          <w:u w:val="single"/>
        </w:rPr>
        <w:t>F. Additional Relief</w:t>
      </w:r>
    </w:p>
    <w:p>
      <w:pPr>
        <w:ind w:left="720" w:hanging="360"/>
      </w:pPr>
      <w:r>
        <w:rPr>
          <w:rFonts w:ascii="Times New Roman" w:hAnsi="Times New Roman"/>
          <w:sz w:val="24"/>
        </w:rPr>
        <w:t xml:space="preserve">1.  </w:t>
      </w:r>
      <w:r>
        <w:rPr>
          <w:rFonts w:ascii="Times New Roman" w:hAnsi="Times New Roman"/>
          <w:b/>
          <w:sz w:val="24"/>
        </w:rPr>
        <w:t>Sanctions.</w:t>
      </w:r>
      <w:r>
        <w:rPr>
          <w:rFonts w:ascii="Times New Roman" w:hAnsi="Times New Roman"/>
          <w:sz w:val="24"/>
        </w:rPr>
        <w:t xml:space="preserve"> Impose such other sanctions as the Court deems appropriate to compel compliance with its orders.</w:t>
      </w:r>
    </w:p>
    <w:p>
      <w:pPr>
        <w:ind w:left="720" w:hanging="360"/>
      </w:pPr>
      <w:r>
        <w:rPr>
          <w:rFonts w:ascii="Times New Roman" w:hAnsi="Times New Roman"/>
          <w:sz w:val="24"/>
        </w:rPr>
        <w:t xml:space="preserve">1.  </w:t>
      </w:r>
      <w:r>
        <w:rPr>
          <w:rFonts w:ascii="Times New Roman" w:hAnsi="Times New Roman"/>
          <w:b/>
          <w:sz w:val="24"/>
        </w:rPr>
        <w:t>Incarceration.</w:t>
      </w:r>
      <w:r>
        <w:rPr>
          <w:rFonts w:ascii="Times New Roman" w:hAnsi="Times New Roman"/>
          <w:sz w:val="24"/>
        </w:rPr>
        <w:t xml:space="preserve"> In the event Defendant continues to violate this Court's orders after a finding of contempt, Plaintiff requests that the Court impose incarceration as a coercive sanction under </w:t>
      </w:r>
      <w:r>
        <w:rPr>
          <w:rFonts w:ascii="Times New Roman" w:hAnsi="Times New Roman"/>
          <w:b/>
          <w:sz w:val="24"/>
        </w:rPr>
        <w:t>MCL 600.1715</w:t>
      </w:r>
      <w:r>
        <w:rPr>
          <w:rFonts w:ascii="Times New Roman" w:hAnsi="Times New Roman"/>
          <w:sz w:val="24"/>
        </w:rPr>
        <w:t>, to be purged upon Defendant's compliance.</w:t>
      </w:r>
    </w:p>
    <w:p>
      <w:pPr>
        <w:ind w:left="720" w:hanging="360"/>
      </w:pPr>
      <w:r>
        <w:rPr>
          <w:rFonts w:ascii="Times New Roman" w:hAnsi="Times New Roman"/>
          <w:sz w:val="24"/>
        </w:rPr>
        <w:t xml:space="preserve">1.  </w:t>
      </w:r>
      <w:r>
        <w:rPr>
          <w:rFonts w:ascii="Times New Roman" w:hAnsi="Times New Roman"/>
          <w:b/>
          <w:sz w:val="24"/>
        </w:rPr>
        <w:t>Any Other Relief.</w:t>
      </w:r>
      <w:r>
        <w:rPr>
          <w:rFonts w:ascii="Times New Roman" w:hAnsi="Times New Roman"/>
          <w:sz w:val="24"/>
        </w:rPr>
        <w:t xml:space="preserve"> Grant any other relief that this Court deems just and equitable under the circumstances.</w:t>
      </w:r>
    </w:p>
    <w:p>
      <w:pPr>
        <w:jc w:val="center"/>
      </w:pPr>
      <w:r>
        <w:rPr>
          <w:rFonts w:ascii="Times New Roman" w:hAnsi="Times New Roman"/>
          <w:sz w:val="24"/>
        </w:rPr>
        <w:t>──────────────────────────────────────────────────</w:t>
      </w:r>
    </w:p>
    <w:p>
      <w:pPr>
        <w:pStyle w:val="Heading2"/>
      </w:pPr>
      <w:r>
        <w:rPr>
          <w:rFonts w:ascii="Times New Roman" w:hAnsi="Times New Roman"/>
          <w:b/>
          <w:sz w:val="24"/>
        </w:rPr>
        <w:t>VIII. VERIFICATION</w:t>
      </w:r>
    </w:p>
    <w:p>
      <w:pPr>
        <w:ind w:firstLine="720"/>
      </w:pPr>
      <w:r>
        <w:rPr>
          <w:rFonts w:ascii="Times New Roman" w:hAnsi="Times New Roman"/>
          <w:sz w:val="24"/>
        </w:rPr>
        <w:t>I, Andrew James Pigors, declare under the penalties of perjury that the facts stated in this Motion are true to the best of my information, knowledge, and belief.</w:t>
      </w:r>
    </w:p>
    <w:p>
      <w:pPr>
        <w:ind w:firstLine="720"/>
      </w:pPr>
      <w:r>
        <w:rPr>
          <w:rFonts w:ascii="Times New Roman" w:hAnsi="Times New Roman"/>
          <w:sz w:val="24"/>
        </w:rPr>
        <w:t>This Motion is supported by the evidence and records contained in the litigation database (litigation</w:t>
      </w:r>
      <w:r>
        <w:rPr>
          <w:rFonts w:ascii="Times New Roman" w:hAnsi="Times New Roman"/>
          <w:sz w:val="24"/>
        </w:rPr>
        <w:t>_</w:t>
      </w:r>
      <w:r>
        <w:rPr>
          <w:rFonts w:ascii="Times New Roman" w:hAnsi="Times New Roman"/>
          <w:sz w:val="24"/>
        </w:rPr>
        <w:t>context.db) and the attached exhibits. All statistical claims are derived from database queries executed on March 22, 2026 and are verifiable.</w:t>
      </w:r>
    </w:p>
    <w:p>
      <w:pPr>
        <w:ind w:firstLine="720"/>
      </w:pPr>
      <w:r>
        <w:rPr>
          <w:rFonts w:ascii="Times New Roman" w:hAnsi="Times New Roman"/>
          <w:sz w:val="24"/>
        </w:rPr>
        <w:t>&amp;nbsp;</w:t>
      </w:r>
    </w:p>
    <w:p>
      <w:pPr>
        <w:ind w:firstLine="720"/>
      </w:pPr>
      <w:r>
        <w:rPr>
          <w:rFonts w:ascii="Times New Roman" w:hAnsi="Times New Roman"/>
          <w:sz w:val="24"/>
        </w:rPr>
        <w:t>Respectfully submitted,</w:t>
      </w:r>
    </w:p>
    <w:p>
      <w:pPr>
        <w:ind w:firstLine="720"/>
      </w:pPr>
      <w:r>
        <w:rPr>
          <w:rFonts w:ascii="Times New Roman" w:hAnsi="Times New Roman"/>
          <w:sz w:val="24"/>
        </w:rPr>
        <w:t>&amp;nbsp;</w:t>
      </w:r>
    </w:p>
    <w:p>
      <w:pPr>
        <w:jc w:val="center"/>
      </w:pPr>
      <w:r>
        <w:rPr>
          <w:rFonts w:ascii="Times New Roman" w:hAnsi="Times New Roman"/>
          <w:sz w:val="24"/>
        </w:rPr>
        <w:t>──────────────────────────────────────────────────</w:t>
      </w:r>
    </w:p>
    <w:p>
      <w:pPr>
        <w:ind w:firstLine="720"/>
      </w:pPr>
      <w:r>
        <w:rPr>
          <w:rFonts w:ascii="Times New Roman" w:hAnsi="Times New Roman"/>
          <w:b/>
          <w:sz w:val="24"/>
        </w:rPr>
        <w:t>Andrew James Pigors</w:t>
      </w:r>
      <w:r>
        <w:rPr>
          <w:rFonts w:ascii="Times New Roman" w:hAnsi="Times New Roman"/>
          <w:sz w:val="24"/>
        </w:rPr>
        <w:t xml:space="preserve">, Plaintiff </w:t>
      </w:r>
      <w:r>
        <w:rPr>
          <w:rFonts w:ascii="Times New Roman" w:hAnsi="Times New Roman"/>
          <w:i/>
          <w:sz w:val="24"/>
        </w:rPr>
        <w:t>Pro Se</w:t>
      </w:r>
      <w:r>
        <w:rPr>
          <w:rFonts w:ascii="Times New Roman" w:hAnsi="Times New Roman"/>
          <w:sz w:val="24"/>
        </w:rPr>
        <w:t xml:space="preserve"> 1977 Whitehall Road, Lot 17 North Muskegon, MI 49445 Phone: (231) 903-5690 Email: andrewjpigors@gmail.com</w:t>
      </w:r>
    </w:p>
    <w:p>
      <w:pPr>
        <w:ind w:firstLine="720"/>
      </w:pPr>
      <w:r>
        <w:rPr>
          <w:rFonts w:ascii="Times New Roman" w:hAnsi="Times New Roman"/>
          <w:sz w:val="24"/>
        </w:rPr>
        <w:t>Date: March 22, 2026</w:t>
      </w:r>
    </w:p>
    <w:p>
      <w:pPr>
        <w:jc w:val="center"/>
      </w:pPr>
      <w:r>
        <w:rPr>
          <w:rFonts w:ascii="Times New Roman" w:hAnsi="Times New Roman"/>
          <w:sz w:val="24"/>
        </w:rPr>
        <w:t>──────────────────────────────────────────────────</w:t>
      </w:r>
    </w:p>
    <w:p>
      <w:pPr>
        <w:pStyle w:val="Heading2"/>
      </w:pPr>
      <w:r>
        <w:rPr>
          <w:rFonts w:ascii="Times New Roman" w:hAnsi="Times New Roman"/>
          <w:b/>
          <w:sz w:val="24"/>
        </w:rPr>
        <w:t>CERTIFICATE OF SERVICE</w:t>
      </w:r>
    </w:p>
    <w:p>
      <w:pPr>
        <w:ind w:firstLine="720"/>
      </w:pPr>
      <w:r>
        <w:rPr>
          <w:rFonts w:ascii="Times New Roman" w:hAnsi="Times New Roman"/>
          <w:sz w:val="24"/>
        </w:rPr>
        <w:t>I hereby certify that on March 22, 2026, a true copy of the foregoing Motion for Contempt and Enforcement of Court Orders was served upon the following:</w:t>
      </w:r>
    </w:p>
    <w:p>
      <w:pPr>
        <w:ind w:firstLine="720"/>
      </w:pPr>
      <w:r>
        <w:rPr>
          <w:rFonts w:ascii="Times New Roman" w:hAnsi="Times New Roman"/>
          <w:b/>
          <w:sz w:val="24"/>
        </w:rPr>
        <w:t>Emily A. Watson</w:t>
      </w:r>
      <w:r>
        <w:rPr>
          <w:rFonts w:ascii="Times New Roman" w:hAnsi="Times New Roman"/>
          <w:sz w:val="24"/>
        </w:rPr>
        <w:t xml:space="preserve"> 2160 Garland Drive Norton Shores, MI 49441</w:t>
      </w:r>
    </w:p>
    <w:p>
      <w:pPr>
        <w:ind w:firstLine="720"/>
      </w:pPr>
      <w:r>
        <w:rPr>
          <w:rFonts w:ascii="Times New Roman" w:hAnsi="Times New Roman"/>
          <w:i/>
          <w:sz w:val="24"/>
        </w:rPr>
        <w:t>Via:</w:t>
      </w:r>
      <w:r>
        <w:rPr>
          <w:rFonts w:ascii="Times New Roman" w:hAnsi="Times New Roman"/>
          <w:sz w:val="24"/>
        </w:rPr>
        <w:t xml:space="preserve"> ☐ Personal Service ☐ First Class Mail ☐ Electronic Service</w:t>
      </w:r>
    </w:p>
    <w:p>
      <w:pPr>
        <w:ind w:firstLine="720"/>
      </w:pPr>
      <w:r>
        <w:rPr>
          <w:rFonts w:ascii="Times New Roman" w:hAnsi="Times New Roman"/>
          <w:sz w:val="24"/>
        </w:rPr>
        <w:t>&amp;nbsp;</w:t>
      </w:r>
    </w:p>
    <w:p>
      <w:pPr>
        <w:jc w:val="center"/>
      </w:pPr>
      <w:r>
        <w:rPr>
          <w:rFonts w:ascii="Times New Roman" w:hAnsi="Times New Roman"/>
          <w:sz w:val="24"/>
        </w:rPr>
        <w:t>──────────────────────────────────────────────────</w:t>
      </w:r>
    </w:p>
    <w:p>
      <w:pPr>
        <w:ind w:firstLine="720"/>
      </w:pPr>
      <w:r>
        <w:rPr>
          <w:rFonts w:ascii="Times New Roman" w:hAnsi="Times New Roman"/>
          <w:sz w:val="24"/>
        </w:rPr>
        <w:t>Andrew James Pigors</w:t>
      </w:r>
    </w:p>
    <w:p>
      <w:pPr>
        <w:jc w:val="center"/>
      </w:pPr>
      <w:r>
        <w:rPr>
          <w:rFonts w:ascii="Times New Roman" w:hAnsi="Times New Roman"/>
          <w:sz w:val="24"/>
        </w:rPr>
        <w:t>──────────────────────────────────────────────────</w:t>
      </w:r>
    </w:p>
    <w:p>
      <w:pPr>
        <w:ind w:firstLine="720"/>
      </w:pPr>
      <w:r>
        <w:rPr>
          <w:rFonts w:ascii="Times New Roman" w:hAnsi="Times New Roman"/>
          <w:i/>
          <w:sz w:val="24"/>
        </w:rPr>
        <w:t>This document was generated from litigation database records on March 22, 2026.</w:t>
      </w:r>
      <w:r>
        <w:rPr>
          <w:rFonts w:ascii="Times New Roman" w:hAnsi="Times New Roman"/>
          <w:sz w:val="24"/>
        </w:rPr>
        <w:t xml:space="preserve"> </w:t>
      </w:r>
      <w:r>
        <w:rPr>
          <w:rFonts w:ascii="Times New Roman" w:hAnsi="Times New Roman"/>
          <w:i/>
          <w:sz w:val="24"/>
        </w:rPr>
        <w:t>Database: litigation_context.db</w:t>
      </w:r>
      <w:r>
        <w:rPr>
          <w:rFonts w:ascii="Times New Roman" w:hAnsi="Times New Roman"/>
          <w:sz w:val="24"/>
        </w:rPr>
        <w:t xml:space="preserve"> </w:t>
      </w:r>
      <w:r>
        <w:rPr>
          <w:rFonts w:ascii="Times New Roman" w:hAnsi="Times New Roman"/>
          <w:i/>
          <w:sz w:val="24"/>
        </w:rPr>
        <w:t>Judicial violations: 5063 | Evidence items: 92246 | Timeline events: 16644</w:t>
      </w:r>
      <w:r>
        <w:rPr>
          <w:rFonts w:ascii="Times New Roman" w:hAnsi="Times New Roman"/>
          <w:sz w:val="24"/>
        </w:rPr>
        <w:t xml:space="preserve"> </w:t>
      </w:r>
      <w:r>
        <w:rPr>
          <w:rFonts w:ascii="Times New Roman" w:hAnsi="Times New Roman"/>
          <w:i/>
          <w:sz w:val="24"/>
        </w:rPr>
        <w:t>All statistics are traceable to specific database queries.</w:t>
      </w:r>
    </w:p>
    <w:p>
      <w:pPr/>
    </w:p>
    <w:p>
      <w:pPr>
        <w:pStyle w:val="CaseCaption"/>
      </w:pPr>
      <w:r>
        <w:rPr>
          <w:rFonts w:ascii="Times New Roman" w:hAnsi="Times New Roman"/>
          <w:sz w:val="24"/>
        </w:rPr>
        <w:t>Respectfully submitted,</w:t>
      </w:r>
    </w:p>
    <w:p>
      <w:pPr>
        <w:pStyle w:val="CaseCaption"/>
      </w:pPr>
    </w:p>
    <w:p>
      <w:pPr>
        <w:pStyle w:val="CaseCaption"/>
      </w:pPr>
      <w:r>
        <w:rPr>
          <w:rFonts w:ascii="Times New Roman" w:hAnsi="Times New Roman"/>
          <w:sz w:val="24"/>
        </w:rPr>
        <w:t>Date: March 22, 2026</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 Pro Se</w:t>
      </w:r>
    </w:p>
    <w:p>
      <w:pPr>
        <w:pStyle w:val="CaseCaption"/>
      </w:pPr>
      <w:r>
        <w:rPr>
          <w:rFonts w:ascii="Times New Roman" w:hAnsi="Times New Roman"/>
          <w:sz w:val="24"/>
        </w:rPr>
        <w:t>1977 Whitehall Road, Lot 17</w:t>
      </w:r>
    </w:p>
    <w:p>
      <w:pPr>
        <w:pStyle w:val="CaseCaption"/>
      </w:pPr>
      <w:r>
        <w:rPr>
          <w:rFonts w:ascii="Times New Roman" w:hAnsi="Times New Roman"/>
          <w:sz w:val="24"/>
        </w:rPr>
        <w:t>North Muskegon, MI 49445</w:t>
      </w:r>
    </w:p>
    <w:p>
      <w:pPr>
        <w:pStyle w:val="CaseCaption"/>
      </w:pPr>
      <w:r>
        <w:rPr>
          <w:rFonts w:ascii="Times New Roman" w:hAnsi="Times New Roman"/>
          <w:sz w:val="24"/>
        </w:rPr>
        <w:t>(231) 903-5690</w:t>
      </w:r>
    </w:p>
    <w:p>
      <w:pPr>
        <w:pStyle w:val="CaseCaption"/>
      </w:pPr>
      <w:r>
        <w:rPr>
          <w:rFonts w:ascii="Times New Roman" w:hAnsi="Times New Roman"/>
          <w:sz w:val="24"/>
        </w:rPr>
        <w:t>andrewjpigors@gmail.com</w:t>
      </w:r>
    </w:p>
    <w:p>
      <w:r>
        <w:br w:type="page"/>
      </w:r>
    </w:p>
    <w:p>
      <w:pPr>
        <w:pStyle w:val="Heading1"/>
      </w:pPr>
      <w:r>
        <w:rPr>
          <w:rFonts w:ascii="Times New Roman" w:hAnsi="Times New Roman"/>
          <w:b/>
          <w:sz w:val="28"/>
          <w:u w:val="single"/>
        </w:rPr>
        <w:t>CERTIFICATE OF SERVICE</w:t>
      </w:r>
    </w:p>
    <w:p>
      <w:pPr>
        <w:pStyle w:val="CaseCaption"/>
      </w:pPr>
    </w:p>
    <w:p>
      <w:pPr>
        <w:pStyle w:val="CaseCaption"/>
      </w:pPr>
      <w:r>
        <w:rPr>
          <w:rFonts w:ascii="Times New Roman" w:hAnsi="Times New Roman"/>
          <w:sz w:val="24"/>
        </w:rPr>
        <w:t>I hereby certify that on March 22, 2026, I served a true and correct copy of the foregoing document upon the following party(ies) by [U.S. Mail / E-Filing / Personal Service]:</w:t>
      </w:r>
    </w:p>
    <w:p>
      <w:pPr>
        <w:pStyle w:val="CaseCaption"/>
      </w:pPr>
    </w:p>
    <w:p>
      <w:pPr>
        <w:pStyle w:val="CaseCaption"/>
      </w:pPr>
      <w:r>
        <w:rPr>
          <w:rFonts w:ascii="Times New Roman" w:hAnsi="Times New Roman"/>
          <w:sz w:val="24"/>
        </w:rPr>
        <w:t>Emily A. Watson</w:t>
      </w:r>
    </w:p>
    <w:p>
      <w:pPr>
        <w:pStyle w:val="CaseCaption"/>
      </w:pPr>
      <w:r>
        <w:rPr>
          <w:rFonts w:ascii="Times New Roman" w:hAnsi="Times New Roman"/>
          <w:sz w:val="24"/>
        </w:rPr>
        <w:t>2160 Garland Drive</w:t>
      </w:r>
    </w:p>
    <w:p>
      <w:pPr>
        <w:pStyle w:val="CaseCaption"/>
      </w:pPr>
      <w:r>
        <w:rPr>
          <w:rFonts w:ascii="Times New Roman" w:hAnsi="Times New Roman"/>
          <w:sz w:val="24"/>
        </w:rPr>
        <w:t>Norton Shores, MI 49441</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line="240" w:lineRule="auto" w:before="120" w:after="120"/>
      <w:ind w:left="720" w:right="720"/>
    </w:pPr>
    <w:rPr>
      <w:rFonts w:ascii="Times New Roman" w:hAnsi="Times New Roman"/>
      <w:sz w:val="24"/>
    </w:rPr>
  </w:style>
  <w:style w:type="paragraph" w:customStyle="1" w:styleId="CaseCaption">
    <w:name w:val="CaseCaption"/>
    <w:pPr>
      <w:spacing w:line="240" w:lineRule="auto" w:after="0" w:before="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