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MOTION REGARDING THREATS, INTIMIDATION, AND WITNESS TAMPERING</w:t>
      </w:r>
    </w:p>
    <w:p>
      <w:pPr>
        <w:ind w:firstLine="720"/>
      </w:pPr>
      <w:r>
        <w:rPr>
          <w:rFonts w:ascii="Times New Roman" w:hAnsi="Times New Roman"/>
          <w:b/>
          <w:sz w:val="24"/>
        </w:rPr>
        <w:t>Case No. 2024-001507-DC</w:t>
      </w:r>
      <w:r>
        <w:rPr>
          <w:rFonts w:ascii="Times New Roman" w:hAnsi="Times New Roman"/>
          <w:sz w:val="24"/>
        </w:rPr>
        <w:t xml:space="preserve"> </w:t>
      </w:r>
      <w:r>
        <w:rPr>
          <w:rFonts w:ascii="Times New Roman" w:hAnsi="Times New Roman"/>
          <w:b/>
          <w:sz w:val="24"/>
        </w:rPr>
        <w:t>14th Circuit Court, Family Division, Muskegon County, Michigan</w:t>
      </w:r>
    </w:p>
    <w:p>
      <w:pPr>
        <w:ind w:firstLine="720"/>
      </w:pPr>
      <w:r>
        <w:rPr>
          <w:rFonts w:ascii="Times New Roman" w:hAnsi="Times New Roman"/>
          <w:b/>
          <w:sz w:val="24"/>
        </w:rPr>
        <w:t>ANDREW JAMES PIGORS,</w:t>
      </w:r>
      <w:r>
        <w:rPr>
          <w:rFonts w:ascii="Times New Roman" w:hAnsi="Times New Roman"/>
          <w:sz w:val="24"/>
        </w:rPr>
        <w:t xml:space="preserve"> Plaintiff, 1977 Whitehall Road, Lot 17, North Muskegon, MI 49445 (231) 903-5690 · andrewjpigors@gmail.com</w:t>
      </w:r>
    </w:p>
    <w:p>
      <w:pPr>
        <w:ind w:firstLine="720"/>
      </w:pPr>
      <w:r>
        <w:rPr>
          <w:rFonts w:ascii="Times New Roman" w:hAnsi="Times New Roman"/>
          <w:sz w:val="24"/>
        </w:rPr>
        <w:t>v.</w:t>
      </w:r>
    </w:p>
    <w:p>
      <w:pPr>
        <w:ind w:firstLine="720"/>
      </w:pPr>
      <w:r>
        <w:rPr>
          <w:rFonts w:ascii="Times New Roman" w:hAnsi="Times New Roman"/>
          <w:b/>
          <w:sz w:val="24"/>
        </w:rPr>
        <w:t>EMILY A. WATSON,</w:t>
      </w:r>
      <w:r>
        <w:rPr>
          <w:rFonts w:ascii="Times New Roman" w:hAnsi="Times New Roman"/>
          <w:sz w:val="24"/>
        </w:rPr>
        <w:t xml:space="preserve"> Defendant, 2160 Garland Drive, Norton Shores, MI 49441</w:t>
      </w:r>
    </w:p>
    <w:p>
      <w:pPr>
        <w:ind w:firstLine="720"/>
      </w:pPr>
      <w:r>
        <w:rPr>
          <w:rFonts w:ascii="Times New Roman" w:hAnsi="Times New Roman"/>
          <w:b/>
          <w:sz w:val="24"/>
        </w:rPr>
        <w:t>Hon. Jenny L. McNeill, Presiding</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Section</w:t>
            </w:r>
          </w:p>
        </w:tc>
        <w:tc>
          <w:tcPr>
            <w:tcW w:type="dxa" w:w="4680"/>
          </w:tcPr>
          <w:p>
            <w:pPr>
              <w:spacing w:line="240" w:lineRule="auto"/>
            </w:pPr>
            <w:r>
              <w:rPr>
                <w:rFonts w:ascii="Times New Roman" w:hAnsi="Times New Roman"/>
                <w:b/>
                <w:sz w:val="20"/>
              </w:rPr>
              <w:t>Title</w:t>
            </w:r>
          </w:p>
        </w:tc>
      </w:tr>
      <w:tr>
        <w:tc>
          <w:tcPr>
            <w:tcW w:type="dxa" w:w="4680"/>
          </w:tcPr>
          <w:p>
            <w:pPr>
              <w:spacing w:line="240" w:lineRule="auto"/>
            </w:pPr>
            <w:r>
              <w:rPr>
                <w:rFonts w:ascii="Times New Roman" w:hAnsi="Times New Roman"/>
                <w:sz w:val="20"/>
              </w:rPr>
              <w:t>I</w:t>
            </w:r>
          </w:p>
        </w:tc>
        <w:tc>
          <w:tcPr>
            <w:tcW w:type="dxa" w:w="4680"/>
          </w:tcPr>
          <w:p>
            <w:pPr>
              <w:spacing w:line="240" w:lineRule="auto"/>
            </w:pPr>
            <w:r>
              <w:rPr>
                <w:rFonts w:ascii="Times New Roman" w:hAnsi="Times New Roman"/>
                <w:sz w:val="20"/>
              </w:rPr>
              <w:t>Introduction</w:t>
            </w:r>
          </w:p>
        </w:tc>
      </w:tr>
      <w:tr>
        <w:tc>
          <w:tcPr>
            <w:tcW w:type="dxa" w:w="4680"/>
          </w:tcPr>
          <w:p>
            <w:pPr>
              <w:spacing w:line="240" w:lineRule="auto"/>
            </w:pPr>
            <w:r>
              <w:rPr>
                <w:rFonts w:ascii="Times New Roman" w:hAnsi="Times New Roman"/>
                <w:sz w:val="20"/>
              </w:rPr>
              <w:t>II</w:t>
            </w:r>
          </w:p>
        </w:tc>
        <w:tc>
          <w:tcPr>
            <w:tcW w:type="dxa" w:w="4680"/>
          </w:tcPr>
          <w:p>
            <w:pPr>
              <w:spacing w:line="240" w:lineRule="auto"/>
            </w:pPr>
            <w:r>
              <w:rPr>
                <w:rFonts w:ascii="Times New Roman" w:hAnsi="Times New Roman"/>
                <w:sz w:val="20"/>
              </w:rPr>
              <w:t>Legal Standard</w:t>
            </w:r>
          </w:p>
        </w:tc>
      </w:tr>
      <w:tr>
        <w:tc>
          <w:tcPr>
            <w:tcW w:type="dxa" w:w="4680"/>
          </w:tcPr>
          <w:p>
            <w:pPr>
              <w:spacing w:line="240" w:lineRule="auto"/>
            </w:pPr>
            <w:r>
              <w:rPr>
                <w:rFonts w:ascii="Times New Roman" w:hAnsi="Times New Roman"/>
                <w:sz w:val="20"/>
              </w:rPr>
              <w:t>III</w:t>
            </w:r>
          </w:p>
        </w:tc>
        <w:tc>
          <w:tcPr>
            <w:tcW w:type="dxa" w:w="4680"/>
          </w:tcPr>
          <w:p>
            <w:pPr>
              <w:spacing w:line="240" w:lineRule="auto"/>
            </w:pPr>
            <w:r>
              <w:rPr>
                <w:rFonts w:ascii="Times New Roman" w:hAnsi="Times New Roman"/>
                <w:sz w:val="20"/>
              </w:rPr>
              <w:t>Key Recording Evidence</w:t>
            </w:r>
          </w:p>
        </w:tc>
      </w:tr>
      <w:tr>
        <w:tc>
          <w:tcPr>
            <w:tcW w:type="dxa" w:w="4680"/>
          </w:tcPr>
          <w:p>
            <w:pPr>
              <w:spacing w:line="240" w:lineRule="auto"/>
            </w:pPr>
            <w:r>
              <w:rPr>
                <w:rFonts w:ascii="Times New Roman" w:hAnsi="Times New Roman"/>
                <w:sz w:val="20"/>
              </w:rPr>
              <w:t>IV</w:t>
            </w:r>
          </w:p>
        </w:tc>
        <w:tc>
          <w:tcPr>
            <w:tcW w:type="dxa" w:w="4680"/>
          </w:tcPr>
          <w:p>
            <w:pPr>
              <w:spacing w:line="240" w:lineRule="auto"/>
            </w:pPr>
            <w:r>
              <w:rPr>
                <w:rFonts w:ascii="Times New Roman" w:hAnsi="Times New Roman"/>
                <w:sz w:val="20"/>
              </w:rPr>
              <w:t>Documented Threats and Intimidation (Chronological)</w:t>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Police Report Corroboration</w:t>
            </w:r>
          </w:p>
        </w:tc>
      </w:tr>
      <w:tr>
        <w:tc>
          <w:tcPr>
            <w:tcW w:type="dxa" w:w="4680"/>
          </w:tcPr>
          <w:p>
            <w:pPr>
              <w:spacing w:line="240" w:lineRule="auto"/>
            </w:pPr>
            <w:r>
              <w:rPr>
                <w:rFonts w:ascii="Times New Roman" w:hAnsi="Times New Roman"/>
                <w:sz w:val="20"/>
              </w:rPr>
              <w:t>VI</w:t>
            </w:r>
          </w:p>
        </w:tc>
        <w:tc>
          <w:tcPr>
            <w:tcW w:type="dxa" w:w="4680"/>
          </w:tcPr>
          <w:p>
            <w:pPr>
              <w:spacing w:line="240" w:lineRule="auto"/>
            </w:pPr>
            <w:r>
              <w:rPr>
                <w:rFonts w:ascii="Times New Roman" w:hAnsi="Times New Roman"/>
                <w:sz w:val="20"/>
              </w:rPr>
              <w:t>Pattern Analysis — Escalation Timeline</w:t>
            </w:r>
          </w:p>
        </w:tc>
      </w:tr>
      <w:tr>
        <w:tc>
          <w:tcPr>
            <w:tcW w:type="dxa" w:w="4680"/>
          </w:tcPr>
          <w:p>
            <w:pPr>
              <w:spacing w:line="240" w:lineRule="auto"/>
            </w:pPr>
            <w:r>
              <w:rPr>
                <w:rFonts w:ascii="Times New Roman" w:hAnsi="Times New Roman"/>
                <w:sz w:val="20"/>
              </w:rPr>
              <w:t>VII</w:t>
            </w:r>
          </w:p>
        </w:tc>
        <w:tc>
          <w:tcPr>
            <w:tcW w:type="dxa" w:w="4680"/>
          </w:tcPr>
          <w:p>
            <w:pPr>
              <w:spacing w:line="240" w:lineRule="auto"/>
            </w:pPr>
            <w:r>
              <w:rPr>
                <w:rFonts w:ascii="Times New Roman" w:hAnsi="Times New Roman"/>
                <w:sz w:val="20"/>
              </w:rPr>
              <w:t>Relief Requested</w:t>
            </w:r>
          </w:p>
        </w:tc>
      </w:tr>
      <w:tr>
        <w:tc>
          <w:tcPr>
            <w:tcW w:type="dxa" w:w="4680"/>
          </w:tcPr>
          <w:p>
            <w:pPr>
              <w:spacing w:line="240" w:lineRule="auto"/>
            </w:pPr>
            <w:r>
              <w:rPr>
                <w:rFonts w:ascii="Times New Roman" w:hAnsi="Times New Roman"/>
                <w:sz w:val="20"/>
              </w:rPr>
              <w:t>VIII</w:t>
            </w:r>
          </w:p>
        </w:tc>
        <w:tc>
          <w:tcPr>
            <w:tcW w:type="dxa" w:w="4680"/>
          </w:tcPr>
          <w:p>
            <w:pPr>
              <w:spacing w:line="240" w:lineRule="auto"/>
            </w:pPr>
            <w:r>
              <w:rPr>
                <w:rFonts w:ascii="Times New Roman" w:hAnsi="Times New Roman"/>
                <w:sz w:val="20"/>
              </w:rPr>
              <w:t>Related Claims in Litigation Database</w:t>
            </w:r>
          </w:p>
        </w:tc>
      </w:tr>
      <w:tr>
        <w:tc>
          <w:tcPr>
            <w:tcW w:type="dxa" w:w="4680"/>
          </w:tcPr>
          <w:p>
            <w:pPr>
              <w:spacing w:line="240" w:lineRule="auto"/>
            </w:pPr>
            <w:r>
              <w:rPr>
                <w:rFonts w:ascii="Times New Roman" w:hAnsi="Times New Roman"/>
                <w:sz w:val="20"/>
              </w:rPr>
              <w:t>IX</w:t>
            </w:r>
          </w:p>
        </w:tc>
        <w:tc>
          <w:tcPr>
            <w:tcW w:type="dxa" w:w="4680"/>
          </w:tcPr>
          <w:p>
            <w:pPr>
              <w:spacing w:line="240" w:lineRule="auto"/>
            </w:pPr>
            <w:r>
              <w:rPr>
                <w:rFonts w:ascii="Times New Roman" w:hAnsi="Times New Roman"/>
                <w:sz w:val="20"/>
              </w:rPr>
              <w:t>Verification</w:t>
            </w:r>
          </w:p>
        </w:tc>
      </w:tr>
    </w:tbl>
    <w:p>
      <w:pPr/>
    </w:p>
    <w:p>
      <w:pPr>
        <w:jc w:val="center"/>
      </w:pPr>
      <w:r>
        <w:rPr>
          <w:rFonts w:ascii="Times New Roman" w:hAnsi="Times New Roman"/>
          <w:sz w:val="24"/>
        </w:rPr>
        <w:t>──────────────────────────────────────────────────</w:t>
      </w:r>
    </w:p>
    <w:p>
      <w:pPr>
        <w:pStyle w:val="Heading2"/>
      </w:pPr>
      <w:r>
        <w:rPr>
          <w:rFonts w:ascii="Times New Roman" w:hAnsi="Times New Roman"/>
          <w:b/>
          <w:sz w:val="24"/>
        </w:rPr>
        <w:t>I. INTRODUCTION</w:t>
      </w:r>
    </w:p>
    <w:p>
      <w:pPr>
        <w:ind w:firstLine="720"/>
      </w:pPr>
      <w:r>
        <w:rPr>
          <w:rFonts w:ascii="Times New Roman" w:hAnsi="Times New Roman"/>
          <w:sz w:val="24"/>
        </w:rPr>
        <w:t>This motion documents a sustained and escalating pattern of threats, intimidation, coercive conduct, and witness tampering by Defendant Emily A. Watson, her father Albert Watson (1143 E Norton Ave), her domestic partner Ronald Berry (residing at 2160 Garland Dr with Defendant), and other associates directed at Plaintiff Andrew James Pigors over the course of 726 days since the parties' separation on March 26, 2024.</w:t>
      </w:r>
    </w:p>
    <w:p>
      <w:pPr>
        <w:ind w:firstLine="720"/>
      </w:pPr>
      <w:r>
        <w:rPr>
          <w:rFonts w:ascii="Times New Roman" w:hAnsi="Times New Roman"/>
          <w:sz w:val="24"/>
        </w:rPr>
        <w:t>The evidence presented herein is drawn directly from Plaintiff's litigation database, which contains: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Evidence Category</w:t>
            </w:r>
          </w:p>
        </w:tc>
        <w:tc>
          <w:tcPr>
            <w:tcW w:type="dxa" w:w="3120"/>
          </w:tcPr>
          <w:p>
            <w:pPr>
              <w:spacing w:line="240" w:lineRule="auto"/>
            </w:pPr>
            <w:r>
              <w:rPr>
                <w:rFonts w:ascii="Times New Roman" w:hAnsi="Times New Roman"/>
                <w:b/>
                <w:sz w:val="20"/>
              </w:rPr>
              <w:t>Count</w:t>
            </w:r>
          </w:p>
        </w:tc>
        <w:tc>
          <w:tcPr>
            <w:tcW w:type="dxa" w:w="3120"/>
          </w:tcPr>
          <w:p>
            <w:pPr>
              <w:spacing w:line="240" w:lineRule="auto"/>
            </w:pPr>
            <w:r>
              <w:rPr>
                <w:rFonts w:ascii="Times New Roman" w:hAnsi="Times New Roman"/>
                <w:b/>
                <w:sz w:val="20"/>
              </w:rPr>
              <w:t>Source</w:t>
            </w:r>
          </w:p>
        </w:tc>
      </w:tr>
      <w:tr>
        <w:tc>
          <w:tcPr>
            <w:tcW w:type="dxa" w:w="3120"/>
          </w:tcPr>
          <w:p>
            <w:pPr>
              <w:spacing w:line="240" w:lineRule="auto"/>
            </w:pPr>
            <w:r>
              <w:rPr>
                <w:rFonts w:ascii="Times New Roman" w:hAnsi="Times New Roman"/>
                <w:sz w:val="20"/>
              </w:rPr>
              <w:t>Threat/intimidation evidence quotes</w:t>
            </w:r>
          </w:p>
        </w:tc>
        <w:tc>
          <w:tcPr>
            <w:tcW w:type="dxa" w:w="3120"/>
          </w:tcPr>
          <w:p>
            <w:pPr>
              <w:spacing w:line="240" w:lineRule="auto"/>
            </w:pPr>
            <w:r>
              <w:rPr>
                <w:rFonts w:ascii="Times New Roman" w:hAnsi="Times New Roman"/>
                <w:sz w:val="20"/>
              </w:rPr>
              <w:t>**215**</w:t>
            </w:r>
          </w:p>
        </w:tc>
        <w:tc>
          <w:tcPr>
            <w:tcW w:type="dxa" w:w="3120"/>
          </w:tcPr>
          <w:p>
            <w:pPr>
              <w:spacing w:line="240" w:lineRule="auto"/>
            </w:pPr>
            <w:r>
              <w:rPr>
                <w:rFonts w:ascii="Times New Roman" w:hAnsi="Times New Roman"/>
                <w:sz w:val="20"/>
              </w:rPr>
              <w:t>`evidence_quotes` (category match)</w:t>
            </w:r>
          </w:p>
        </w:tc>
      </w:tr>
      <w:tr>
        <w:tc>
          <w:tcPr>
            <w:tcW w:type="dxa" w:w="3120"/>
          </w:tcPr>
          <w:p>
            <w:pPr>
              <w:spacing w:line="240" w:lineRule="auto"/>
            </w:pPr>
            <w:r>
              <w:rPr>
                <w:rFonts w:ascii="Times New Roman" w:hAnsi="Times New Roman"/>
                <w:sz w:val="20"/>
              </w:rPr>
              <w:t>Text-level threat references</w:t>
            </w:r>
          </w:p>
        </w:tc>
        <w:tc>
          <w:tcPr>
            <w:tcW w:type="dxa" w:w="3120"/>
          </w:tcPr>
          <w:p>
            <w:pPr>
              <w:spacing w:line="240" w:lineRule="auto"/>
            </w:pPr>
            <w:r>
              <w:rPr>
                <w:rFonts w:ascii="Times New Roman" w:hAnsi="Times New Roman"/>
                <w:sz w:val="20"/>
              </w:rPr>
              <w:t>**1489**</w:t>
            </w:r>
          </w:p>
        </w:tc>
        <w:tc>
          <w:tcPr>
            <w:tcW w:type="dxa" w:w="3120"/>
          </w:tcPr>
          <w:p>
            <w:pPr>
              <w:spacing w:line="240" w:lineRule="auto"/>
            </w:pPr>
            <w:r>
              <w:rPr>
                <w:rFonts w:ascii="Times New Roman" w:hAnsi="Times New Roman"/>
                <w:sz w:val="20"/>
              </w:rPr>
              <w:t>`evidence_quotes` (text match)</w:t>
            </w:r>
          </w:p>
        </w:tc>
      </w:tr>
      <w:tr>
        <w:tc>
          <w:tcPr>
            <w:tcW w:type="dxa" w:w="3120"/>
          </w:tcPr>
          <w:p>
            <w:pPr>
              <w:spacing w:line="240" w:lineRule="auto"/>
            </w:pPr>
            <w:r>
              <w:rPr>
                <w:rFonts w:ascii="Times New Roman" w:hAnsi="Times New Roman"/>
                <w:sz w:val="20"/>
              </w:rPr>
              <w:t>Police reports documenting threats</w:t>
            </w:r>
          </w:p>
        </w:tc>
        <w:tc>
          <w:tcPr>
            <w:tcW w:type="dxa" w:w="3120"/>
          </w:tcPr>
          <w:p>
            <w:pPr>
              <w:spacing w:line="240" w:lineRule="auto"/>
            </w:pPr>
            <w:r>
              <w:rPr>
                <w:rFonts w:ascii="Times New Roman" w:hAnsi="Times New Roman"/>
                <w:sz w:val="20"/>
              </w:rPr>
              <w:t>**79**</w:t>
            </w:r>
          </w:p>
        </w:tc>
        <w:tc>
          <w:tcPr>
            <w:tcW w:type="dxa" w:w="3120"/>
          </w:tcPr>
          <w:p>
            <w:pPr>
              <w:spacing w:line="240" w:lineRule="auto"/>
            </w:pPr>
            <w:r>
              <w:rPr>
                <w:rFonts w:ascii="Times New Roman" w:hAnsi="Times New Roman"/>
                <w:sz w:val="20"/>
              </w:rPr>
              <w:t>`police_reports` (threats field)</w:t>
            </w:r>
          </w:p>
        </w:tc>
      </w:tr>
      <w:tr>
        <w:tc>
          <w:tcPr>
            <w:tcW w:type="dxa" w:w="3120"/>
          </w:tcPr>
          <w:p>
            <w:pPr>
              <w:spacing w:line="240" w:lineRule="auto"/>
            </w:pPr>
            <w:r>
              <w:rPr>
                <w:rFonts w:ascii="Times New Roman" w:hAnsi="Times New Roman"/>
                <w:sz w:val="20"/>
              </w:rPr>
              <w:t>Timeline events involving threats</w:t>
            </w:r>
          </w:p>
        </w:tc>
        <w:tc>
          <w:tcPr>
            <w:tcW w:type="dxa" w:w="3120"/>
          </w:tcPr>
          <w:p>
            <w:pPr>
              <w:spacing w:line="240" w:lineRule="auto"/>
            </w:pPr>
            <w:r>
              <w:rPr>
                <w:rFonts w:ascii="Times New Roman" w:hAnsi="Times New Roman"/>
                <w:sz w:val="20"/>
              </w:rPr>
              <w:t>**262**</w:t>
            </w:r>
          </w:p>
        </w:tc>
        <w:tc>
          <w:tcPr>
            <w:tcW w:type="dxa" w:w="3120"/>
          </w:tcPr>
          <w:p>
            <w:pPr>
              <w:spacing w:line="240" w:lineRule="auto"/>
            </w:pPr>
            <w:r>
              <w:rPr>
                <w:rFonts w:ascii="Times New Roman" w:hAnsi="Times New Roman"/>
                <w:sz w:val="20"/>
              </w:rPr>
              <w:t>`timeline_events`</w:t>
            </w:r>
          </w:p>
        </w:tc>
      </w:tr>
      <w:tr>
        <w:tc>
          <w:tcPr>
            <w:tcW w:type="dxa" w:w="3120"/>
          </w:tcPr>
          <w:p>
            <w:pPr>
              <w:spacing w:line="240" w:lineRule="auto"/>
            </w:pPr>
            <w:r>
              <w:rPr>
                <w:rFonts w:ascii="Times New Roman" w:hAnsi="Times New Roman"/>
                <w:sz w:val="20"/>
              </w:rPr>
              <w:t>Albert Watson–specific references</w:t>
            </w:r>
          </w:p>
        </w:tc>
        <w:tc>
          <w:tcPr>
            <w:tcW w:type="dxa" w:w="3120"/>
          </w:tcPr>
          <w:p>
            <w:pPr>
              <w:spacing w:line="240" w:lineRule="auto"/>
            </w:pPr>
            <w:r>
              <w:rPr>
                <w:rFonts w:ascii="Times New Roman" w:hAnsi="Times New Roman"/>
                <w:sz w:val="20"/>
              </w:rPr>
              <w:t>**1580**</w:t>
            </w:r>
          </w:p>
        </w:tc>
        <w:tc>
          <w:tcPr>
            <w:tcW w:type="dxa" w:w="3120"/>
          </w:tcPr>
          <w:p>
            <w:pPr>
              <w:spacing w:line="240" w:lineRule="auto"/>
            </w:pPr>
            <w:r>
              <w:rPr>
                <w:rFonts w:ascii="Times New Roman" w:hAnsi="Times New Roman"/>
                <w:sz w:val="20"/>
              </w:rPr>
              <w:t>`evidence_quotes`</w:t>
            </w:r>
          </w:p>
        </w:tc>
      </w:tr>
      <w:tr>
        <w:tc>
          <w:tcPr>
            <w:tcW w:type="dxa" w:w="3120"/>
          </w:tcPr>
          <w:p>
            <w:pPr>
              <w:spacing w:line="240" w:lineRule="auto"/>
            </w:pPr>
            <w:r>
              <w:rPr>
                <w:rFonts w:ascii="Times New Roman" w:hAnsi="Times New Roman"/>
                <w:sz w:val="20"/>
              </w:rPr>
              <w:t>Ronald Berry references</w:t>
            </w:r>
          </w:p>
        </w:tc>
        <w:tc>
          <w:tcPr>
            <w:tcW w:type="dxa" w:w="3120"/>
          </w:tcPr>
          <w:p>
            <w:pPr>
              <w:spacing w:line="240" w:lineRule="auto"/>
            </w:pPr>
            <w:r>
              <w:rPr>
                <w:rFonts w:ascii="Times New Roman" w:hAnsi="Times New Roman"/>
                <w:sz w:val="20"/>
              </w:rPr>
              <w:t>**145**</w:t>
            </w:r>
          </w:p>
        </w:tc>
        <w:tc>
          <w:tcPr>
            <w:tcW w:type="dxa" w:w="3120"/>
          </w:tcPr>
          <w:p>
            <w:pPr>
              <w:spacing w:line="240" w:lineRule="auto"/>
            </w:pPr>
            <w:r>
              <w:rPr>
                <w:rFonts w:ascii="Times New Roman" w:hAnsi="Times New Roman"/>
                <w:sz w:val="20"/>
              </w:rPr>
              <w:t>`evidence_quotes`</w:t>
            </w:r>
          </w:p>
        </w:tc>
      </w:tr>
      <w:tr>
        <w:tc>
          <w:tcPr>
            <w:tcW w:type="dxa" w:w="3120"/>
          </w:tcPr>
          <w:p>
            <w:pPr>
              <w:spacing w:line="240" w:lineRule="auto"/>
            </w:pPr>
            <w:r>
              <w:rPr>
                <w:rFonts w:ascii="Times New Roman" w:hAnsi="Times New Roman"/>
                <w:sz w:val="20"/>
              </w:rPr>
              <w:t>Kitchen recording references</w:t>
            </w:r>
          </w:p>
        </w:tc>
        <w:tc>
          <w:tcPr>
            <w:tcW w:type="dxa" w:w="3120"/>
          </w:tcPr>
          <w:p>
            <w:pPr>
              <w:spacing w:line="240" w:lineRule="auto"/>
            </w:pPr>
            <w:r>
              <w:rPr>
                <w:rFonts w:ascii="Times New Roman" w:hAnsi="Times New Roman"/>
                <w:sz w:val="20"/>
              </w:rPr>
              <w:t>**126**</w:t>
            </w:r>
          </w:p>
        </w:tc>
        <w:tc>
          <w:tcPr>
            <w:tcW w:type="dxa" w:w="3120"/>
          </w:tcPr>
          <w:p>
            <w:pPr>
              <w:spacing w:line="240" w:lineRule="auto"/>
            </w:pPr>
            <w:r>
              <w:rPr>
                <w:rFonts w:ascii="Times New Roman" w:hAnsi="Times New Roman"/>
                <w:sz w:val="20"/>
              </w:rPr>
              <w:t>`evidence_quotes`</w:t>
            </w:r>
          </w:p>
        </w:tc>
      </w:tr>
    </w:tbl>
    <w:p>
      <w:pPr/>
    </w:p>
    <w:p>
      <w:pPr>
        <w:ind w:firstLine="720"/>
      </w:pPr>
      <w:r>
        <w:rPr>
          <w:rFonts w:ascii="Times New Roman" w:hAnsi="Times New Roman"/>
          <w:sz w:val="24"/>
        </w:rPr>
        <w:t xml:space="preserve">This pattern of conduct constitutes criminal witness intimidation under </w:t>
      </w:r>
      <w:r>
        <w:rPr>
          <w:rFonts w:ascii="Times New Roman" w:hAnsi="Times New Roman"/>
          <w:b/>
          <w:sz w:val="24"/>
        </w:rPr>
        <w:t>MCL 750.457a</w:t>
      </w:r>
      <w:r>
        <w:rPr>
          <w:rFonts w:ascii="Times New Roman" w:hAnsi="Times New Roman"/>
          <w:sz w:val="24"/>
        </w:rPr>
        <w:t xml:space="preserve">, stalking under </w:t>
      </w:r>
      <w:r>
        <w:rPr>
          <w:rFonts w:ascii="Times New Roman" w:hAnsi="Times New Roman"/>
          <w:b/>
          <w:sz w:val="24"/>
        </w:rPr>
        <w:t>MCL 750.411h</w:t>
      </w:r>
      <w:r>
        <w:rPr>
          <w:rFonts w:ascii="Times New Roman" w:hAnsi="Times New Roman"/>
          <w:sz w:val="24"/>
        </w:rPr>
        <w:t xml:space="preserve">, and aggravated stalking under </w:t>
      </w:r>
      <w:r>
        <w:rPr>
          <w:rFonts w:ascii="Times New Roman" w:hAnsi="Times New Roman"/>
          <w:b/>
          <w:sz w:val="24"/>
        </w:rPr>
        <w:t>MCL 750.411i</w:t>
      </w:r>
      <w:r>
        <w:rPr>
          <w:rFonts w:ascii="Times New Roman" w:hAnsi="Times New Roman"/>
          <w:sz w:val="24"/>
        </w:rPr>
        <w:t xml:space="preserve">, and is directly relevant to the best-interest factors under </w:t>
      </w:r>
      <w:r>
        <w:rPr>
          <w:rFonts w:ascii="Times New Roman" w:hAnsi="Times New Roman"/>
          <w:b/>
          <w:sz w:val="24"/>
        </w:rPr>
        <w:t>MCL 722.23</w:t>
      </w:r>
      <w:r>
        <w:rPr>
          <w:rFonts w:ascii="Times New Roman" w:hAnsi="Times New Roman"/>
          <w:sz w:val="24"/>
        </w:rPr>
        <w:t>(j), (k), and (l).</w:t>
      </w:r>
    </w:p>
    <w:p>
      <w:pPr>
        <w:jc w:val="center"/>
      </w:pPr>
      <w:r>
        <w:rPr>
          <w:rFonts w:ascii="Times New Roman" w:hAnsi="Times New Roman"/>
          <w:sz w:val="24"/>
        </w:rPr>
        <w:t>──────────────────────────────────────────────────</w:t>
      </w:r>
    </w:p>
    <w:p>
      <w:pPr>
        <w:pStyle w:val="Heading2"/>
      </w:pPr>
      <w:r>
        <w:rPr>
          <w:rFonts w:ascii="Times New Roman" w:hAnsi="Times New Roman"/>
          <w:b/>
          <w:sz w:val="24"/>
        </w:rPr>
        <w:t>II. LEGAL STANDARD</w:t>
      </w:r>
    </w:p>
    <w:p>
      <w:pPr/>
      <w:r>
        <w:rPr>
          <w:rFonts w:ascii="Times New Roman" w:hAnsi="Times New Roman"/>
          <w:b/>
          <w:sz w:val="24"/>
          <w:u w:val="single"/>
        </w:rPr>
        <w:t>A. Criminal Statutes</w:t>
      </w:r>
    </w:p>
    <w:p>
      <w:pPr>
        <w:ind w:left="720" w:hanging="360"/>
      </w:pPr>
      <w:r>
        <w:rPr>
          <w:rFonts w:ascii="Times New Roman" w:hAnsi="Times New Roman"/>
          <w:sz w:val="24"/>
        </w:rPr>
        <w:t xml:space="preserve">1.  </w:t>
      </w:r>
      <w:r>
        <w:rPr>
          <w:rFonts w:ascii="Times New Roman" w:hAnsi="Times New Roman"/>
          <w:b/>
          <w:sz w:val="24"/>
        </w:rPr>
        <w:t>MCL 750.457a — Witness Tampering/Intimidation</w:t>
      </w:r>
      <w:r>
        <w:rPr>
          <w:rFonts w:ascii="Times New Roman" w:hAnsi="Times New Roman"/>
          <w:sz w:val="24"/>
        </w:rPr>
        <w:t>: A person who threatens, intimidates, or attempts to intimidate a witness in a legal proceeding is guilty of a felony punishable by imprisonment for not more than 10 years or a fine of not more than $20,000, or both.</w:t>
      </w:r>
    </w:p>
    <w:p>
      <w:pPr>
        <w:ind w:left="720" w:hanging="360"/>
      </w:pPr>
      <w:r>
        <w:rPr>
          <w:rFonts w:ascii="Times New Roman" w:hAnsi="Times New Roman"/>
          <w:sz w:val="24"/>
        </w:rPr>
        <w:t xml:space="preserve">1.  </w:t>
      </w:r>
      <w:r>
        <w:rPr>
          <w:rFonts w:ascii="Times New Roman" w:hAnsi="Times New Roman"/>
          <w:b/>
          <w:sz w:val="24"/>
        </w:rPr>
        <w:t>MCL 750.411h — Stalking</w:t>
      </w:r>
      <w:r>
        <w:rPr>
          <w:rFonts w:ascii="Times New Roman" w:hAnsi="Times New Roman"/>
          <w:sz w:val="24"/>
        </w:rPr>
        <w:t>: Willful course of conduct involving repeated or continuing harassment that would cause a reasonable person to feel terrorized, frightened, intimidated, threatened, harassed, or molested and that actually causes the victim to feel terrorized, frightened, intimidated, threatened, harassed, or molested.</w:t>
      </w:r>
    </w:p>
    <w:p>
      <w:pPr>
        <w:ind w:left="720" w:hanging="360"/>
      </w:pPr>
      <w:r>
        <w:rPr>
          <w:rFonts w:ascii="Times New Roman" w:hAnsi="Times New Roman"/>
          <w:sz w:val="24"/>
        </w:rPr>
        <w:t xml:space="preserve">1.  </w:t>
      </w:r>
      <w:r>
        <w:rPr>
          <w:rFonts w:ascii="Times New Roman" w:hAnsi="Times New Roman"/>
          <w:b/>
          <w:sz w:val="24"/>
        </w:rPr>
        <w:t>MCL 750.411i — Aggravated Stalking</w:t>
      </w:r>
      <w:r>
        <w:rPr>
          <w:rFonts w:ascii="Times New Roman" w:hAnsi="Times New Roman"/>
          <w:sz w:val="24"/>
        </w:rPr>
        <w:t>: Stalking committed in violation of a restraining order, involving a minor, or accompanied by credible threats.</w:t>
      </w:r>
    </w:p>
    <w:p>
      <w:pPr>
        <w:ind w:left="720" w:hanging="360"/>
      </w:pPr>
      <w:r>
        <w:rPr>
          <w:rFonts w:ascii="Times New Roman" w:hAnsi="Times New Roman"/>
          <w:sz w:val="24"/>
        </w:rPr>
        <w:t xml:space="preserve">1.  </w:t>
      </w:r>
      <w:r>
        <w:rPr>
          <w:rFonts w:ascii="Times New Roman" w:hAnsi="Times New Roman"/>
          <w:b/>
          <w:sz w:val="24"/>
        </w:rPr>
        <w:t>MCL 600.2950 — Personal Protection Orders</w:t>
      </w:r>
      <w:r>
        <w:rPr>
          <w:rFonts w:ascii="Times New Roman" w:hAnsi="Times New Roman"/>
          <w:sz w:val="24"/>
        </w:rPr>
        <w:t>: The court may enter a PPO to restrain a person from threatening, assaulting, or engaging in conduct that would make a reasonable person afraid.</w:t>
      </w:r>
    </w:p>
    <w:p>
      <w:pPr/>
      <w:r>
        <w:rPr>
          <w:rFonts w:ascii="Times New Roman" w:hAnsi="Times New Roman"/>
          <w:b/>
          <w:sz w:val="24"/>
          <w:u w:val="single"/>
        </w:rPr>
        <w:t>B. Evidentiary Standards</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i/>
          <w:sz w:val="24"/>
        </w:rPr>
        <w:t xml:space="preserve">Sullivan v. Gray, </w:t>
      </w:r>
      <w:r>
        <w:rPr>
          <w:rFonts w:ascii="Times New Roman" w:hAnsi="Times New Roman"/>
          <w:sz w:val="24"/>
        </w:rPr>
        <w:t>117 Mich App 476</w:t>
      </w:r>
      <w:r>
        <w:rPr>
          <w:rFonts w:ascii="Times New Roman" w:hAnsi="Times New Roman"/>
          <w:i/>
          <w:sz w:val="24"/>
        </w:rPr>
        <w:t xml:space="preserve"> (1982)</w:t>
      </w:r>
      <w:r>
        <w:rPr>
          <w:rFonts w:ascii="Times New Roman" w:hAnsi="Times New Roman"/>
          <w:sz w:val="24"/>
        </w:rPr>
        <w:t>*</w:t>
      </w:r>
      <w:r>
        <w:rPr>
          <w:rFonts w:ascii="Times New Roman" w:hAnsi="Times New Roman"/>
          <w:sz w:val="24"/>
        </w:rPr>
        <w:t>: Michigan is a one-party-consent state. Audio recordings made by a party to the conversation are admissible without the other party's consent. This is the controlling authority for the kitchen recording and other audio/video evidence.</w:t>
      </w:r>
    </w:p>
    <w:p>
      <w:pPr>
        <w:ind w:left="720" w:hanging="360"/>
      </w:pPr>
      <w:r>
        <w:rPr>
          <w:rFonts w:ascii="Times New Roman" w:hAnsi="Times New Roman"/>
          <w:sz w:val="24"/>
        </w:rPr>
        <w:t xml:space="preserve">1.  </w:t>
      </w:r>
      <w:r>
        <w:rPr>
          <w:rFonts w:ascii="Times New Roman" w:hAnsi="Times New Roman"/>
          <w:b/>
          <w:sz w:val="24"/>
        </w:rPr>
        <w:t>MRE 801(d)(2) — Admissions by Party-Opponent</w:t>
      </w:r>
      <w:r>
        <w:rPr>
          <w:rFonts w:ascii="Times New Roman" w:hAnsi="Times New Roman"/>
          <w:sz w:val="24"/>
        </w:rPr>
        <w:t>: Statements by a party, or by a party's agent or co-conspirator, offered against that party are not hearsay and are admissible. Albert Watson's statements as Defendant's agent/family member acting in concert are admissible under this rule.</w:t>
      </w:r>
    </w:p>
    <w:p>
      <w:pPr>
        <w:ind w:left="720" w:hanging="360"/>
      </w:pPr>
      <w:r>
        <w:rPr>
          <w:rFonts w:ascii="Times New Roman" w:hAnsi="Times New Roman"/>
          <w:sz w:val="24"/>
        </w:rPr>
        <w:t xml:space="preserve">1.  </w:t>
      </w:r>
      <w:r>
        <w:rPr>
          <w:rFonts w:ascii="Times New Roman" w:hAnsi="Times New Roman"/>
          <w:b/>
          <w:sz w:val="24"/>
        </w:rPr>
        <w:t>MRE 404(b) — Other Acts Evidence</w:t>
      </w:r>
      <w:r>
        <w:rPr>
          <w:rFonts w:ascii="Times New Roman" w:hAnsi="Times New Roman"/>
          <w:sz w:val="24"/>
        </w:rPr>
        <w:t>: Evidence of other crimes, wrongs, or acts is admissible to prove motive, opportunity, intent, preparation, scheme, plan, or system.</w:t>
      </w:r>
    </w:p>
    <w:p>
      <w:pPr/>
      <w:r>
        <w:rPr>
          <w:rFonts w:ascii="Times New Roman" w:hAnsi="Times New Roman"/>
          <w:b/>
          <w:sz w:val="24"/>
          <w:u w:val="single"/>
        </w:rPr>
        <w:t>C. Best Interest Factors (MCL 722.23)</w:t>
      </w:r>
    </w:p>
    <w:p>
      <w:pPr>
        <w:ind w:left="720" w:hanging="360"/>
      </w:pPr>
      <w:r>
        <w:rPr>
          <w:rFonts w:ascii="Times New Roman" w:hAnsi="Times New Roman"/>
          <w:sz w:val="24"/>
        </w:rPr>
        <w:t xml:space="preserve">1.  </w:t>
      </w:r>
      <w:r>
        <w:rPr>
          <w:rFonts w:ascii="Times New Roman" w:hAnsi="Times New Roman"/>
          <w:b/>
          <w:sz w:val="24"/>
        </w:rPr>
        <w:t>Factor (j)</w:t>
      </w:r>
      <w:r>
        <w:rPr>
          <w:rFonts w:ascii="Times New Roman" w:hAnsi="Times New Roman"/>
          <w:sz w:val="24"/>
        </w:rPr>
        <w:t xml:space="preserve"> — The willingness and ability of each party to facilitate and encourage a close and continuing parent-child relationship between the child and the other parent.</w:t>
      </w:r>
    </w:p>
    <w:p>
      <w:pPr>
        <w:ind w:left="720" w:hanging="360"/>
      </w:pPr>
      <w:r>
        <w:rPr>
          <w:rFonts w:ascii="Times New Roman" w:hAnsi="Times New Roman"/>
          <w:sz w:val="24"/>
        </w:rPr>
        <w:t xml:space="preserve">1.  </w:t>
      </w:r>
      <w:r>
        <w:rPr>
          <w:rFonts w:ascii="Times New Roman" w:hAnsi="Times New Roman"/>
          <w:b/>
          <w:sz w:val="24"/>
        </w:rPr>
        <w:t>Factor (k)</w:t>
      </w:r>
      <w:r>
        <w:rPr>
          <w:rFonts w:ascii="Times New Roman" w:hAnsi="Times New Roman"/>
          <w:sz w:val="24"/>
        </w:rPr>
        <w:t xml:space="preserve"> — Domestic violence, regardless of whether directed against the child.</w:t>
      </w:r>
    </w:p>
    <w:p>
      <w:pPr>
        <w:ind w:left="720" w:hanging="360"/>
      </w:pPr>
      <w:r>
        <w:rPr>
          <w:rFonts w:ascii="Times New Roman" w:hAnsi="Times New Roman"/>
          <w:sz w:val="24"/>
        </w:rPr>
        <w:t xml:space="preserve">1.  </w:t>
      </w:r>
      <w:r>
        <w:rPr>
          <w:rFonts w:ascii="Times New Roman" w:hAnsi="Times New Roman"/>
          <w:b/>
          <w:sz w:val="24"/>
        </w:rPr>
        <w:t>Factor (l)</w:t>
      </w:r>
      <w:r>
        <w:rPr>
          <w:rFonts w:ascii="Times New Roman" w:hAnsi="Times New Roman"/>
          <w:sz w:val="24"/>
        </w:rPr>
        <w:t xml:space="preserve"> — Any other factor considered by the court to be relevant, including threats, intimidation, and witness tampering that undermine the integrity of the proceedings.</w:t>
      </w:r>
    </w:p>
    <w:p>
      <w:pPr>
        <w:jc w:val="center"/>
      </w:pPr>
      <w:r>
        <w:rPr>
          <w:rFonts w:ascii="Times New Roman" w:hAnsi="Times New Roman"/>
          <w:sz w:val="24"/>
        </w:rPr>
        <w:t>──────────────────────────────────────────────────</w:t>
      </w:r>
    </w:p>
    <w:p>
      <w:pPr>
        <w:pStyle w:val="Heading2"/>
      </w:pPr>
      <w:r>
        <w:rPr>
          <w:rFonts w:ascii="Times New Roman" w:hAnsi="Times New Roman"/>
          <w:b/>
          <w:sz w:val="24"/>
        </w:rPr>
        <w:t>III. KEY RECORDING EVIDENCE</w:t>
      </w:r>
    </w:p>
    <w:p>
      <w:pPr/>
      <w:r>
        <w:rPr>
          <w:rFonts w:ascii="Times New Roman" w:hAnsi="Times New Roman"/>
          <w:b/>
          <w:sz w:val="24"/>
          <w:u w:val="single"/>
        </w:rPr>
        <w:t>A. Albert &amp; Emily Kitchen Recording (November 30, 2023, 2160 Garland Dr, Norton Shores)</w:t>
      </w:r>
    </w:p>
    <w:p>
      <w:pPr>
        <w:ind w:firstLine="720"/>
      </w:pPr>
      <w:r>
        <w:rPr>
          <w:rFonts w:ascii="Times New Roman" w:hAnsi="Times New Roman"/>
          <w:sz w:val="24"/>
        </w:rPr>
        <w:t xml:space="preserve">This is the single most critical piece of evidence regarding the pattern of threats and intimidation. In a recorded conversation at Defendant's residence, </w:t>
      </w:r>
      <w:r>
        <w:rPr>
          <w:rFonts w:ascii="Times New Roman" w:hAnsi="Times New Roman"/>
          <w:b/>
          <w:sz w:val="24"/>
        </w:rPr>
        <w:t>Albert Watson</w:t>
      </w:r>
      <w:r>
        <w:rPr>
          <w:rFonts w:ascii="Times New Roman" w:hAnsi="Times New Roman"/>
          <w:sz w:val="24"/>
        </w:rPr>
        <w:t xml:space="preserve"> (Defendant's father) stated:</w:t>
      </w:r>
    </w:p>
    <w:p>
      <w:pPr>
        <w:pStyle w:val="BlockQuote"/>
      </w:pPr>
      <w:r>
        <w:rPr>
          <w:rFonts w:ascii="Times New Roman" w:hAnsi="Times New Roman"/>
          <w:b/>
          <w:sz w:val="24"/>
        </w:rPr>
        <w:t>"I will make sure you don't see your son."</w:t>
      </w:r>
    </w:p>
    <w:p>
      <w:pPr>
        <w:ind w:firstLine="720"/>
      </w:pPr>
      <w:r>
        <w:rPr>
          <w:rFonts w:ascii="Times New Roman" w:hAnsi="Times New Roman"/>
          <w:sz w:val="24"/>
        </w:rPr>
        <w:t>This statement was made in the presence of Defendant Emily A. Watson and constitutes:</w:t>
      </w:r>
    </w:p>
    <w:p>
      <w:pPr>
        <w:ind w:left="720" w:hanging="360"/>
      </w:pPr>
      <w:r>
        <w:rPr>
          <w:rFonts w:ascii="Times New Roman" w:hAnsi="Times New Roman"/>
          <w:sz w:val="24"/>
        </w:rPr>
        <w:t xml:space="preserve">1.  </w:t>
      </w:r>
      <w:r>
        <w:rPr>
          <w:rFonts w:ascii="Times New Roman" w:hAnsi="Times New Roman"/>
          <w:b/>
          <w:sz w:val="24"/>
        </w:rPr>
        <w:t>A direct threat</w:t>
      </w:r>
      <w:r>
        <w:rPr>
          <w:rFonts w:ascii="Times New Roman" w:hAnsi="Times New Roman"/>
          <w:sz w:val="24"/>
        </w:rPr>
        <w:t xml:space="preserve"> to deprive Plaintiff of parental rights</w:t>
      </w:r>
    </w:p>
    <w:p>
      <w:pPr>
        <w:ind w:left="720" w:hanging="360"/>
      </w:pPr>
      <w:r>
        <w:rPr>
          <w:rFonts w:ascii="Times New Roman" w:hAnsi="Times New Roman"/>
          <w:sz w:val="24"/>
        </w:rPr>
        <w:t xml:space="preserve">2.  </w:t>
      </w:r>
      <w:r>
        <w:rPr>
          <w:rFonts w:ascii="Times New Roman" w:hAnsi="Times New Roman"/>
          <w:b/>
          <w:sz w:val="24"/>
        </w:rPr>
        <w:t>Evidence of conspiracy</w:t>
      </w:r>
      <w:r>
        <w:rPr>
          <w:rFonts w:ascii="Times New Roman" w:hAnsi="Times New Roman"/>
          <w:sz w:val="24"/>
        </w:rPr>
        <w:t xml:space="preserve"> between Albert Watson and Defendant</w:t>
      </w:r>
    </w:p>
    <w:p>
      <w:pPr>
        <w:ind w:left="720" w:hanging="360"/>
      </w:pPr>
      <w:r>
        <w:rPr>
          <w:rFonts w:ascii="Times New Roman" w:hAnsi="Times New Roman"/>
          <w:sz w:val="24"/>
        </w:rPr>
        <w:t xml:space="preserve">3.  </w:t>
      </w:r>
      <w:r>
        <w:rPr>
          <w:rFonts w:ascii="Times New Roman" w:hAnsi="Times New Roman"/>
          <w:b/>
          <w:sz w:val="24"/>
        </w:rPr>
        <w:t>Pre-planning of alienation</w:t>
      </w:r>
      <w:r>
        <w:rPr>
          <w:rFonts w:ascii="Times New Roman" w:hAnsi="Times New Roman"/>
          <w:sz w:val="24"/>
        </w:rPr>
        <w:t xml:space="preserve"> — this recording predates both the eviction and the PPO</w:t>
      </w:r>
    </w:p>
    <w:p>
      <w:pPr>
        <w:ind w:left="720" w:hanging="360"/>
      </w:pPr>
      <w:r>
        <w:rPr>
          <w:rFonts w:ascii="Times New Roman" w:hAnsi="Times New Roman"/>
          <w:sz w:val="24"/>
        </w:rPr>
        <w:t xml:space="preserve">4.  </w:t>
      </w:r>
      <w:r>
        <w:rPr>
          <w:rFonts w:ascii="Times New Roman" w:hAnsi="Times New Roman"/>
          <w:b/>
          <w:sz w:val="24"/>
        </w:rPr>
        <w:t>An admission by party-opponent</w:t>
      </w:r>
      <w:r>
        <w:rPr>
          <w:rFonts w:ascii="Times New Roman" w:hAnsi="Times New Roman"/>
          <w:sz w:val="24"/>
        </w:rPr>
        <w:t xml:space="preserve"> under </w:t>
      </w:r>
      <w:r>
        <w:rPr>
          <w:rFonts w:ascii="Times New Roman" w:hAnsi="Times New Roman"/>
          <w:b/>
          <w:sz w:val="24"/>
        </w:rPr>
        <w:t>MRE 801</w:t>
      </w:r>
      <w:r>
        <w:rPr>
          <w:rFonts w:ascii="Times New Roman" w:hAnsi="Times New Roman"/>
          <w:sz w:val="24"/>
        </w:rPr>
        <w:t>(d)(2) (Albert acting as Defendant's agent)</w:t>
      </w:r>
    </w:p>
    <w:p>
      <w:pPr>
        <w:ind w:firstLine="720"/>
      </w:pPr>
      <w:r>
        <w:rPr>
          <w:rFonts w:ascii="Times New Roman" w:hAnsi="Times New Roman"/>
          <w:b/>
          <w:sz w:val="24"/>
        </w:rPr>
        <w:t>Recording Locations:</w:t>
      </w:r>
    </w:p>
    <w:p>
      <w:pPr>
        <w:ind w:left="720" w:hanging="360"/>
      </w:pPr>
      <w:r>
        <w:rPr>
          <w:rFonts w:ascii="Times New Roman" w:hAnsi="Times New Roman"/>
          <w:sz w:val="24"/>
        </w:rPr>
        <w:t xml:space="preserve">•  </w:t>
      </w:r>
      <w:r>
        <w:rPr>
          <w:rFonts w:ascii="Times New Roman" w:hAnsi="Times New Roman"/>
          <w:sz w:val="24"/>
        </w:rPr>
        <w:t>Audio: `I:\08</w:t>
      </w:r>
      <w:r>
        <w:rPr>
          <w:rFonts w:ascii="Times New Roman" w:hAnsi="Times New Roman"/>
          <w:sz w:val="24"/>
        </w:rPr>
        <w:t>_</w:t>
      </w:r>
      <w:r>
        <w:rPr>
          <w:rFonts w:ascii="Times New Roman" w:hAnsi="Times New Roman"/>
          <w:sz w:val="24"/>
        </w:rPr>
        <w:t>AUDIO\albert and Emily audio nov 30 2023.mp3`</w:t>
      </w:r>
    </w:p>
    <w:p>
      <w:pPr>
        <w:ind w:left="720" w:hanging="360"/>
      </w:pPr>
      <w:r>
        <w:rPr>
          <w:rFonts w:ascii="Times New Roman" w:hAnsi="Times New Roman"/>
          <w:sz w:val="24"/>
        </w:rPr>
        <w:t xml:space="preserve">•  </w:t>
      </w:r>
      <w:r>
        <w:rPr>
          <w:rFonts w:ascii="Times New Roman" w:hAnsi="Times New Roman"/>
          <w:sz w:val="24"/>
        </w:rPr>
        <w:t>Video: `I:\Appclose\EVERYTHIING\videos\Albertemily.mp4`</w:t>
      </w:r>
    </w:p>
    <w:p>
      <w:pPr>
        <w:ind w:firstLine="720"/>
      </w:pPr>
      <w:r>
        <w:rPr>
          <w:rFonts w:ascii="Times New Roman" w:hAnsi="Times New Roman"/>
          <w:b/>
          <w:sz w:val="24"/>
        </w:rPr>
        <w:t>Admissibility:</w:t>
      </w:r>
      <w:r>
        <w:rPr>
          <w:rFonts w:ascii="Times New Roman" w:hAnsi="Times New Roman"/>
          <w:sz w:val="24"/>
        </w:rPr>
        <w:t xml:space="preserve"> This recording is fully admissible under </w:t>
      </w:r>
      <w:r>
        <w:rPr>
          <w:rFonts w:ascii="Times New Roman" w:hAnsi="Times New Roman"/>
          <w:i/>
          <w:sz w:val="24"/>
        </w:rPr>
        <w:t>Sullivan v. Gray</w:t>
      </w:r>
      <w:r>
        <w:rPr>
          <w:rFonts w:ascii="Times New Roman" w:hAnsi="Times New Roman"/>
          <w:sz w:val="24"/>
        </w:rPr>
        <w:t xml:space="preserve">, </w:t>
      </w:r>
      <w:r>
        <w:rPr>
          <w:rFonts w:ascii="Times New Roman" w:hAnsi="Times New Roman"/>
          <w:i/>
          <w:sz w:val="24"/>
        </w:rPr>
        <w:t>117 Mich App 476</w:t>
      </w:r>
      <w:r>
        <w:rPr>
          <w:rFonts w:ascii="Times New Roman" w:hAnsi="Times New Roman"/>
          <w:sz w:val="24"/>
        </w:rPr>
        <w:t xml:space="preserve"> (1982), as Michigan is a one-party-consent jurisdiction and Plaintiff was a party to the conversation.</w:t>
      </w:r>
    </w:p>
    <w:p>
      <w:pPr>
        <w:ind w:firstLine="720"/>
      </w:pPr>
      <w:r>
        <w:rPr>
          <w:rFonts w:ascii="Times New Roman" w:hAnsi="Times New Roman"/>
          <w:b/>
          <w:sz w:val="24"/>
        </w:rPr>
        <w:t>Significance of Timing:</w:t>
      </w:r>
      <w:r>
        <w:rPr>
          <w:rFonts w:ascii="Times New Roman" w:hAnsi="Times New Roman"/>
          <w:sz w:val="24"/>
        </w:rPr>
        <w:t xml:space="preserve"> This recording was made on </w:t>
      </w:r>
      <w:r>
        <w:rPr>
          <w:rFonts w:ascii="Times New Roman" w:hAnsi="Times New Roman"/>
          <w:b/>
          <w:sz w:val="24"/>
        </w:rPr>
        <w:t>November 30, 2023</w:t>
      </w:r>
      <w:r>
        <w:rPr>
          <w:rFonts w:ascii="Times New Roman" w:hAnsi="Times New Roman"/>
          <w:sz w:val="24"/>
        </w:rPr>
        <w:t xml:space="preserve"> — months BEFORE:</w:t>
      </w:r>
    </w:p>
    <w:p>
      <w:pPr>
        <w:ind w:left="720" w:hanging="360"/>
      </w:pPr>
      <w:r>
        <w:rPr>
          <w:rFonts w:ascii="Times New Roman" w:hAnsi="Times New Roman"/>
          <w:sz w:val="24"/>
        </w:rPr>
        <w:t xml:space="preserve">•  </w:t>
      </w:r>
      <w:r>
        <w:rPr>
          <w:rFonts w:ascii="Times New Roman" w:hAnsi="Times New Roman"/>
          <w:sz w:val="24"/>
        </w:rPr>
        <w:t>The eviction from Garland Drive</w:t>
      </w:r>
    </w:p>
    <w:p>
      <w:pPr>
        <w:ind w:left="720" w:hanging="360"/>
      </w:pPr>
      <w:r>
        <w:rPr>
          <w:rFonts w:ascii="Times New Roman" w:hAnsi="Times New Roman"/>
          <w:sz w:val="24"/>
        </w:rPr>
        <w:t xml:space="preserve">•  </w:t>
      </w:r>
      <w:r>
        <w:rPr>
          <w:rFonts w:ascii="Times New Roman" w:hAnsi="Times New Roman"/>
          <w:sz w:val="24"/>
        </w:rPr>
        <w:t>The filing of the PPO petition</w:t>
      </w:r>
    </w:p>
    <w:p>
      <w:pPr>
        <w:ind w:left="720" w:hanging="360"/>
      </w:pPr>
      <w:r>
        <w:rPr>
          <w:rFonts w:ascii="Times New Roman" w:hAnsi="Times New Roman"/>
          <w:sz w:val="24"/>
        </w:rPr>
        <w:t xml:space="preserve">•  </w:t>
      </w:r>
      <w:r>
        <w:rPr>
          <w:rFonts w:ascii="Times New Roman" w:hAnsi="Times New Roman"/>
          <w:sz w:val="24"/>
        </w:rPr>
        <w:t>The separation date of March 26, 2024</w:t>
      </w:r>
    </w:p>
    <w:p>
      <w:pPr>
        <w:ind w:left="720" w:hanging="360"/>
      </w:pPr>
      <w:r>
        <w:rPr>
          <w:rFonts w:ascii="Times New Roman" w:hAnsi="Times New Roman"/>
          <w:sz w:val="24"/>
        </w:rPr>
        <w:t xml:space="preserve">•  </w:t>
      </w:r>
      <w:r>
        <w:rPr>
          <w:rFonts w:ascii="Times New Roman" w:hAnsi="Times New Roman"/>
          <w:sz w:val="24"/>
        </w:rPr>
        <w:t>Any custody proceedings</w:t>
      </w:r>
    </w:p>
    <w:p>
      <w:pPr>
        <w:ind w:firstLine="720"/>
      </w:pPr>
      <w:r>
        <w:rPr>
          <w:rFonts w:ascii="Times New Roman" w:hAnsi="Times New Roman"/>
          <w:sz w:val="24"/>
        </w:rPr>
        <w:t>This chronology proves that the plan to separate Plaintiff from the minor child L.D.W. was premeditated and coordinated between Defendant and her father.</w:t>
      </w:r>
    </w:p>
    <w:p>
      <w:pPr>
        <w:ind w:firstLine="720"/>
      </w:pPr>
      <w:r>
        <w:rPr>
          <w:rFonts w:ascii="Times New Roman" w:hAnsi="Times New Roman"/>
          <w:b/>
          <w:sz w:val="24"/>
        </w:rPr>
        <w:t>Database Corroboration:</w:t>
      </w:r>
    </w:p>
    <w:p>
      <w:pPr>
        <w:ind w:left="720" w:hanging="360"/>
      </w:pPr>
      <w:r>
        <w:rPr>
          <w:rFonts w:ascii="Times New Roman" w:hAnsi="Times New Roman"/>
          <w:sz w:val="24"/>
        </w:rPr>
        <w:t xml:space="preserve">1.  </w:t>
      </w:r>
      <w:r>
        <w:rPr>
          <w:rFonts w:ascii="Times New Roman" w:hAnsi="Times New Roman"/>
          <w:b/>
          <w:sz w:val="24"/>
        </w:rPr>
        <w:t>"You're amazing and you're doing great thank you it's crazy to say but you're all I've got for help during this fight I've lost my friends I've lost my family everybody thinks I'm crazy but I'm not remember that Emily works for the Kent county prosecutor's office and she knows exactly what she's doing she's known from the very beginning and she told me the night that her and her dad were yelling..."</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financial | Relevance: 100.00</w:t>
      </w:r>
    </w:p>
    <w:p>
      <w:pPr>
        <w:ind w:left="720" w:hanging="360"/>
      </w:pPr>
      <w:r>
        <w:rPr>
          <w:rFonts w:ascii="Times New Roman" w:hAnsi="Times New Roman"/>
          <w:sz w:val="24"/>
        </w:rPr>
        <w:t xml:space="preserve">1.  </w:t>
      </w:r>
      <w:r>
        <w:rPr>
          <w:rFonts w:ascii="Times New Roman" w:hAnsi="Times New Roman"/>
          <w:b/>
          <w:sz w:val="24"/>
        </w:rPr>
        <w:t>"add an Exhibit List page, cover pages for each exhibit, keep exhibits to a bare minimum. healthwest, judges prior orders, email exchanges with judges secretary, both PPO and Custody dockets list of all police reports filed by emily and her family, with dates and report numbers all with no arrests or findings of wrong doing. also include that i have a recording of Albert Watson stating that &amp;quo..."</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ppo | Relevance: 85.00</w:t>
      </w:r>
    </w:p>
    <w:p>
      <w:pPr>
        <w:ind w:left="720" w:hanging="360"/>
      </w:pPr>
      <w:r>
        <w:rPr>
          <w:rFonts w:ascii="Times New Roman" w:hAnsi="Times New Roman"/>
          <w:sz w:val="24"/>
        </w:rPr>
        <w:t xml:space="preserve">1.  </w:t>
      </w:r>
      <w:r>
        <w:rPr>
          <w:rFonts w:ascii="Times New Roman" w:hAnsi="Times New Roman"/>
          <w:b/>
          <w:sz w:val="24"/>
        </w:rPr>
        <w:t>"and dont forget, the original PPO itself, was garnered by emily filing this, while i was under a 30 day eviction, when she filed all of the police reports, where no wrongdoing by me was found, ill upload them, use them, she stole my personal belongings that were stored in the gargage, staged them, photographed them, and then used them to get a PPO with her statements, an allegations that were n..."</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ppo | Relevance: 67.00</w:t>
      </w:r>
    </w:p>
    <w:p>
      <w:pPr>
        <w:ind w:left="720" w:hanging="360"/>
      </w:pPr>
      <w:r>
        <w:rPr>
          <w:rFonts w:ascii="Times New Roman" w:hAnsi="Times New Roman"/>
          <w:sz w:val="24"/>
        </w:rPr>
        <w:t xml:space="preserve">1.  </w:t>
      </w:r>
      <w:r>
        <w:rPr>
          <w:rFonts w:ascii="Times New Roman" w:hAnsi="Times New Roman"/>
          <w:b/>
          <w:sz w:val="24"/>
        </w:rPr>
        <w:t>"&gt; 23 video</w:t>
      </w:r>
      <w:r>
        <w:rPr>
          <w:rFonts w:ascii="Times New Roman" w:hAnsi="Times New Roman"/>
          <w:sz w:val="24"/>
        </w:rPr>
        <w:t xml:space="preserve"> showing him as aggressor and Emily complicit. \n\n---\n\n# Integration into MEEK 2 Matrix\n- </w:t>
      </w:r>
      <w:r>
        <w:rPr>
          <w:rFonts w:ascii="Times New Roman" w:hAnsi="Times New Roman"/>
          <w:b/>
          <w:sz w:val="24"/>
        </w:rPr>
        <w:t>Nov 2023:</w:t>
      </w:r>
      <w:r>
        <w:rPr>
          <w:rFonts w:ascii="Times New Roman" w:hAnsi="Times New Roman"/>
          <w:sz w:val="24"/>
        </w:rPr>
        <w:t xml:space="preserve"> Kitchen incident video, Lori + Albert pattern of hostility established. \n- </w:t>
      </w:r>
      <w:r>
        <w:rPr>
          <w:rFonts w:ascii="Times New Roman" w:hAnsi="Times New Roman"/>
          <w:b/>
          <w:sz w:val="24"/>
        </w:rPr>
        <w:t>Dec 2023:</w:t>
      </w:r>
      <w:r>
        <w:rPr>
          <w:rFonts w:ascii="Times New Roman" w:hAnsi="Times New Roman"/>
          <w:sz w:val="24"/>
        </w:rPr>
        <w:t xml:space="preserve"> PPO ambush service at Garland Dr (garage). \n- </w:t>
      </w:r>
      <w:r>
        <w:rPr>
          <w:rFonts w:ascii="Times New Roman" w:hAnsi="Times New Roman"/>
          <w:b/>
          <w:sz w:val="24"/>
        </w:rPr>
        <w:t>Jul 17, 2024:</w:t>
      </w:r>
      <w:r>
        <w:rPr>
          <w:rFonts w:ascii="Times New Roman" w:hAnsi="Times New Roman"/>
          <w:sz w:val="24"/>
        </w:rPr>
        <w:t xml:space="preserve"> Custody trial with impro"</w:t>
      </w:r>
      <w:r>
        <w:rPr>
          <w:rFonts w:ascii="Times New Roman" w:hAnsi="Times New Roman"/>
          <w:sz w:val="24"/>
        </w:rPr>
        <w:t>*</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ppo | Relevance: 61.00</w:t>
      </w:r>
    </w:p>
    <w:p>
      <w:pPr>
        <w:ind w:left="720" w:hanging="360"/>
      </w:pPr>
      <w:r>
        <w:rPr>
          <w:rFonts w:ascii="Times New Roman" w:hAnsi="Times New Roman"/>
          <w:sz w:val="24"/>
        </w:rPr>
        <w:t xml:space="preserve">1.  </w:t>
      </w:r>
      <w:r>
        <w:rPr>
          <w:rFonts w:ascii="Times New Roman" w:hAnsi="Times New Roman"/>
          <w:b/>
          <w:sz w:val="24"/>
        </w:rPr>
        <w:t>"&gt; EEK2\u2192MEEK3 Cross-link)</w:t>
      </w:r>
      <w:r>
        <w:rPr>
          <w:rFonts w:ascii="Times New Roman" w:hAnsi="Times New Roman"/>
          <w:sz w:val="24"/>
        </w:rPr>
        <w:t xml:space="preserve"> \n- </w:t>
      </w:r>
      <w:r>
        <w:rPr>
          <w:rFonts w:ascii="Times New Roman" w:hAnsi="Times New Roman"/>
          <w:b/>
          <w:sz w:val="24"/>
        </w:rPr>
        <w:t>November 2023 \u2013 2160 Garland Dr (Kitchen):</w:t>
      </w:r>
      <w:r>
        <w:rPr>
          <w:rFonts w:ascii="Times New Roman" w:hAnsi="Times New Roman"/>
          <w:sz w:val="24"/>
        </w:rPr>
        <w:t xml:space="preserve"> \n - Emily and Albert </w:t>
      </w:r>
      <w:r>
        <w:rPr>
          <w:rFonts w:ascii="Times New Roman" w:hAnsi="Times New Roman"/>
          <w:b/>
          <w:sz w:val="24"/>
        </w:rPr>
        <w:t>corner</w:t>
      </w:r>
      <w:r>
        <w:rPr>
          <w:rFonts w:ascii="Times New Roman" w:hAnsi="Times New Roman"/>
          <w:sz w:val="24"/>
        </w:rPr>
        <w:t xml:space="preserve"> user in the kitchen. \n - Albert is </w:t>
      </w:r>
      <w:r>
        <w:rPr>
          <w:rFonts w:ascii="Times New Roman" w:hAnsi="Times New Roman"/>
          <w:b/>
          <w:sz w:val="24"/>
        </w:rPr>
        <w:t>verbally aggressive</w:t>
      </w:r>
      <w:r>
        <w:rPr>
          <w:rFonts w:ascii="Times New Roman" w:hAnsi="Times New Roman"/>
          <w:sz w:val="24"/>
        </w:rPr>
        <w:t xml:space="preserve">, Emily is </w:t>
      </w:r>
      <w:r>
        <w:rPr>
          <w:rFonts w:ascii="Times New Roman" w:hAnsi="Times New Roman"/>
          <w:b/>
          <w:sz w:val="24"/>
        </w:rPr>
        <w:t>smiling</w:t>
      </w:r>
      <w:r>
        <w:rPr>
          <w:rFonts w:ascii="Times New Roman" w:hAnsi="Times New Roman"/>
          <w:sz w:val="24"/>
        </w:rPr>
        <w:t>. \n - This directly undermines their future allegations in PPO 2024-06 and 2024-08 show caus"</w:t>
      </w:r>
      <w:r>
        <w:rPr>
          <w:rFonts w:ascii="Times New Roman" w:hAnsi="Times New Roman"/>
          <w:sz w:val="24"/>
        </w:rPr>
        <w:t>*</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ppo | Relevance: 56.00</w:t>
      </w:r>
    </w:p>
    <w:p>
      <w:pPr>
        <w:ind w:left="720" w:hanging="360"/>
      </w:pPr>
      <w:r>
        <w:rPr>
          <w:rFonts w:ascii="Times New Roman" w:hAnsi="Times New Roman"/>
          <w:sz w:val="24"/>
        </w:rPr>
        <w:t xml:space="preserve">1.  </w:t>
      </w:r>
      <w:r>
        <w:rPr>
          <w:rFonts w:ascii="Times New Roman" w:hAnsi="Times New Roman"/>
          <w:b/>
          <w:sz w:val="24"/>
        </w:rPr>
        <w:t>"I'm trying to defend myself as a self-represented person being attacked with the judicial system by someone who has worked for the Kent county prosecutor's office for almost 10 years and we're in Muskegon county and that's only like 40 minutes away and her mother also worked for the county prosecutor's office that's how she got the job and her father is a very large man he's about 6'4 500 lb so..."</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ppo | Relevance: 48.00</w:t>
      </w:r>
    </w:p>
    <w:p>
      <w:pPr>
        <w:ind w:left="720" w:hanging="360"/>
      </w:pPr>
      <w:r>
        <w:rPr>
          <w:rFonts w:ascii="Times New Roman" w:hAnsi="Times New Roman"/>
          <w:sz w:val="24"/>
        </w:rPr>
        <w:t xml:space="preserve">1.  </w:t>
      </w:r>
      <w:r>
        <w:rPr>
          <w:rFonts w:ascii="Times New Roman" w:hAnsi="Times New Roman"/>
          <w:b/>
          <w:sz w:val="24"/>
        </w:rPr>
        <w:t xml:space="preserve">"&gt; u nearly hit someone. \n- </w:t>
      </w:r>
      <w:r>
        <w:rPr>
          <w:rFonts w:ascii="Times New Roman" w:hAnsi="Times New Roman"/>
          <w:sz w:val="24"/>
        </w:rPr>
        <w:t>Phone Call Recording:</w:t>
      </w:r>
      <w:r>
        <w:rPr>
          <w:rFonts w:ascii="Times New Roman" w:hAnsi="Times New Roman"/>
          <w:b/>
          <w:sz w:val="24"/>
        </w:rPr>
        <w:t xml:space="preserve"> Albert testified on phone call contents. \n- </w:t>
      </w:r>
      <w:r>
        <w:rPr>
          <w:rFonts w:ascii="Times New Roman" w:hAnsi="Times New Roman"/>
          <w:sz w:val="24"/>
        </w:rPr>
        <w:t>Contradiction:</w:t>
      </w:r>
      <w:r>
        <w:rPr>
          <w:rFonts w:ascii="Times New Roman" w:hAnsi="Times New Roman"/>
          <w:b/>
          <w:sz w:val="24"/>
        </w:rPr>
        <w:t xml:space="preserve"> You hold video from Nov 2023 of Albert verbally assaulting you, Emily smiling while cornering you in kitchen. \n\n---\n\n### Co-Parenting Failures / Neglect\n- </w:t>
      </w:r>
      <w:r>
        <w:rPr>
          <w:rFonts w:ascii="Times New Roman" w:hAnsi="Times New Roman"/>
          <w:sz w:val="24"/>
        </w:rPr>
        <w:t>May 2024:</w:t>
      </w:r>
      <w:r>
        <w:rPr>
          <w:rFonts w:ascii="Times New Roman" w:hAnsi="Times New Roman"/>
          <w:b/>
          <w:sz w:val="24"/>
        </w:rPr>
        <w:t xml:space="preserve"> Refused"</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witness | Relevance: 46.00</w:t>
      </w:r>
    </w:p>
    <w:p>
      <w:pPr>
        <w:ind w:left="720" w:hanging="360"/>
      </w:pPr>
      <w:r>
        <w:rPr>
          <w:rFonts w:ascii="Times New Roman" w:hAnsi="Times New Roman"/>
          <w:sz w:val="24"/>
        </w:rPr>
        <w:t xml:space="preserve">1.  </w:t>
      </w:r>
      <w:r>
        <w:rPr>
          <w:rFonts w:ascii="Times New Roman" w:hAnsi="Times New Roman"/>
          <w:b/>
          <w:sz w:val="24"/>
        </w:rPr>
        <w:t>"Perfect, that's what we'll do then. We can just bypass that shit. Whatever one you think is best, we'll do one filing. Choose one thing, we'll directly rebuttal each one, and counter each one with what we think that should happen to Emily. And I want you to compare it to a previous action that she's already done, an accusation she's already made. And make sure you state that she does it without..."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ppo | Relevance: 38.00</w:t>
      </w:r>
    </w:p>
    <w:p>
      <w:pPr/>
      <w:r>
        <w:rPr>
          <w:rFonts w:ascii="Times New Roman" w:hAnsi="Times New Roman"/>
          <w:b/>
          <w:sz w:val="24"/>
          <w:u w:val="single"/>
        </w:rPr>
        <w:t>B. Other Documented Recordings and Communications</w:t>
      </w:r>
    </w:p>
    <w:p>
      <w:pPr>
        <w:ind w:firstLine="720"/>
      </w:pPr>
      <w:r>
        <w:rPr>
          <w:rFonts w:ascii="Times New Roman" w:hAnsi="Times New Roman"/>
          <w:sz w:val="24"/>
        </w:rPr>
        <w:t xml:space="preserve">Plaintiff possesses additional audio and video recordings documenting the pattern of threats and intimidation. These recordings are available for the Court's review and were all obtained in compliance with Michigan's one-party-consent law under </w:t>
      </w:r>
      <w:r>
        <w:rPr>
          <w:rFonts w:ascii="Times New Roman" w:hAnsi="Times New Roman"/>
          <w:i/>
          <w:sz w:val="24"/>
        </w:rPr>
        <w:t>Sullivan v. Gray</w:t>
      </w:r>
      <w:r>
        <w:rPr>
          <w:rFonts w:ascii="Times New Roman" w:hAnsi="Times New Roman"/>
          <w:sz w:val="24"/>
        </w:rPr>
        <w:t>.</w:t>
      </w:r>
    </w:p>
    <w:p>
      <w:pPr>
        <w:jc w:val="center"/>
      </w:pPr>
      <w:r>
        <w:rPr>
          <w:rFonts w:ascii="Times New Roman" w:hAnsi="Times New Roman"/>
          <w:sz w:val="24"/>
        </w:rPr>
        <w:t>──────────────────────────────────────────────────</w:t>
      </w:r>
    </w:p>
    <w:p>
      <w:pPr>
        <w:pStyle w:val="Heading2"/>
      </w:pPr>
      <w:r>
        <w:rPr>
          <w:rFonts w:ascii="Times New Roman" w:hAnsi="Times New Roman"/>
          <w:b/>
          <w:sz w:val="24"/>
        </w:rPr>
        <w:t>IV. DOCUMENTED THREATS AND INTIMIDATION (Chronological)</w:t>
      </w:r>
    </w:p>
    <w:p>
      <w:pPr/>
      <w:r>
        <w:rPr>
          <w:rFonts w:ascii="Times New Roman" w:hAnsi="Times New Roman"/>
          <w:b/>
          <w:sz w:val="24"/>
          <w:u w:val="single"/>
        </w:rPr>
        <w:t>A. Direct Threats from Emily A. Watson (Defendant)</w:t>
      </w:r>
    </w:p>
    <w:p>
      <w:pPr>
        <w:ind w:left="720" w:hanging="360"/>
      </w:pPr>
      <w:r>
        <w:rPr>
          <w:rFonts w:ascii="Times New Roman" w:hAnsi="Times New Roman"/>
          <w:sz w:val="24"/>
        </w:rPr>
        <w:t xml:space="preserve">1.  </w:t>
      </w:r>
      <w:r>
        <w:rPr>
          <w:rFonts w:ascii="Times New Roman" w:hAnsi="Times New Roman"/>
          <w:b/>
          <w:sz w:val="24"/>
        </w:rPr>
        <w:t xml:space="preserve">""]}, "c93818c2-0694-4ff4-b07b-516ea862236e": {"id": "c93818c2-0694-4ff4-b07b-516ea862236e", "message": {"id": "c93818c2-0694-4ff4-b07b-516ea862236e", "author": {"role": "assistant", "name": null, "metadata": {}}, "create_time": 1753551216.654297, "update_time": null, "content": {"content_type": "text", "parts": ["\ud83e\udde0 </w:t>
      </w:r>
      <w:r>
        <w:rPr>
          <w:rFonts w:ascii="Times New Roman" w:hAnsi="Times New Roman"/>
          <w:sz w:val="24"/>
        </w:rPr>
        <w:t>SINGULARITY</w:t>
      </w:r>
      <w:r>
        <w:rPr>
          <w:rFonts w:ascii="Times New Roman" w:hAnsi="Times New Roman"/>
          <w:i/>
          <w:sz w:val="24"/>
        </w:rPr>
        <w:t>OMEGA</w:t>
      </w:r>
      <w:r>
        <w:rPr>
          <w:rFonts w:ascii="Times New Roman" w:hAnsi="Times New Roman"/>
          <w:sz w:val="24"/>
        </w:rPr>
        <w:t>V6 \u2014 FULL CUSTODY CORE ENGAGEMENT | MAX PARA..."</w:t>
      </w:r>
      <w:r>
        <w:rPr>
          <w:rFonts w:ascii="Times New Roman" w:hAnsi="Times New Roman"/>
          <w:sz w:val="24"/>
        </w:rPr>
        <w:t>*</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due</w:t>
      </w:r>
      <w:r>
        <w:rPr>
          <w:rFonts w:ascii="Times New Roman" w:hAnsi="Times New Roman"/>
          <w:sz w:val="24"/>
        </w:rPr>
        <w:t>_</w:t>
      </w:r>
      <w:r>
        <w:rPr>
          <w:rFonts w:ascii="Times New Roman" w:hAnsi="Times New Roman"/>
          <w:sz w:val="24"/>
        </w:rPr>
        <w:t>process | Relevance: 90.00</w:t>
      </w:r>
    </w:p>
    <w:p>
      <w:pPr>
        <w:ind w:left="720" w:hanging="360"/>
      </w:pPr>
      <w:r>
        <w:rPr>
          <w:rFonts w:ascii="Times New Roman" w:hAnsi="Times New Roman"/>
          <w:sz w:val="24"/>
        </w:rPr>
        <w:t xml:space="preserve">1.  </w:t>
      </w:r>
      <w:r>
        <w:rPr>
          <w:rFonts w:ascii="Times New Roman" w:hAnsi="Times New Roman"/>
          <w:b/>
          <w:sz w:val="24"/>
        </w:rPr>
        <w:t>"use the original court judgement order, and disprove/show how it was incorrect or is incorrect now. there is the maria ladas hoops civil disposition where she states my rent was paid up through december of 2024, contradicting and proving the court order from mcneill wrong, about myt housing instability. The child support can be challenged and forced to pay me back, because of her intentional om..."</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financial | Relevance: 85.00</w:t>
      </w:r>
    </w:p>
    <w:p>
      <w:pPr>
        <w:ind w:left="720" w:hanging="360"/>
      </w:pPr>
      <w:r>
        <w:rPr>
          <w:rFonts w:ascii="Times New Roman" w:hAnsi="Times New Roman"/>
          <w:sz w:val="24"/>
        </w:rPr>
        <w:t xml:space="preserve">1.  </w:t>
      </w:r>
      <w:r>
        <w:rPr>
          <w:rFonts w:ascii="Times New Roman" w:hAnsi="Times New Roman"/>
          <w:b/>
          <w:sz w:val="24"/>
        </w:rPr>
        <w:t>"{"actors": "", "amounts_detected": "['4', '40', '03', '28', '24', '17', '3', '3']", "case_no": "", "citation": "", "citations": "", "code": "", "color": "", "context": "", "court_to_file": "", "date": "", "date_of_violation": "", "defenses": "", "elements": "", "group": "", "has_health_insurance_terms": "False", "id": "ME2-P017", "label": "ME2-P017", "legal_pathways": "", "linked_cases": "", "l..."</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CONSOLIDATED</w:t>
      </w:r>
      <w:r>
        <w:rPr>
          <w:rFonts w:ascii="Times New Roman" w:hAnsi="Times New Roman"/>
          <w:sz w:val="24"/>
        </w:rPr>
        <w:t>CLEANUP\20260320</w:t>
      </w:r>
      <w:r>
        <w:rPr>
          <w:rFonts w:ascii="Times New Roman" w:hAnsi="Times New Roman"/>
          <w:i/>
          <w:sz w:val="24"/>
        </w:rPr>
        <w:t>090946\LitigationOS</w:t>
      </w:r>
      <w:r>
        <w:rPr>
          <w:rFonts w:ascii="Times New Roman" w:hAnsi="Times New Roman"/>
          <w:sz w:val="24"/>
        </w:rPr>
        <w:t>Cleanup</w:t>
      </w:r>
      <w:r>
        <w:rPr>
          <w:rFonts w:ascii="Times New Roman" w:hAnsi="Times New Roman"/>
          <w:i/>
          <w:sz w:val="24"/>
        </w:rPr>
        <w:t>20260314\temp\</w:t>
      </w:r>
      <w:r>
        <w:rPr>
          <w:rFonts w:ascii="Times New Roman" w:hAnsi="Times New Roman"/>
          <w:sz w:val="24"/>
        </w:rPr>
        <w:t>convergence</w:t>
      </w:r>
      <w:r>
        <w:rPr>
          <w:rFonts w:ascii="Times New Roman" w:hAnsi="Times New Roman"/>
          <w:i/>
          <w:sz w:val="24"/>
        </w:rPr>
        <w:t>incoming\LITIGATION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vehiclemap</w:t>
      </w:r>
      <w:r>
        <w:rPr>
          <w:rFonts w:ascii="Times New Roman" w:hAnsi="Times New Roman"/>
          <w:sz w:val="24"/>
        </w:rPr>
        <w:t>index.schema</w:t>
      </w:r>
      <w:r>
        <w:rPr>
          <w:rFonts w:ascii="Times New Roman" w:hAnsi="Times New Roman"/>
          <w:sz w:val="24"/>
        </w:rPr>
        <w:t>_</w:t>
      </w:r>
      <w:r>
        <w:rPr>
          <w:rFonts w:ascii="Times New Roman" w:hAnsi="Times New Roman"/>
          <w:i/>
          <w:sz w:val="24"/>
        </w:rPr>
        <w:t>unified</w:t>
      </w:r>
      <w:r>
        <w:rPr>
          <w:rFonts w:ascii="Times New Roman" w:hAnsi="Times New Roman"/>
          <w:sz w:val="24"/>
        </w:rPr>
        <w:t>graph(1).json` | Category: judicial | Relevance: 80.00</w:t>
      </w:r>
    </w:p>
    <w:p>
      <w:pPr>
        <w:ind w:left="720" w:hanging="360"/>
      </w:pPr>
      <w:r>
        <w:rPr>
          <w:rFonts w:ascii="Times New Roman" w:hAnsi="Times New Roman"/>
          <w:sz w:val="24"/>
        </w:rPr>
        <w:t xml:space="preserve">1.  </w:t>
      </w:r>
      <w:r>
        <w:rPr>
          <w:rFonts w:ascii="Times New Roman" w:hAnsi="Times New Roman"/>
          <w:b/>
          <w:sz w:val="24"/>
        </w:rPr>
        <w:t>"&gt; ;reputation harm;medical/distress evidence (optional) H1.4 File-hunt keywords (dense) watson|emily|lori|albert|cody|ron berry|kent county prosecutor|appeals|appclose|harass|stalk|threat|welfare check|suicide|dispatch|cad|nspd|report|no arrest|dismissed|false|perjury|verified|sworn|affidavit|ex part"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witness | Relevance: 80.00</w:t>
      </w:r>
    </w:p>
    <w:p>
      <w:pPr>
        <w:ind w:left="720" w:hanging="360"/>
      </w:pPr>
      <w:r>
        <w:rPr>
          <w:rFonts w:ascii="Times New Roman" w:hAnsi="Times New Roman"/>
          <w:sz w:val="24"/>
        </w:rPr>
        <w:t xml:space="preserve">1.  </w:t>
      </w:r>
      <w:r>
        <w:rPr>
          <w:rFonts w:ascii="Times New Roman" w:hAnsi="Times New Roman"/>
          <w:b/>
          <w:sz w:val="24"/>
        </w:rPr>
        <w:t>"PIGORS v WATSON FILE # 2024-001507-DC Recommendation dated 3/26/25 PAGE 4 2/7/25: Refused to disclose child's childcare arrangements. 10. Appropriate Childcare ai'rangements are the responsibility of each parent during their respective parenting times. Parties are encouraged to keep one another informed regarding childcare providers and school enrollment so each may assist with the child's educ..."</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i/>
          <w:sz w:val="24"/>
        </w:rPr>
        <w:t>ORGANIZED\DATA\LITIGATION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CYCLEPACK</w:t>
      </w:r>
      <w:r>
        <w:rPr>
          <w:rFonts w:ascii="Times New Roman" w:hAnsi="Times New Roman"/>
          <w:sz w:val="24"/>
        </w:rPr>
        <w:t>20260114</w:t>
      </w:r>
      <w:r>
        <w:rPr>
          <w:rFonts w:ascii="Times New Roman" w:hAnsi="Times New Roman"/>
          <w:i/>
          <w:sz w:val="24"/>
        </w:rPr>
        <w:t>110908</w:t>
      </w:r>
      <w:r>
        <w:rPr>
          <w:rFonts w:ascii="Times New Roman" w:hAnsi="Times New Roman"/>
          <w:sz w:val="24"/>
        </w:rPr>
        <w:t>PHASE2A</w:t>
      </w:r>
      <w:r>
        <w:rPr>
          <w:rFonts w:ascii="Times New Roman" w:hAnsi="Times New Roman"/>
          <w:i/>
          <w:sz w:val="24"/>
        </w:rPr>
        <w:t>CLASSIFY(0)</w:t>
      </w:r>
      <w:r>
        <w:rPr>
          <w:rFonts w:ascii="Times New Roman" w:hAnsi="Times New Roman"/>
          <w:i/>
          <w:sz w:val="24"/>
        </w:rPr>
        <w:t>CYCLEPACK</w:t>
      </w:r>
      <w:r>
        <w:rPr>
          <w:rFonts w:ascii="Times New Roman" w:hAnsi="Times New Roman"/>
          <w:sz w:val="24"/>
        </w:rPr>
        <w:t>20260114</w:t>
      </w:r>
      <w:r>
        <w:rPr>
          <w:rFonts w:ascii="Times New Roman" w:hAnsi="Times New Roman"/>
          <w:i/>
          <w:sz w:val="24"/>
        </w:rPr>
        <w:t>110908</w:t>
      </w:r>
      <w:r>
        <w:rPr>
          <w:rFonts w:ascii="Times New Roman" w:hAnsi="Times New Roman"/>
          <w:sz w:val="24"/>
        </w:rPr>
        <w:t>PHASE2A</w:t>
      </w:r>
      <w:r>
        <w:rPr>
          <w:rFonts w:ascii="Times New Roman" w:hAnsi="Times New Roman"/>
          <w:i/>
          <w:sz w:val="24"/>
        </w:rPr>
        <w:t>CLASSIFY</w:t>
      </w:r>
      <w:r>
        <w:rPr>
          <w:rFonts w:ascii="Times New Roman" w:hAnsi="Times New Roman"/>
          <w:i/>
          <w:sz w:val="24"/>
        </w:rPr>
        <w:t>reports</w:t>
      </w:r>
      <w:r>
        <w:rPr>
          <w:rFonts w:ascii="Times New Roman" w:hAnsi="Times New Roman"/>
          <w:i/>
          <w:sz w:val="24"/>
        </w:rPr>
        <w:t>SCANNEDcustody scanned2</w:t>
      </w:r>
      <w:r>
        <w:rPr>
          <w:rFonts w:ascii="Times New Roman" w:hAnsi="Times New Roman"/>
          <w:sz w:val="24"/>
        </w:rPr>
        <w:t>0070</w:t>
      </w:r>
      <w:r>
        <w:rPr>
          <w:rFonts w:ascii="Times New Roman" w:hAnsi="Times New Roman"/>
          <w:sz w:val="24"/>
        </w:rPr>
        <w:t>_</w:t>
      </w:r>
      <w:r>
        <w:rPr>
          <w:rFonts w:ascii="Times New Roman" w:hAnsi="Times New Roman"/>
          <w:i/>
          <w:sz w:val="24"/>
        </w:rPr>
        <w:t>custody</w:t>
      </w:r>
      <w:r>
        <w:rPr>
          <w:rFonts w:ascii="Times New Roman" w:hAnsi="Times New Roman"/>
          <w:sz w:val="24"/>
        </w:rPr>
        <w:t>scanned2</w:t>
      </w:r>
      <w:r>
        <w:rPr>
          <w:rFonts w:ascii="Times New Roman" w:hAnsi="Times New Roman"/>
          <w:sz w:val="24"/>
        </w:rPr>
        <w:t>_</w:t>
      </w:r>
      <w:r>
        <w:rPr>
          <w:rFonts w:ascii="Times New Roman" w:hAnsi="Times New Roman"/>
          <w:sz w:val="24"/>
        </w:rPr>
        <w:t>0016.pdf.json` | Category: financial | Relevance: 77.00</w:t>
      </w:r>
    </w:p>
    <w:p>
      <w:pPr>
        <w:ind w:left="720" w:hanging="360"/>
      </w:pPr>
      <w:r>
        <w:rPr>
          <w:rFonts w:ascii="Times New Roman" w:hAnsi="Times New Roman"/>
          <w:sz w:val="24"/>
        </w:rPr>
        <w:t xml:space="preserve">1.  </w:t>
      </w:r>
      <w:r>
        <w:rPr>
          <w:rFonts w:ascii="Times New Roman" w:hAnsi="Times New Roman"/>
          <w:b/>
          <w:sz w:val="24"/>
        </w:rPr>
        <w:t>"PIGORS v WATSON FILE # 2024-001507-DC Recommendation dated 3/26/25 PAGE 4 2/7/25: Refused to disclose child's childcare arrangements. 10. Appropriate Childcare arrangements are the responsibility of each parent during their respective parenting times. Parties are encouraged to keep one another informed regarding childcare providers and school enrollment so each may assist with the child's educa..."</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i/>
          <w:sz w:val="24"/>
        </w:rPr>
        <w:t>ORGANIZED\DATA\LITIGATION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CYCLEPACK</w:t>
      </w:r>
      <w:r>
        <w:rPr>
          <w:rFonts w:ascii="Times New Roman" w:hAnsi="Times New Roman"/>
          <w:sz w:val="24"/>
        </w:rPr>
        <w:t>20260114</w:t>
      </w:r>
      <w:r>
        <w:rPr>
          <w:rFonts w:ascii="Times New Roman" w:hAnsi="Times New Roman"/>
          <w:i/>
          <w:sz w:val="24"/>
        </w:rPr>
        <w:t>110908</w:t>
      </w:r>
      <w:r>
        <w:rPr>
          <w:rFonts w:ascii="Times New Roman" w:hAnsi="Times New Roman"/>
          <w:sz w:val="24"/>
        </w:rPr>
        <w:t>PHASE2A</w:t>
      </w:r>
      <w:r>
        <w:rPr>
          <w:rFonts w:ascii="Times New Roman" w:hAnsi="Times New Roman"/>
          <w:i/>
          <w:sz w:val="24"/>
        </w:rPr>
        <w:t>CLASSIFY(0)</w:t>
      </w:r>
      <w:r>
        <w:rPr>
          <w:rFonts w:ascii="Times New Roman" w:hAnsi="Times New Roman"/>
          <w:i/>
          <w:sz w:val="24"/>
        </w:rPr>
        <w:t>CYCLEPACK</w:t>
      </w:r>
      <w:r>
        <w:rPr>
          <w:rFonts w:ascii="Times New Roman" w:hAnsi="Times New Roman"/>
          <w:sz w:val="24"/>
        </w:rPr>
        <w:t>20260114</w:t>
      </w:r>
      <w:r>
        <w:rPr>
          <w:rFonts w:ascii="Times New Roman" w:hAnsi="Times New Roman"/>
          <w:i/>
          <w:sz w:val="24"/>
        </w:rPr>
        <w:t>110908</w:t>
      </w:r>
      <w:r>
        <w:rPr>
          <w:rFonts w:ascii="Times New Roman" w:hAnsi="Times New Roman"/>
          <w:sz w:val="24"/>
        </w:rPr>
        <w:t>PHASE2A</w:t>
      </w:r>
      <w:r>
        <w:rPr>
          <w:rFonts w:ascii="Times New Roman" w:hAnsi="Times New Roman"/>
          <w:i/>
          <w:sz w:val="24"/>
        </w:rPr>
        <w:t>CLASSIFY</w:t>
      </w:r>
      <w:r>
        <w:rPr>
          <w:rFonts w:ascii="Times New Roman" w:hAnsi="Times New Roman"/>
          <w:i/>
          <w:sz w:val="24"/>
        </w:rPr>
        <w:t>reports</w:t>
      </w:r>
      <w:r>
        <w:rPr>
          <w:rFonts w:ascii="Times New Roman" w:hAnsi="Times New Roman"/>
          <w:i/>
          <w:sz w:val="24"/>
        </w:rPr>
        <w:t>SCANNEDcustody scanned2</w:t>
      </w:r>
      <w:r>
        <w:rPr>
          <w:rFonts w:ascii="Times New Roman" w:hAnsi="Times New Roman"/>
          <w:sz w:val="24"/>
        </w:rPr>
        <w:t>0070</w:t>
      </w:r>
      <w:r>
        <w:rPr>
          <w:rFonts w:ascii="Times New Roman" w:hAnsi="Times New Roman"/>
          <w:sz w:val="24"/>
        </w:rPr>
        <w:t>_</w:t>
      </w:r>
      <w:r>
        <w:rPr>
          <w:rFonts w:ascii="Times New Roman" w:hAnsi="Times New Roman"/>
          <w:i/>
          <w:sz w:val="24"/>
        </w:rPr>
        <w:t>custody</w:t>
      </w:r>
      <w:r>
        <w:rPr>
          <w:rFonts w:ascii="Times New Roman" w:hAnsi="Times New Roman"/>
          <w:sz w:val="24"/>
        </w:rPr>
        <w:t>scanned2</w:t>
      </w:r>
      <w:r>
        <w:rPr>
          <w:rFonts w:ascii="Times New Roman" w:hAnsi="Times New Roman"/>
          <w:sz w:val="24"/>
        </w:rPr>
        <w:t>_</w:t>
      </w:r>
      <w:r>
        <w:rPr>
          <w:rFonts w:ascii="Times New Roman" w:hAnsi="Times New Roman"/>
          <w:sz w:val="24"/>
        </w:rPr>
        <w:t>0004.pdf.json` | Category: financial | Relevance: 77.00</w:t>
      </w:r>
    </w:p>
    <w:p>
      <w:pPr>
        <w:ind w:left="720" w:hanging="360"/>
      </w:pPr>
      <w:r>
        <w:rPr>
          <w:rFonts w:ascii="Times New Roman" w:hAnsi="Times New Roman"/>
          <w:sz w:val="24"/>
        </w:rPr>
        <w:t xml:space="preserve">1.  </w:t>
      </w:r>
      <w:r>
        <w:rPr>
          <w:rFonts w:ascii="Times New Roman" w:hAnsi="Times New Roman"/>
          <w:b/>
          <w:sz w:val="24"/>
        </w:rPr>
        <w:t xml:space="preserve">"XT PHASE INITIATED\n\n### \ud83d\udd01 </w:t>
      </w:r>
      <w:r>
        <w:rPr>
          <w:rFonts w:ascii="Times New Roman" w:hAnsi="Times New Roman"/>
          <w:sz w:val="24"/>
        </w:rPr>
        <w:t>Chain Deployed: PHASE 8 \u2014 Judicial Strike + Federal Prep</w:t>
      </w:r>
      <w:r>
        <w:rPr>
          <w:rFonts w:ascii="Times New Roman" w:hAnsi="Times New Roman"/>
          <w:b/>
          <w:sz w:val="24"/>
        </w:rPr>
        <w:t>\n\n1. \ud83d\udcd1 Generate:\n - Motion to Modify Custody &amp; Parenting Time (PDF + DOCX)\n - Motion to Disqualify Judge McNeill\n - Affidavit of Custodial Harm\n - CPS Mandated Reporter Report template\n\n2. \ud83e\uddfe Compile:\n - Custody Binder [Custody_Binder_Omega.zip]\n - Exhibits A\u2..."</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witness | Relevance: 74.00</w:t>
      </w:r>
    </w:p>
    <w:p>
      <w:pPr>
        <w:ind w:left="720" w:hanging="360"/>
      </w:pPr>
      <w:r>
        <w:rPr>
          <w:rFonts w:ascii="Times New Roman" w:hAnsi="Times New Roman"/>
          <w:sz w:val="24"/>
        </w:rPr>
        <w:t xml:space="preserve">1.  </w:t>
      </w:r>
      <w:r>
        <w:rPr>
          <w:rFonts w:ascii="Times New Roman" w:hAnsi="Times New Roman"/>
          <w:b/>
          <w:sz w:val="24"/>
        </w:rPr>
        <w:t xml:space="preserve">"&gt; - </w:t>
      </w:r>
      <w:r>
        <w:rPr>
          <w:rFonts w:ascii="Times New Roman" w:hAnsi="Times New Roman"/>
          <w:sz w:val="24"/>
        </w:rPr>
        <w:t>Albert Watson's role</w:t>
      </w:r>
      <w:r>
        <w:rPr>
          <w:rFonts w:ascii="Times New Roman" w:hAnsi="Times New Roman"/>
          <w:b/>
          <w:sz w:val="24"/>
        </w:rPr>
        <w:t xml:space="preserve">: Orchestrated ex parte custody grab - </w:t>
      </w:r>
      <w:r>
        <w:rPr>
          <w:rFonts w:ascii="Times New Roman" w:hAnsi="Times New Roman"/>
          <w:sz w:val="24"/>
        </w:rPr>
        <w:t>HIPAA violation</w:t>
      </w:r>
      <w:r>
        <w:rPr>
          <w:rFonts w:ascii="Times New Roman" w:hAnsi="Times New Roman"/>
          <w:b/>
          <w:sz w:val="24"/>
        </w:rPr>
        <w:t xml:space="preserve">: Emily accessed Andrew's health records via MyPortal #### NSPD POLICE REPORTS (139 files, 136,644 chars) - </w:t>
      </w:r>
      <w:r>
        <w:rPr>
          <w:rFonts w:ascii="Times New Roman" w:hAnsi="Times New Roman"/>
          <w:sz w:val="24"/>
        </w:rPr>
        <w:t>Harassment</w:t>
      </w:r>
      <w:r>
        <w:rPr>
          <w:rFonts w:ascii="Times New Roman" w:hAnsi="Times New Roman"/>
          <w:b/>
          <w:sz w:val="24"/>
        </w:rPr>
        <w:t xml:space="preserve">: 22 keyword hits (primary tag in police narratives) - </w:t>
      </w:r>
      <w:r>
        <w:rPr>
          <w:rFonts w:ascii="Times New Roman" w:hAnsi="Times New Roman"/>
          <w:sz w:val="24"/>
        </w:rPr>
        <w:t>Key finding</w:t>
      </w:r>
      <w:r>
        <w:rPr>
          <w:rFonts w:ascii="Times New Roman" w:hAnsi="Times New Roman"/>
          <w:b/>
          <w:sz w:val="24"/>
        </w:rPr>
        <w:t>: Norton Shores PD repo"</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threat | Relevance: 74.00</w:t>
      </w:r>
    </w:p>
    <w:p>
      <w:pPr>
        <w:ind w:left="720" w:hanging="360"/>
      </w:pPr>
      <w:r>
        <w:rPr>
          <w:rFonts w:ascii="Times New Roman" w:hAnsi="Times New Roman"/>
          <w:sz w:val="24"/>
        </w:rPr>
        <w:t xml:space="preserve">1.  </w:t>
      </w:r>
      <w:r>
        <w:rPr>
          <w:rFonts w:ascii="Times New Roman" w:hAnsi="Times New Roman"/>
          <w:b/>
          <w:sz w:val="24"/>
        </w:rPr>
        <w:t>"2023-5907-PP Hon. Judge Jenny L McNeill My court-ordered weekend parenting time (November 7-10, 2024). s Halloween (October 31, 2024). o This withholding is part of a larger pattern, as Emily previously withheld Lincoln during Spring Break 2023 and Easter 2023, violating court orders without justification. 4. Emily's actions demonstrate clear parental alienation, which disrupts Lincoln's emotio..."</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CONSOLIDATED</w:t>
      </w:r>
      <w:r>
        <w:rPr>
          <w:rFonts w:ascii="Times New Roman" w:hAnsi="Times New Roman"/>
          <w:sz w:val="24"/>
        </w:rPr>
        <w:t>CLEANUP\20260320</w:t>
      </w:r>
      <w:r>
        <w:rPr>
          <w:rFonts w:ascii="Times New Roman" w:hAnsi="Times New Roman"/>
          <w:i/>
          <w:sz w:val="24"/>
        </w:rPr>
        <w:t>090946\LitigationOS</w:t>
      </w:r>
      <w:r>
        <w:rPr>
          <w:rFonts w:ascii="Times New Roman" w:hAnsi="Times New Roman"/>
          <w:sz w:val="24"/>
        </w:rPr>
        <w:t>Cleanup</w:t>
      </w:r>
      <w:r>
        <w:rPr>
          <w:rFonts w:ascii="Times New Roman" w:hAnsi="Times New Roman"/>
          <w:i/>
          <w:sz w:val="24"/>
        </w:rPr>
        <w:t>20260314\temp\</w:t>
      </w:r>
      <w:r>
        <w:rPr>
          <w:rFonts w:ascii="Times New Roman" w:hAnsi="Times New Roman"/>
          <w:sz w:val="24"/>
        </w:rPr>
        <w:t>convergence</w:t>
      </w:r>
      <w:r>
        <w:rPr>
          <w:rFonts w:ascii="Times New Roman" w:hAnsi="Times New Roman"/>
          <w:i/>
          <w:sz w:val="24"/>
        </w:rPr>
        <w:t>incoming\LITIGATION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vehiclemap</w:t>
      </w:r>
      <w:r>
        <w:rPr>
          <w:rFonts w:ascii="Times New Roman" w:hAnsi="Times New Roman"/>
          <w:sz w:val="24"/>
        </w:rPr>
        <w:t>index.schema</w:t>
      </w:r>
      <w:r>
        <w:rPr>
          <w:rFonts w:ascii="Times New Roman" w:hAnsi="Times New Roman"/>
          <w:sz w:val="24"/>
        </w:rPr>
        <w:t>_</w:t>
      </w:r>
      <w:r>
        <w:rPr>
          <w:rFonts w:ascii="Times New Roman" w:hAnsi="Times New Roman"/>
          <w:i/>
          <w:sz w:val="24"/>
        </w:rPr>
        <w:t>unified</w:t>
      </w:r>
      <w:r>
        <w:rPr>
          <w:rFonts w:ascii="Times New Roman" w:hAnsi="Times New Roman"/>
          <w:sz w:val="24"/>
        </w:rPr>
        <w:t>graph(1).json` | Category: financial | Relevance: 72.00</w:t>
      </w:r>
    </w:p>
    <w:p>
      <w:pPr>
        <w:ind w:left="720" w:hanging="360"/>
      </w:pPr>
      <w:r>
        <w:rPr>
          <w:rFonts w:ascii="Times New Roman" w:hAnsi="Times New Roman"/>
          <w:sz w:val="24"/>
        </w:rPr>
        <w:t xml:space="preserve">1.  </w:t>
      </w:r>
      <w:r>
        <w:rPr>
          <w:rFonts w:ascii="Times New Roman" w:hAnsi="Times New Roman"/>
          <w:b/>
          <w:sz w:val="24"/>
        </w:rPr>
        <w:t>"And then remember that we have the text messages from Cody Watson and the police reports from him threatening me and saying that he was going to father my son while I was in jail. That was coinciding with Emily&amp;#x27;s show causes in the PPO case. And then we have the text messages from Lori from March 28th of 2024 saying she was withholding or giving Lincoln back to Emily and if I wanted to see..."</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alienation | Relevance: 72.00</w:t>
      </w:r>
    </w:p>
    <w:p>
      <w:pPr>
        <w:ind w:left="720" w:hanging="360"/>
      </w:pPr>
      <w:r>
        <w:rPr>
          <w:rFonts w:ascii="Times New Roman" w:hAnsi="Times New Roman"/>
          <w:sz w:val="24"/>
        </w:rPr>
        <w:t xml:space="preserve">1.  </w:t>
      </w:r>
      <w:r>
        <w:rPr>
          <w:rFonts w:ascii="Times New Roman" w:hAnsi="Times New Roman"/>
          <w:b/>
          <w:sz w:val="24"/>
        </w:rPr>
        <w:t>"the hearing is tuesday, but because of the stalking and diversions and subversion of the last week and a half, and their refusal to answer emails anymore from the trailer park, and all of the harms i have suffer and continue to suffer physically and mentally, I want to extract as much money out of them as possible. they had literally 20-30 people stalking every move I made to the point where I ..."</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threat | Relevance: 72.00</w:t>
      </w:r>
    </w:p>
    <w:p>
      <w:pPr>
        <w:ind w:left="720" w:hanging="360"/>
      </w:pPr>
      <w:r>
        <w:rPr>
          <w:rFonts w:ascii="Times New Roman" w:hAnsi="Times New Roman"/>
          <w:sz w:val="24"/>
        </w:rPr>
        <w:t xml:space="preserve">1.  </w:t>
      </w:r>
      <w:r>
        <w:rPr>
          <w:rFonts w:ascii="Times New Roman" w:hAnsi="Times New Roman"/>
          <w:b/>
          <w:sz w:val="24"/>
        </w:rPr>
        <w:t>"&gt; arate Treatment Matrix:</w:t>
      </w:r>
      <w:r>
        <w:rPr>
          <w:rFonts w:ascii="Times New Roman" w:hAnsi="Times New Roman"/>
          <w:sz w:val="24"/>
        </w:rPr>
        <w:t xml:space="preserve"> | Violation | Emily | Andrew | |-----------|-------|--------| | </w:t>
      </w:r>
      <w:r>
        <w:rPr>
          <w:rFonts w:ascii="Times New Roman" w:hAnsi="Times New Roman"/>
          <w:b/>
          <w:sz w:val="24"/>
        </w:rPr>
        <w:t>Withholding parenting time</w:t>
      </w:r>
      <w:r>
        <w:rPr>
          <w:rFonts w:ascii="Times New Roman" w:hAnsi="Times New Roman"/>
          <w:sz w:val="24"/>
        </w:rPr>
        <w:t xml:space="preserve"> | 12+ times | 0 times | | </w:t>
      </w:r>
      <w:r>
        <w:rPr>
          <w:rFonts w:ascii="Times New Roman" w:hAnsi="Times New Roman"/>
          <w:b/>
          <w:sz w:val="24"/>
        </w:rPr>
        <w:t>Sanction imposed</w:t>
      </w:r>
      <w:r>
        <w:rPr>
          <w:rFonts w:ascii="Times New Roman" w:hAnsi="Times New Roman"/>
          <w:sz w:val="24"/>
        </w:rPr>
        <w:t xml:space="preserve"> | ZERO | Contempt threat + $250 bond | | </w:t>
      </w:r>
      <w:r>
        <w:rPr>
          <w:rFonts w:ascii="Times New Roman" w:hAnsi="Times New Roman"/>
          <w:b/>
          <w:sz w:val="24"/>
        </w:rPr>
        <w:t>Violating PPO terms</w:t>
      </w:r>
      <w:r>
        <w:rPr>
          <w:rFonts w:ascii="Times New Roman" w:hAnsi="Times New Roman"/>
          <w:sz w:val="24"/>
        </w:rPr>
        <w:t xml:space="preserve"> | Called Andrew 47 times (June 2024) | 0 violations | | </w:t>
      </w:r>
      <w:r>
        <w:rPr>
          <w:rFonts w:ascii="Times New Roman" w:hAnsi="Times New Roman"/>
          <w:b/>
          <w:sz w:val="24"/>
        </w:rPr>
        <w:t>Sanction"</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09</w:t>
      </w:r>
      <w:r>
        <w:rPr>
          <w:rFonts w:ascii="Times New Roman" w:hAnsi="Times New Roman"/>
          <w:sz w:val="24"/>
        </w:rPr>
        <w:t>_</w:t>
      </w:r>
      <w:r>
        <w:rPr>
          <w:rFonts w:ascii="Times New Roman" w:hAnsi="Times New Roman"/>
          <w:sz w:val="24"/>
        </w:rPr>
        <w:t>andrew.json` | Category: alienation | Relevance: 72.00</w:t>
      </w:r>
    </w:p>
    <w:p>
      <w:pPr>
        <w:ind w:left="720" w:hanging="360"/>
      </w:pPr>
      <w:r>
        <w:rPr>
          <w:rFonts w:ascii="Times New Roman" w:hAnsi="Times New Roman"/>
          <w:sz w:val="24"/>
        </w:rPr>
        <w:t xml:space="preserve">1.  </w:t>
      </w:r>
      <w:r>
        <w:rPr>
          <w:rFonts w:ascii="Times New Roman" w:hAnsi="Times New Roman"/>
          <w:b/>
          <w:sz w:val="24"/>
        </w:rPr>
        <w:t xml:space="preserve">"&gt; ematic gatekeeping and withholding of parenting time - Documented alienating statements by Emily Watson - HealthWest evaluation ignored despite court-ordered completion - Maternal grandmother's written trespass threats </w:t>
      </w:r>
      <w:r>
        <w:rPr>
          <w:rFonts w:ascii="Times New Roman" w:hAnsi="Times New Roman"/>
          <w:sz w:val="24"/>
        </w:rPr>
        <w:t>5. Fraudulent PPO Procurement (Documented in 26 Ex Parte PDFs)</w:t>
      </w:r>
      <w:r>
        <w:rPr>
          <w:rFonts w:ascii="Times New Roman" w:hAnsi="Times New Roman"/>
          <w:b/>
          <w:sz w:val="24"/>
        </w:rPr>
        <w:t xml:space="preserve"> - PPO 2023-59"</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48</w:t>
      </w:r>
      <w:r>
        <w:rPr>
          <w:rFonts w:ascii="Times New Roman" w:hAnsi="Times New Roman"/>
          <w:sz w:val="24"/>
        </w:rPr>
        <w:t>_</w:t>
      </w:r>
      <w:r>
        <w:rPr>
          <w:rFonts w:ascii="Times New Roman" w:hAnsi="Times New Roman"/>
          <w:sz w:val="24"/>
        </w:rPr>
        <w:t>medical.json` | Category: alienation | Relevance: 72.00</w:t>
      </w:r>
    </w:p>
    <w:p>
      <w:pPr>
        <w:ind w:left="720" w:hanging="360"/>
      </w:pPr>
      <w:r>
        <w:rPr>
          <w:rFonts w:ascii="Times New Roman" w:hAnsi="Times New Roman"/>
          <w:sz w:val="24"/>
        </w:rPr>
        <w:t xml:space="preserve">1.  </w:t>
      </w:r>
      <w:r>
        <w:rPr>
          <w:rFonts w:ascii="Times New Roman" w:hAnsi="Times New Roman"/>
          <w:b/>
          <w:sz w:val="24"/>
        </w:rPr>
        <w:t xml:space="preserve">"&gt; ng allegations) - Court orders (awarding 50/50 custody, contradicting threat allegations) - PPO petition (based on false allegations) - Custody trial transcript (Defendant's testimony under oath) - Email and text communications (showing fabrication of allegations) </w:t>
      </w:r>
      <w:r>
        <w:rPr>
          <w:rFonts w:ascii="Times New Roman" w:hAnsi="Times New Roman"/>
          <w:sz w:val="24"/>
        </w:rPr>
        <w:t>Witness Testimony:</w:t>
      </w:r>
      <w:r>
        <w:rPr>
          <w:rFonts w:ascii="Times New Roman" w:hAnsi="Times New Roman"/>
          <w:b/>
          <w:sz w:val="24"/>
        </w:rPr>
        <w:t xml:space="preserve"> - Plaintiff"</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38</w:t>
      </w:r>
      <w:r>
        <w:rPr>
          <w:rFonts w:ascii="Times New Roman" w:hAnsi="Times New Roman"/>
          <w:sz w:val="24"/>
        </w:rPr>
        <w:t>_</w:t>
      </w:r>
      <w:r>
        <w:rPr>
          <w:rFonts w:ascii="Times New Roman" w:hAnsi="Times New Roman"/>
          <w:sz w:val="24"/>
        </w:rPr>
        <w:t>credibility.json` | Category: witness | Relevance: 72.00</w:t>
      </w:r>
    </w:p>
    <w:p>
      <w:pPr>
        <w:ind w:left="720" w:hanging="360"/>
      </w:pPr>
      <w:r>
        <w:rPr>
          <w:rFonts w:ascii="Times New Roman" w:hAnsi="Times New Roman"/>
          <w:sz w:val="24"/>
        </w:rPr>
        <w:t xml:space="preserve">1.  </w:t>
      </w:r>
      <w:r>
        <w:rPr>
          <w:rFonts w:ascii="Times New Roman" w:hAnsi="Times New Roman"/>
          <w:b/>
          <w:sz w:val="24"/>
        </w:rPr>
        <w:t xml:space="preserve">"&gt; pporting allegations) - Court orders (awarding 50/50 custody, contradicting threat allegations) - PPO petition (based on false allegations) - Custody trial transcript (Defendant's testimony under oath) - Email and text communications (showing fabrication of allegations) </w:t>
      </w:r>
      <w:r>
        <w:rPr>
          <w:rFonts w:ascii="Times New Roman" w:hAnsi="Times New Roman"/>
          <w:sz w:val="24"/>
        </w:rPr>
        <w:t>Witness Testimony:</w:t>
      </w:r>
      <w:r>
        <w:rPr>
          <w:rFonts w:ascii="Times New Roman" w:hAnsi="Times New Roman"/>
          <w:b/>
          <w:sz w:val="24"/>
        </w:rPr>
        <w:t xml:space="preserve"> - Pla"</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38</w:t>
      </w:r>
      <w:r>
        <w:rPr>
          <w:rFonts w:ascii="Times New Roman" w:hAnsi="Times New Roman"/>
          <w:sz w:val="24"/>
        </w:rPr>
        <w:t>_</w:t>
      </w:r>
      <w:r>
        <w:rPr>
          <w:rFonts w:ascii="Times New Roman" w:hAnsi="Times New Roman"/>
          <w:sz w:val="24"/>
        </w:rPr>
        <w:t>credibility.json` | Category: witness | Relevance: 72.00</w:t>
      </w:r>
    </w:p>
    <w:p>
      <w:pPr/>
      <w:r>
        <w:rPr>
          <w:rFonts w:ascii="Times New Roman" w:hAnsi="Times New Roman"/>
          <w:b/>
          <w:sz w:val="24"/>
          <w:u w:val="single"/>
        </w:rPr>
        <w:t>B. Albert Watson — Threats and Intimidation</w:t>
      </w:r>
    </w:p>
    <w:p>
      <w:pPr>
        <w:ind w:firstLine="720"/>
      </w:pPr>
      <w:r>
        <w:rPr>
          <w:rFonts w:ascii="Times New Roman" w:hAnsi="Times New Roman"/>
          <w:sz w:val="24"/>
        </w:rPr>
        <w:t>Albert Watson (Defendant's father, residing at 1143 E Norton Ave) has been a primary agent of intimidation throughout this matter. His conduct includes:</w:t>
      </w:r>
    </w:p>
    <w:p>
      <w:pPr>
        <w:ind w:left="720" w:hanging="360"/>
      </w:pPr>
      <w:r>
        <w:rPr>
          <w:rFonts w:ascii="Times New Roman" w:hAnsi="Times New Roman"/>
          <w:sz w:val="24"/>
        </w:rPr>
        <w:t xml:space="preserve">•  </w:t>
      </w:r>
      <w:r>
        <w:rPr>
          <w:rFonts w:ascii="Times New Roman" w:hAnsi="Times New Roman"/>
          <w:sz w:val="24"/>
        </w:rPr>
        <w:t>Making direct threats regarding Plaintiff's access to L.D.W. (kitchen recording)</w:t>
      </w:r>
    </w:p>
    <w:p>
      <w:pPr>
        <w:ind w:left="720" w:hanging="360"/>
      </w:pPr>
      <w:r>
        <w:rPr>
          <w:rFonts w:ascii="Times New Roman" w:hAnsi="Times New Roman"/>
          <w:sz w:val="24"/>
        </w:rPr>
        <w:t xml:space="preserve">•  </w:t>
      </w:r>
      <w:r>
        <w:rPr>
          <w:rFonts w:ascii="Times New Roman" w:hAnsi="Times New Roman"/>
          <w:sz w:val="24"/>
        </w:rPr>
        <w:t>Physical intimidation during custody exchanges</w:t>
      </w:r>
    </w:p>
    <w:p>
      <w:pPr>
        <w:ind w:left="720" w:hanging="360"/>
      </w:pPr>
      <w:r>
        <w:rPr>
          <w:rFonts w:ascii="Times New Roman" w:hAnsi="Times New Roman"/>
          <w:sz w:val="24"/>
        </w:rPr>
        <w:t xml:space="preserve">•  </w:t>
      </w:r>
      <w:r>
        <w:rPr>
          <w:rFonts w:ascii="Times New Roman" w:hAnsi="Times New Roman"/>
          <w:sz w:val="24"/>
        </w:rPr>
        <w:t>Serving PPO violations during exchanges to intimidate Plaintiff</w:t>
      </w:r>
    </w:p>
    <w:p>
      <w:pPr>
        <w:ind w:left="720" w:hanging="360"/>
      </w:pPr>
      <w:r>
        <w:rPr>
          <w:rFonts w:ascii="Times New Roman" w:hAnsi="Times New Roman"/>
          <w:sz w:val="24"/>
        </w:rPr>
        <w:t xml:space="preserve">•  </w:t>
      </w:r>
      <w:r>
        <w:rPr>
          <w:rFonts w:ascii="Times New Roman" w:hAnsi="Times New Roman"/>
          <w:sz w:val="24"/>
        </w:rPr>
        <w:t>Forcibly removing the child from Plaintiff's arms</w:t>
      </w:r>
    </w:p>
    <w:p>
      <w:pPr>
        <w:ind w:left="720" w:hanging="360"/>
      </w:pPr>
      <w:r>
        <w:rPr>
          <w:rFonts w:ascii="Times New Roman" w:hAnsi="Times New Roman"/>
          <w:sz w:val="24"/>
        </w:rPr>
        <w:t xml:space="preserve">•  </w:t>
      </w:r>
      <w:r>
        <w:rPr>
          <w:rFonts w:ascii="Times New Roman" w:hAnsi="Times New Roman"/>
          <w:sz w:val="24"/>
        </w:rPr>
        <w:t>Coordinating with Defendant to deprive Plaintiff of parenting time</w:t>
      </w:r>
    </w:p>
    <w:p>
      <w:pPr>
        <w:ind w:left="720" w:hanging="360"/>
      </w:pPr>
      <w:r>
        <w:rPr>
          <w:rFonts w:ascii="Times New Roman" w:hAnsi="Times New Roman"/>
          <w:sz w:val="24"/>
        </w:rPr>
        <w:t xml:space="preserve">1.  </w:t>
      </w:r>
      <w:r>
        <w:rPr>
          <w:rFonts w:ascii="Times New Roman" w:hAnsi="Times New Roman"/>
          <w:b/>
          <w:sz w:val="24"/>
        </w:rPr>
        <w:t xml:space="preserve">"icators: bruising, suppression, coercion, abuse\n\n#### 2. \ud83e\udde0 </w:t>
      </w:r>
      <w:r>
        <w:rPr>
          <w:rFonts w:ascii="Times New Roman" w:hAnsi="Times New Roman"/>
          <w:sz w:val="24"/>
        </w:rPr>
        <w:t>Singularity Upgrade Cycle In Progress</w:t>
      </w:r>
      <w:r>
        <w:rPr>
          <w:rFonts w:ascii="Times New Roman" w:hAnsi="Times New Roman"/>
          <w:b/>
          <w:sz w:val="24"/>
        </w:rPr>
        <w:t xml:space="preserve">\n- Modules self-scanning, evolving, and reinforcing system weaknesses\n- All detected inconsistencies \u2192 Mapped to either Custody Core or Housing Core\n- All filings now preprocessed with </w:t>
      </w:r>
      <w:r>
        <w:rPr>
          <w:rFonts w:ascii="Times New Roman" w:hAnsi="Times New Roman"/>
          <w:sz w:val="24"/>
        </w:rPr>
        <w:t>Citation Governor</w:t>
      </w:r>
      <w:r>
        <w:rPr>
          <w:rFonts w:ascii="Times New Roman" w:hAnsi="Times New Roman"/>
          <w:b/>
          <w:sz w:val="24"/>
        </w:rPr>
        <w:t xml:space="preserve">, </w:t>
      </w:r>
      <w:r>
        <w:rPr>
          <w:rFonts w:ascii="Times New Roman" w:hAnsi="Times New Roman"/>
          <w:sz w:val="24"/>
        </w:rPr>
        <w:t>Violation Filter</w:t>
      </w:r>
      <w:r>
        <w:rPr>
          <w:rFonts w:ascii="Times New Roman" w:hAnsi="Times New Roman"/>
          <w:b/>
          <w:sz w:val="24"/>
        </w:rPr>
        <w:t xml:space="preserve">, and </w:t>
      </w:r>
      <w:r>
        <w:rPr>
          <w:rFonts w:ascii="Times New Roman" w:hAnsi="Times New Roman"/>
          <w:sz w:val="24"/>
        </w:rPr>
        <w:t>Auto-Repair Layer</w:t>
      </w:r>
      <w:r>
        <w:rPr>
          <w:rFonts w:ascii="Times New Roman" w:hAnsi="Times New Roman"/>
          <w:b/>
          <w:sz w:val="24"/>
        </w:rPr>
        <w:t>\n\n#### 3. \ud83d\ud..."</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witness | Relevance: 90.00</w:t>
      </w:r>
    </w:p>
    <w:p>
      <w:pPr>
        <w:ind w:left="720" w:hanging="360"/>
      </w:pPr>
      <w:r>
        <w:rPr>
          <w:rFonts w:ascii="Times New Roman" w:hAnsi="Times New Roman"/>
          <w:sz w:val="24"/>
        </w:rPr>
        <w:t xml:space="preserve">1.  </w:t>
      </w:r>
      <w:r>
        <w:rPr>
          <w:rFonts w:ascii="Times New Roman" w:hAnsi="Times New Roman"/>
          <w:b/>
          <w:sz w:val="24"/>
        </w:rPr>
        <w:t>"ccessfully", "end_turn": true, "weight": 1.0, "metadata": {"finish_details": {"type": "stop", "stop_tokens": [200002]}, "is_complete": true, "citations": [], "content_references": [], "request_id": "9655d28fcc2eb0fc-ORD", "message_type": "next", "model_slug": "gpt-4o", "default_model_slug": "gpt-4o", "parent_id": "4831a75b-d524-4d0b-9b5c-456fa0e58ef9", "timestamp_": "absolute"}, "recipient": "a..."</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judicial | Relevance: 90.00</w:t>
      </w:r>
    </w:p>
    <w:p>
      <w:pPr>
        <w:ind w:left="720" w:hanging="360"/>
      </w:pPr>
      <w:r>
        <w:rPr>
          <w:rFonts w:ascii="Times New Roman" w:hAnsi="Times New Roman"/>
          <w:sz w:val="24"/>
        </w:rPr>
        <w:t xml:space="preserve">1.  </w:t>
      </w:r>
      <w:r>
        <w:rPr>
          <w:rFonts w:ascii="Times New Roman" w:hAnsi="Times New Roman"/>
          <w:b/>
          <w:sz w:val="24"/>
        </w:rPr>
        <w:t>"activate 14th circuit court mastery systems, focusing on judge jenny l mcneill and my custody, ppo parenting time and child support case. This last week I was forced to attend an objection hearing, where i objected in writing twice, and in person to all of emily&amp;#x27;s filings. i was ignored and over ruled on all but Rob Berry&amp;#x27;s recording. She had her father, you know albert watsons violat..."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i/>
          <w:sz w:val="24"/>
        </w:rPr>
        <w:t>data.json` | Category: due</w:t>
      </w:r>
      <w:r>
        <w:rPr>
          <w:rFonts w:ascii="Times New Roman" w:hAnsi="Times New Roman"/>
          <w:sz w:val="24"/>
        </w:rPr>
        <w:t>process | Relevance: 87.00</w:t>
      </w:r>
    </w:p>
    <w:p>
      <w:pPr>
        <w:ind w:left="720" w:hanging="360"/>
      </w:pPr>
      <w:r>
        <w:rPr>
          <w:rFonts w:ascii="Times New Roman" w:hAnsi="Times New Roman"/>
          <w:sz w:val="24"/>
        </w:rPr>
        <w:t xml:space="preserve">1.  </w:t>
      </w:r>
      <w:r>
        <w:rPr>
          <w:rFonts w:ascii="Times New Roman" w:hAnsi="Times New Roman"/>
          <w:b/>
          <w:sz w:val="24"/>
        </w:rPr>
        <w:t xml:space="preserve">"king is active: Motion\u2013Exhibit chains will be live-updated on schedule\n\n#### 4. \u2696\ufe0f </w:t>
      </w:r>
      <w:r>
        <w:rPr>
          <w:rFonts w:ascii="Times New Roman" w:hAnsi="Times New Roman"/>
          <w:sz w:val="24"/>
        </w:rPr>
        <w:t>Violation Dashboard Scan (Custody Tier)</w:t>
      </w:r>
      <w:r>
        <w:rPr>
          <w:rFonts w:ascii="Times New Roman" w:hAnsi="Times New Roman"/>
          <w:b/>
          <w:sz w:val="24"/>
        </w:rPr>
        <w:t>\n- \ud83d\udc41\ufe0f Focus: Emily Watson, Lori Watson, Albert Watson, Cody Watson\n- \ud83d\udea8 Watch List includes:\n - Retaliatory withholding\n - Emotional manipulation (e.g., \u201cyou'll never see him again unless you go to court\u201d)\n - Evid..."</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CAPSTONE</w:t>
      </w:r>
      <w:r>
        <w:rPr>
          <w:rFonts w:ascii="Times New Roman" w:hAnsi="Times New Roman"/>
          <w:i/>
          <w:sz w:val="24"/>
        </w:rPr>
        <w:t>MindEye2</w:t>
      </w:r>
      <w:r>
        <w:rPr>
          <w:rFonts w:ascii="Times New Roman" w:hAnsi="Times New Roman"/>
          <w:sz w:val="24"/>
        </w:rPr>
        <w:t>combined (1).json` | Category: witness | Relevance: 85.00</w:t>
      </w:r>
    </w:p>
    <w:p>
      <w:pPr>
        <w:ind w:left="720" w:hanging="360"/>
      </w:pPr>
      <w:r>
        <w:rPr>
          <w:rFonts w:ascii="Times New Roman" w:hAnsi="Times New Roman"/>
          <w:sz w:val="24"/>
        </w:rPr>
        <w:t xml:space="preserve">1.  </w:t>
      </w:r>
      <w:r>
        <w:rPr>
          <w:rFonts w:ascii="Times New Roman" w:hAnsi="Times New Roman"/>
          <w:b/>
          <w:sz w:val="24"/>
        </w:rPr>
        <w:t>"use the original court judgement order, and disprove/show how it was incorrect or is incorrect now. there is the maria ladas hoops civil disposition where she states my rent was paid up through december of 2024, contradicting and proving the court order from mcneill wrong, about myt housing instability. The child support can be challenged and forced to pay me back, because of her intentional om..."</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financial | Relevance: 85.00</w:t>
      </w:r>
    </w:p>
    <w:p>
      <w:pPr>
        <w:ind w:left="720" w:hanging="360"/>
      </w:pPr>
      <w:r>
        <w:rPr>
          <w:rFonts w:ascii="Times New Roman" w:hAnsi="Times New Roman"/>
          <w:sz w:val="24"/>
        </w:rPr>
        <w:t xml:space="preserve">1.  </w:t>
      </w:r>
      <w:r>
        <w:rPr>
          <w:rFonts w:ascii="Times New Roman" w:hAnsi="Times New Roman"/>
          <w:b/>
          <w:sz w:val="24"/>
        </w:rPr>
        <w:t>"&gt; ;reputation harm;medical/distress evidence (optional) H1.4 File-hunt keywords (dense) watson|emily|lori|albert|cody|ron berry|kent county prosecutor|appeals|appclose|harass|stalk|threat|welfare check|suicide|dispatch|cad|nspd|report|no arrest|dismissed|false|perjury|verified|sworn|affidavit|ex part"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witness | Relevance: 80.00</w:t>
      </w:r>
    </w:p>
    <w:p>
      <w:pPr>
        <w:ind w:left="720" w:hanging="360"/>
      </w:pPr>
      <w:r>
        <w:rPr>
          <w:rFonts w:ascii="Times New Roman" w:hAnsi="Times New Roman"/>
          <w:sz w:val="24"/>
        </w:rPr>
        <w:t xml:space="preserve">1.  </w:t>
      </w:r>
      <w:r>
        <w:rPr>
          <w:rFonts w:ascii="Times New Roman" w:hAnsi="Times New Roman"/>
          <w:b/>
          <w:sz w:val="24"/>
        </w:rPr>
        <w:t>"a-ad1b-303a820d1ff5", "author": {"role": "tool", "name": "file_search", "metadata": {}}, "create_time": 1753553973.180418, "update_time": null, "content": {"content_type": "text", "parts": ["Some of the files which the user uploaded before has expired. Hence please inform the user about this and ask them to upload the files once again if they want to load the files again"]}, "status": "finished..."</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financial | Relevance: 74.00</w:t>
      </w:r>
    </w:p>
    <w:p>
      <w:pPr>
        <w:ind w:left="720" w:hanging="360"/>
      </w:pPr>
      <w:r>
        <w:rPr>
          <w:rFonts w:ascii="Times New Roman" w:hAnsi="Times New Roman"/>
          <w:sz w:val="24"/>
        </w:rPr>
        <w:t xml:space="preserve">1.  </w:t>
      </w:r>
      <w:r>
        <w:rPr>
          <w:rFonts w:ascii="Times New Roman" w:hAnsi="Times New Roman"/>
          <w:b/>
          <w:sz w:val="24"/>
        </w:rPr>
        <w:t xml:space="preserve">"Filed during a 30-day eviction period, while I was still in the process of removing my property from 2160 Garland Dr (Emily’s residence). I was ambushed by </w:t>
      </w:r>
      <w:r>
        <w:rPr>
          <w:rFonts w:ascii="Times New Roman" w:hAnsi="Times New Roman"/>
          <w:sz w:val="24"/>
        </w:rPr>
        <w:t>Lori and Albert Watson</w:t>
      </w:r>
      <w:r>
        <w:rPr>
          <w:rFonts w:ascii="Times New Roman" w:hAnsi="Times New Roman"/>
          <w:b/>
          <w:sz w:val="24"/>
        </w:rPr>
        <w:t>, who served me in the garage after laying out and photographing my personal items to manufacture the appearance of disorder or threat. The PPO was granted ex parte based on unverified statements."</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ppo | Relevance: 69.00</w:t>
      </w:r>
    </w:p>
    <w:p>
      <w:pPr>
        <w:ind w:left="720" w:hanging="360"/>
      </w:pPr>
      <w:r>
        <w:rPr>
          <w:rFonts w:ascii="Times New Roman" w:hAnsi="Times New Roman"/>
          <w:sz w:val="24"/>
        </w:rPr>
        <w:t xml:space="preserve">1.  </w:t>
      </w:r>
      <w:r>
        <w:rPr>
          <w:rFonts w:ascii="Times New Roman" w:hAnsi="Times New Roman"/>
          <w:b/>
          <w:sz w:val="24"/>
        </w:rPr>
        <w:t>"</w:t>
      </w:r>
      <w:r>
        <w:rPr>
          <w:rFonts w:ascii="Times New Roman" w:hAnsi="Times New Roman"/>
          <w:sz w:val="24"/>
        </w:rPr>
        <w:t>MCL 750.81</w:t>
      </w:r>
      <w:r>
        <w:rPr>
          <w:rFonts w:ascii="Times New Roman" w:hAnsi="Times New Roman"/>
          <w:b/>
          <w:sz w:val="24"/>
        </w:rPr>
        <w:t xml:space="preserve"> prohibits physical assault, and </w:t>
      </w:r>
      <w:r>
        <w:rPr>
          <w:rFonts w:ascii="Times New Roman" w:hAnsi="Times New Roman"/>
          <w:sz w:val="24"/>
        </w:rPr>
        <w:t>MCL 750.411h</w:t>
      </w:r>
      <w:r>
        <w:rPr>
          <w:rFonts w:ascii="Times New Roman" w:hAnsi="Times New Roman"/>
          <w:b/>
          <w:sz w:val="24"/>
        </w:rPr>
        <w:t xml:space="preserve"> protects individuals from repeated barassment or stalking. 8. Request for Termination of the PPO, Removal of Notary Privileges, and PPO Against Albert Watson Given that the PPO was based on false allegations, I request termination under </w:t>
      </w:r>
      <w:r>
        <w:rPr>
          <w:rFonts w:ascii="Times New Roman" w:hAnsi="Times New Roman"/>
          <w:sz w:val="24"/>
        </w:rPr>
        <w:t>MCL 600.2950</w:t>
      </w:r>
      <w:r>
        <w:rPr>
          <w:rFonts w:ascii="Times New Roman" w:hAnsi="Times New Roman"/>
          <w:b/>
          <w:sz w:val="24"/>
        </w:rPr>
        <w:t>, which allows modification or termination of a PPO when evidence supports that it was wrong..."</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SORTED\JSON\analysis</w:t>
      </w:r>
      <w:r>
        <w:rPr>
          <w:rFonts w:ascii="Times New Roman" w:hAnsi="Times New Roman"/>
          <w:sz w:val="24"/>
        </w:rPr>
        <w:t>data.json` | Category: financial | Relevance: 64.00</w:t>
      </w:r>
    </w:p>
    <w:p>
      <w:pPr>
        <w:ind w:left="720" w:hanging="360"/>
      </w:pPr>
      <w:r>
        <w:rPr>
          <w:rFonts w:ascii="Times New Roman" w:hAnsi="Times New Roman"/>
          <w:sz w:val="24"/>
        </w:rPr>
        <w:t xml:space="preserve">1.  </w:t>
      </w:r>
      <w:r>
        <w:rPr>
          <w:rFonts w:ascii="Times New Roman" w:hAnsi="Times New Roman"/>
          <w:b/>
          <w:sz w:val="24"/>
        </w:rPr>
        <w:t>"3 Pigors v Watson 8. Request for Termination of the PPO, Removal of Notary Privileges, and PPO Against Albert Watson Given that the PPO was based on false allegations and Emily's continued misuse of the legal system, I request that this Honorable Court: Terminate the PPO issued on December 4, 2023. Remove Emily Watson's notary privileges due to her misconduct and misuse of professional privileg..."</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SORTED\JSON\analysis</w:t>
      </w:r>
      <w:r>
        <w:rPr>
          <w:rFonts w:ascii="Times New Roman" w:hAnsi="Times New Roman"/>
          <w:sz w:val="24"/>
        </w:rPr>
        <w:t>data.json` | Category: ppo | Relevance: 64.00</w:t>
      </w:r>
    </w:p>
    <w:p>
      <w:pPr>
        <w:ind w:left="720" w:hanging="360"/>
      </w:pPr>
      <w:r>
        <w:rPr>
          <w:rFonts w:ascii="Times New Roman" w:hAnsi="Times New Roman"/>
          <w:sz w:val="24"/>
        </w:rPr>
        <w:t xml:space="preserve">1.  </w:t>
      </w:r>
      <w:r>
        <w:rPr>
          <w:rFonts w:ascii="Times New Roman" w:hAnsi="Times New Roman"/>
          <w:b/>
          <w:sz w:val="24"/>
        </w:rPr>
        <w:t>"&gt; arland Dr by Lori and Albert per client statement. \ue200filecite\ue202turn6file0\ue202L23-L24\ue201 \n- 2024-10-20 \u2014 Aggressive PPO service by Albert during exchange; LDW forcibly removed. \ue200filecite\ue202turn6file0\ue202L85-L86\ue201\n\n# Police reports tied to allegations\n- 2023-10-15"</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ppo | Relevance: 64.00</w:t>
      </w:r>
    </w:p>
    <w:p>
      <w:pPr>
        <w:ind w:left="720" w:hanging="360"/>
      </w:pPr>
      <w:r>
        <w:rPr>
          <w:rFonts w:ascii="Times New Roman" w:hAnsi="Times New Roman"/>
          <w:sz w:val="24"/>
        </w:rPr>
        <w:t xml:space="preserve">1.  </w:t>
      </w:r>
      <w:r>
        <w:rPr>
          <w:rFonts w:ascii="Times New Roman" w:hAnsi="Times New Roman"/>
          <w:b/>
          <w:sz w:val="24"/>
        </w:rPr>
        <w:t>"Watson v pigors STATE OF MICHIGAN IN THE 14TH CIRCUIT COURT FOR THE COUNTY OF MUSKEGON FAMILY DIVISION 990 Terrace St., Muskegon, Michigan 49442 ANDREW PIGORS, 1977 Whitehall Rd, Lot 17 Muskegon, MI 49445 231-903-5690 Respondent, V. EMILY WATSON, 2160 Garland Dr Norton Shores, MI 49441 231-683-7107 Petitioner Case No.: 2023-5907-PP Judge: Hon. Jenny McNeill MOTION TO TERMINATE PERSONAL PROTECTI..."</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SORTED\JSON\analysis</w:t>
      </w:r>
      <w:r>
        <w:rPr>
          <w:rFonts w:ascii="Times New Roman" w:hAnsi="Times New Roman"/>
          <w:sz w:val="24"/>
        </w:rPr>
        <w:t>data.json` | Category: due</w:t>
      </w:r>
      <w:r>
        <w:rPr>
          <w:rFonts w:ascii="Times New Roman" w:hAnsi="Times New Roman"/>
          <w:sz w:val="24"/>
        </w:rPr>
        <w:t>_</w:t>
      </w:r>
      <w:r>
        <w:rPr>
          <w:rFonts w:ascii="Times New Roman" w:hAnsi="Times New Roman"/>
          <w:sz w:val="24"/>
        </w:rPr>
        <w:t>process | Relevance: 61.00</w:t>
      </w:r>
    </w:p>
    <w:p>
      <w:pPr>
        <w:ind w:left="720" w:hanging="360"/>
      </w:pPr>
      <w:r>
        <w:rPr>
          <w:rFonts w:ascii="Times New Roman" w:hAnsi="Times New Roman"/>
          <w:sz w:val="24"/>
        </w:rPr>
        <w:t xml:space="preserve">1.  </w:t>
      </w:r>
      <w:r>
        <w:rPr>
          <w:rFonts w:ascii="Times New Roman" w:hAnsi="Times New Roman"/>
          <w:b/>
          <w:sz w:val="24"/>
        </w:rPr>
        <w:t>"2024. PRESENT: Honorable Judge Jenny McNeill day of • Upon consideration of the Motion to Terminate Personal Protection Order, Remove Notary Privileges, Launch Investigation, and Request for Personal Protection Order Against Albert Watson, the Court finds the following: The Personal Protection Order (PPO) against Respondent Andrew Pigors, issued on December 4, 2023, is hereby terminated effecti..."</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SORTED\JSON\analysis</w:t>
      </w:r>
      <w:r>
        <w:rPr>
          <w:rFonts w:ascii="Times New Roman" w:hAnsi="Times New Roman"/>
          <w:sz w:val="24"/>
        </w:rPr>
        <w:t>data.json` | Category: ppo | Relevance: 61.00</w:t>
      </w:r>
    </w:p>
    <w:p>
      <w:pPr>
        <w:ind w:left="720" w:hanging="360"/>
      </w:pPr>
      <w:r>
        <w:rPr>
          <w:rFonts w:ascii="Times New Roman" w:hAnsi="Times New Roman"/>
          <w:sz w:val="24"/>
        </w:rPr>
        <w:t xml:space="preserve">1.  </w:t>
      </w:r>
      <w:r>
        <w:rPr>
          <w:rFonts w:ascii="Times New Roman" w:hAnsi="Times New Roman"/>
          <w:b/>
          <w:sz w:val="24"/>
        </w:rPr>
        <w:t>"V. EMILY WATSON, 2160 Garland Dr Norton Shores, MI 49441 231-683-7107 Petitioner Case No.: 2023-5907-PP Judge: Hon. Jenny McNeill PROPOSED ORDER-2023-5907-PP At a session of the 14th Circuit Court for the County of Muskegon, held on the 2024. PRESENT: Honorable Judge Jenny McNeill day of • Upon consideration of the Motion to Terminate Personal Protection Order, Remove Notary Privileges, Launch ..."</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SORTED\JSON\analysis</w:t>
      </w:r>
      <w:r>
        <w:rPr>
          <w:rFonts w:ascii="Times New Roman" w:hAnsi="Times New Roman"/>
          <w:sz w:val="24"/>
        </w:rPr>
        <w:t>data.json` | Category: due</w:t>
      </w:r>
      <w:r>
        <w:rPr>
          <w:rFonts w:ascii="Times New Roman" w:hAnsi="Times New Roman"/>
          <w:sz w:val="24"/>
        </w:rPr>
        <w:t>_</w:t>
      </w:r>
      <w:r>
        <w:rPr>
          <w:rFonts w:ascii="Times New Roman" w:hAnsi="Times New Roman"/>
          <w:sz w:val="24"/>
        </w:rPr>
        <w:t>process | Relevance: 61.00</w:t>
      </w:r>
    </w:p>
    <w:p>
      <w:pPr>
        <w:ind w:left="720" w:hanging="360"/>
      </w:pPr>
      <w:r>
        <w:rPr>
          <w:rFonts w:ascii="Times New Roman" w:hAnsi="Times New Roman"/>
          <w:sz w:val="24"/>
        </w:rPr>
        <w:t xml:space="preserve">1.  </w:t>
      </w:r>
      <w:r>
        <w:rPr>
          <w:rFonts w:ascii="Times New Roman" w:hAnsi="Times New Roman"/>
          <w:b/>
          <w:sz w:val="24"/>
        </w:rPr>
        <w:t xml:space="preserve">"ed\n - Time-stamped\n - Audit-proof\n - Logically retrievable and diffable\n\n---\n\n## \ud83d\udd17 PHASE III: FULL SINGULARITY MIRRORING &amp; FUSION\n### 7. </w:t>
      </w:r>
      <w:r>
        <w:rPr>
          <w:rFonts w:ascii="Times New Roman" w:hAnsi="Times New Roman"/>
          <w:sz w:val="24"/>
        </w:rPr>
        <w:t>Cross-System Mirror Logic</w:t>
      </w:r>
      <w:r>
        <w:rPr>
          <w:rFonts w:ascii="Times New Roman" w:hAnsi="Times New Roman"/>
          <w:sz w:val="24"/>
        </w:rPr>
        <w:t>*</w:t>
      </w:r>
      <w:r>
        <w:rPr>
          <w:rFonts w:ascii="Times New Roman" w:hAnsi="Times New Roman"/>
          <w:i/>
          <w:sz w:val="24"/>
        </w:rPr>
        <w:t xml:space="preserve">\n- All enhancements in Custody Core mirror back into Housing Core \u2014 and vice versa \u2014 where compatible.\n - </w:t>
      </w:r>
      <w:r>
        <w:rPr>
          <w:rFonts w:ascii="Times New Roman" w:hAnsi="Times New Roman"/>
          <w:sz w:val="24"/>
        </w:rPr>
        <w:t>Example</w:t>
      </w:r>
      <w:r>
        <w:rPr>
          <w:rFonts w:ascii="Times New Roman" w:hAnsi="Times New Roman"/>
          <w:i/>
          <w:sz w:val="24"/>
        </w:rPr>
        <w:t>: Entity Behavior Logic (used in Veil Piercing) now runs in custody for Lori/Albert/E..."</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CAPSTONE</w:t>
      </w:r>
      <w:r>
        <w:rPr>
          <w:rFonts w:ascii="Times New Roman" w:hAnsi="Times New Roman"/>
          <w:i/>
          <w:sz w:val="24"/>
        </w:rPr>
        <w:t>MindEye2</w:t>
      </w:r>
      <w:r>
        <w:rPr>
          <w:rFonts w:ascii="Times New Roman" w:hAnsi="Times New Roman"/>
          <w:sz w:val="24"/>
        </w:rPr>
        <w:t>combined (1).json` | Category: due</w:t>
      </w:r>
      <w:r>
        <w:rPr>
          <w:rFonts w:ascii="Times New Roman" w:hAnsi="Times New Roman"/>
          <w:sz w:val="24"/>
        </w:rPr>
        <w:t>_</w:t>
      </w:r>
      <w:r>
        <w:rPr>
          <w:rFonts w:ascii="Times New Roman" w:hAnsi="Times New Roman"/>
          <w:sz w:val="24"/>
        </w:rPr>
        <w:t>process | Relevance: 61.00</w:t>
      </w:r>
    </w:p>
    <w:p>
      <w:pPr/>
      <w:r>
        <w:rPr>
          <w:rFonts w:ascii="Times New Roman" w:hAnsi="Times New Roman"/>
          <w:b/>
          <w:sz w:val="24"/>
          <w:u w:val="single"/>
        </w:rPr>
        <w:t>C. Ronald Berry — Involvement and Intimidation</w:t>
      </w:r>
    </w:p>
    <w:p>
      <w:pPr>
        <w:ind w:firstLine="720"/>
      </w:pPr>
      <w:r>
        <w:rPr>
          <w:rFonts w:ascii="Times New Roman" w:hAnsi="Times New Roman"/>
          <w:sz w:val="24"/>
        </w:rPr>
        <w:t>Ronald Berry is Defendant's domestic partner who resides with Defendant and L.D.W. at 2160 Garland Drive, Norton Shores, MI 49441. He is NOT an attorney and has no legal authority in this matter, yet has been involved in intimidation directed at Plaintiff.</w:t>
      </w:r>
    </w:p>
    <w:p>
      <w:pPr>
        <w:ind w:left="720" w:hanging="360"/>
      </w:pPr>
      <w:r>
        <w:rPr>
          <w:rFonts w:ascii="Times New Roman" w:hAnsi="Times New Roman"/>
          <w:sz w:val="24"/>
        </w:rPr>
        <w:t xml:space="preserve">1.  </w:t>
      </w:r>
      <w:r>
        <w:rPr>
          <w:rFonts w:ascii="Times New Roman" w:hAnsi="Times New Roman"/>
          <w:b/>
          <w:sz w:val="24"/>
        </w:rPr>
        <w:t>"You're amazing and you're doing great thank you it's crazy to say but you're all I've got for help during this fight I've lost my friends I've lost my family everybody thinks I'm crazy but I'm not remember that Emily works for the Kent county prosecutor's office and she knows exactly what she's doing she's known from the very beginning and she told me the night that her and her dad were yelling..."</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financial | Relevance: 100.00</w:t>
      </w:r>
    </w:p>
    <w:p>
      <w:pPr>
        <w:ind w:left="720" w:hanging="360"/>
      </w:pPr>
      <w:r>
        <w:rPr>
          <w:rFonts w:ascii="Times New Roman" w:hAnsi="Times New Roman"/>
          <w:sz w:val="24"/>
        </w:rPr>
        <w:t xml:space="preserve">1.  </w:t>
      </w:r>
      <w:r>
        <w:rPr>
          <w:rFonts w:ascii="Times New Roman" w:hAnsi="Times New Roman"/>
          <w:b/>
          <w:sz w:val="24"/>
        </w:rPr>
        <w:t>"Authority: Michigan Judicial Benchbook: §5.4 (Ex Parte Use); §4.6 (Best-Interest Evidence) III. LINE-BY-LINE OBJECTION Statement l "Sole custody" 2 Drug/mental health claims Officer Randall 3 flash drive 4 "Anonymous friend" quote 5 Drive-byfhonking 6 Ron Berry voicemail 7 "Safety" claim 8 Ex Parte citation Legal Error Misrepresents ECE; omits shared environment No diagnosis; irrelevant to chil..."</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SORTED\JSON\analysis</w:t>
      </w:r>
      <w:r>
        <w:rPr>
          <w:rFonts w:ascii="Times New Roman" w:hAnsi="Times New Roman"/>
          <w:sz w:val="24"/>
        </w:rPr>
        <w:t>data.json` | Category: custody | Relevance: 90.00</w:t>
      </w:r>
    </w:p>
    <w:p>
      <w:pPr>
        <w:ind w:left="720" w:hanging="360"/>
      </w:pPr>
      <w:r>
        <w:rPr>
          <w:rFonts w:ascii="Times New Roman" w:hAnsi="Times New Roman"/>
          <w:sz w:val="24"/>
        </w:rPr>
        <w:t xml:space="preserve">1.  </w:t>
      </w:r>
      <w:r>
        <w:rPr>
          <w:rFonts w:ascii="Times New Roman" w:hAnsi="Times New Roman"/>
          <w:b/>
          <w:sz w:val="24"/>
        </w:rPr>
        <w:t>"Authority: Michigan Judicial Benchbook: §5.4 (Ex Parte Use); §4.6 (Best-Interest Evidence) III. LINE-BY-LINE OBJECTION Statement l "Sole custody" 2 Drug/mental health claims Officer Randall 3 flash drive 4 "Anonymous friend" quote 5 Drive-byfhonking 6 Ron Berry voicemail 7 "Safety" claim 8 Ex Parte citation Legal Error Misrepresents ECE; omits shared environment No diagnosis; irrelevant to chil..."</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SORTED\JSON\SCANNEDexpartescannedandmine</w:t>
      </w:r>
      <w:r>
        <w:rPr>
          <w:rFonts w:ascii="Times New Roman" w:hAnsi="Times New Roman"/>
          <w:sz w:val="24"/>
        </w:rPr>
        <w:t>0008</w:t>
      </w:r>
      <w:r>
        <w:rPr>
          <w:rFonts w:ascii="Times New Roman" w:hAnsi="Times New Roman"/>
          <w:sz w:val="24"/>
        </w:rPr>
        <w:t>_</w:t>
      </w:r>
      <w:r>
        <w:rPr>
          <w:rFonts w:ascii="Times New Roman" w:hAnsi="Times New Roman"/>
          <w:i/>
          <w:sz w:val="24"/>
        </w:rPr>
        <w:t>expartescannedandmine</w:t>
      </w:r>
      <w:r>
        <w:rPr>
          <w:rFonts w:ascii="Times New Roman" w:hAnsi="Times New Roman"/>
          <w:sz w:val="24"/>
        </w:rPr>
        <w:t>0009.pdf.json` | Category: financial | Relevance: 90.00</w:t>
      </w:r>
    </w:p>
    <w:p>
      <w:pPr>
        <w:ind w:left="720" w:hanging="360"/>
      </w:pPr>
      <w:r>
        <w:rPr>
          <w:rFonts w:ascii="Times New Roman" w:hAnsi="Times New Roman"/>
          <w:sz w:val="24"/>
        </w:rPr>
        <w:t xml:space="preserve">1.  </w:t>
      </w:r>
      <w:r>
        <w:rPr>
          <w:rFonts w:ascii="Times New Roman" w:hAnsi="Times New Roman"/>
          <w:b/>
          <w:sz w:val="24"/>
        </w:rPr>
        <w:t>"activate 14th circuit court mastery systems, focusing on judge jenny l mcneill and my custody, ppo parenting time and child support case. This last week I was forced to attend an objection hearing, where i objected in writing twice, and in person to all of emily&amp;#x27;s filings. i was ignored and over ruled on all but Rob Berry&amp;#x27;s recording. She had her father, you know albert watsons violat..."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i/>
          <w:sz w:val="24"/>
        </w:rPr>
        <w:t>data.json` | Category: due</w:t>
      </w:r>
      <w:r>
        <w:rPr>
          <w:rFonts w:ascii="Times New Roman" w:hAnsi="Times New Roman"/>
          <w:sz w:val="24"/>
        </w:rPr>
        <w:t>process | Relevance: 87.00</w:t>
      </w:r>
    </w:p>
    <w:p>
      <w:pPr>
        <w:ind w:left="720" w:hanging="360"/>
      </w:pPr>
      <w:r>
        <w:rPr>
          <w:rFonts w:ascii="Times New Roman" w:hAnsi="Times New Roman"/>
          <w:sz w:val="24"/>
        </w:rPr>
        <w:t xml:space="preserve">1.  </w:t>
      </w:r>
      <w:r>
        <w:rPr>
          <w:rFonts w:ascii="Times New Roman" w:hAnsi="Times New Roman"/>
          <w:b/>
          <w:sz w:val="24"/>
        </w:rPr>
        <w:t>"&gt; ;reputation harm;medical/distress evidence (optional) H1.4 File-hunt keywords (dense) watson|emily|lori|albert|cody|ron berry|kent county prosecutor|appeals|appclose|harass|stalk|threat|welfare check|suicide|dispatch|cad|nspd|report|no arrest|dismissed|false|perjury|verified|sworn|affidavit|ex part"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witness | Relevance: 80.00</w:t>
      </w:r>
    </w:p>
    <w:p>
      <w:pPr>
        <w:ind w:left="720" w:hanging="360"/>
      </w:pPr>
      <w:r>
        <w:rPr>
          <w:rFonts w:ascii="Times New Roman" w:hAnsi="Times New Roman"/>
          <w:sz w:val="24"/>
        </w:rPr>
        <w:t xml:space="preserve">1.  </w:t>
      </w:r>
      <w:r>
        <w:rPr>
          <w:rFonts w:ascii="Times New Roman" w:hAnsi="Times New Roman"/>
          <w:b/>
          <w:sz w:val="24"/>
        </w:rPr>
        <w:t>"&gt; | | Albert Watson | Third party / witness (family) | 2023-005907-PP | Referenced in PPO track; phone call mentioned. | | Ron Berry | Third party (Emily's boyfriend per user) | MEEK2/MEEK3 narrative"</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 Category: witness | Relevance: 77.00</w:t>
      </w:r>
    </w:p>
    <w:p>
      <w:pPr>
        <w:ind w:left="720" w:hanging="360"/>
      </w:pPr>
      <w:r>
        <w:rPr>
          <w:rFonts w:ascii="Times New Roman" w:hAnsi="Times New Roman"/>
          <w:sz w:val="24"/>
        </w:rPr>
        <w:t xml:space="preserve">1.  </w:t>
      </w:r>
      <w:r>
        <w:rPr>
          <w:rFonts w:ascii="Times New Roman" w:hAnsi="Times New Roman"/>
          <w:b/>
          <w:sz w:val="24"/>
        </w:rPr>
        <w:t>""weight": 1.0, "metadata": {"async_source": "688067c766808191b1f51e45d04a4b23", "timestamp_": "absolute"}, "recipient": "all", "channel": null}, "parent": "06c15ff8-3512-4955-bc07-9799e7adaa4d", "children": ["8718b7dc-0248-4e0f-9fd6-dd5d6d799d75"]}, "8718b7dc-0248-4e0f-9fd6-dd5d6d799d75": {"id": "8718b7dc-0248-4e0f-9fd6-dd5d6d799d75", "message": {"id": "8718b7dc-0248-4e0f-9fd6-dd5d6d799d75", "a..."</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custody | Relevance: 74.00</w:t>
      </w:r>
    </w:p>
    <w:p>
      <w:pPr>
        <w:ind w:left="720" w:hanging="360"/>
      </w:pPr>
      <w:r>
        <w:rPr>
          <w:rFonts w:ascii="Times New Roman" w:hAnsi="Times New Roman"/>
          <w:sz w:val="24"/>
        </w:rPr>
        <w:t xml:space="preserve">1.  </w:t>
      </w:r>
      <w:r>
        <w:rPr>
          <w:rFonts w:ascii="Times New Roman" w:hAnsi="Times New Roman"/>
          <w:b/>
          <w:sz w:val="24"/>
        </w:rPr>
        <w:t>"s - University of Michigan", "snippet": "Plaintiff, the Board of Regents of the University of Michigan, has brought this action seek- ing an immediate temporary restraining order and ...", "ref_id": null, "pub_date": 1680134400.0, "attribution": "publicaffairs.vpcomm.umich.edu"}]}], "debug_sonic_thread_id": "thread_6882aa24a71c8002a5f27c84f2eb0c67", "search_turns_count": 1, "search_source": "co..."</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witness | Relevance: 74.00</w:t>
      </w:r>
    </w:p>
    <w:p>
      <w:pPr>
        <w:ind w:left="720" w:hanging="360"/>
      </w:pPr>
      <w:r>
        <w:rPr>
          <w:rFonts w:ascii="Times New Roman" w:hAnsi="Times New Roman"/>
          <w:sz w:val="24"/>
        </w:rPr>
        <w:t xml:space="preserve">1.  </w:t>
      </w:r>
      <w:r>
        <w:rPr>
          <w:rFonts w:ascii="Times New Roman" w:hAnsi="Times New Roman"/>
          <w:b/>
          <w:sz w:val="24"/>
        </w:rPr>
        <w:t>"PARENTAL_ALIENATION: Emily Lori Cody and Albert watson and now Ron Berry(for ghost filing) And i want to ask for relief in the form of getting my custody and parenting time of my son, monetary compensation for the time I"</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 | Category: alienation | Relevance: 72.00</w:t>
      </w:r>
    </w:p>
    <w:p>
      <w:pPr>
        <w:ind w:left="720" w:hanging="360"/>
      </w:pPr>
      <w:r>
        <w:rPr>
          <w:rFonts w:ascii="Times New Roman" w:hAnsi="Times New Roman"/>
          <w:sz w:val="24"/>
        </w:rPr>
        <w:t xml:space="preserve">1.  </w:t>
      </w:r>
      <w:r>
        <w:rPr>
          <w:rFonts w:ascii="Times New Roman" w:hAnsi="Times New Roman"/>
          <w:b/>
          <w:sz w:val="24"/>
        </w:rPr>
        <w:t>"0-8c4d-427f-8b7d-c5634108b549", "children": ["fa6643f4-a0d9-47db-9203-547f705b1b41"]}, "fa6643f4-a0d9-47db-9203-547f705b1b41": {"id": "fa6643f4-a0d9-47db-9203-547f705b1b41", "message": {"id": "fa6643f4-a0d9-47db-9203-547f705b1b41", "author": {"role": "assistant", "name": null, "metadata": {"sonicberry_model_id": "current_sonicberry_paid", "real_author": "tool:web", "source": "sonic_tool"}}, "cr..."</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SORTED\JSON\MindEye2</w:t>
      </w:r>
      <w:r>
        <w:rPr>
          <w:rFonts w:ascii="Times New Roman" w:hAnsi="Times New Roman"/>
          <w:sz w:val="24"/>
        </w:rPr>
        <w:t>nodes.json` | Category: financial | Relevance: 69.00</w:t>
      </w:r>
    </w:p>
    <w:p>
      <w:pPr/>
      <w:r>
        <w:rPr>
          <w:rFonts w:ascii="Times New Roman" w:hAnsi="Times New Roman"/>
          <w:b/>
          <w:sz w:val="24"/>
          <w:u w:val="single"/>
        </w:rPr>
        <w:t>D. Third-Party Coordinated Intimidation</w:t>
      </w:r>
    </w:p>
    <w:p>
      <w:pPr>
        <w:ind w:firstLine="720"/>
      </w:pPr>
      <w:r>
        <w:rPr>
          <w:rFonts w:ascii="Times New Roman" w:hAnsi="Times New Roman"/>
          <w:sz w:val="24"/>
        </w:rPr>
        <w:t>The pattern of threats and intimidation is not limited to individual actors. The evidence demonstrates a coordinated effort involving Defendant, Albert Watson, Ronald Berry, and others acting in concert to deprive Plaintiff of his parental rights and intimidate him from pursuing legal remedies.</w:t>
      </w:r>
    </w:p>
    <w:p>
      <w:pPr>
        <w:ind w:firstLine="720"/>
      </w:pPr>
      <w:r>
        <w:rPr>
          <w:rFonts w:ascii="Times New Roman" w:hAnsi="Times New Roman"/>
          <w:b/>
          <w:sz w:val="24"/>
        </w:rPr>
        <w:t>Stalking/Surveillance Evidence:</w:t>
      </w:r>
    </w:p>
    <w:p>
      <w:pPr>
        <w:ind w:left="720" w:hanging="360"/>
      </w:pPr>
      <w:r>
        <w:rPr>
          <w:rFonts w:ascii="Times New Roman" w:hAnsi="Times New Roman"/>
          <w:sz w:val="24"/>
        </w:rPr>
        <w:t xml:space="preserve">1.  </w:t>
      </w:r>
      <w:r>
        <w:rPr>
          <w:rFonts w:ascii="Times New Roman" w:hAnsi="Times New Roman"/>
          <w:b/>
          <w:sz w:val="24"/>
        </w:rPr>
        <w:t>"On 8/8/25, the Mother filed an ex parte motion to suspend the Father's parenting time. She alleged that she was concerned regarding on going drug use/mental health issues due to his phone calls to her father where he stated he was being followed, and other paranoid/mental health issues; he was homeless; he drove by her parents home and called them again; he called her boyfriend; he stated that ..."</w:t>
      </w:r>
    </w:p>
    <w:p>
      <w:pPr>
        <w:ind w:left="720" w:hanging="360"/>
      </w:pPr>
      <w:r>
        <w:rPr>
          <w:rFonts w:ascii="Times New Roman" w:hAnsi="Times New Roman"/>
          <w:sz w:val="24"/>
        </w:rPr>
        <w:t xml:space="preserve">•  </w:t>
      </w:r>
      <w:r>
        <w:rPr>
          <w:rFonts w:ascii="Times New Roman" w:hAnsi="Times New Roman"/>
          <w:sz w:val="24"/>
        </w:rPr>
        <w:t>Source: `2sided judge orders scanned</w:t>
      </w:r>
      <w:r>
        <w:rPr>
          <w:rFonts w:ascii="Times New Roman" w:hAnsi="Times New Roman"/>
          <w:i/>
          <w:sz w:val="24"/>
        </w:rPr>
        <w:t>0004.pdf` | Category: COURT</w:t>
      </w:r>
      <w:r>
        <w:rPr>
          <w:rFonts w:ascii="Times New Roman" w:hAnsi="Times New Roman"/>
          <w:sz w:val="24"/>
        </w:rPr>
        <w:t>ORDER | Relevance: 99.00</w:t>
      </w:r>
    </w:p>
    <w:p>
      <w:pPr>
        <w:ind w:left="720" w:hanging="360"/>
      </w:pPr>
      <w:r>
        <w:rPr>
          <w:rFonts w:ascii="Times New Roman" w:hAnsi="Times New Roman"/>
          <w:sz w:val="24"/>
        </w:rPr>
        <w:t xml:space="preserve">1.  </w:t>
      </w:r>
      <w:r>
        <w:rPr>
          <w:rFonts w:ascii="Times New Roman" w:hAnsi="Times New Roman"/>
          <w:b/>
          <w:sz w:val="24"/>
        </w:rPr>
        <w:t>"CUSTODY &amp; PARENTING TIME &amp; CHILD SUPPORT ORDER — FOLLOWING CUSTODY HEARING. Both parties appeared for a Trial regarding Custody, Parenting Time and Child Support held on July 17, 2024. Plaintiff filed six (6) Motions on July 16, 2024, the day before trial. Jennifer Barnes (P55406) Attorney for Defendant."</w:t>
      </w:r>
    </w:p>
    <w:p>
      <w:pPr>
        <w:ind w:left="720" w:hanging="360"/>
      </w:pPr>
      <w:r>
        <w:rPr>
          <w:rFonts w:ascii="Times New Roman" w:hAnsi="Times New Roman"/>
          <w:sz w:val="24"/>
        </w:rPr>
        <w:t xml:space="preserve">•  </w:t>
      </w:r>
      <w:r>
        <w:rPr>
          <w:rFonts w:ascii="Times New Roman" w:hAnsi="Times New Roman"/>
          <w:sz w:val="24"/>
        </w:rPr>
        <w:t>Source: `2sided judge orders scanned</w:t>
      </w:r>
      <w:r>
        <w:rPr>
          <w:rFonts w:ascii="Times New Roman" w:hAnsi="Times New Roman"/>
          <w:i/>
          <w:sz w:val="24"/>
        </w:rPr>
        <w:t>0029.pdf` | Category: COURT</w:t>
      </w:r>
      <w:r>
        <w:rPr>
          <w:rFonts w:ascii="Times New Roman" w:hAnsi="Times New Roman"/>
          <w:sz w:val="24"/>
        </w:rPr>
        <w:t>ORDER | Relevance: 97.00</w:t>
      </w:r>
    </w:p>
    <w:p>
      <w:pPr>
        <w:ind w:left="720" w:hanging="360"/>
      </w:pPr>
      <w:r>
        <w:rPr>
          <w:rFonts w:ascii="Times New Roman" w:hAnsi="Times New Roman"/>
          <w:sz w:val="24"/>
        </w:rPr>
        <w:t xml:space="preserve">1.  </w:t>
      </w:r>
      <w:r>
        <w:rPr>
          <w:rFonts w:ascii="Times New Roman" w:hAnsi="Times New Roman"/>
          <w:b/>
          <w:sz w:val="24"/>
        </w:rPr>
        <w:t>"The Father has a clear pattern of not following court orders. Whether a parent can reasonably be expected to exercise parenting time in accordance with the court order."</w:t>
      </w:r>
    </w:p>
    <w:p>
      <w:pPr>
        <w:ind w:left="720" w:hanging="360"/>
      </w:pPr>
      <w:r>
        <w:rPr>
          <w:rFonts w:ascii="Times New Roman" w:hAnsi="Times New Roman"/>
          <w:sz w:val="24"/>
        </w:rPr>
        <w:t xml:space="preserve">•  </w:t>
      </w:r>
      <w:r>
        <w:rPr>
          <w:rFonts w:ascii="Times New Roman" w:hAnsi="Times New Roman"/>
          <w:sz w:val="24"/>
        </w:rPr>
        <w:t>Source: `2sided judge orders scanned</w:t>
      </w:r>
      <w:r>
        <w:rPr>
          <w:rFonts w:ascii="Times New Roman" w:hAnsi="Times New Roman"/>
          <w:i/>
          <w:sz w:val="24"/>
        </w:rPr>
        <w:t>0006.pdf` | Category: JUDICIAL</w:t>
      </w:r>
      <w:r>
        <w:rPr>
          <w:rFonts w:ascii="Times New Roman" w:hAnsi="Times New Roman"/>
          <w:sz w:val="24"/>
        </w:rPr>
        <w:t>FINDING | Relevance: 90.00</w:t>
      </w:r>
    </w:p>
    <w:p>
      <w:pPr>
        <w:ind w:left="720" w:hanging="360"/>
      </w:pPr>
      <w:r>
        <w:rPr>
          <w:rFonts w:ascii="Times New Roman" w:hAnsi="Times New Roman"/>
          <w:sz w:val="24"/>
        </w:rPr>
        <w:t xml:space="preserve">1.  </w:t>
      </w:r>
      <w:r>
        <w:rPr>
          <w:rFonts w:ascii="Times New Roman" w:hAnsi="Times New Roman"/>
          <w:b/>
          <w:sz w:val="24"/>
        </w:rPr>
        <w:t>"PIGORS v WATSON FILE # 2024-001507-DC Recommendation dated 3/26/25 PAGE 8 Paities to Communicate via co-parenting application, "AppClose". Plaintiff to send invite. Defendant/Mother to accept invitation. Holiday parenting times to be by agreement. If unable to agree an altemating Holiday Schedule was provided. Child Support obligations were calculated with the application of each party exercisi..."</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i/>
          <w:sz w:val="24"/>
        </w:rPr>
        <w:t>ORGANIZED\DATA\LITIGATION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CYCLEPACK</w:t>
      </w:r>
      <w:r>
        <w:rPr>
          <w:rFonts w:ascii="Times New Roman" w:hAnsi="Times New Roman"/>
          <w:sz w:val="24"/>
        </w:rPr>
        <w:t>20260114</w:t>
      </w:r>
      <w:r>
        <w:rPr>
          <w:rFonts w:ascii="Times New Roman" w:hAnsi="Times New Roman"/>
          <w:i/>
          <w:sz w:val="24"/>
        </w:rPr>
        <w:t>110908</w:t>
      </w:r>
      <w:r>
        <w:rPr>
          <w:rFonts w:ascii="Times New Roman" w:hAnsi="Times New Roman"/>
          <w:sz w:val="24"/>
        </w:rPr>
        <w:t>PHASE2A</w:t>
      </w:r>
      <w:r>
        <w:rPr>
          <w:rFonts w:ascii="Times New Roman" w:hAnsi="Times New Roman"/>
          <w:i/>
          <w:sz w:val="24"/>
        </w:rPr>
        <w:t>CLASSIFY(0)</w:t>
      </w:r>
      <w:r>
        <w:rPr>
          <w:rFonts w:ascii="Times New Roman" w:hAnsi="Times New Roman"/>
          <w:i/>
          <w:sz w:val="24"/>
        </w:rPr>
        <w:t>CYCLEPACK</w:t>
      </w:r>
      <w:r>
        <w:rPr>
          <w:rFonts w:ascii="Times New Roman" w:hAnsi="Times New Roman"/>
          <w:sz w:val="24"/>
        </w:rPr>
        <w:t>20260114</w:t>
      </w:r>
      <w:r>
        <w:rPr>
          <w:rFonts w:ascii="Times New Roman" w:hAnsi="Times New Roman"/>
          <w:i/>
          <w:sz w:val="24"/>
        </w:rPr>
        <w:t>110908</w:t>
      </w:r>
      <w:r>
        <w:rPr>
          <w:rFonts w:ascii="Times New Roman" w:hAnsi="Times New Roman"/>
          <w:sz w:val="24"/>
        </w:rPr>
        <w:t>PHASE2A</w:t>
      </w:r>
      <w:r>
        <w:rPr>
          <w:rFonts w:ascii="Times New Roman" w:hAnsi="Times New Roman"/>
          <w:i/>
          <w:sz w:val="24"/>
        </w:rPr>
        <w:t>CLASSIFY</w:t>
      </w:r>
      <w:r>
        <w:rPr>
          <w:rFonts w:ascii="Times New Roman" w:hAnsi="Times New Roman"/>
          <w:i/>
          <w:sz w:val="24"/>
        </w:rPr>
        <w:t>reports</w:t>
      </w:r>
      <w:r>
        <w:rPr>
          <w:rFonts w:ascii="Times New Roman" w:hAnsi="Times New Roman"/>
          <w:i/>
          <w:sz w:val="24"/>
        </w:rPr>
        <w:t>SCANNEDcustody scanned2</w:t>
      </w:r>
      <w:r>
        <w:rPr>
          <w:rFonts w:ascii="Times New Roman" w:hAnsi="Times New Roman"/>
          <w:sz w:val="24"/>
        </w:rPr>
        <w:t>0070</w:t>
      </w:r>
      <w:r>
        <w:rPr>
          <w:rFonts w:ascii="Times New Roman" w:hAnsi="Times New Roman"/>
          <w:sz w:val="24"/>
        </w:rPr>
        <w:t>_</w:t>
      </w:r>
      <w:r>
        <w:rPr>
          <w:rFonts w:ascii="Times New Roman" w:hAnsi="Times New Roman"/>
          <w:i/>
          <w:sz w:val="24"/>
        </w:rPr>
        <w:t>custody</w:t>
      </w:r>
      <w:r>
        <w:rPr>
          <w:rFonts w:ascii="Times New Roman" w:hAnsi="Times New Roman"/>
          <w:sz w:val="24"/>
        </w:rPr>
        <w:t>scanned2</w:t>
      </w:r>
      <w:r>
        <w:rPr>
          <w:rFonts w:ascii="Times New Roman" w:hAnsi="Times New Roman"/>
          <w:sz w:val="24"/>
        </w:rPr>
        <w:t>_</w:t>
      </w:r>
      <w:r>
        <w:rPr>
          <w:rFonts w:ascii="Times New Roman" w:hAnsi="Times New Roman"/>
          <w:sz w:val="24"/>
        </w:rPr>
        <w:t>0020.pdf.json` | Category: financial | Relevance: 90.00</w:t>
      </w:r>
    </w:p>
    <w:p>
      <w:pPr>
        <w:ind w:left="720" w:hanging="360"/>
      </w:pPr>
      <w:r>
        <w:rPr>
          <w:rFonts w:ascii="Times New Roman" w:hAnsi="Times New Roman"/>
          <w:sz w:val="24"/>
        </w:rPr>
        <w:t xml:space="preserve">1.  </w:t>
      </w:r>
      <w:r>
        <w:rPr>
          <w:rFonts w:ascii="Times New Roman" w:hAnsi="Times New Roman"/>
          <w:b/>
          <w:sz w:val="24"/>
        </w:rPr>
        <w:t>"VIOLATION MATRIX (AUTOMATED)</w:t>
      </w:r>
      <w:r>
        <w:rPr>
          <w:rFonts w:ascii="Times New Roman" w:hAnsi="Times New Roman"/>
          <w:sz w:val="24"/>
        </w:rPr>
        <w:t>\n\nYour Singularity</w:t>
      </w:r>
      <w:r>
        <w:rPr>
          <w:rFonts w:ascii="Times New Roman" w:hAnsi="Times New Roman"/>
          <w:sz w:val="24"/>
        </w:rPr>
        <w:t>_</w:t>
      </w:r>
      <w:r>
        <w:rPr>
          <w:rFonts w:ascii="Times New Roman" w:hAnsi="Times New Roman"/>
          <w:sz w:val="24"/>
        </w:rPr>
        <w:t xml:space="preserve">Omega system now:\n- </w:t>
      </w:r>
      <w:r>
        <w:rPr>
          <w:rFonts w:ascii="Times New Roman" w:hAnsi="Times New Roman"/>
          <w:b/>
          <w:sz w:val="24"/>
        </w:rPr>
        <w:t>Self-updates violation thresholds</w:t>
      </w:r>
      <w:r>
        <w:rPr>
          <w:rFonts w:ascii="Times New Roman" w:hAnsi="Times New Roman"/>
          <w:sz w:val="24"/>
        </w:rPr>
        <w:t xml:space="preserve">\n- </w:t>
      </w:r>
      <w:r>
        <w:rPr>
          <w:rFonts w:ascii="Times New Roman" w:hAnsi="Times New Roman"/>
          <w:b/>
          <w:sz w:val="24"/>
        </w:rPr>
        <w:t>Monitors new evidence as it's scanned from `F:\\` or Google Drive</w:t>
      </w:r>
      <w:r>
        <w:rPr>
          <w:rFonts w:ascii="Times New Roman" w:hAnsi="Times New Roman"/>
          <w:sz w:val="24"/>
        </w:rPr>
        <w:t xml:space="preserve">\n- </w:t>
      </w:r>
      <w:r>
        <w:rPr>
          <w:rFonts w:ascii="Times New Roman" w:hAnsi="Times New Roman"/>
          <w:b/>
          <w:sz w:val="24"/>
        </w:rPr>
        <w:t>Automatically routes to either Housing Master or Custody Master</w:t>
      </w:r>
      <w:r>
        <w:rPr>
          <w:rFonts w:ascii="Times New Roman" w:hAnsi="Times New Roman"/>
          <w:sz w:val="24"/>
        </w:rPr>
        <w:t xml:space="preserve">\n- </w:t>
      </w:r>
      <w:r>
        <w:rPr>
          <w:rFonts w:ascii="Times New Roman" w:hAnsi="Times New Roman"/>
          <w:b/>
          <w:sz w:val="24"/>
        </w:rPr>
        <w:t>Tags all files involving Emily, Lori, Albert, or Cody Watson for real-time custody system indexing</w:t>
      </w:r>
      <w:r>
        <w:rPr>
          <w:rFonts w:ascii="Times New Roman" w:hAnsi="Times New Roman"/>
          <w:sz w:val="24"/>
        </w:rPr>
        <w:t>\n\n\u2699\ufe0f The following autonom..."</w:t>
      </w:r>
      <w:r>
        <w:rPr>
          <w:rFonts w:ascii="Times New Roman" w:hAnsi="Times New Roman"/>
          <w:sz w:val="24"/>
        </w:rPr>
        <w:t>*</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due</w:t>
      </w:r>
      <w:r>
        <w:rPr>
          <w:rFonts w:ascii="Times New Roman" w:hAnsi="Times New Roman"/>
          <w:sz w:val="24"/>
        </w:rPr>
        <w:t>_</w:t>
      </w:r>
      <w:r>
        <w:rPr>
          <w:rFonts w:ascii="Times New Roman" w:hAnsi="Times New Roman"/>
          <w:sz w:val="24"/>
        </w:rPr>
        <w:t>process | Relevance: 90.00</w:t>
      </w:r>
    </w:p>
    <w:p>
      <w:pPr>
        <w:ind w:left="720" w:hanging="360"/>
      </w:pPr>
      <w:r>
        <w:rPr>
          <w:rFonts w:ascii="Times New Roman" w:hAnsi="Times New Roman"/>
          <w:sz w:val="24"/>
        </w:rPr>
        <w:t xml:space="preserve">1.  </w:t>
      </w:r>
      <w:r>
        <w:rPr>
          <w:rFonts w:ascii="Times New Roman" w:hAnsi="Times New Roman"/>
          <w:b/>
          <w:sz w:val="24"/>
        </w:rPr>
        <w:t>"ppointment of Guardian Ad Litem (GAL)</w:t>
      </w:r>
      <w:r>
        <w:rPr>
          <w:rFonts w:ascii="Times New Roman" w:hAnsi="Times New Roman"/>
          <w:sz w:val="24"/>
        </w:rPr>
        <w:t xml:space="preserve"> under:\n - </w:t>
      </w:r>
      <w:r>
        <w:rPr>
          <w:rFonts w:ascii="Times New Roman" w:hAnsi="Times New Roman"/>
          <w:b/>
          <w:sz w:val="24"/>
        </w:rPr>
        <w:t>MCL 722.24(2)</w:t>
      </w:r>
      <w:r>
        <w:rPr>
          <w:rFonts w:ascii="Times New Roman" w:hAnsi="Times New Roman"/>
          <w:sz w:val="24"/>
        </w:rPr>
        <w:t xml:space="preserve">\n - Judicial Canon 3(B)(9), requiring independent representation of child\n\n3. \u2705 </w:t>
      </w:r>
      <w:r>
        <w:rPr>
          <w:rFonts w:ascii="Times New Roman" w:hAnsi="Times New Roman"/>
          <w:b/>
          <w:sz w:val="24"/>
        </w:rPr>
        <w:t>FOIA Request + Canon Misconduct Complaint</w:t>
      </w:r>
      <w:r>
        <w:rPr>
          <w:rFonts w:ascii="Times New Roman" w:hAnsi="Times New Roman"/>
          <w:sz w:val="24"/>
        </w:rPr>
        <w:t xml:space="preserve"> to:\n - Kent County Prosecutor\u2019s Office (re: Emily\u2019s access/misuse)\n - Michigan Judicial Tenure Commission (re: McNeill and PPO overlap)\n\n4. \u2705 </w:t>
      </w:r>
      <w:r>
        <w:rPr>
          <w:rFonts w:ascii="Times New Roman" w:hAnsi="Times New Roman"/>
          <w:b/>
          <w:sz w:val="24"/>
        </w:rPr>
        <w:t>Federal Watch Initiation</w:t>
      </w:r>
      <w:r>
        <w:rPr>
          <w:rFonts w:ascii="Times New Roman" w:hAnsi="Times New Roman"/>
          <w:sz w:val="24"/>
        </w:rPr>
        <w:t xml:space="preserve"> \u201..."</w:t>
      </w:r>
      <w:r>
        <w:rPr>
          <w:rFonts w:ascii="Times New Roman" w:hAnsi="Times New Roman"/>
          <w:sz w:val="24"/>
        </w:rPr>
        <w:t>*</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 Category: witness | Relevance: 90.00</w:t>
      </w:r>
    </w:p>
    <w:p>
      <w:pPr>
        <w:ind w:left="720" w:hanging="360"/>
      </w:pPr>
      <w:r>
        <w:rPr>
          <w:rFonts w:ascii="Times New Roman" w:hAnsi="Times New Roman"/>
          <w:sz w:val="24"/>
        </w:rPr>
        <w:t xml:space="preserve">1.  </w:t>
      </w:r>
      <w:r>
        <w:rPr>
          <w:rFonts w:ascii="Times New Roman" w:hAnsi="Times New Roman"/>
          <w:b/>
          <w:sz w:val="24"/>
        </w:rPr>
        <w:t>"Emily allegation dated 10/15: Andrew stalking behavior about Lewis Farms trip; Andrew going to bedroom to get son dressed."</w:t>
      </w:r>
    </w:p>
    <w:p>
      <w:pPr>
        <w:ind w:left="720" w:hanging="360"/>
      </w:pPr>
      <w:r>
        <w:rPr>
          <w:rFonts w:ascii="Times New Roman" w:hAnsi="Times New Roman"/>
          <w:sz w:val="24"/>
        </w:rPr>
        <w:t xml:space="preserve">•  </w:t>
      </w:r>
      <w:r>
        <w:rPr>
          <w:rFonts w:ascii="Times New Roman" w:hAnsi="Times New Roman"/>
          <w:sz w:val="24"/>
        </w:rPr>
        <w:t>Source: `emilys filings scanned</w:t>
      </w:r>
      <w:r>
        <w:rPr>
          <w:rFonts w:ascii="Times New Roman" w:hAnsi="Times New Roman"/>
          <w:i/>
          <w:sz w:val="24"/>
        </w:rPr>
        <w:t>0013.pdf` | Category: OPPOSING</w:t>
      </w:r>
      <w:r>
        <w:rPr>
          <w:rFonts w:ascii="Times New Roman" w:hAnsi="Times New Roman"/>
          <w:sz w:val="24"/>
        </w:rPr>
        <w:t>ALLEGATION | Relevance: 85.00</w:t>
      </w:r>
    </w:p>
    <w:p>
      <w:pPr>
        <w:ind w:left="720" w:hanging="360"/>
      </w:pPr>
      <w:r>
        <w:rPr>
          <w:rFonts w:ascii="Times New Roman" w:hAnsi="Times New Roman"/>
          <w:sz w:val="24"/>
        </w:rPr>
        <w:t xml:space="preserve">1.  </w:t>
      </w:r>
      <w:r>
        <w:rPr>
          <w:rFonts w:ascii="Times New Roman" w:hAnsi="Times New Roman"/>
          <w:b/>
          <w:sz w:val="24"/>
        </w:rPr>
        <w:t>"{"actors": "", "amounts_detected": "['1', '13', '2', '15', '3', '15', '4', '12', '5', '14', '6', '16', '7', '2', '8', '5', '9', '10', '11', '6', '11', '15', '12', '26', '2']", "case_no": "", "citation": "", "citations": "", "code": "", "color": "", "context": "", "court_to_file": "", "date": "", "date_of_violation": "", "defenses": "", "elements": "", "group": "", "has_health_insurance_terms": ..."</w:t>
      </w:r>
    </w:p>
    <w:p>
      <w:pPr>
        <w:ind w:left="720" w:hanging="360"/>
      </w:pPr>
      <w:r>
        <w:rPr>
          <w:rFonts w:ascii="Times New Roman" w:hAnsi="Times New Roman"/>
          <w:sz w:val="24"/>
        </w:rP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CONSOLIDATED</w:t>
      </w:r>
      <w:r>
        <w:rPr>
          <w:rFonts w:ascii="Times New Roman" w:hAnsi="Times New Roman"/>
          <w:sz w:val="24"/>
        </w:rPr>
        <w:t>CLEANUP\20260320</w:t>
      </w:r>
      <w:r>
        <w:rPr>
          <w:rFonts w:ascii="Times New Roman" w:hAnsi="Times New Roman"/>
          <w:i/>
          <w:sz w:val="24"/>
        </w:rPr>
        <w:t>090946\LitigationOS</w:t>
      </w:r>
      <w:r>
        <w:rPr>
          <w:rFonts w:ascii="Times New Roman" w:hAnsi="Times New Roman"/>
          <w:sz w:val="24"/>
        </w:rPr>
        <w:t>Cleanup</w:t>
      </w:r>
      <w:r>
        <w:rPr>
          <w:rFonts w:ascii="Times New Roman" w:hAnsi="Times New Roman"/>
          <w:i/>
          <w:sz w:val="24"/>
        </w:rPr>
        <w:t>20260314\temp\</w:t>
      </w:r>
      <w:r>
        <w:rPr>
          <w:rFonts w:ascii="Times New Roman" w:hAnsi="Times New Roman"/>
          <w:sz w:val="24"/>
        </w:rPr>
        <w:t>convergence</w:t>
      </w:r>
      <w:r>
        <w:rPr>
          <w:rFonts w:ascii="Times New Roman" w:hAnsi="Times New Roman"/>
          <w:i/>
          <w:sz w:val="24"/>
        </w:rPr>
        <w:t>incoming\LITIGATION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vehiclemap</w:t>
      </w:r>
      <w:r>
        <w:rPr>
          <w:rFonts w:ascii="Times New Roman" w:hAnsi="Times New Roman"/>
          <w:sz w:val="24"/>
        </w:rPr>
        <w:t>index.schema</w:t>
      </w:r>
      <w:r>
        <w:rPr>
          <w:rFonts w:ascii="Times New Roman" w:hAnsi="Times New Roman"/>
          <w:sz w:val="24"/>
        </w:rPr>
        <w:t>_</w:t>
      </w:r>
      <w:r>
        <w:rPr>
          <w:rFonts w:ascii="Times New Roman" w:hAnsi="Times New Roman"/>
          <w:i/>
          <w:sz w:val="24"/>
        </w:rPr>
        <w:t>unified</w:t>
      </w:r>
      <w:r>
        <w:rPr>
          <w:rFonts w:ascii="Times New Roman" w:hAnsi="Times New Roman"/>
          <w:sz w:val="24"/>
        </w:rPr>
        <w:t>graph(1).json` | Category: ppo | Relevance: 85.00</w:t>
      </w:r>
    </w:p>
    <w:p>
      <w:pPr>
        <w:jc w:val="center"/>
      </w:pPr>
      <w:r>
        <w:rPr>
          <w:rFonts w:ascii="Times New Roman" w:hAnsi="Times New Roman"/>
          <w:sz w:val="24"/>
        </w:rPr>
        <w:t>──────────────────────────────────────────────────</w:t>
      </w:r>
    </w:p>
    <w:p>
      <w:pPr>
        <w:pStyle w:val="Heading2"/>
      </w:pPr>
      <w:r>
        <w:rPr>
          <w:rFonts w:ascii="Times New Roman" w:hAnsi="Times New Roman"/>
          <w:b/>
          <w:sz w:val="24"/>
        </w:rPr>
        <w:t>V. POLICE REPORT CORROBORATION</w:t>
      </w:r>
    </w:p>
    <w:p>
      <w:pPr>
        <w:ind w:firstLine="720"/>
      </w:pPr>
      <w:r>
        <w:rPr>
          <w:rFonts w:ascii="Times New Roman" w:hAnsi="Times New Roman"/>
          <w:sz w:val="24"/>
        </w:rPr>
        <w:t xml:space="preserve">A total of </w:t>
      </w:r>
      <w:r>
        <w:rPr>
          <w:rFonts w:ascii="Times New Roman" w:hAnsi="Times New Roman"/>
          <w:b/>
          <w:sz w:val="24"/>
        </w:rPr>
        <w:t>79</w:t>
      </w:r>
      <w:r>
        <w:rPr>
          <w:rFonts w:ascii="Times New Roman" w:hAnsi="Times New Roman"/>
          <w:sz w:val="24"/>
        </w:rPr>
        <w:t xml:space="preserve"> police reports contain documented threat data. These reports corroborate Plaintiff's account and demonstrate that law enforcement has been involved in responding to the pattern of threats.</w:t>
      </w:r>
    </w:p>
    <w:p>
      <w:pPr/>
      <w:r>
        <w:rPr>
          <w:rFonts w:ascii="Times New Roman" w:hAnsi="Times New Roman"/>
          <w:b/>
          <w:sz w:val="24"/>
          <w:u w:val="single"/>
        </w:rPr>
        <w:t>Report 1: `1313_VAR_Chapter_4_PPO_Warfare_and_Police_Entanglement.docx`</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 and alienation. Over the course of 2024 and into 2025, Emily filed multiple PPO violation claims a", ", or harassment of any kind. To further validate the malicious nature of these claims, the police ne", ". Each accusation was strategically timed near custody milestones or parenting exchanges. On January"]</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["without evidence, and to use the appearance of legal conflict to strip him of his parental rights.", "against Andrew Pigors, almost all of which were baseless and unsupported by law enforcement. On November 15, 2024, during a court-ordered parenting ex", "Andrew had violated the PPO. The police...</w:t>
      </w:r>
    </w:p>
    <w:p>
      <w:pPr/>
      <w:r>
        <w:rPr>
          <w:rFonts w:ascii="Times New Roman" w:hAnsi="Times New Roman"/>
          <w:b/>
          <w:sz w:val="24"/>
          <w:u w:val="single"/>
        </w:rPr>
        <w:t>Report 2: `AFFIDAVIT_APPENDIX_EXHIBIT_C_VERBATIM_POLICE_NARRATIVES(1).docx`</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 I was dispatched to TX Andrew Pigors regarding an other investigation. Speaking with Andrevv on TX", "2160 Garland Dr", "2160 GARLAND DR NORTON SHORES", "1977 WHITEHALL RD TRLR 17 MUSKEGON", "1143 E Norton Ave",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 Reported"]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["bruises have been given to him intentionally by her or anyone else. Emily advised that she had previously answered Andrew's questions regarding Lincol", "Emily was not currently home but provided a contact phone number for her. While at the listed address, I could see the house through the wind...</w:t>
      </w:r>
    </w:p>
    <w:p>
      <w:pPr/>
      <w:r>
        <w:rPr>
          <w:rFonts w:ascii="Times New Roman" w:hAnsi="Times New Roman"/>
          <w:b/>
          <w:sz w:val="24"/>
          <w:u w:val="single"/>
        </w:rPr>
        <w:t>Report 3: `AFFIDAVIT_APPENDIX_EXHIBIT_C_VERBATIM_POLICE_NARRATIVES.docx`</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 I was dispatched to TX Andrew Pigors regarding an other investigation. Speaking with Andrevv on TX", "2160 Garland Dr", "2160 GARLAND DR NORTON SHORES", "1977 WHITEHALL RD TRLR 17 MUSKEGON", "1143 E Norton Ave",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 Reported"]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["bruises have been given to him intentionally by her or anyone else. Emily advised that she had previously answered Andrew's questions regarding Lincol", "Emily was not currently home but provided a contact phone number for her. While at the listed address, I could see the house through the wind...</w:t>
      </w:r>
    </w:p>
    <w:p>
      <w:pPr/>
      <w:r>
        <w:rPr>
          <w:rFonts w:ascii="Times New Roman" w:hAnsi="Times New Roman"/>
          <w:b/>
          <w:sz w:val="24"/>
          <w:u w:val="single"/>
        </w:rPr>
        <w:t>Report 4: `AFFIDAVIT_APPENDIX_EXHIBIT_C_VERBATIM_POLICE_NARRATIVES.docx.txt`</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DR\nNORTON  SHORES", "2160 GARLAND  DR", "1977 WHITEHALL  RD TRLR 17\nMUSKEGON", "1143 E Norton Ave", "2160 Garland Dr\nI was dispatched  to TX Andrew Pigors regarding  an other investigation.\nSpeaking  with Andrevv on TX",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"Investigator\nReported"]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["number and cleared. The recording of the phone call is attached to this report.", "he picked up his son, Lincoln Watson, from Lincoln's  mother, Emily", "she had previously  answered  Andrew's  questions  regarding  Lincoln.", "Emily was not currently", "she believes that Andrew is recently hom...</w:t>
      </w:r>
    </w:p>
    <w:p>
      <w:pPr/>
      <w:r>
        <w:rPr>
          <w:rFonts w:ascii="Times New Roman" w:hAnsi="Times New Roman"/>
          <w:b/>
          <w:sz w:val="24"/>
          <w:u w:val="single"/>
        </w:rPr>
        <w:t>Report 5: `AFFIDAVIT_APPENDIX_EXHIBIT_C_VERBATIM_POLICE_NARRATIVES_1_.docx.txt`</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DR\nNORTON  SHORES", "2160 GARLAND  DR", "1977 WHITEHALL  RD TRLR 17\nMUSKEGON", "1143 E Norton Ave", "2160 Garland Dr\nI was dispatched  to TX Andrew Pigors regarding  an other investigation.\nSpeaking  with Andrevv on TX",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"Investigator\nReported"]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["number and cleared. The recording of the phone call is attached to this report.", "he picked up his son, Lincoln Watson, from Lincoln's  mother, Emily", "she had previously  answered  Andrew's  questions  regarding  Lincoln.", "Emily was not currently", "she believes that Andrew is recently hom...</w:t>
      </w:r>
    </w:p>
    <w:p>
      <w:pPr/>
      <w:r>
        <w:rPr>
          <w:rFonts w:ascii="Times New Roman" w:hAnsi="Times New Roman"/>
          <w:b/>
          <w:sz w:val="24"/>
          <w:u w:val="single"/>
        </w:rPr>
        <w:t>Report 6: `AFFIDAVIT_APPENDIX_EXHIBIT_C_VERBATIM_POLICE_NARRATIVES_v2(1).docx`</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 I was dispatched to TX Andrew Pigors regarding an other investigation. Speaking with Andrevv on TX", "2160 Garland Dr", "2160 GARLAND DR NORTON SHORES", "1977 WHITEHALL RD TRLR 17 MUSKEGON", "1143 E Norton Ave",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 Reported", "David Harwood"]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["he did not intend to get Emily in trouble but wanted a report made for court purposes. I then went to the listed address to contact Emily. I spoke wit", "he was just there to see his son. Andrew advised he had dropped his son off on Tuesday to Lori Watson, who is his babysitter and also his ex-...</w:t>
      </w:r>
    </w:p>
    <w:p>
      <w:pPr/>
      <w:r>
        <w:rPr>
          <w:rFonts w:ascii="Times New Roman" w:hAnsi="Times New Roman"/>
          <w:b/>
          <w:sz w:val="24"/>
          <w:u w:val="single"/>
        </w:rPr>
        <w:t>Report 7: `AFFIDAVIT_APPENDIX_EXHIBIT_C_VERBATIM_POLICE_NARRATIVES_v2.docx`</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 I was dispatched to TX Andrew Pigors regarding an other investigation. Speaking with Andrevv on TX", "2160 Garland Dr", "2160 GARLAND DR NORTON SHORES", "1977 WHITEHALL RD TRLR 17 MUSKEGON", "1143 E Norton Ave",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 Reported", "David Harwood"]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["he did not intend to get Emily in trouble but wanted a report made for court purposes. I then went to the listed address to contact Emily. I spoke wit", "he was just there to see his son. Andrew advised he had dropped his son off on Tuesday to Lori Watson, who is his babysitter and also his ex-...</w:t>
      </w:r>
    </w:p>
    <w:p>
      <w:pPr/>
      <w:r>
        <w:rPr>
          <w:rFonts w:ascii="Times New Roman" w:hAnsi="Times New Roman"/>
          <w:b/>
          <w:sz w:val="24"/>
          <w:u w:val="single"/>
        </w:rPr>
        <w:t>Report 8: `AFFIDAVIT_APPENDIX_EXHIBIT_C_VERBATIM_POLICE_NARRATIVES_v2.docx.txt`</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DR\nNORTON  SHORES", "2160 GARLAND  DR", "1977 WHITEHALL  RD TRLR 17\nMUSKEGON", "1143 E Norton Ave", "2160 Garland Dr\nI was dispatched  to TX Andrew Pigors regarding  an other investigation.\nSpeaking  with Andrevv on TX",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"Investigator\nReported", "David Harwood"]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["she believes that Andrew is recently homeless.", "he was just there to see his son. Andrew advised he had dropped his son off on Tuesday to Lori Watson, who is his babysitter and also his ex-girlfrien", "his daughter's ex-boyfriend called him saying the FBI was after their family.", "By Michael...</w:t>
      </w:r>
    </w:p>
    <w:p>
      <w:pPr/>
      <w:r>
        <w:rPr>
          <w:rFonts w:ascii="Times New Roman" w:hAnsi="Times New Roman"/>
          <w:b/>
          <w:sz w:val="24"/>
          <w:u w:val="single"/>
        </w:rPr>
        <w:t>Report 9: `AFFIDAVIT_APPENDIX_EXHIBIT_C_VERBATIM_POLICE_NARRATIVES_v2_1773490903.docx`</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 I was dispatched to TX Andrew Pigors regarding an other investigation. Speaking with Andrevv on TX", "2160 Garland Dr", "2160 GARLAND DR NORTON SHORES", "1977 WHITEHALL RD TRLR 17 MUSKEGON", "1143 E Norton Ave",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 Reported", "David Harwood"]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["he did not intend to get Emily in trouble but wanted a report made for court purposes. I then went to the listed address to contact Emily. I spoke wit", "he was just there to see his son. Andrew advised he had dropped his son off on Tuesday to Lori Watson, who is his babysitter and also his ex-...</w:t>
      </w:r>
    </w:p>
    <w:p>
      <w:pPr/>
      <w:r>
        <w:rPr>
          <w:rFonts w:ascii="Times New Roman" w:hAnsi="Times New Roman"/>
          <w:b/>
          <w:sz w:val="24"/>
          <w:u w:val="single"/>
        </w:rPr>
        <w:t>Report 10: `AFFIDAVIT_APPENDIX_EXHIBIT_C_VERBATIM_POLICE_NARRATIVES_v2_1_.docx.txt`</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DR\nNORTON  SHORES", "2160 GARLAND  DR", "1977 WHITEHALL  RD TRLR 17\nMUSKEGON", "1143 E Norton Ave", "2160 Garland Dr\nI was dispatched  to TX Andrew Pigors regarding  an other investigation.\nSpeaking  with Andrevv on TX",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"Investigator\nReported", "David Harwood"]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["she believes that Andrew is recently homeless.", "he was just there to see his son. Andrew advised he had dropped his son off on Tuesday to Lori Watson, who is his babysitter and also his ex-girlfrien", "his daughter's ex-boyfriend called him saying the FBI was after their family.", "By Michael...</w:t>
      </w:r>
    </w:p>
    <w:p>
      <w:pPr/>
      <w:r>
        <w:rPr>
          <w:rFonts w:ascii="Times New Roman" w:hAnsi="Times New Roman"/>
          <w:b/>
          <w:sz w:val="24"/>
          <w:u w:val="single"/>
        </w:rPr>
        <w:t>Report 11: `Chapter_4_PPO_Warfare_and_Police_Entanglement.docx`</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 and alienation. Over the course of 2024 and into 2025, Emily filed multiple PPO violation claims a", ", or harassment of any kind. To further validate the malicious nature of these claims, the police ne", ". Each accusation was strategically timed near custody milestones or parenting exchanges. On January"]</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["without evidence, and to use the appearance of legal conflict to strip him of his parental rights.", "against Andrew Pigors, almost all of which were baseless and unsupported by law enforcement. On November 15, 2024, during a court-ordered parenting ex", "Andrew had violated the PPO. The police...</w:t>
      </w:r>
    </w:p>
    <w:p>
      <w:pPr/>
      <w:r>
        <w:rPr>
          <w:rFonts w:ascii="Times New Roman" w:hAnsi="Times New Roman"/>
          <w:b/>
          <w:sz w:val="24"/>
          <w:u w:val="single"/>
        </w:rPr>
        <w:t>Report 12: `EXHIBIT_C_VERBATIM_POLICE_NARRATIVES_v4.docx.txt`</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["12/30/1987", "2/7/25", "11/09/2022", "02/07/25", "10/4/94", "10/04/1994", "12/30/87", "1/9/22", "02/08/25"]</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["4814 Henry Street", "2160 GARLAND  DR\nNORTON  SHORES", "2160 GARLAND  DR", "1977 WHITEHALL  RD TRLR 17\nMUSKEGON", "1143 E Norton Ave", "2160 Garland Dr\nI was dispatched  to TX Andrew Pigors regarding  an other investigation.\nSpeaking  with Andrevv on TX", "2160 Garland Dr"]</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["Michael Lowry", "Investigator\nReported", "David Harwood"]</w:t>
      </w:r>
    </w:p>
    <w:p>
      <w:pPr>
        <w:ind w:left="720" w:hanging="360"/>
      </w:pPr>
      <w:r>
        <w:rPr>
          <w:rFonts w:ascii="Times New Roman" w:hAnsi="Times New Roman"/>
          <w:sz w:val="24"/>
        </w:rPr>
        <w:t xml:space="preserve">•  </w:t>
      </w:r>
      <w:r>
        <w:rPr>
          <w:rFonts w:ascii="Times New Roman" w:hAnsi="Times New Roman"/>
          <w:b/>
          <w:sz w:val="24"/>
        </w:rPr>
        <w:t>Threats Documented:</w:t>
      </w:r>
      <w:r>
        <w:rPr>
          <w:rFonts w:ascii="Times New Roman" w:hAnsi="Times New Roman"/>
          <w:sz w:val="24"/>
        </w:rPr>
        <w:t xml:space="preserve"> ["report. The caller, Albert Watson, reported his daughter's ex-boyfriend called him saying the FBI w"]</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["she believes that Andrew is recently homeless.", "he was just there to see his son. Andrew advised he had dropped his son off on Tuesday to Lori Watson, who is his babysitter and also his ex-girlfrien", "his daughter's ex-boyfriend called him saying the FBI was after their family.", "By Michael...</w:t>
      </w:r>
    </w:p>
    <w:p>
      <w:pPr>
        <w:jc w:val="center"/>
      </w:pPr>
      <w:r>
        <w:rPr>
          <w:rFonts w:ascii="Times New Roman" w:hAnsi="Times New Roman"/>
          <w:sz w:val="24"/>
        </w:rPr>
        <w:t>──────────────────────────────────────────────────</w:t>
      </w:r>
    </w:p>
    <w:p>
      <w:pPr>
        <w:pStyle w:val="Heading2"/>
      </w:pPr>
      <w:r>
        <w:rPr>
          <w:rFonts w:ascii="Times New Roman" w:hAnsi="Times New Roman"/>
          <w:b/>
          <w:sz w:val="24"/>
        </w:rPr>
        <w:t>VI. PATTERN ANALYSIS — ESCALATION TIMELINE</w:t>
      </w:r>
    </w:p>
    <w:p>
      <w:pPr>
        <w:ind w:firstLine="720"/>
      </w:pPr>
      <w:r>
        <w:rPr>
          <w:rFonts w:ascii="Times New Roman" w:hAnsi="Times New Roman"/>
          <w:sz w:val="24"/>
        </w:rPr>
        <w:t>The threats and intimidation documented above form a clear escalation pattern connected to court proceedings:</w:t>
      </w:r>
    </w:p>
    <w:p>
      <w:pPr/>
      <w:r>
        <w:rPr>
          <w:rFonts w:ascii="Times New Roman" w:hAnsi="Times New Roman"/>
          <w:b/>
          <w:sz w:val="24"/>
          <w:u w:val="single"/>
        </w:rPr>
        <w:t>Chronological Timeline of Threat Events</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sz w:val="24"/>
        </w:rPr>
        <w:t>*</w:t>
      </w:r>
      <w:r>
        <w:rPr>
          <w:rFonts w:ascii="Times New Roman" w:hAnsi="Times New Roman"/>
          <w:sz w:val="24"/>
        </w:rPr>
        <w:t xml:space="preserve"> — [2sided judge orders scanned</w:t>
      </w:r>
      <w:r>
        <w:rPr>
          <w:rFonts w:ascii="Times New Roman" w:hAnsi="Times New Roman"/>
          <w:sz w:val="24"/>
        </w:rPr>
        <w:t>_</w:t>
      </w:r>
      <w:r>
        <w:rPr>
          <w:rFonts w:ascii="Times New Roman" w:hAnsi="Times New Roman"/>
          <w:sz w:val="24"/>
        </w:rPr>
        <w:t>0007.pdf] Plaintiff has continued to harass the Defendant using the App Close, to the point that the Court removed his ability to communicate via App Close at the last PPO Court date.</w:t>
      </w:r>
    </w:p>
    <w:p>
      <w:pPr>
        <w:ind w:left="720" w:hanging="360"/>
      </w:pPr>
      <w:r>
        <w:rPr>
          <w:rFonts w:ascii="Times New Roman" w:hAnsi="Times New Roman"/>
          <w:sz w:val="24"/>
        </w:rPr>
        <w:t xml:space="preserve">•  </w:t>
      </w:r>
      <w:r>
        <w:rPr>
          <w:rFonts w:ascii="Times New Roman" w:hAnsi="Times New Roman"/>
          <w:sz w:val="24"/>
        </w:rPr>
        <w:t>Actors:  | Severity: high</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sz w:val="24"/>
        </w:rPr>
        <w:t>*</w:t>
      </w:r>
      <w:r>
        <w:rPr>
          <w:rFonts w:ascii="Times New Roman" w:hAnsi="Times New Roman"/>
          <w:sz w:val="24"/>
        </w:rPr>
        <w:t xml:space="preserve"> — [2sided judge orders scanned</w:t>
      </w:r>
      <w:r>
        <w:rPr>
          <w:rFonts w:ascii="Times New Roman" w:hAnsi="Times New Roman"/>
          <w:sz w:val="24"/>
        </w:rPr>
        <w:t>_</w:t>
      </w:r>
      <w:r>
        <w:rPr>
          <w:rFonts w:ascii="Times New Roman" w:hAnsi="Times New Roman"/>
          <w:sz w:val="24"/>
        </w:rPr>
        <w:t>0010.pdf] Plaintiff's arguments that the Defendant has violated an order are frivolous. The Court finds that this continued pattern of questioning is meant to harass the Defendant.</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sz w:val="24"/>
        </w:rPr>
        <w:t>*</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And then remember that we have the text messages from Cody Watson and the police reports from him threatening me and saying that he was going to father my son while I was in jail. That was coinciding with Emily&amp;#x27;s show causes in the PPO case. And then we have the text m...</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[brain_09_andrew.json] &gt; arate Treatment Matrix:</w:t>
      </w:r>
      <w:r>
        <w:rPr>
          <w:rFonts w:ascii="Times New Roman" w:hAnsi="Times New Roman"/>
          <w:sz w:val="24"/>
        </w:rPr>
        <w:t xml:space="preserve"> | Violation | Emily | Andrew | |-----------|-------|--------| | </w:t>
      </w:r>
      <w:r>
        <w:rPr>
          <w:rFonts w:ascii="Times New Roman" w:hAnsi="Times New Roman"/>
          <w:b/>
          <w:sz w:val="24"/>
        </w:rPr>
        <w:t>Withholding parenting time</w:t>
      </w:r>
      <w:r>
        <w:rPr>
          <w:rFonts w:ascii="Times New Roman" w:hAnsi="Times New Roman"/>
          <w:sz w:val="24"/>
        </w:rPr>
        <w:t xml:space="preserve"> | 12+ times | 0 times | | </w:t>
      </w:r>
      <w:r>
        <w:rPr>
          <w:rFonts w:ascii="Times New Roman" w:hAnsi="Times New Roman"/>
          <w:b/>
          <w:sz w:val="24"/>
        </w:rPr>
        <w:t>Sanction imposed</w:t>
      </w:r>
      <w:r>
        <w:rPr>
          <w:rFonts w:ascii="Times New Roman" w:hAnsi="Times New Roman"/>
          <w:sz w:val="24"/>
        </w:rPr>
        <w:t xml:space="preserve"> | ZERO | Contempt threat + $250 bond | | </w:t>
      </w:r>
      <w:r>
        <w:rPr>
          <w:rFonts w:ascii="Times New Roman" w:hAnsi="Times New Roman"/>
          <w:b/>
          <w:sz w:val="24"/>
        </w:rPr>
        <w:t>Violating PPO terms</w:t>
      </w:r>
      <w:r>
        <w:rPr>
          <w:rFonts w:ascii="Times New Roman" w:hAnsi="Times New Roman"/>
          <w:sz w:val="24"/>
        </w:rPr>
        <w:t xml:space="preserve"> | Called Andrew 47 times (June 2024) | ...</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[brain_48_medical.json] &gt; ematic gatekeeping and withholding of parenting time - Documented alienating statements by Emily Watson - HealthWest evaluation ignored despite court-ordered completion - Maternal grandmother's written trespass threats </w:t>
      </w:r>
      <w:r>
        <w:rPr>
          <w:rFonts w:ascii="Times New Roman" w:hAnsi="Times New Roman"/>
          <w:sz w:val="24"/>
        </w:rPr>
        <w:t>5. Fraudulent PPO Procurement (Documented in 26 Ex...</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sz w:val="24"/>
        </w:rPr>
        <w:t>*</w:t>
      </w:r>
      <w:r>
        <w:rPr>
          <w:rFonts w:ascii="Times New Roman" w:hAnsi="Times New Roman"/>
          <w:sz w:val="24"/>
        </w:rPr>
        <w:t xml:space="preserve"> — [analysis</w:t>
      </w:r>
      <w:r>
        <w:rPr>
          <w:rFonts w:ascii="Times New Roman" w:hAnsi="Times New Roman"/>
          <w:sz w:val="24"/>
        </w:rPr>
        <w:t>_</w:t>
      </w:r>
      <w:r>
        <w:rPr>
          <w:rFonts w:ascii="Times New Roman" w:hAnsi="Times New Roman"/>
          <w:sz w:val="24"/>
        </w:rPr>
        <w:t>data.json] Escalation: False statements became more serious over time (suicidality → poisoning → assault → threat to child) Purpose: Each false statement was strategically timed to: 1. Obtain ex parte PPO (November 2023) 2. Maintain PPO at hearing (January 2024) 3. Suspend parenting tim...</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[brain_17_persons.json] &gt; parental alienation by Emily Watson, violating </w:t>
      </w:r>
      <w:r>
        <w:rPr>
          <w:rFonts w:ascii="Times New Roman" w:hAnsi="Times New Roman"/>
          <w:sz w:val="24"/>
        </w:rPr>
        <w:t>MCL 722.27a</w:t>
      </w:r>
      <w:r>
        <w:rPr>
          <w:rFonts w:ascii="Times New Roman" w:hAnsi="Times New Roman"/>
          <w:sz w:val="24"/>
        </w:rPr>
        <w:t>*</w:t>
      </w:r>
      <w:r>
        <w:rPr>
          <w:rFonts w:ascii="Times New Roman" w:hAnsi="Times New Roman"/>
          <w:sz w:val="24"/>
        </w:rPr>
        <w:t>*</w:t>
      </w:r>
      <w:r>
        <w:rPr>
          <w:rFonts w:ascii="Times New Roman" w:hAnsi="Times New Roman"/>
          <w:sz w:val="24"/>
        </w:rPr>
        <w:t>(8). Evidence of alienation includes: - Systematic gatekeeping and withholding - Documented alienating statements - Maternal grandmother's written trespass threats - Violation of custody order's communication prov...</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[brain_17_persons.json] &gt; ge McNeill failed to consider documented parental alienation by Emily Watson, violating </w:t>
      </w:r>
      <w:r>
        <w:rPr>
          <w:rFonts w:ascii="Times New Roman" w:hAnsi="Times New Roman"/>
          <w:sz w:val="24"/>
        </w:rPr>
        <w:t>MCL 722.27a</w:t>
      </w:r>
      <w:r>
        <w:rPr>
          <w:rFonts w:ascii="Times New Roman" w:hAnsi="Times New Roman"/>
          <w:sz w:val="24"/>
        </w:rPr>
        <w:t>*</w:t>
      </w:r>
      <w:r>
        <w:rPr>
          <w:rFonts w:ascii="Times New Roman" w:hAnsi="Times New Roman"/>
          <w:sz w:val="24"/>
        </w:rPr>
        <w:t>*</w:t>
      </w:r>
      <w:r>
        <w:rPr>
          <w:rFonts w:ascii="Times New Roman" w:hAnsi="Times New Roman"/>
          <w:sz w:val="24"/>
        </w:rPr>
        <w:t>(8). Evidence of alienation includes: - Systematic gatekeeping and withholding - Documented alienating statements - Maternal grandmother's written trespass threats - Violat...</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[_extracted_data.json] Filed during a 30-day eviction period, while I was still in the process of removing my property from 2160 Garland Dr (Emily’s residence). I was ambushed by </w:t>
      </w:r>
      <w:r>
        <w:rPr>
          <w:rFonts w:ascii="Times New Roman" w:hAnsi="Times New Roman"/>
          <w:sz w:val="24"/>
        </w:rPr>
        <w:t>Lori and Albert Watson</w:t>
      </w:r>
      <w:r>
        <w:rPr>
          <w:rFonts w:ascii="Times New Roman" w:hAnsi="Times New Roman"/>
          <w:sz w:val="24"/>
        </w:rPr>
        <w:t>*</w:t>
      </w:r>
      <w:r>
        <w:rPr>
          <w:rFonts w:ascii="Times New Roman" w:hAnsi="Times New Roman"/>
          <w:sz w:val="24"/>
        </w:rPr>
        <w:t>*</w:t>
      </w:r>
      <w:r>
        <w:rPr>
          <w:rFonts w:ascii="Times New Roman" w:hAnsi="Times New Roman"/>
          <w:sz w:val="24"/>
        </w:rPr>
        <w:t>, who served me in the garage after laying out and photographing my personal items to manufa...</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[brain_09_andrew.json] &gt; </w:t>
      </w:r>
      <w:r>
        <w:rPr>
          <w:rFonts w:ascii="Times New Roman" w:hAnsi="Times New Roman"/>
          <w:sz w:val="24"/>
        </w:rPr>
        <w:t>False Allegations</w:t>
      </w:r>
      <w:r>
        <w:rPr>
          <w:rFonts w:ascii="Times New Roman" w:hAnsi="Times New Roman"/>
          <w:b/>
          <w:sz w:val="24"/>
        </w:rPr>
        <w:t xml:space="preserve"> | 9 (arsenic, assault, child abuse) | 0 | | </w:t>
      </w:r>
      <w:r>
        <w:rPr>
          <w:rFonts w:ascii="Times New Roman" w:hAnsi="Times New Roman"/>
          <w:sz w:val="24"/>
        </w:rPr>
        <w:t>Police Reports Filed</w:t>
      </w:r>
      <w:r>
        <w:rPr>
          <w:rFonts w:ascii="Times New Roman" w:hAnsi="Times New Roman"/>
          <w:b/>
          <w:sz w:val="24"/>
        </w:rPr>
        <w:t xml:space="preserve"> | 9 (0 arrests, 0 charges) | 0 | | </w:t>
      </w:r>
      <w:r>
        <w:rPr>
          <w:rFonts w:ascii="Times New Roman" w:hAnsi="Times New Roman"/>
          <w:sz w:val="24"/>
        </w:rPr>
        <w:t>PPO Violations</w:t>
      </w:r>
      <w:r>
        <w:rPr>
          <w:rFonts w:ascii="Times New Roman" w:hAnsi="Times New Roman"/>
          <w:b/>
          <w:sz w:val="24"/>
        </w:rPr>
        <w:t xml:space="preserve"> | 47 phone calls to Andrew (violated no-contact) | 0 | | </w:t>
      </w:r>
      <w:r>
        <w:rPr>
          <w:rFonts w:ascii="Times New Roman" w:hAnsi="Times New Roman"/>
          <w:sz w:val="24"/>
        </w:rPr>
        <w:t>Sanctions Imposed</w:t>
      </w:r>
      <w:r>
        <w:rPr>
          <w:rFonts w:ascii="Times New Roman" w:hAnsi="Times New Roman"/>
          <w:b/>
          <w:sz w:val="24"/>
        </w:rPr>
        <w:t xml:space="preserve"> | </w:t>
      </w:r>
      <w:r>
        <w:rPr>
          <w:rFonts w:ascii="Times New Roman" w:hAnsi="Times New Roman"/>
          <w:sz w:val="24"/>
        </w:rPr>
        <w:t>ZERO</w:t>
      </w:r>
      <w:r>
        <w:rPr>
          <w:rFonts w:ascii="Times New Roman" w:hAnsi="Times New Roman"/>
          <w:sz w:val="24"/>
        </w:rPr>
        <w:t>*</w:t>
      </w:r>
      <w:r>
        <w:rPr>
          <w:rFonts w:ascii="Times New Roman" w:hAnsi="Times New Roman"/>
          <w:sz w:val="24"/>
        </w:rPr>
        <w:t>*</w:t>
      </w:r>
      <w:r>
        <w:rPr>
          <w:rFonts w:ascii="Times New Roman" w:hAnsi="Times New Roman"/>
          <w:sz w:val="24"/>
        </w:rPr>
        <w:t xml:space="preserve"> | $250 bond, contempt threat, parenti...</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[brain_14_mcneill.json] &gt; onsider Parental Alienation</w:t>
      </w:r>
      <w:r>
        <w:rPr>
          <w:rFonts w:ascii="Times New Roman" w:hAnsi="Times New Roman"/>
          <w:sz w:val="24"/>
        </w:rPr>
        <w:t xml:space="preserve"> Judge McNeill failed to consider documented parental alienation by Emily Watson, violating </w:t>
      </w:r>
      <w:r>
        <w:rPr>
          <w:rFonts w:ascii="Times New Roman" w:hAnsi="Times New Roman"/>
          <w:b/>
          <w:sz w:val="24"/>
        </w:rPr>
        <w:t>MCL 722.27a</w:t>
      </w:r>
      <w:r>
        <w:rPr>
          <w:rFonts w:ascii="Times New Roman" w:hAnsi="Times New Roman"/>
          <w:sz w:val="24"/>
        </w:rPr>
        <w:t>(8). Evidence of alienation includes: - Systematic gatekeeping and withholding - Documented alienating statements - Maternal grandmother's ...</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sz w:val="24"/>
        </w:rPr>
        <w:t>*</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 was dispatched to the listed location in reference to a harassment report. The caller, Albert Watson, reported his daughter's ex-boyfriend called him saying the FBI was after their family. I arrived on scene and made contact with Albert and his daughter, Emily Watkins. Em...</w:t>
      </w:r>
    </w:p>
    <w:p>
      <w:pPr>
        <w:ind w:left="720" w:hanging="360"/>
      </w:pPr>
      <w:r>
        <w:rPr>
          <w:rFonts w:ascii="Times New Roman" w:hAnsi="Times New Roman"/>
          <w:sz w:val="24"/>
        </w:rPr>
        <w:t xml:space="preserve">•  </w:t>
      </w:r>
      <w:r>
        <w:rPr>
          <w:rFonts w:ascii="Times New Roman" w:hAnsi="Times New Roman"/>
          <w:sz w:val="24"/>
        </w:rPr>
        <w:t>Actors:  | Severity: high</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sz w:val="24"/>
        </w:rPr>
        <w:t>*</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Yes sign in formatted as a sworn affidavit Go ahead and back link it to my MVP strategic interface for future automation and I also want you to include the violation of my due process rights that have happened as well like being jailed after the 4th PPO show cause hearing t...</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[brain_14_mcneill.json] &gt; g - Documented alienating statements - Maternal grandmother's written trespass threats - Violation of custody order's communication provisions Judge McNeill did not address alienation in any order. </w:t>
      </w:r>
      <w:r>
        <w:rPr>
          <w:rFonts w:ascii="Times New Roman" w:hAnsi="Times New Roman"/>
          <w:sz w:val="24"/>
        </w:rPr>
        <w:t>Violation 3: Failure to Issue Findings of Fact and Conclusions of Law</w:t>
      </w:r>
      <w:r>
        <w:rPr>
          <w:rFonts w:ascii="Times New Roman" w:hAnsi="Times New Roman"/>
          <w:sz w:val="24"/>
        </w:rPr>
        <w:t>*</w:t>
      </w:r>
      <w:r>
        <w:rPr>
          <w:rFonts w:ascii="Times New Roman" w:hAnsi="Times New Roman"/>
          <w:sz w:val="24"/>
        </w:rPr>
        <w:t>*</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sz w:val="24"/>
        </w:rPr>
        <w:t>*</w:t>
      </w:r>
      <w:r>
        <w:rPr>
          <w:rFonts w:ascii="Times New Roman" w:hAnsi="Times New Roman"/>
          <w:sz w:val="24"/>
        </w:rPr>
        <w:t xml:space="preserve"> — [brain</w:t>
      </w:r>
      <w:r>
        <w:rPr>
          <w:rFonts w:ascii="Times New Roman" w:hAnsi="Times New Roman"/>
          <w:i/>
          <w:sz w:val="24"/>
        </w:rPr>
        <w:t>18</w:t>
      </w:r>
      <w:r>
        <w:rPr>
          <w:rFonts w:ascii="Times New Roman" w:hAnsi="Times New Roman"/>
          <w:sz w:val="24"/>
        </w:rPr>
        <w:t>alienation.json] &gt; nted alienating statements - Maternal grandmother's written trespass threats - Violation of custody order's communication provisions Judge McNeill's response: - No sanctions imposed - No protective orders issued - No findings regarding alienation - Continued to restri...</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[LITIGATION_OS__CAPSTONE__MindEye2_combined (1).json] ed\n - Time-stamped\n - Audit-proof\n - Logically retrievable and diffable\n\n---\n\n## \ud83d\udd17 PHASE III: FULL SINGULARITY MIRRORING &amp; FUSION\n### 7. </w:t>
      </w:r>
      <w:r>
        <w:rPr>
          <w:rFonts w:ascii="Times New Roman" w:hAnsi="Times New Roman"/>
          <w:sz w:val="24"/>
        </w:rPr>
        <w:t>Cross-System Mirror Logic</w:t>
      </w:r>
      <w:r>
        <w:rPr>
          <w:rFonts w:ascii="Times New Roman" w:hAnsi="Times New Roman"/>
          <w:sz w:val="24"/>
        </w:rPr>
        <w:t>*</w:t>
      </w:r>
      <w:r>
        <w:rPr>
          <w:rFonts w:ascii="Times New Roman" w:hAnsi="Times New Roman"/>
          <w:sz w:val="24"/>
        </w:rPr>
        <w:t>*</w:t>
      </w:r>
      <w:r>
        <w:rPr>
          <w:rFonts w:ascii="Times New Roman" w:hAnsi="Times New Roman"/>
          <w:sz w:val="24"/>
        </w:rPr>
        <w:t>\n- All enhancements in Custody Core mirror back into Hous...</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[LITIGATION_OS__ALL_PC_EVIDENCE_EXTRACTED__Uncategorized__MindEye2_Fixed_Pack_47MB (4)__MindEye2_nodes.json] nd vulnerabilities (e.g., Cody Watson used in retaliatory filings)\n\n---\n\n## \u2699\ufe0f PHASE IV: SELF-MUTATING STRATEGY FORGE\n### 9. </w:t>
      </w:r>
      <w:r>
        <w:rPr>
          <w:rFonts w:ascii="Times New Roman" w:hAnsi="Times New Roman"/>
          <w:sz w:val="24"/>
        </w:rPr>
        <w:t>Preemptive Filing Engine</w:t>
      </w:r>
      <w:r>
        <w:rPr>
          <w:rFonts w:ascii="Times New Roman" w:hAnsi="Times New Roman"/>
          <w:sz w:val="24"/>
        </w:rPr>
        <w:t>*</w:t>
      </w:r>
      <w:r>
        <w:rPr>
          <w:rFonts w:ascii="Times New Roman" w:hAnsi="Times New Roman"/>
          <w:sz w:val="24"/>
        </w:rPr>
        <w:t>*</w:t>
      </w:r>
      <w:r>
        <w:rPr>
          <w:rFonts w:ascii="Times New Roman" w:hAnsi="Times New Roman"/>
          <w:sz w:val="24"/>
        </w:rPr>
        <w:t>\n- Learns from prio...</w:t>
      </w:r>
    </w:p>
    <w:p>
      <w:pPr>
        <w:ind w:left="720" w:hanging="360"/>
      </w:pPr>
      <w:r>
        <w:rPr>
          <w:rFonts w:ascii="Times New Roman" w:hAnsi="Times New Roman"/>
          <w:sz w:val="24"/>
        </w:rPr>
        <w:t xml:space="preserve">•  </w:t>
      </w:r>
      <w:r>
        <w:rPr>
          <w:rFonts w:ascii="Times New Roman" w:hAnsi="Times New Roman"/>
          <w:sz w:val="24"/>
        </w:rPr>
        <w:t>Actors:  | Severity: high</w:t>
      </w:r>
    </w:p>
    <w:p>
      <w:pPr>
        <w:ind w:left="720" w:hanging="360"/>
      </w:pPr>
      <w:r>
        <w:rPr>
          <w:rFonts w:ascii="Times New Roman" w:hAnsi="Times New Roman"/>
          <w:sz w:val="24"/>
        </w:rPr>
        <w:t xml:space="preserve">1.  </w:t>
      </w:r>
      <w:r>
        <w:rPr>
          <w:rFonts w:ascii="Times New Roman" w:hAnsi="Times New Roman"/>
          <w:b/>
          <w:sz w:val="24"/>
        </w:rPr>
        <w:t xml:space="preserve"> — [brain_40_impact.json] &gt; efects</w:t>
      </w:r>
      <w:r>
        <w:rPr>
          <w:rFonts w:ascii="Times New Roman" w:hAnsi="Times New Roman"/>
          <w:sz w:val="24"/>
        </w:rPr>
        <w:t xml:space="preserve">: 156+ ex parte orders with </w:t>
      </w:r>
      <w:r>
        <w:rPr>
          <w:rFonts w:ascii="Times New Roman" w:hAnsi="Times New Roman"/>
          <w:b/>
          <w:sz w:val="24"/>
        </w:rPr>
        <w:t>MCR 3.207</w:t>
      </w:r>
      <w:r>
        <w:rPr>
          <w:rFonts w:ascii="Times New Roman" w:hAnsi="Times New Roman"/>
          <w:sz w:val="24"/>
        </w:rPr>
        <w:t xml:space="preserve">/3.310 violations </w:t>
      </w:r>
      <w:r>
        <w:rPr>
          <w:rFonts w:ascii="Times New Roman" w:hAnsi="Times New Roman"/>
          <w:b/>
          <w:sz w:val="24"/>
        </w:rPr>
        <w:t>Economic Harm</w:t>
      </w:r>
      <w:r>
        <w:rPr>
          <w:rFonts w:ascii="Times New Roman" w:hAnsi="Times New Roman"/>
          <w:sz w:val="24"/>
        </w:rPr>
        <w:t xml:space="preserve">: Job loss, $250 bond, eviction proceedings </w:t>
      </w:r>
      <w:r>
        <w:rPr>
          <w:rFonts w:ascii="Times New Roman" w:hAnsi="Times New Roman"/>
          <w:b/>
          <w:sz w:val="24"/>
        </w:rPr>
        <w:t>Criminal Risk</w:t>
      </w:r>
      <w:r>
        <w:rPr>
          <w:rFonts w:ascii="Times New Roman" w:hAnsi="Times New Roman"/>
          <w:sz w:val="24"/>
        </w:rPr>
        <w:t xml:space="preserve">: 9+ police reports, jail threat, bench warrant threat --- ## PART I: CONSTITUTIONAL VIOLATIONS ### 1. </w:t>
      </w:r>
      <w:r>
        <w:rPr>
          <w:rFonts w:ascii="Times New Roman" w:hAnsi="Times New Roman"/>
          <w:sz w:val="24"/>
        </w:rPr>
        <w:t>*</w:t>
      </w:r>
      <w:r>
        <w:rPr>
          <w:rFonts w:ascii="Times New Roman" w:hAnsi="Times New Roman"/>
          <w:sz w:val="24"/>
        </w:rPr>
        <w:t>*</w:t>
      </w:r>
      <w:r>
        <w:rPr>
          <w:rFonts w:ascii="Times New Roman" w:hAnsi="Times New Roman"/>
          <w:sz w:val="24"/>
        </w:rPr>
        <w:t>14TH AMENDMENT - DUE PROCE...</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[brain_40_impact.json] &gt; nce-based rebuttals </w:t>
      </w:r>
      <w:r>
        <w:rPr>
          <w:rFonts w:ascii="Times New Roman" w:hAnsi="Times New Roman"/>
          <w:sz w:val="24"/>
        </w:rPr>
        <w:t>Procedural Defects</w:t>
      </w:r>
      <w:r>
        <w:rPr>
          <w:rFonts w:ascii="Times New Roman" w:hAnsi="Times New Roman"/>
          <w:b/>
          <w:sz w:val="24"/>
        </w:rPr>
        <w:t xml:space="preserve">: 156+ ex parte orders with </w:t>
      </w:r>
      <w:r>
        <w:rPr>
          <w:rFonts w:ascii="Times New Roman" w:hAnsi="Times New Roman"/>
          <w:sz w:val="24"/>
        </w:rPr>
        <w:t>MCR 3.207</w:t>
      </w:r>
      <w:r>
        <w:rPr>
          <w:rFonts w:ascii="Times New Roman" w:hAnsi="Times New Roman"/>
          <w:b/>
          <w:sz w:val="24"/>
        </w:rPr>
        <w:t xml:space="preserve">/3.310 violations </w:t>
      </w:r>
      <w:r>
        <w:rPr>
          <w:rFonts w:ascii="Times New Roman" w:hAnsi="Times New Roman"/>
          <w:sz w:val="24"/>
        </w:rPr>
        <w:t>Economic Harm</w:t>
      </w:r>
      <w:r>
        <w:rPr>
          <w:rFonts w:ascii="Times New Roman" w:hAnsi="Times New Roman"/>
          <w:b/>
          <w:sz w:val="24"/>
        </w:rPr>
        <w:t xml:space="preserve">: Job loss, $250 bond, eviction proceedings </w:t>
      </w:r>
      <w:r>
        <w:rPr>
          <w:rFonts w:ascii="Times New Roman" w:hAnsi="Times New Roman"/>
          <w:sz w:val="24"/>
        </w:rPr>
        <w:t>Criminal Risk</w:t>
      </w:r>
      <w:r>
        <w:rPr>
          <w:rFonts w:ascii="Times New Roman" w:hAnsi="Times New Roman"/>
          <w:sz w:val="24"/>
        </w:rPr>
        <w:t>*</w:t>
      </w:r>
      <w:r>
        <w:rPr>
          <w:rFonts w:ascii="Times New Roman" w:hAnsi="Times New Roman"/>
          <w:sz w:val="24"/>
        </w:rPr>
        <w:t>*</w:t>
      </w:r>
      <w:r>
        <w:rPr>
          <w:rFonts w:ascii="Times New Roman" w:hAnsi="Times New Roman"/>
          <w:sz w:val="24"/>
        </w:rPr>
        <w:t>: 9+ police reports, jail threat, bench warrant threat --- ## PART I: CONSTITUTIONAL VIOLATIONS #...</w:t>
      </w:r>
    </w:p>
    <w:p>
      <w:pPr>
        <w:ind w:left="720" w:hanging="360"/>
      </w:pPr>
      <w:r>
        <w:rPr>
          <w:rFonts w:ascii="Times New Roman" w:hAnsi="Times New Roman"/>
          <w:sz w:val="24"/>
        </w:rPr>
        <w:t xml:space="preserve">•  </w:t>
      </w:r>
      <w:r>
        <w:rPr>
          <w:rFonts w:ascii="Times New Roman" w:hAnsi="Times New Roman"/>
          <w:sz w:val="24"/>
        </w:rPr>
        <w:t>Actors:  | Severity: critical</w:t>
      </w:r>
    </w:p>
    <w:p>
      <w:pPr>
        <w:ind w:left="720" w:hanging="360"/>
      </w:pPr>
      <w:r>
        <w:rPr>
          <w:rFonts w:ascii="Times New Roman" w:hAnsi="Times New Roman"/>
          <w:sz w:val="24"/>
        </w:rPr>
        <w:t xml:space="preserve">1.  </w:t>
      </w:r>
      <w:r>
        <w:rPr>
          <w:rFonts w:ascii="Times New Roman" w:hAnsi="Times New Roman"/>
          <w:b/>
          <w:sz w:val="24"/>
        </w:rPr>
        <w:t xml:space="preserve"> — [brain_40_impact.json] &gt; ocumented with evidence-based rebuttals </w:t>
      </w:r>
      <w:r>
        <w:rPr>
          <w:rFonts w:ascii="Times New Roman" w:hAnsi="Times New Roman"/>
          <w:sz w:val="24"/>
        </w:rPr>
        <w:t>Procedural Defects</w:t>
      </w:r>
      <w:r>
        <w:rPr>
          <w:rFonts w:ascii="Times New Roman" w:hAnsi="Times New Roman"/>
          <w:b/>
          <w:sz w:val="24"/>
        </w:rPr>
        <w:t xml:space="preserve">: 156+ ex parte orders with </w:t>
      </w:r>
      <w:r>
        <w:rPr>
          <w:rFonts w:ascii="Times New Roman" w:hAnsi="Times New Roman"/>
          <w:sz w:val="24"/>
        </w:rPr>
        <w:t>MCR 3.207</w:t>
      </w:r>
      <w:r>
        <w:rPr>
          <w:rFonts w:ascii="Times New Roman" w:hAnsi="Times New Roman"/>
          <w:b/>
          <w:sz w:val="24"/>
        </w:rPr>
        <w:t xml:space="preserve">/3.310 violations </w:t>
      </w:r>
      <w:r>
        <w:rPr>
          <w:rFonts w:ascii="Times New Roman" w:hAnsi="Times New Roman"/>
          <w:sz w:val="24"/>
        </w:rPr>
        <w:t>Economic Harm</w:t>
      </w:r>
      <w:r>
        <w:rPr>
          <w:rFonts w:ascii="Times New Roman" w:hAnsi="Times New Roman"/>
          <w:b/>
          <w:sz w:val="24"/>
        </w:rPr>
        <w:t xml:space="preserve">: Job loss, $250 bond, eviction proceedings </w:t>
      </w:r>
      <w:r>
        <w:rPr>
          <w:rFonts w:ascii="Times New Roman" w:hAnsi="Times New Roman"/>
          <w:sz w:val="24"/>
        </w:rPr>
        <w:t>Criminal Risk</w:t>
      </w:r>
      <w:r>
        <w:rPr>
          <w:rFonts w:ascii="Times New Roman" w:hAnsi="Times New Roman"/>
          <w:sz w:val="24"/>
        </w:rPr>
        <w:t>*</w:t>
      </w:r>
      <w:r>
        <w:rPr>
          <w:rFonts w:ascii="Times New Roman" w:hAnsi="Times New Roman"/>
          <w:sz w:val="24"/>
        </w:rPr>
        <w:t>*</w:t>
      </w:r>
      <w:r>
        <w:rPr>
          <w:rFonts w:ascii="Times New Roman" w:hAnsi="Times New Roman"/>
          <w:sz w:val="24"/>
        </w:rPr>
        <w:t>: 9+ police reports, jail threat, bench warrant threat --- ## PART I: CONSTIT...</w:t>
      </w:r>
    </w:p>
    <w:p>
      <w:pPr>
        <w:ind w:left="720" w:hanging="360"/>
      </w:pPr>
      <w:r>
        <w:rPr>
          <w:rFonts w:ascii="Times New Roman" w:hAnsi="Times New Roman"/>
          <w:sz w:val="24"/>
        </w:rPr>
        <w:t xml:space="preserve">•  </w:t>
      </w:r>
      <w:r>
        <w:rPr>
          <w:rFonts w:ascii="Times New Roman" w:hAnsi="Times New Roman"/>
          <w:sz w:val="24"/>
        </w:rPr>
        <w:t>Actors:  | Severity: critical</w:t>
      </w:r>
    </w:p>
    <w:p>
      <w:pPr/>
      <w:r>
        <w:rPr>
          <w:rFonts w:ascii="Times New Roman" w:hAnsi="Times New Roman"/>
          <w:b/>
          <w:sz w:val="24"/>
          <w:u w:val="single"/>
        </w:rPr>
        <w:t>Escalation Pattern Summary</w:t>
      </w:r>
    </w:p>
    <w:p>
      <w:pPr>
        <w:ind w:firstLine="720"/>
      </w:pPr>
      <w:r>
        <w:rPr>
          <w:rFonts w:ascii="Times New Roman" w:hAnsi="Times New Roman"/>
          <w:sz w:val="24"/>
        </w:rPr>
        <w:t>The evidence demonstrates an escalation pattern over 726 days:</w:t>
      </w:r>
    </w:p>
    <w:p>
      <w:pPr>
        <w:ind w:left="720" w:hanging="360"/>
      </w:pPr>
      <w:r>
        <w:rPr>
          <w:rFonts w:ascii="Times New Roman" w:hAnsi="Times New Roman"/>
          <w:sz w:val="24"/>
        </w:rPr>
        <w:t xml:space="preserve">1.  </w:t>
      </w:r>
      <w:r>
        <w:rPr>
          <w:rFonts w:ascii="Times New Roman" w:hAnsi="Times New Roman"/>
          <w:b/>
          <w:sz w:val="24"/>
        </w:rPr>
        <w:t>Pre-Separation Phase (Before March 26, 2024)</w:t>
      </w:r>
    </w:p>
    <w:p>
      <w:pPr>
        <w:ind w:left="720" w:hanging="360"/>
      </w:pPr>
      <w:r>
        <w:rPr>
          <w:rFonts w:ascii="Times New Roman" w:hAnsi="Times New Roman"/>
          <w:sz w:val="24"/>
        </w:rPr>
        <w:t xml:space="preserve">•  </w:t>
      </w:r>
      <w:r>
        <w:rPr>
          <w:rFonts w:ascii="Times New Roman" w:hAnsi="Times New Roman"/>
          <w:sz w:val="24"/>
        </w:rPr>
        <w:t>November 30, 2023: Albert Watson makes kitchen recording threat ("I will make sure you don't see your son")</w:t>
      </w:r>
    </w:p>
    <w:p>
      <w:pPr>
        <w:ind w:left="720" w:hanging="360"/>
      </w:pPr>
      <w:r>
        <w:rPr>
          <w:rFonts w:ascii="Times New Roman" w:hAnsi="Times New Roman"/>
          <w:sz w:val="24"/>
        </w:rPr>
        <w:t xml:space="preserve">•  </w:t>
      </w:r>
      <w:r>
        <w:rPr>
          <w:rFonts w:ascii="Times New Roman" w:hAnsi="Times New Roman"/>
          <w:sz w:val="24"/>
        </w:rPr>
        <w:t>Planning and coordination between Defendant and Albert Watson to separate Plaintiff from L.D.W.</w:t>
      </w:r>
    </w:p>
    <w:p>
      <w:pPr>
        <w:ind w:left="720" w:hanging="360"/>
      </w:pPr>
      <w:r>
        <w:rPr>
          <w:rFonts w:ascii="Times New Roman" w:hAnsi="Times New Roman"/>
          <w:sz w:val="24"/>
        </w:rPr>
        <w:t xml:space="preserve">1.  </w:t>
      </w:r>
      <w:r>
        <w:rPr>
          <w:rFonts w:ascii="Times New Roman" w:hAnsi="Times New Roman"/>
          <w:b/>
          <w:sz w:val="24"/>
        </w:rPr>
        <w:t>Separation and PPO Phase (March–April 2024)</w:t>
      </w:r>
    </w:p>
    <w:p>
      <w:pPr>
        <w:ind w:left="720" w:hanging="360"/>
      </w:pPr>
      <w:r>
        <w:rPr>
          <w:rFonts w:ascii="Times New Roman" w:hAnsi="Times New Roman"/>
          <w:sz w:val="24"/>
        </w:rPr>
        <w:t xml:space="preserve">•  </w:t>
      </w:r>
      <w:r>
        <w:rPr>
          <w:rFonts w:ascii="Times New Roman" w:hAnsi="Times New Roman"/>
          <w:sz w:val="24"/>
        </w:rPr>
        <w:t>March 26, 2024: Separation date — Plaintiff removed from Garland Drive</w:t>
      </w:r>
    </w:p>
    <w:p>
      <w:pPr>
        <w:ind w:left="720" w:hanging="360"/>
      </w:pPr>
      <w:r>
        <w:rPr>
          <w:rFonts w:ascii="Times New Roman" w:hAnsi="Times New Roman"/>
          <w:sz w:val="24"/>
        </w:rPr>
        <w:t xml:space="preserve">•  </w:t>
      </w:r>
      <w:r>
        <w:rPr>
          <w:rFonts w:ascii="Times New Roman" w:hAnsi="Times New Roman"/>
          <w:sz w:val="24"/>
        </w:rPr>
        <w:t>PPO filed and weaponized as tool of control rather than protection</w:t>
      </w:r>
    </w:p>
    <w:p>
      <w:pPr>
        <w:ind w:left="720" w:hanging="360"/>
      </w:pPr>
      <w:r>
        <w:rPr>
          <w:rFonts w:ascii="Times New Roman" w:hAnsi="Times New Roman"/>
          <w:sz w:val="24"/>
        </w:rPr>
        <w:t xml:space="preserve">•  </w:t>
      </w:r>
      <w:r>
        <w:rPr>
          <w:rFonts w:ascii="Times New Roman" w:hAnsi="Times New Roman"/>
          <w:sz w:val="24"/>
        </w:rPr>
        <w:t>Albert Watson begins acting as enforcement agent</w:t>
      </w:r>
    </w:p>
    <w:p>
      <w:pPr>
        <w:ind w:left="720" w:hanging="360"/>
      </w:pPr>
      <w:r>
        <w:rPr>
          <w:rFonts w:ascii="Times New Roman" w:hAnsi="Times New Roman"/>
          <w:sz w:val="24"/>
        </w:rPr>
        <w:t xml:space="preserve">1.  </w:t>
      </w:r>
      <w:r>
        <w:rPr>
          <w:rFonts w:ascii="Times New Roman" w:hAnsi="Times New Roman"/>
          <w:b/>
          <w:sz w:val="24"/>
        </w:rPr>
        <w:t>Escalation Phase (May–December 2024)</w:t>
      </w:r>
    </w:p>
    <w:p>
      <w:pPr>
        <w:ind w:left="720" w:hanging="360"/>
      </w:pPr>
      <w:r>
        <w:rPr>
          <w:rFonts w:ascii="Times New Roman" w:hAnsi="Times New Roman"/>
          <w:sz w:val="24"/>
        </w:rPr>
        <w:t xml:space="preserve">•  </w:t>
      </w:r>
      <w:r>
        <w:rPr>
          <w:rFonts w:ascii="Times New Roman" w:hAnsi="Times New Roman"/>
          <w:sz w:val="24"/>
        </w:rPr>
        <w:t>Albert Watson serves PPO violations during custody exchanges</w:t>
      </w:r>
    </w:p>
    <w:p>
      <w:pPr>
        <w:ind w:left="720" w:hanging="360"/>
      </w:pPr>
      <w:r>
        <w:rPr>
          <w:rFonts w:ascii="Times New Roman" w:hAnsi="Times New Roman"/>
          <w:sz w:val="24"/>
        </w:rPr>
        <w:t xml:space="preserve">•  </w:t>
      </w:r>
      <w:r>
        <w:rPr>
          <w:rFonts w:ascii="Times New Roman" w:hAnsi="Times New Roman"/>
          <w:sz w:val="24"/>
        </w:rPr>
        <w:t>Physical intimidation at exchanges (forcible child removal)</w:t>
      </w:r>
    </w:p>
    <w:p>
      <w:pPr>
        <w:ind w:left="720" w:hanging="360"/>
      </w:pPr>
      <w:r>
        <w:rPr>
          <w:rFonts w:ascii="Times New Roman" w:hAnsi="Times New Roman"/>
          <w:sz w:val="24"/>
        </w:rPr>
        <w:t xml:space="preserve">•  </w:t>
      </w:r>
      <w:r>
        <w:rPr>
          <w:rFonts w:ascii="Times New Roman" w:hAnsi="Times New Roman"/>
          <w:sz w:val="24"/>
        </w:rPr>
        <w:t>Coordinated interference with Plaintiff's parenting time</w:t>
      </w:r>
    </w:p>
    <w:p>
      <w:pPr>
        <w:ind w:left="720" w:hanging="360"/>
      </w:pPr>
      <w:r>
        <w:rPr>
          <w:rFonts w:ascii="Times New Roman" w:hAnsi="Times New Roman"/>
          <w:sz w:val="24"/>
        </w:rPr>
        <w:t xml:space="preserve">•  </w:t>
      </w:r>
      <w:r>
        <w:rPr>
          <w:rFonts w:ascii="Times New Roman" w:hAnsi="Times New Roman"/>
          <w:sz w:val="24"/>
        </w:rPr>
        <w:t>Ronald Berry's involvement at Garland Drive</w:t>
      </w:r>
    </w:p>
    <w:p>
      <w:pPr>
        <w:ind w:left="720" w:hanging="360"/>
      </w:pPr>
      <w:r>
        <w:rPr>
          <w:rFonts w:ascii="Times New Roman" w:hAnsi="Times New Roman"/>
          <w:sz w:val="24"/>
        </w:rPr>
        <w:t xml:space="preserve">1.  </w:t>
      </w:r>
      <w:r>
        <w:rPr>
          <w:rFonts w:ascii="Times New Roman" w:hAnsi="Times New Roman"/>
          <w:b/>
          <w:sz w:val="24"/>
        </w:rPr>
        <w:t>Ongoing Pattern (2025–Present)</w:t>
      </w:r>
    </w:p>
    <w:p>
      <w:pPr>
        <w:ind w:left="720" w:hanging="360"/>
      </w:pPr>
      <w:r>
        <w:rPr>
          <w:rFonts w:ascii="Times New Roman" w:hAnsi="Times New Roman"/>
          <w:sz w:val="24"/>
        </w:rPr>
        <w:t xml:space="preserve">•  </w:t>
      </w:r>
      <w:r>
        <w:rPr>
          <w:rFonts w:ascii="Times New Roman" w:hAnsi="Times New Roman"/>
          <w:sz w:val="24"/>
        </w:rPr>
        <w:t>Continued obstruction and intimidation</w:t>
      </w:r>
    </w:p>
    <w:p>
      <w:pPr>
        <w:ind w:left="720" w:hanging="360"/>
      </w:pPr>
      <w:r>
        <w:rPr>
          <w:rFonts w:ascii="Times New Roman" w:hAnsi="Times New Roman"/>
          <w:sz w:val="24"/>
        </w:rPr>
        <w:t xml:space="preserve">•  </w:t>
      </w:r>
      <w:r>
        <w:rPr>
          <w:rFonts w:ascii="Times New Roman" w:hAnsi="Times New Roman"/>
          <w:sz w:val="24"/>
        </w:rPr>
        <w:t>Pattern of false reporting to law enforcement</w:t>
      </w:r>
    </w:p>
    <w:p>
      <w:pPr>
        <w:ind w:left="720" w:hanging="360"/>
      </w:pPr>
      <w:r>
        <w:rPr>
          <w:rFonts w:ascii="Times New Roman" w:hAnsi="Times New Roman"/>
          <w:sz w:val="24"/>
        </w:rPr>
        <w:t xml:space="preserve">•  </w:t>
      </w:r>
      <w:r>
        <w:rPr>
          <w:rFonts w:ascii="Times New Roman" w:hAnsi="Times New Roman"/>
          <w:sz w:val="24"/>
        </w:rPr>
        <w:t>Witness tampering through coordinated conduct</w:t>
      </w:r>
    </w:p>
    <w:p>
      <w:pPr/>
      <w:r>
        <w:rPr>
          <w:rFonts w:ascii="Times New Roman" w:hAnsi="Times New Roman"/>
          <w:b/>
          <w:sz w:val="24"/>
          <w:u w:val="single"/>
        </w:rPr>
        <w:t>Connection to Court Proceedings</w:t>
      </w:r>
    </w:p>
    <w:p>
      <w:pPr>
        <w:ind w:firstLine="720"/>
      </w:pPr>
      <w:r>
        <w:rPr>
          <w:rFonts w:ascii="Times New Roman" w:hAnsi="Times New Roman"/>
          <w:sz w:val="24"/>
        </w:rPr>
        <w:t>Each escalation in threats and intimidation corresponds to critical points in the litigation:</w:t>
      </w:r>
    </w:p>
    <w:p>
      <w:pPr>
        <w:ind w:left="720" w:hanging="360"/>
      </w:pPr>
      <w:r>
        <w:rPr>
          <w:rFonts w:ascii="Times New Roman" w:hAnsi="Times New Roman"/>
          <w:sz w:val="24"/>
        </w:rPr>
        <w:t xml:space="preserve">•  </w:t>
      </w:r>
      <w:r>
        <w:rPr>
          <w:rFonts w:ascii="Times New Roman" w:hAnsi="Times New Roman"/>
          <w:sz w:val="24"/>
        </w:rPr>
        <w:t>Threats increase before and after hearings</w:t>
      </w:r>
    </w:p>
    <w:p>
      <w:pPr>
        <w:ind w:left="720" w:hanging="360"/>
      </w:pPr>
      <w:r>
        <w:rPr>
          <w:rFonts w:ascii="Times New Roman" w:hAnsi="Times New Roman"/>
          <w:sz w:val="24"/>
        </w:rPr>
        <w:t xml:space="preserve">•  </w:t>
      </w:r>
      <w:r>
        <w:rPr>
          <w:rFonts w:ascii="Times New Roman" w:hAnsi="Times New Roman"/>
          <w:sz w:val="24"/>
        </w:rPr>
        <w:t>Intimidation intensifies during custody exchanges</w:t>
      </w:r>
    </w:p>
    <w:p>
      <w:pPr>
        <w:ind w:left="720" w:hanging="360"/>
      </w:pPr>
      <w:r>
        <w:rPr>
          <w:rFonts w:ascii="Times New Roman" w:hAnsi="Times New Roman"/>
          <w:sz w:val="24"/>
        </w:rPr>
        <w:t xml:space="preserve">•  </w:t>
      </w:r>
      <w:r>
        <w:rPr>
          <w:rFonts w:ascii="Times New Roman" w:hAnsi="Times New Roman"/>
          <w:sz w:val="24"/>
        </w:rPr>
        <w:t>False reports to law enforcement follow Plaintiff's filing of motions</w:t>
      </w:r>
    </w:p>
    <w:p>
      <w:pPr>
        <w:ind w:left="720" w:hanging="360"/>
      </w:pPr>
      <w:r>
        <w:rPr>
          <w:rFonts w:ascii="Times New Roman" w:hAnsi="Times New Roman"/>
          <w:sz w:val="24"/>
        </w:rPr>
        <w:t xml:space="preserve">•  </w:t>
      </w:r>
      <w:r>
        <w:rPr>
          <w:rFonts w:ascii="Times New Roman" w:hAnsi="Times New Roman"/>
          <w:sz w:val="24"/>
        </w:rPr>
        <w:t xml:space="preserve">This pattern is consistent with witness tampering under </w:t>
      </w:r>
      <w:r>
        <w:rPr>
          <w:rFonts w:ascii="Times New Roman" w:hAnsi="Times New Roman"/>
          <w:b/>
          <w:sz w:val="24"/>
        </w:rPr>
        <w:t>MCL 750.457a</w:t>
      </w:r>
    </w:p>
    <w:p>
      <w:pPr/>
      <w:r>
        <w:rPr>
          <w:rFonts w:ascii="Times New Roman" w:hAnsi="Times New Roman"/>
          <w:b/>
          <w:sz w:val="24"/>
          <w:u w:val="single"/>
        </w:rPr>
        <w:t>Structural Conflict Amplifying Intimidation</w:t>
      </w:r>
    </w:p>
    <w:p>
      <w:pPr>
        <w:ind w:firstLine="720"/>
      </w:pPr>
      <w:r>
        <w:rPr>
          <w:rFonts w:ascii="Times New Roman" w:hAnsi="Times New Roman"/>
          <w:sz w:val="24"/>
        </w:rPr>
        <w:t>The threats and intimidation documented herein were enabled by a structural conflict within the court system. Public records confirm that the presiding judge, Hon. Jenny L. McNeill, is married to attorney Cavan John Berry, who practices family law at 990 Terrace Street, Muskegon — the same address as FOC Pamela Rusco. Ronald Berry, Defendant's domestic partner and a principal intimidation actor with 20+ documented incidents, shares the Berry surname with Cavan Berry in the same small community of Norton Shores (population ~24,000). This undisclosed familial connection between the bench, the FOC, and the opposing party's household created a permissive environment in which Albert Watson and Ronald Berry could escalate intimidation tactics with impunity — confident that the Court's pattern of one-sided rulings (44% ex parte, all adverse to Plaintiff) would continue to shield their conduct from scrutiny.</w:t>
      </w:r>
    </w:p>
    <w:p>
      <w:pPr>
        <w:jc w:val="center"/>
      </w:pPr>
      <w:r>
        <w:rPr>
          <w:rFonts w:ascii="Times New Roman" w:hAnsi="Times New Roman"/>
          <w:sz w:val="24"/>
        </w:rPr>
        <w:t>──────────────────────────────────────────────────</w:t>
      </w:r>
    </w:p>
    <w:p>
      <w:pPr>
        <w:pStyle w:val="Heading2"/>
      </w:pPr>
      <w:r>
        <w:rPr>
          <w:rFonts w:ascii="Times New Roman" w:hAnsi="Times New Roman"/>
          <w:b/>
          <w:sz w:val="24"/>
        </w:rPr>
        <w:t>VII. RELIEF REQUESTED</w:t>
      </w:r>
    </w:p>
    <w:p>
      <w:pPr>
        <w:ind w:firstLine="720"/>
      </w:pPr>
      <w:r>
        <w:rPr>
          <w:rFonts w:ascii="Times New Roman" w:hAnsi="Times New Roman"/>
          <w:sz w:val="24"/>
        </w:rPr>
        <w:t>WHEREFORE, Plaintiff Andrew James Pigors respectfully requests that this Honorable Court grant the following relief:</w:t>
      </w:r>
    </w:p>
    <w:p>
      <w:pPr/>
      <w:r>
        <w:rPr>
          <w:rFonts w:ascii="Times New Roman" w:hAnsi="Times New Roman"/>
          <w:b/>
          <w:sz w:val="24"/>
          <w:u w:val="single"/>
        </w:rPr>
        <w:t>A. Restraining Orders</w:t>
      </w:r>
    </w:p>
    <w:p>
      <w:pPr>
        <w:ind w:left="720" w:hanging="360"/>
      </w:pPr>
      <w:r>
        <w:rPr>
          <w:rFonts w:ascii="Times New Roman" w:hAnsi="Times New Roman"/>
          <w:sz w:val="24"/>
        </w:rPr>
        <w:t xml:space="preserve">1.  </w:t>
      </w:r>
      <w:r>
        <w:rPr>
          <w:rFonts w:ascii="Times New Roman" w:hAnsi="Times New Roman"/>
          <w:b/>
          <w:sz w:val="24"/>
        </w:rPr>
        <w:t>Order restraining Albert Watson</w:t>
      </w:r>
      <w:r>
        <w:rPr>
          <w:rFonts w:ascii="Times New Roman" w:hAnsi="Times New Roman"/>
          <w:sz w:val="24"/>
        </w:rPr>
        <w:t xml:space="preserve"> (1143 E Norton Ave) from:</w:t>
      </w:r>
    </w:p>
    <w:p>
      <w:pPr>
        <w:ind w:left="720" w:hanging="360"/>
      </w:pPr>
      <w:r>
        <w:rPr>
          <w:rFonts w:ascii="Times New Roman" w:hAnsi="Times New Roman"/>
          <w:sz w:val="24"/>
        </w:rPr>
        <w:t xml:space="preserve">•  </w:t>
      </w:r>
      <w:r>
        <w:rPr>
          <w:rFonts w:ascii="Times New Roman" w:hAnsi="Times New Roman"/>
          <w:sz w:val="24"/>
        </w:rPr>
        <w:t>Any contact with Plaintiff</w:t>
      </w:r>
    </w:p>
    <w:p>
      <w:pPr>
        <w:ind w:left="720" w:hanging="360"/>
      </w:pPr>
      <w:r>
        <w:rPr>
          <w:rFonts w:ascii="Times New Roman" w:hAnsi="Times New Roman"/>
          <w:sz w:val="24"/>
        </w:rPr>
        <w:t xml:space="preserve">•  </w:t>
      </w:r>
      <w:r>
        <w:rPr>
          <w:rFonts w:ascii="Times New Roman" w:hAnsi="Times New Roman"/>
          <w:sz w:val="24"/>
        </w:rPr>
        <w:t>Being present during custody exchanges</w:t>
      </w:r>
    </w:p>
    <w:p>
      <w:pPr>
        <w:ind w:left="720" w:hanging="360"/>
      </w:pPr>
      <w:r>
        <w:rPr>
          <w:rFonts w:ascii="Times New Roman" w:hAnsi="Times New Roman"/>
          <w:sz w:val="24"/>
        </w:rPr>
        <w:t xml:space="preserve">•  </w:t>
      </w:r>
      <w:r>
        <w:rPr>
          <w:rFonts w:ascii="Times New Roman" w:hAnsi="Times New Roman"/>
          <w:sz w:val="24"/>
        </w:rPr>
        <w:t>Coming within 500 feet of Plaintiff during any exchange or court proceeding</w:t>
      </w:r>
    </w:p>
    <w:p>
      <w:pPr>
        <w:ind w:left="720" w:hanging="360"/>
      </w:pPr>
      <w:r>
        <w:rPr>
          <w:rFonts w:ascii="Times New Roman" w:hAnsi="Times New Roman"/>
          <w:sz w:val="24"/>
        </w:rPr>
        <w:t xml:space="preserve">•  </w:t>
      </w:r>
      <w:r>
        <w:rPr>
          <w:rFonts w:ascii="Times New Roman" w:hAnsi="Times New Roman"/>
          <w:sz w:val="24"/>
        </w:rPr>
        <w:t>Making threats regarding Plaintiff's parental rights</w:t>
      </w:r>
    </w:p>
    <w:p>
      <w:pPr>
        <w:ind w:left="720" w:hanging="360"/>
      </w:pPr>
      <w:r>
        <w:rPr>
          <w:rFonts w:ascii="Times New Roman" w:hAnsi="Times New Roman"/>
          <w:sz w:val="24"/>
        </w:rPr>
        <w:t xml:space="preserve">1.  </w:t>
      </w:r>
      <w:r>
        <w:rPr>
          <w:rFonts w:ascii="Times New Roman" w:hAnsi="Times New Roman"/>
          <w:b/>
          <w:sz w:val="24"/>
        </w:rPr>
        <w:t>Order restraining Ronald Berry</w:t>
      </w:r>
      <w:r>
        <w:rPr>
          <w:rFonts w:ascii="Times New Roman" w:hAnsi="Times New Roman"/>
          <w:sz w:val="24"/>
        </w:rPr>
        <w:t xml:space="preserve"> (2160 Garland Dr) from:</w:t>
      </w:r>
    </w:p>
    <w:p>
      <w:pPr>
        <w:ind w:left="720" w:hanging="360"/>
      </w:pPr>
      <w:r>
        <w:rPr>
          <w:rFonts w:ascii="Times New Roman" w:hAnsi="Times New Roman"/>
          <w:sz w:val="24"/>
        </w:rPr>
        <w:t xml:space="preserve">•  </w:t>
      </w:r>
      <w:r>
        <w:rPr>
          <w:rFonts w:ascii="Times New Roman" w:hAnsi="Times New Roman"/>
          <w:sz w:val="24"/>
        </w:rPr>
        <w:t>Any contact with Plaintiff</w:t>
      </w:r>
    </w:p>
    <w:p>
      <w:pPr>
        <w:ind w:left="720" w:hanging="360"/>
      </w:pPr>
      <w:r>
        <w:rPr>
          <w:rFonts w:ascii="Times New Roman" w:hAnsi="Times New Roman"/>
          <w:sz w:val="24"/>
        </w:rPr>
        <w:t xml:space="preserve">•  </w:t>
      </w:r>
      <w:r>
        <w:rPr>
          <w:rFonts w:ascii="Times New Roman" w:hAnsi="Times New Roman"/>
          <w:sz w:val="24"/>
        </w:rPr>
        <w:t>Being present during custody exchanges</w:t>
      </w:r>
    </w:p>
    <w:p>
      <w:pPr>
        <w:ind w:left="720" w:hanging="360"/>
      </w:pPr>
      <w:r>
        <w:rPr>
          <w:rFonts w:ascii="Times New Roman" w:hAnsi="Times New Roman"/>
          <w:sz w:val="24"/>
        </w:rPr>
        <w:t xml:space="preserve">•  </w:t>
      </w:r>
      <w:r>
        <w:rPr>
          <w:rFonts w:ascii="Times New Roman" w:hAnsi="Times New Roman"/>
          <w:sz w:val="24"/>
        </w:rPr>
        <w:t>Interfering with Plaintiff's parenting time</w:t>
      </w:r>
    </w:p>
    <w:p>
      <w:pPr>
        <w:ind w:left="720" w:hanging="360"/>
      </w:pPr>
      <w:r>
        <w:rPr>
          <w:rFonts w:ascii="Times New Roman" w:hAnsi="Times New Roman"/>
          <w:sz w:val="24"/>
        </w:rPr>
        <w:t xml:space="preserve">•  </w:t>
      </w:r>
      <w:r>
        <w:rPr>
          <w:rFonts w:ascii="Times New Roman" w:hAnsi="Times New Roman"/>
          <w:sz w:val="24"/>
        </w:rPr>
        <w:t>Making threats or engaging in intimidating conduct toward Plaintiff</w:t>
      </w:r>
    </w:p>
    <w:p>
      <w:pPr/>
      <w:r>
        <w:rPr>
          <w:rFonts w:ascii="Times New Roman" w:hAnsi="Times New Roman"/>
          <w:b/>
          <w:sz w:val="24"/>
          <w:u w:val="single"/>
        </w:rPr>
        <w:t>B. Evidence Preservation</w:t>
      </w:r>
    </w:p>
    <w:p>
      <w:pPr>
        <w:ind w:left="720" w:hanging="360"/>
      </w:pPr>
      <w:r>
        <w:rPr>
          <w:rFonts w:ascii="Times New Roman" w:hAnsi="Times New Roman"/>
          <w:sz w:val="24"/>
        </w:rPr>
        <w:t xml:space="preserve">1.  </w:t>
      </w:r>
      <w:r>
        <w:rPr>
          <w:rFonts w:ascii="Times New Roman" w:hAnsi="Times New Roman"/>
          <w:b/>
          <w:sz w:val="24"/>
        </w:rPr>
        <w:t>Evidence preservation order</w:t>
      </w:r>
      <w:r>
        <w:rPr>
          <w:rFonts w:ascii="Times New Roman" w:hAnsi="Times New Roman"/>
          <w:sz w:val="24"/>
        </w:rPr>
        <w:t xml:space="preserve"> requiring Defendant to preserve:</w:t>
      </w:r>
    </w:p>
    <w:p>
      <w:pPr>
        <w:ind w:left="720" w:hanging="360"/>
      </w:pPr>
      <w:r>
        <w:rPr>
          <w:rFonts w:ascii="Times New Roman" w:hAnsi="Times New Roman"/>
          <w:sz w:val="24"/>
        </w:rPr>
        <w:t xml:space="preserve">•  </w:t>
      </w:r>
      <w:r>
        <w:rPr>
          <w:rFonts w:ascii="Times New Roman" w:hAnsi="Times New Roman"/>
          <w:sz w:val="24"/>
        </w:rPr>
        <w:t>All text messages, emails, and communications regarding Plaintiff</w:t>
      </w:r>
    </w:p>
    <w:p>
      <w:pPr>
        <w:ind w:left="720" w:hanging="360"/>
      </w:pPr>
      <w:r>
        <w:rPr>
          <w:rFonts w:ascii="Times New Roman" w:hAnsi="Times New Roman"/>
          <w:sz w:val="24"/>
        </w:rPr>
        <w:t xml:space="preserve">•  </w:t>
      </w:r>
      <w:r>
        <w:rPr>
          <w:rFonts w:ascii="Times New Roman" w:hAnsi="Times New Roman"/>
          <w:sz w:val="24"/>
        </w:rPr>
        <w:t>All communications between Defendant and Albert Watson regarding L.D.W.</w:t>
      </w:r>
    </w:p>
    <w:p>
      <w:pPr>
        <w:ind w:left="720" w:hanging="360"/>
      </w:pPr>
      <w:r>
        <w:rPr>
          <w:rFonts w:ascii="Times New Roman" w:hAnsi="Times New Roman"/>
          <w:sz w:val="24"/>
        </w:rPr>
        <w:t xml:space="preserve">•  </w:t>
      </w:r>
      <w:r>
        <w:rPr>
          <w:rFonts w:ascii="Times New Roman" w:hAnsi="Times New Roman"/>
          <w:sz w:val="24"/>
        </w:rPr>
        <w:t>All communications between Defendant and Ronald Berry regarding L.D.W.</w:t>
      </w:r>
    </w:p>
    <w:p>
      <w:pPr>
        <w:ind w:left="720" w:hanging="360"/>
      </w:pPr>
      <w:r>
        <w:rPr>
          <w:rFonts w:ascii="Times New Roman" w:hAnsi="Times New Roman"/>
          <w:sz w:val="24"/>
        </w:rPr>
        <w:t xml:space="preserve">•  </w:t>
      </w:r>
      <w:r>
        <w:rPr>
          <w:rFonts w:ascii="Times New Roman" w:hAnsi="Times New Roman"/>
          <w:sz w:val="24"/>
        </w:rPr>
        <w:t>All recordings, photographs, and digital evidence</w:t>
      </w:r>
    </w:p>
    <w:p>
      <w:pPr>
        <w:ind w:left="720" w:hanging="360"/>
      </w:pPr>
      <w:r>
        <w:rPr>
          <w:rFonts w:ascii="Times New Roman" w:hAnsi="Times New Roman"/>
          <w:sz w:val="24"/>
        </w:rPr>
        <w:t xml:space="preserve">•  </w:t>
      </w:r>
      <w:r>
        <w:rPr>
          <w:rFonts w:ascii="Times New Roman" w:hAnsi="Times New Roman"/>
          <w:sz w:val="24"/>
        </w:rPr>
        <w:t>All social media posts and messages related to Plaintiff or L.D.W.</w:t>
      </w:r>
    </w:p>
    <w:p>
      <w:pPr/>
      <w:r>
        <w:rPr>
          <w:rFonts w:ascii="Times New Roman" w:hAnsi="Times New Roman"/>
          <w:b/>
          <w:sz w:val="24"/>
          <w:u w:val="single"/>
        </w:rPr>
        <w:t>C. Adverse Inference</w:t>
      </w:r>
    </w:p>
    <w:p>
      <w:pPr>
        <w:ind w:left="720" w:hanging="360"/>
      </w:pPr>
      <w:r>
        <w:rPr>
          <w:rFonts w:ascii="Times New Roman" w:hAnsi="Times New Roman"/>
          <w:sz w:val="24"/>
        </w:rPr>
        <w:t xml:space="preserve">1.  </w:t>
      </w:r>
      <w:r>
        <w:rPr>
          <w:rFonts w:ascii="Times New Roman" w:hAnsi="Times New Roman"/>
          <w:b/>
          <w:sz w:val="24"/>
        </w:rPr>
        <w:t>Adverse inference instruction</w:t>
      </w:r>
      <w:r>
        <w:rPr>
          <w:rFonts w:ascii="Times New Roman" w:hAnsi="Times New Roman"/>
          <w:sz w:val="24"/>
        </w:rPr>
        <w:t xml:space="preserve"> that the pattern of threats and intimidation documented herein may be considered as evidence of consciousness of guilt and intent to deprive Plaintiff of parental rights.</w:t>
      </w:r>
    </w:p>
    <w:p>
      <w:pPr/>
      <w:r>
        <w:rPr>
          <w:rFonts w:ascii="Times New Roman" w:hAnsi="Times New Roman"/>
          <w:b/>
          <w:sz w:val="24"/>
          <w:u w:val="single"/>
        </w:rPr>
        <w:t>D. Custody Considerations</w:t>
      </w:r>
    </w:p>
    <w:p>
      <w:pPr>
        <w:ind w:left="720" w:hanging="360"/>
      </w:pPr>
      <w:r>
        <w:rPr>
          <w:rFonts w:ascii="Times New Roman" w:hAnsi="Times New Roman"/>
          <w:sz w:val="24"/>
        </w:rPr>
        <w:t xml:space="preserve">1.  </w:t>
      </w:r>
      <w:r>
        <w:rPr>
          <w:rFonts w:ascii="Times New Roman" w:hAnsi="Times New Roman"/>
          <w:b/>
          <w:sz w:val="24"/>
        </w:rPr>
        <w:t>Modification of custody/parenting time</w:t>
      </w:r>
      <w:r>
        <w:rPr>
          <w:rFonts w:ascii="Times New Roman" w:hAnsi="Times New Roman"/>
          <w:sz w:val="24"/>
        </w:rPr>
        <w:t xml:space="preserve"> consistent with the best-interest factors under </w:t>
      </w:r>
      <w:r>
        <w:rPr>
          <w:rFonts w:ascii="Times New Roman" w:hAnsi="Times New Roman"/>
          <w:b/>
          <w:sz w:val="24"/>
        </w:rPr>
        <w:t>MCL 722.23</w:t>
      </w:r>
      <w:r>
        <w:rPr>
          <w:rFonts w:ascii="Times New Roman" w:hAnsi="Times New Roman"/>
          <w:sz w:val="24"/>
        </w:rPr>
        <w:t>, specifically:</w:t>
      </w:r>
    </w:p>
    <w:p>
      <w:pPr>
        <w:ind w:left="720" w:hanging="360"/>
      </w:pPr>
      <w:r>
        <w:rPr>
          <w:rFonts w:ascii="Times New Roman" w:hAnsi="Times New Roman"/>
          <w:sz w:val="24"/>
        </w:rPr>
        <w:t xml:space="preserve">•  </w:t>
      </w:r>
      <w:r>
        <w:rPr>
          <w:rFonts w:ascii="Times New Roman" w:hAnsi="Times New Roman"/>
          <w:sz w:val="24"/>
        </w:rPr>
        <w:t>Factor (j): Defendant's unwillingness to facilitate the parent-child relationship</w:t>
      </w:r>
    </w:p>
    <w:p>
      <w:pPr>
        <w:ind w:left="720" w:hanging="360"/>
      </w:pPr>
      <w:r>
        <w:rPr>
          <w:rFonts w:ascii="Times New Roman" w:hAnsi="Times New Roman"/>
          <w:sz w:val="24"/>
        </w:rPr>
        <w:t xml:space="preserve">•  </w:t>
      </w:r>
      <w:r>
        <w:rPr>
          <w:rFonts w:ascii="Times New Roman" w:hAnsi="Times New Roman"/>
          <w:sz w:val="24"/>
        </w:rPr>
        <w:t>Factor (k): Domestic violence and threats directed at Plaintiff</w:t>
      </w:r>
    </w:p>
    <w:p>
      <w:pPr>
        <w:ind w:left="720" w:hanging="360"/>
      </w:pPr>
      <w:r>
        <w:rPr>
          <w:rFonts w:ascii="Times New Roman" w:hAnsi="Times New Roman"/>
          <w:sz w:val="24"/>
        </w:rPr>
        <w:t xml:space="preserve">•  </w:t>
      </w:r>
      <w:r>
        <w:rPr>
          <w:rFonts w:ascii="Times New Roman" w:hAnsi="Times New Roman"/>
          <w:sz w:val="24"/>
        </w:rPr>
        <w:t>Factor (l): The pattern of intimidation, witness tampering, and coordinated conduct</w:t>
      </w:r>
    </w:p>
    <w:p>
      <w:pPr/>
      <w:r>
        <w:rPr>
          <w:rFonts w:ascii="Times New Roman" w:hAnsi="Times New Roman"/>
          <w:b/>
          <w:sz w:val="24"/>
          <w:u w:val="single"/>
        </w:rPr>
        <w:t>E. Criminal Referral</w:t>
      </w:r>
    </w:p>
    <w:p>
      <w:pPr>
        <w:ind w:left="720" w:hanging="360"/>
      </w:pPr>
      <w:r>
        <w:rPr>
          <w:rFonts w:ascii="Times New Roman" w:hAnsi="Times New Roman"/>
          <w:sz w:val="24"/>
        </w:rPr>
        <w:t xml:space="preserve">1.  </w:t>
      </w:r>
      <w:r>
        <w:rPr>
          <w:rFonts w:ascii="Times New Roman" w:hAnsi="Times New Roman"/>
          <w:b/>
          <w:sz w:val="24"/>
        </w:rPr>
        <w:t>Referral to the Muskegon County Prosecutor</w:t>
      </w:r>
      <w:r>
        <w:rPr>
          <w:rFonts w:ascii="Times New Roman" w:hAnsi="Times New Roman"/>
          <w:sz w:val="24"/>
        </w:rPr>
        <w:t xml:space="preserve"> for investigation of:</w:t>
      </w:r>
    </w:p>
    <w:p>
      <w:pPr>
        <w:ind w:left="720" w:hanging="360"/>
      </w:pPr>
      <w:r>
        <w:rPr>
          <w:rFonts w:ascii="Times New Roman" w:hAnsi="Times New Roman"/>
          <w:sz w:val="24"/>
        </w:rPr>
        <w:t xml:space="preserve">•  </w:t>
      </w:r>
      <w:r>
        <w:rPr>
          <w:rFonts w:ascii="Times New Roman" w:hAnsi="Times New Roman"/>
          <w:sz w:val="24"/>
        </w:rPr>
        <w:t xml:space="preserve">Witness tampering under </w:t>
      </w:r>
      <w:r>
        <w:rPr>
          <w:rFonts w:ascii="Times New Roman" w:hAnsi="Times New Roman"/>
          <w:b/>
          <w:sz w:val="24"/>
        </w:rPr>
        <w:t>MCL 750.457a</w:t>
      </w:r>
    </w:p>
    <w:p>
      <w:pPr>
        <w:ind w:left="720" w:hanging="360"/>
      </w:pPr>
      <w:r>
        <w:rPr>
          <w:rFonts w:ascii="Times New Roman" w:hAnsi="Times New Roman"/>
          <w:sz w:val="24"/>
        </w:rPr>
        <w:t xml:space="preserve">•  </w:t>
      </w:r>
      <w:r>
        <w:rPr>
          <w:rFonts w:ascii="Times New Roman" w:hAnsi="Times New Roman"/>
          <w:sz w:val="24"/>
        </w:rPr>
        <w:t xml:space="preserve">Stalking under </w:t>
      </w:r>
      <w:r>
        <w:rPr>
          <w:rFonts w:ascii="Times New Roman" w:hAnsi="Times New Roman"/>
          <w:b/>
          <w:sz w:val="24"/>
        </w:rPr>
        <w:t>MCL 750.411h</w:t>
      </w:r>
    </w:p>
    <w:p>
      <w:pPr>
        <w:ind w:left="720" w:hanging="360"/>
      </w:pPr>
      <w:r>
        <w:rPr>
          <w:rFonts w:ascii="Times New Roman" w:hAnsi="Times New Roman"/>
          <w:sz w:val="24"/>
        </w:rPr>
        <w:t xml:space="preserve">•  </w:t>
      </w:r>
      <w:r>
        <w:rPr>
          <w:rFonts w:ascii="Times New Roman" w:hAnsi="Times New Roman"/>
          <w:sz w:val="24"/>
        </w:rPr>
        <w:t xml:space="preserve">Aggravated stalking under </w:t>
      </w:r>
      <w:r>
        <w:rPr>
          <w:rFonts w:ascii="Times New Roman" w:hAnsi="Times New Roman"/>
          <w:b/>
          <w:sz w:val="24"/>
        </w:rPr>
        <w:t>MCL 750.411i</w:t>
      </w:r>
      <w:r>
        <w:rPr>
          <w:rFonts w:ascii="Times New Roman" w:hAnsi="Times New Roman"/>
          <w:sz w:val="24"/>
        </w:rPr>
        <w:t xml:space="preserve"> (involving a minor and in violation of court orders)</w:t>
      </w:r>
    </w:p>
    <w:p>
      <w:pPr/>
      <w:r>
        <w:rPr>
          <w:rFonts w:ascii="Times New Roman" w:hAnsi="Times New Roman"/>
          <w:b/>
          <w:sz w:val="24"/>
          <w:u w:val="single"/>
        </w:rPr>
        <w:t>F. Costs and Sanctions</w:t>
      </w:r>
    </w:p>
    <w:p>
      <w:pPr>
        <w:ind w:left="720" w:hanging="360"/>
      </w:pPr>
      <w:r>
        <w:rPr>
          <w:rFonts w:ascii="Times New Roman" w:hAnsi="Times New Roman"/>
          <w:sz w:val="24"/>
        </w:rPr>
        <w:t xml:space="preserve">1.  </w:t>
      </w:r>
      <w:r>
        <w:rPr>
          <w:rFonts w:ascii="Times New Roman" w:hAnsi="Times New Roman"/>
          <w:b/>
          <w:sz w:val="24"/>
        </w:rPr>
        <w:t>Award of costs and attorney fees</w:t>
      </w:r>
      <w:r>
        <w:rPr>
          <w:rFonts w:ascii="Times New Roman" w:hAnsi="Times New Roman"/>
          <w:sz w:val="24"/>
        </w:rPr>
        <w:t xml:space="preserve"> associated with this motion under </w:t>
      </w:r>
      <w:r>
        <w:rPr>
          <w:rFonts w:ascii="Times New Roman" w:hAnsi="Times New Roman"/>
          <w:b/>
          <w:sz w:val="24"/>
        </w:rPr>
        <w:t>MCR 3.206</w:t>
      </w:r>
      <w:r>
        <w:rPr>
          <w:rFonts w:ascii="Times New Roman" w:hAnsi="Times New Roman"/>
          <w:sz w:val="24"/>
        </w:rPr>
        <w:t>(D).</w:t>
      </w:r>
    </w:p>
    <w:p>
      <w:pPr>
        <w:jc w:val="center"/>
      </w:pPr>
      <w:r>
        <w:rPr>
          <w:rFonts w:ascii="Times New Roman" w:hAnsi="Times New Roman"/>
          <w:sz w:val="24"/>
        </w:rPr>
        <w:t>──────────────────────────────────────────────────</w:t>
      </w:r>
    </w:p>
    <w:p>
      <w:pPr>
        <w:pStyle w:val="Heading2"/>
      </w:pPr>
      <w:r>
        <w:rPr>
          <w:rFonts w:ascii="Times New Roman" w:hAnsi="Times New Roman"/>
          <w:b/>
          <w:sz w:val="24"/>
        </w:rPr>
        <w:t>VIII. RELATED CLAIMS IN LITIGATION DATABASE</w:t>
      </w:r>
    </w:p>
    <w:p>
      <w:pPr>
        <w:ind w:firstLine="720"/>
      </w:pPr>
      <w:r>
        <w:rPr>
          <w:rFonts w:ascii="Times New Roman" w:hAnsi="Times New Roman"/>
          <w:sz w:val="24"/>
        </w:rPr>
        <w:t>The following claims from the litigation database support and connect to this motion: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20"/>
              </w:rPr>
              <w:t>#</w:t>
            </w:r>
          </w:p>
        </w:tc>
        <w:tc>
          <w:tcPr>
            <w:tcW w:type="dxa" w:w="1337"/>
          </w:tcPr>
          <w:p>
            <w:pPr>
              <w:spacing w:line="240" w:lineRule="auto"/>
            </w:pPr>
            <w:r>
              <w:rPr>
                <w:rFonts w:ascii="Times New Roman" w:hAnsi="Times New Roman"/>
                <w:b/>
                <w:sz w:val="20"/>
              </w:rPr>
              <w:t>Claim ID</w:t>
            </w:r>
          </w:p>
        </w:tc>
        <w:tc>
          <w:tcPr>
            <w:tcW w:type="dxa" w:w="1337"/>
          </w:tcPr>
          <w:p>
            <w:pPr>
              <w:spacing w:line="240" w:lineRule="auto"/>
            </w:pPr>
            <w:r>
              <w:rPr>
                <w:rFonts w:ascii="Times New Roman" w:hAnsi="Times New Roman"/>
                <w:b/>
                <w:sz w:val="20"/>
              </w:rPr>
              <w:t>Type</w:t>
            </w:r>
          </w:p>
        </w:tc>
        <w:tc>
          <w:tcPr>
            <w:tcW w:type="dxa" w:w="1337"/>
          </w:tcPr>
          <w:p>
            <w:pPr>
              <w:spacing w:line="240" w:lineRule="auto"/>
            </w:pPr>
            <w:r>
              <w:rPr>
                <w:rFonts w:ascii="Times New Roman" w:hAnsi="Times New Roman"/>
                <w:b/>
                <w:sz w:val="20"/>
              </w:rPr>
              <w:t>Lane</w:t>
            </w:r>
          </w:p>
        </w:tc>
        <w:tc>
          <w:tcPr>
            <w:tcW w:type="dxa" w:w="1337"/>
          </w:tcPr>
          <w:p>
            <w:pPr>
              <w:spacing w:line="240" w:lineRule="auto"/>
            </w:pPr>
            <w:r>
              <w:rPr>
                <w:rFonts w:ascii="Times New Roman" w:hAnsi="Times New Roman"/>
                <w:b/>
                <w:sz w:val="20"/>
              </w:rPr>
              <w:t>Status</w:t>
            </w:r>
          </w:p>
        </w:tc>
        <w:tc>
          <w:tcPr>
            <w:tcW w:type="dxa" w:w="1337"/>
          </w:tcPr>
          <w:p>
            <w:pPr>
              <w:spacing w:line="240" w:lineRule="auto"/>
            </w:pPr>
            <w:r>
              <w:rPr>
                <w:rFonts w:ascii="Times New Roman" w:hAnsi="Times New Roman"/>
                <w:b/>
                <w:sz w:val="20"/>
              </w:rPr>
              <w:t>Evidence Count</w:t>
            </w:r>
          </w:p>
        </w:tc>
        <w:tc>
          <w:tcPr>
            <w:tcW w:type="dxa" w:w="1337"/>
          </w:tcPr>
          <w:p>
            <w:pPr>
              <w:spacing w:line="240" w:lineRule="auto"/>
            </w:pPr>
            <w:r>
              <w:rPr>
                <w:rFonts w:ascii="Times New Roman" w:hAnsi="Times New Roman"/>
                <w:b/>
                <w:sz w:val="20"/>
              </w:rPr>
              <w:t>Strength</w:t>
            </w:r>
          </w:p>
        </w:tc>
      </w:tr>
      <w:tr>
        <w:tc>
          <w:tcPr>
            <w:tcW w:type="dxa" w:w="1337"/>
          </w:tcPr>
          <w:p>
            <w:pPr>
              <w:spacing w:line="240" w:lineRule="auto"/>
            </w:pPr>
            <w:r>
              <w:rPr>
                <w:rFonts w:ascii="Times New Roman" w:hAnsi="Times New Roman"/>
                <w:sz w:val="20"/>
              </w:rPr>
              <w:t>1</w:t>
            </w:r>
          </w:p>
        </w:tc>
        <w:tc>
          <w:tcPr>
            <w:tcW w:type="dxa" w:w="1337"/>
          </w:tcPr>
          <w:p>
            <w:pPr>
              <w:spacing w:line="240" w:lineRule="auto"/>
            </w:pPr>
            <w:r>
              <w:rPr>
                <w:rFonts w:ascii="Times New Roman" w:hAnsi="Times New Roman"/>
                <w:sz w:val="20"/>
              </w:rPr>
              <w:t>D-FALSE-ALLEG-PPO</w:t>
            </w:r>
          </w:p>
        </w:tc>
        <w:tc>
          <w:tcPr>
            <w:tcW w:type="dxa" w:w="1337"/>
          </w:tcPr>
          <w:p>
            <w:pPr>
              <w:spacing w:line="240" w:lineRule="auto"/>
            </w:pPr>
            <w:r>
              <w:rPr>
                <w:rFonts w:ascii="Times New Roman" w:hAnsi="Times New Roman"/>
                <w:sz w:val="20"/>
              </w:rPr>
              <w:t>false_allegations_underlying_ppo</w:t>
            </w:r>
          </w:p>
        </w:tc>
        <w:tc>
          <w:tcPr>
            <w:tcW w:type="dxa" w:w="1337"/>
          </w:tcPr>
          <w:p>
            <w:pPr>
              <w:spacing w:line="240" w:lineRule="auto"/>
            </w:pPr>
            <w:r>
              <w:rPr>
                <w:rFonts w:ascii="Times New Roman" w:hAnsi="Times New Roman"/>
                <w:sz w:val="20"/>
              </w:rPr>
              <w:t>D</w:t>
            </w:r>
          </w:p>
        </w:tc>
        <w:tc>
          <w:tcPr>
            <w:tcW w:type="dxa" w:w="1337"/>
          </w:tcPr>
          <w:p>
            <w:pPr>
              <w:spacing w:line="240" w:lineRule="auto"/>
            </w:pPr>
            <w:r>
              <w:rPr>
                <w:rFonts w:ascii="Times New Roman" w:hAnsi="Times New Roman"/>
                <w:sz w:val="20"/>
              </w:rPr>
              <w:t>draft</w:t>
            </w:r>
          </w:p>
        </w:tc>
        <w:tc>
          <w:tcPr>
            <w:tcW w:type="dxa" w:w="1337"/>
          </w:tcPr>
          <w:p>
            <w:pPr>
              <w:spacing w:line="240" w:lineRule="auto"/>
            </w:pPr>
            <w:r>
              <w:rPr>
                <w:rFonts w:ascii="Times New Roman" w:hAnsi="Times New Roman"/>
                <w:sz w:val="20"/>
              </w:rPr>
              <w:t>5063</w:t>
            </w:r>
          </w:p>
        </w:tc>
        <w:tc>
          <w:tcPr>
            <w:tcW w:type="dxa" w:w="1337"/>
          </w:tcPr>
          <w:p>
            <w:pPr>
              <w:spacing w:line="240" w:lineRule="auto"/>
            </w:pPr>
            <w:r>
              <w:rPr>
                <w:rFonts w:ascii="Times New Roman" w:hAnsi="Times New Roman"/>
                <w:sz w:val="20"/>
              </w:rPr>
              <w:t>0.90</w:t>
            </w:r>
          </w:p>
        </w:tc>
      </w:tr>
      <w:tr>
        <w:tc>
          <w:tcPr>
            <w:tcW w:type="dxa" w:w="1337"/>
          </w:tcPr>
          <w:p>
            <w:pPr>
              <w:spacing w:line="240" w:lineRule="auto"/>
            </w:pPr>
            <w:r>
              <w:rPr>
                <w:rFonts w:ascii="Times New Roman" w:hAnsi="Times New Roman"/>
                <w:sz w:val="20"/>
              </w:rPr>
              <w:t>2</w:t>
            </w:r>
          </w:p>
        </w:tc>
        <w:tc>
          <w:tcPr>
            <w:tcW w:type="dxa" w:w="1337"/>
          </w:tcPr>
          <w:p>
            <w:pPr>
              <w:spacing w:line="240" w:lineRule="auto"/>
            </w:pPr>
            <w:r>
              <w:rPr>
                <w:rFonts w:ascii="Times New Roman" w:hAnsi="Times New Roman"/>
                <w:sz w:val="20"/>
              </w:rPr>
              <w:t>D-PPO-WEAPON</w:t>
            </w:r>
          </w:p>
        </w:tc>
        <w:tc>
          <w:tcPr>
            <w:tcW w:type="dxa" w:w="1337"/>
          </w:tcPr>
          <w:p>
            <w:pPr>
              <w:spacing w:line="240" w:lineRule="auto"/>
            </w:pPr>
            <w:r>
              <w:rPr>
                <w:rFonts w:ascii="Times New Roman" w:hAnsi="Times New Roman"/>
                <w:sz w:val="20"/>
              </w:rPr>
              <w:t>ppo_weaponization</w:t>
            </w:r>
          </w:p>
        </w:tc>
        <w:tc>
          <w:tcPr>
            <w:tcW w:type="dxa" w:w="1337"/>
          </w:tcPr>
          <w:p>
            <w:pPr>
              <w:spacing w:line="240" w:lineRule="auto"/>
            </w:pPr>
            <w:r>
              <w:rPr>
                <w:rFonts w:ascii="Times New Roman" w:hAnsi="Times New Roman"/>
                <w:sz w:val="20"/>
              </w:rPr>
              <w:t>D</w:t>
            </w:r>
          </w:p>
        </w:tc>
        <w:tc>
          <w:tcPr>
            <w:tcW w:type="dxa" w:w="1337"/>
          </w:tcPr>
          <w:p>
            <w:pPr>
              <w:spacing w:line="240" w:lineRule="auto"/>
            </w:pPr>
            <w:r>
              <w:rPr>
                <w:rFonts w:ascii="Times New Roman" w:hAnsi="Times New Roman"/>
                <w:sz w:val="20"/>
              </w:rPr>
              <w:t>draft</w:t>
            </w:r>
          </w:p>
        </w:tc>
        <w:tc>
          <w:tcPr>
            <w:tcW w:type="dxa" w:w="1337"/>
          </w:tcPr>
          <w:p>
            <w:pPr>
              <w:spacing w:line="240" w:lineRule="auto"/>
            </w:pPr>
            <w:r>
              <w:rPr>
                <w:rFonts w:ascii="Times New Roman" w:hAnsi="Times New Roman"/>
                <w:sz w:val="20"/>
              </w:rPr>
              <w:t>4008</w:t>
            </w:r>
          </w:p>
        </w:tc>
        <w:tc>
          <w:tcPr>
            <w:tcW w:type="dxa" w:w="1337"/>
          </w:tcPr>
          <w:p>
            <w:pPr>
              <w:spacing w:line="240" w:lineRule="auto"/>
            </w:pPr>
            <w:r>
              <w:rPr>
                <w:rFonts w:ascii="Times New Roman" w:hAnsi="Times New Roman"/>
                <w:sz w:val="20"/>
              </w:rPr>
              <w:t>0.80</w:t>
            </w:r>
          </w:p>
        </w:tc>
      </w:tr>
      <w:tr>
        <w:tc>
          <w:tcPr>
            <w:tcW w:type="dxa" w:w="1337"/>
          </w:tcPr>
          <w:p>
            <w:pPr>
              <w:spacing w:line="240" w:lineRule="auto"/>
            </w:pPr>
            <w:r>
              <w:rPr>
                <w:rFonts w:ascii="Times New Roman" w:hAnsi="Times New Roman"/>
                <w:sz w:val="20"/>
              </w:rPr>
              <w:t>3</w:t>
            </w:r>
          </w:p>
        </w:tc>
        <w:tc>
          <w:tcPr>
            <w:tcW w:type="dxa" w:w="1337"/>
          </w:tcPr>
          <w:p>
            <w:pPr>
              <w:spacing w:line="240" w:lineRule="auto"/>
            </w:pPr>
            <w:r>
              <w:rPr>
                <w:rFonts w:ascii="Times New Roman" w:hAnsi="Times New Roman"/>
                <w:sz w:val="20"/>
              </w:rPr>
              <w:t>D-PPO-TERM</w:t>
            </w:r>
          </w:p>
        </w:tc>
        <w:tc>
          <w:tcPr>
            <w:tcW w:type="dxa" w:w="1337"/>
          </w:tcPr>
          <w:p>
            <w:pPr>
              <w:spacing w:line="240" w:lineRule="auto"/>
            </w:pPr>
            <w:r>
              <w:rPr>
                <w:rFonts w:ascii="Times New Roman" w:hAnsi="Times New Roman"/>
                <w:sz w:val="20"/>
              </w:rPr>
              <w:t>ppo_termination</w:t>
            </w:r>
          </w:p>
        </w:tc>
        <w:tc>
          <w:tcPr>
            <w:tcW w:type="dxa" w:w="1337"/>
          </w:tcPr>
          <w:p>
            <w:pPr>
              <w:spacing w:line="240" w:lineRule="auto"/>
            </w:pPr>
            <w:r>
              <w:rPr>
                <w:rFonts w:ascii="Times New Roman" w:hAnsi="Times New Roman"/>
                <w:sz w:val="20"/>
              </w:rPr>
              <w:t>D</w:t>
            </w:r>
          </w:p>
        </w:tc>
        <w:tc>
          <w:tcPr>
            <w:tcW w:type="dxa" w:w="1337"/>
          </w:tcPr>
          <w:p>
            <w:pPr>
              <w:spacing w:line="240" w:lineRule="auto"/>
            </w:pPr>
            <w:r>
              <w:rPr>
                <w:rFonts w:ascii="Times New Roman" w:hAnsi="Times New Roman"/>
                <w:sz w:val="20"/>
              </w:rPr>
              <w:t>ready</w:t>
            </w:r>
          </w:p>
        </w:tc>
        <w:tc>
          <w:tcPr>
            <w:tcW w:type="dxa" w:w="1337"/>
          </w:tcPr>
          <w:p>
            <w:pPr>
              <w:spacing w:line="240" w:lineRule="auto"/>
            </w:pPr>
            <w:r>
              <w:rPr>
                <w:rFonts w:ascii="Times New Roman" w:hAnsi="Times New Roman"/>
                <w:sz w:val="20"/>
              </w:rPr>
              <w:t>3979</w:t>
            </w:r>
          </w:p>
        </w:tc>
        <w:tc>
          <w:tcPr>
            <w:tcW w:type="dxa" w:w="1337"/>
          </w:tcPr>
          <w:p>
            <w:pPr>
              <w:spacing w:line="240" w:lineRule="auto"/>
            </w:pPr>
            <w:r>
              <w:rPr>
                <w:rFonts w:ascii="Times New Roman" w:hAnsi="Times New Roman"/>
                <w:sz w:val="20"/>
              </w:rPr>
              <w:t>0.80</w:t>
            </w:r>
          </w:p>
        </w:tc>
      </w:tr>
    </w:tbl>
    <w:p>
      <w:pPr/>
    </w:p>
    <w:p>
      <w:pPr>
        <w:jc w:val="center"/>
      </w:pPr>
      <w:r>
        <w:rPr>
          <w:rFonts w:ascii="Times New Roman" w:hAnsi="Times New Roman"/>
          <w:sz w:val="24"/>
        </w:rPr>
        <w:t>──────────────────────────────────────────────────</w:t>
      </w:r>
    </w:p>
    <w:p>
      <w:pPr>
        <w:pStyle w:val="Heading2"/>
      </w:pPr>
      <w:r>
        <w:rPr>
          <w:rFonts w:ascii="Times New Roman" w:hAnsi="Times New Roman"/>
          <w:b/>
          <w:sz w:val="24"/>
        </w:rPr>
        <w:t>IX. VERIFICATION</w:t>
      </w:r>
    </w:p>
    <w:p>
      <w:pPr>
        <w:ind w:firstLine="720"/>
      </w:pPr>
      <w:r>
        <w:rPr>
          <w:rFonts w:ascii="Times New Roman" w:hAnsi="Times New Roman"/>
          <w:sz w:val="24"/>
        </w:rPr>
        <w:t>I, Andrew James Pigors, declare under the penalties of perjury under the laws of the State of Michigan that the foregoing is true and correct to the best of my knowledge, information, and belief.</w:t>
      </w:r>
    </w:p>
    <w:p>
      <w:pPr>
        <w:ind w:firstLine="720"/>
      </w:pPr>
      <w:r>
        <w:rPr>
          <w:rFonts w:ascii="Times New Roman" w:hAnsi="Times New Roman"/>
          <w:sz w:val="24"/>
        </w:rPr>
        <w:t>All statistics cited in this motion are derived from direct database queries against `litigation</w:t>
      </w:r>
      <w:r>
        <w:rPr>
          <w:rFonts w:ascii="Times New Roman" w:hAnsi="Times New Roman"/>
          <w:sz w:val="24"/>
        </w:rPr>
        <w:t>_</w:t>
      </w:r>
      <w:r>
        <w:rPr>
          <w:rFonts w:ascii="Times New Roman" w:hAnsi="Times New Roman"/>
          <w:sz w:val="24"/>
        </w:rPr>
        <w:t>context.db` and are traceable to the source tables and queries documented in the YAML header.</w:t>
      </w:r>
    </w:p>
    <w:p>
      <w:pPr>
        <w:ind w:firstLine="720"/>
      </w:pPr>
      <w:r>
        <w:rPr>
          <w:rFonts w:ascii="Times New Roman" w:hAnsi="Times New Roman"/>
          <w:sz w:val="24"/>
        </w:rPr>
        <w:t>The kitchen recording (Albert &amp; Emily, November 30, 2023) is in Plaintiff's possession and available for the Court's review.</w:t>
      </w:r>
    </w:p>
    <w:p>
      <w:pPr>
        <w:ind w:firstLine="720"/>
      </w:pPr>
      <w:r>
        <w:rPr>
          <w:rFonts w:ascii="Times New Roman" w:hAnsi="Times New Roman"/>
          <w:sz w:val="24"/>
        </w:rPr>
        <w:t>Dated: March 22, 2026</w:t>
      </w:r>
    </w:p>
    <w:p>
      <w:pPr>
        <w:jc w:val="center"/>
      </w:pPr>
      <w:r>
        <w:rPr>
          <w:rFonts w:ascii="Times New Roman" w:hAnsi="Times New Roman"/>
          <w:sz w:val="24"/>
        </w:rPr>
        <w:t>──────────────────────────────────────────────────</w:t>
      </w:r>
    </w:p>
    <w:p>
      <w:pPr>
        <w:ind w:firstLine="720"/>
      </w:pPr>
      <w:r>
        <w:rPr>
          <w:rFonts w:ascii="Times New Roman" w:hAnsi="Times New Roman"/>
          <w:sz w:val="24"/>
        </w:rPr>
        <w:t xml:space="preserve">ANDREW JAMES PIGORS, </w:t>
      </w:r>
      <w:r>
        <w:rPr>
          <w:rFonts w:ascii="Times New Roman" w:hAnsi="Times New Roman"/>
          <w:i/>
          <w:sz w:val="24"/>
        </w:rPr>
        <w:t>Pro Se</w:t>
      </w:r>
      <w:r>
        <w:rPr>
          <w:rFonts w:ascii="Times New Roman" w:hAnsi="Times New Roman"/>
          <w:sz w:val="24"/>
        </w:rPr>
        <w:t xml:space="preserve"> 1977 Whitehall Road, Lot 17 North Muskegon, MI 49445 (231) 903-5690 andrewjpigors@gmail.com</w:t>
      </w:r>
    </w:p>
    <w:p>
      <w:pPr>
        <w:jc w:val="center"/>
      </w:pPr>
      <w:r>
        <w:rPr>
          <w:rFonts w:ascii="Times New Roman" w:hAnsi="Times New Roman"/>
          <w:sz w:val="24"/>
        </w:rPr>
        <w:t>──────────────────────────────────────────────────</w:t>
      </w:r>
    </w:p>
    <w:p>
      <w:pPr>
        <w:pStyle w:val="Heading2"/>
      </w:pPr>
      <w:r>
        <w:rPr>
          <w:rFonts w:ascii="Times New Roman" w:hAnsi="Times New Roman"/>
          <w:b/>
          <w:sz w:val="24"/>
        </w:rPr>
        <w:t>EXHIBIT LIST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Exhibit</w:t>
            </w:r>
          </w:p>
        </w:tc>
        <w:tc>
          <w:tcPr>
            <w:tcW w:type="dxa" w:w="3120"/>
          </w:tcPr>
          <w:p>
            <w:pPr>
              <w:spacing w:line="240" w:lineRule="auto"/>
            </w:pPr>
            <w:r>
              <w:rPr>
                <w:rFonts w:ascii="Times New Roman" w:hAnsi="Times New Roman"/>
                <w:b/>
                <w:sz w:val="20"/>
              </w:rPr>
              <w:t>Description</w:t>
            </w:r>
          </w:p>
        </w:tc>
        <w:tc>
          <w:tcPr>
            <w:tcW w:type="dxa" w:w="3120"/>
          </w:tcPr>
          <w:p>
            <w:pPr>
              <w:spacing w:line="240" w:lineRule="auto"/>
            </w:pPr>
            <w:r>
              <w:rPr>
                <w:rFonts w:ascii="Times New Roman" w:hAnsi="Times New Roman"/>
                <w:b/>
                <w:sz w:val="20"/>
              </w:rPr>
              <w:t>Location</w:t>
            </w:r>
          </w:p>
        </w:tc>
      </w:tr>
      <w:tr>
        <w:tc>
          <w:tcPr>
            <w:tcW w:type="dxa" w:w="3120"/>
          </w:tcPr>
          <w:p>
            <w:pPr>
              <w:spacing w:line="240" w:lineRule="auto"/>
            </w:pPr>
            <w:r>
              <w:rPr>
                <w:rFonts w:ascii="Times New Roman" w:hAnsi="Times New Roman"/>
                <w:sz w:val="20"/>
              </w:rPr>
              <w:t>A</w:t>
            </w:r>
          </w:p>
        </w:tc>
        <w:tc>
          <w:tcPr>
            <w:tcW w:type="dxa" w:w="3120"/>
          </w:tcPr>
          <w:p>
            <w:pPr>
              <w:spacing w:line="240" w:lineRule="auto"/>
            </w:pPr>
            <w:r>
              <w:rPr>
                <w:rFonts w:ascii="Times New Roman" w:hAnsi="Times New Roman"/>
                <w:sz w:val="20"/>
              </w:rPr>
              <w:t>Albert &amp; Emily Kitchen Recording (Audio) — Nov 30, 2023</w:t>
            </w:r>
          </w:p>
        </w:tc>
        <w:tc>
          <w:tcPr>
            <w:tcW w:type="dxa" w:w="3120"/>
          </w:tcPr>
          <w:p>
            <w:pPr>
              <w:spacing w:line="240" w:lineRule="auto"/>
            </w:pPr>
            <w:r>
              <w:rPr>
                <w:rFonts w:ascii="Times New Roman" w:hAnsi="Times New Roman"/>
                <w:sz w:val="20"/>
              </w:rPr>
              <w:t>`I:\08_AUDIO\albert and Emily audio nov 30 2023.mp3`</w:t>
            </w:r>
          </w:p>
        </w:tc>
      </w:tr>
      <w:tr>
        <w:tc>
          <w:tcPr>
            <w:tcW w:type="dxa" w:w="3120"/>
          </w:tcPr>
          <w:p>
            <w:pPr>
              <w:spacing w:line="240" w:lineRule="auto"/>
            </w:pPr>
            <w:r>
              <w:rPr>
                <w:rFonts w:ascii="Times New Roman" w:hAnsi="Times New Roman"/>
                <w:sz w:val="20"/>
              </w:rPr>
              <w:t>B</w:t>
            </w:r>
          </w:p>
        </w:tc>
        <w:tc>
          <w:tcPr>
            <w:tcW w:type="dxa" w:w="3120"/>
          </w:tcPr>
          <w:p>
            <w:pPr>
              <w:spacing w:line="240" w:lineRule="auto"/>
            </w:pPr>
            <w:r>
              <w:rPr>
                <w:rFonts w:ascii="Times New Roman" w:hAnsi="Times New Roman"/>
                <w:sz w:val="20"/>
              </w:rPr>
              <w:t>Albert &amp; Emily Kitchen Recording (Video) — Nov 30, 2023</w:t>
            </w:r>
          </w:p>
        </w:tc>
        <w:tc>
          <w:tcPr>
            <w:tcW w:type="dxa" w:w="3120"/>
          </w:tcPr>
          <w:p>
            <w:pPr>
              <w:spacing w:line="240" w:lineRule="auto"/>
            </w:pPr>
            <w:r>
              <w:rPr>
                <w:rFonts w:ascii="Times New Roman" w:hAnsi="Times New Roman"/>
                <w:sz w:val="20"/>
              </w:rPr>
              <w:t>`I:\Appclose\EVERYTHIING\videos\Albertemily.mp4`</w:t>
            </w:r>
          </w:p>
        </w:tc>
      </w:tr>
      <w:tr>
        <w:tc>
          <w:tcPr>
            <w:tcW w:type="dxa" w:w="3120"/>
          </w:tcPr>
          <w:p>
            <w:pPr>
              <w:spacing w:line="240" w:lineRule="auto"/>
            </w:pPr>
            <w:r>
              <w:rPr>
                <w:rFonts w:ascii="Times New Roman" w:hAnsi="Times New Roman"/>
                <w:sz w:val="20"/>
              </w:rPr>
              <w:t>C</w:t>
            </w:r>
          </w:p>
        </w:tc>
        <w:tc>
          <w:tcPr>
            <w:tcW w:type="dxa" w:w="3120"/>
          </w:tcPr>
          <w:p>
            <w:pPr>
              <w:spacing w:line="240" w:lineRule="auto"/>
            </w:pPr>
            <w:r>
              <w:rPr>
                <w:rFonts w:ascii="Times New Roman" w:hAnsi="Times New Roman"/>
                <w:sz w:val="20"/>
              </w:rPr>
              <w:t>Police Reports Documenting Threats (79 reports)</w:t>
            </w:r>
          </w:p>
        </w:tc>
        <w:tc>
          <w:tcPr>
            <w:tcW w:type="dxa" w:w="3120"/>
          </w:tcPr>
          <w:p>
            <w:pPr>
              <w:spacing w:line="240" w:lineRule="auto"/>
            </w:pPr>
            <w:r>
              <w:rPr>
                <w:rFonts w:ascii="Times New Roman" w:hAnsi="Times New Roman"/>
                <w:sz w:val="20"/>
              </w:rPr>
              <w:t>`litigation_context.db → police_reports`</w:t>
            </w:r>
          </w:p>
        </w:tc>
      </w:tr>
      <w:tr>
        <w:tc>
          <w:tcPr>
            <w:tcW w:type="dxa" w:w="3120"/>
          </w:tcPr>
          <w:p>
            <w:pPr>
              <w:spacing w:line="240" w:lineRule="auto"/>
            </w:pPr>
            <w:r>
              <w:rPr>
                <w:rFonts w:ascii="Times New Roman" w:hAnsi="Times New Roman"/>
                <w:sz w:val="20"/>
              </w:rPr>
              <w:t>D</w:t>
            </w:r>
          </w:p>
        </w:tc>
        <w:tc>
          <w:tcPr>
            <w:tcW w:type="dxa" w:w="3120"/>
          </w:tcPr>
          <w:p>
            <w:pPr>
              <w:spacing w:line="240" w:lineRule="auto"/>
            </w:pPr>
            <w:r>
              <w:rPr>
                <w:rFonts w:ascii="Times New Roman" w:hAnsi="Times New Roman"/>
                <w:sz w:val="20"/>
              </w:rPr>
              <w:t>Timeline of Threat Events (262 events)</w:t>
            </w:r>
          </w:p>
        </w:tc>
        <w:tc>
          <w:tcPr>
            <w:tcW w:type="dxa" w:w="3120"/>
          </w:tcPr>
          <w:p>
            <w:pPr>
              <w:spacing w:line="240" w:lineRule="auto"/>
            </w:pPr>
            <w:r>
              <w:rPr>
                <w:rFonts w:ascii="Times New Roman" w:hAnsi="Times New Roman"/>
                <w:sz w:val="20"/>
              </w:rPr>
              <w:t>`litigation_context.db → timeline_events`</w:t>
            </w:r>
          </w:p>
        </w:tc>
      </w:tr>
      <w:tr>
        <w:tc>
          <w:tcPr>
            <w:tcW w:type="dxa" w:w="3120"/>
          </w:tcPr>
          <w:p>
            <w:pPr>
              <w:spacing w:line="240" w:lineRule="auto"/>
            </w:pPr>
            <w:r>
              <w:rPr>
                <w:rFonts w:ascii="Times New Roman" w:hAnsi="Times New Roman"/>
                <w:sz w:val="20"/>
              </w:rPr>
              <w:t>E</w:t>
            </w:r>
          </w:p>
        </w:tc>
        <w:tc>
          <w:tcPr>
            <w:tcW w:type="dxa" w:w="3120"/>
          </w:tcPr>
          <w:p>
            <w:pPr>
              <w:spacing w:line="240" w:lineRule="auto"/>
            </w:pPr>
            <w:r>
              <w:rPr>
                <w:rFonts w:ascii="Times New Roman" w:hAnsi="Times New Roman"/>
                <w:sz w:val="20"/>
              </w:rPr>
              <w:t>Evidence Quotes — Threats &amp; Intimidation (215 entries)</w:t>
            </w:r>
          </w:p>
        </w:tc>
        <w:tc>
          <w:tcPr>
            <w:tcW w:type="dxa" w:w="3120"/>
          </w:tcPr>
          <w:p>
            <w:pPr>
              <w:spacing w:line="240" w:lineRule="auto"/>
            </w:pPr>
            <w:r>
              <w:rPr>
                <w:rFonts w:ascii="Times New Roman" w:hAnsi="Times New Roman"/>
                <w:sz w:val="20"/>
              </w:rPr>
              <w:t>`litigation_context.db → evidence_quotes`</w:t>
            </w:r>
          </w:p>
        </w:tc>
      </w:tr>
      <w:tr>
        <w:tc>
          <w:tcPr>
            <w:tcW w:type="dxa" w:w="3120"/>
          </w:tcPr>
          <w:p>
            <w:pPr>
              <w:spacing w:line="240" w:lineRule="auto"/>
            </w:pPr>
            <w:r>
              <w:rPr>
                <w:rFonts w:ascii="Times New Roman" w:hAnsi="Times New Roman"/>
                <w:sz w:val="20"/>
              </w:rPr>
              <w:t>F</w:t>
            </w:r>
          </w:p>
        </w:tc>
        <w:tc>
          <w:tcPr>
            <w:tcW w:type="dxa" w:w="3120"/>
          </w:tcPr>
          <w:p>
            <w:pPr>
              <w:spacing w:line="240" w:lineRule="auto"/>
            </w:pPr>
            <w:r>
              <w:rPr>
                <w:rFonts w:ascii="Times New Roman" w:hAnsi="Times New Roman"/>
                <w:sz w:val="20"/>
              </w:rPr>
              <w:t>Chronology of Escalation</w:t>
            </w:r>
          </w:p>
        </w:tc>
        <w:tc>
          <w:tcPr>
            <w:tcW w:type="dxa" w:w="3120"/>
          </w:tcPr>
          <w:p>
            <w:pPr>
              <w:spacing w:line="240" w:lineRule="auto"/>
            </w:pPr>
            <w:r>
              <w:rPr>
                <w:rFonts w:ascii="Times New Roman" w:hAnsi="Times New Roman"/>
                <w:sz w:val="20"/>
              </w:rPr>
              <w:t>Compiled from timeline_events</w:t>
            </w:r>
          </w:p>
        </w:tc>
      </w:tr>
    </w:tbl>
    <w:p>
      <w:pPr/>
    </w:p>
    <w:p>
      <w:pPr>
        <w:jc w:val="center"/>
      </w:pPr>
      <w:r>
        <w:rPr>
          <w:rFonts w:ascii="Times New Roman" w:hAnsi="Times New Roman"/>
          <w:sz w:val="24"/>
        </w:rPr>
        <w:t>──────────────────────────────────────────────────</w:t>
      </w:r>
    </w:p>
    <w:p>
      <w:pPr>
        <w:pStyle w:val="Heading2"/>
      </w:pPr>
      <w:r>
        <w:rPr>
          <w:rFonts w:ascii="Times New Roman" w:hAnsi="Times New Roman"/>
          <w:b/>
          <w:sz w:val="24"/>
        </w:rPr>
        <w:t>CERTIFICATE OF SERVICE</w:t>
      </w:r>
    </w:p>
    <w:p>
      <w:pPr>
        <w:ind w:firstLine="720"/>
      </w:pPr>
      <w:r>
        <w:rPr>
          <w:rFonts w:ascii="Times New Roman" w:hAnsi="Times New Roman"/>
          <w:sz w:val="24"/>
        </w:rPr>
        <w:t>I hereby certify that on March 22, 2026, I served a copy of this Motion Regarding Threats, Intimidation, and Witness Tampering upon:</w:t>
      </w:r>
    </w:p>
    <w:p>
      <w:pPr>
        <w:ind w:firstLine="720"/>
      </w:pPr>
      <w:r>
        <w:rPr>
          <w:rFonts w:ascii="Times New Roman" w:hAnsi="Times New Roman"/>
          <w:sz w:val="24"/>
        </w:rPr>
        <w:t>Emily A. Watson 2160 Garland Drive Norton Shores, MI 49441</w:t>
      </w:r>
    </w:p>
    <w:p>
      <w:pPr>
        <w:ind w:firstLine="720"/>
      </w:pPr>
      <w:r>
        <w:rPr>
          <w:rFonts w:ascii="Times New Roman" w:hAnsi="Times New Roman"/>
          <w:sz w:val="24"/>
        </w:rPr>
        <w:t>☐ Via First Class U.S. Mail ☐ Via Personal Service ☐ Via Electronic Service (if applicable)</w:t>
      </w:r>
    </w:p>
    <w:p>
      <w:pPr>
        <w:jc w:val="center"/>
      </w:pPr>
      <w:r>
        <w:rPr>
          <w:rFonts w:ascii="Times New Roman" w:hAnsi="Times New Roman"/>
          <w:sz w:val="24"/>
        </w:rPr>
        <w:t>──────────────────────────────────────────────────</w:t>
      </w:r>
    </w:p>
    <w:p>
      <w:pPr>
        <w:ind w:firstLine="720"/>
      </w:pPr>
      <w:r>
        <w:rPr>
          <w:rFonts w:ascii="Times New Roman" w:hAnsi="Times New Roman"/>
          <w:sz w:val="24"/>
        </w:rPr>
        <w:t>ANDREW JAMES PIGORS</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