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wordprocessingml/2006/wordml" xmlns:wps="http://schemas.microsoft.com/office/word/2010/wordprocessingShape" mc:Ignorable="w14 wp14">
  <w:body>
    <w:p>
      <w:r>
        <w:t xml:space="preserve">CHECKLIST: WHAT TO FILE AND WHERE</w:t>
      </w:r>
    </w:p>
    <w:p>
      <w:r>
        <w:t xml:space="preserve">PPO APPEAL (23-5907-PP) + CUSTODY APPEAL (24-1507-DC)</w:t>
      </w:r>
    </w:p>
    <w:p>
      <w:r>
        <w:t xml:space="preserve"/>
      </w:r>
    </w:p>
    <w:p>
      <w:r>
        <w:t xml:space="preserve">This page is a practical filing checklist. Always double-check the current Michigan Court Rules and the Court of Appeals website before filing.</w:t>
      </w:r>
    </w:p>
    <w:p>
      <w:r>
        <w:t xml:space="preserve"/>
      </w:r>
    </w:p>
    <w:p>
      <w:r>
        <w:t xml:space="preserve">1. DEADLINES (MCR 7.205)</w:t>
      </w:r>
    </w:p>
    <w:p>
      <w:r>
        <w:t xml:space="preserve"/>
      </w:r>
    </w:p>
    <w:p>
      <w:r>
        <w:t xml:space="preserve">• An application for leave to appeal is generally due within 21 days after entry of the order you are challenging. See MCR 7.205(A)(1). Check the date-stamp on:</w:t>
      </w:r>
    </w:p>
    <w:p>
      <w:r>
        <w:t xml:space="preserve">  – PPO extension order (23-5907-PP).</w:t>
      </w:r>
    </w:p>
    <w:p>
      <w:r>
        <w:t xml:space="preserve">  – Custody / parenting-time order (24-1507-DC).</w:t>
      </w:r>
    </w:p>
    <w:p>
      <w:r>
        <w:t xml:space="preserve"/>
      </w:r>
    </w:p>
    <w:p>
      <w:r>
        <w:t xml:space="preserve">If you are close to or past 21 days, you may still file but must follow the late-appeal provisions in MCR 7.205 and explain the delay. The Court of Appeals Guide to Handling a Civil Appeal (May 2024) explains timing in plain language.</w:t>
      </w:r>
    </w:p>
    <w:p>
      <w:r>
        <w:t xml:space="preserve"/>
      </w:r>
    </w:p>
    <w:p>
      <w:r>
        <w:t xml:space="preserve">2. WHERE TO FILE THE APPLICATIONS FOR LEAVE (BOTH CASES)</w:t>
      </w:r>
    </w:p>
    <w:p>
      <w:r>
        <w:t xml:space="preserve"/>
      </w:r>
    </w:p>
    <w:p>
      <w:r>
        <w:t xml:space="preserve">You have TWO separate applications for leave:</w:t>
      </w:r>
    </w:p>
    <w:p>
      <w:r>
        <w:t xml:space="preserve">  • PPO appeal – 23-5907-PP.</w:t>
      </w:r>
    </w:p>
    <w:p>
      <w:r>
        <w:t xml:space="preserve">  • Custody appeal – 24-1507-DC.</w:t>
      </w:r>
    </w:p>
    <w:p>
      <w:r>
        <w:t xml:space="preserve"/>
      </w:r>
    </w:p>
    <w:p>
      <w:r>
        <w:t xml:space="preserve">File each as its own application in the MICHIGAN COURT OF APPEALS. You may:</w:t>
      </w:r>
    </w:p>
    <w:p>
      <w:r>
        <w:t xml:space="preserve"/>
      </w:r>
    </w:p>
    <w:p>
      <w:r>
        <w:t xml:space="preserve">A. E-FILE USING MiFILE</w:t>
      </w:r>
    </w:p>
    <w:p>
      <w:r>
        <w:t xml:space="preserve">  • Anyone with an email address can sign up to e-file. The Court of Appeals encourages e-filing.</w:t>
      </w:r>
    </w:p>
    <w:p>
      <w:r>
        <w:t xml:space="preserve">  • Use MiFILE to upload:</w:t>
      </w:r>
    </w:p>
    <w:p>
      <w:r>
        <w:t xml:space="preserve">    – The application for leave (PPO or custody),</w:t>
      </w:r>
    </w:p>
    <w:p>
      <w:r>
        <w:t xml:space="preserve">    – All attachments (orders, opinions, key exhibits),</w:t>
      </w:r>
    </w:p>
    <w:p>
      <w:r>
        <w:t xml:space="preserve">    – Proof of service.</w:t>
      </w:r>
    </w:p>
    <w:p>
      <w:r>
        <w:t xml:space="preserve">  • Documents submitted before midnight on a business day are docketed as filed that day. See COA Guide, “Electronic Filing.”</w:t>
      </w:r>
    </w:p>
    <w:p>
      <w:r>
        <w:t xml:space="preserve"/>
      </w:r>
    </w:p>
    <w:p>
      <w:r>
        <w:t xml:space="preserve">B. FILE BY MAIL OR IN PERSON AT ANY COURT OF APPEALS DISTRICT CLERK’S OFFICE</w:t>
      </w:r>
    </w:p>
    <w:p>
      <w:r>
        <w:t xml:space="preserve">  • You may file at any of the four Court of Appeals district offices. For you, the closest is:</w:t>
      </w:r>
    </w:p>
    <w:p>
      <w:r>
        <w:t xml:space="preserve"/>
      </w:r>
    </w:p>
    <w:p>
      <w:r>
        <w:t xml:space="preserve">    Third District – Grand Rapids</w:t>
      </w:r>
    </w:p>
    <w:p>
      <w:r>
        <w:t xml:space="preserve">    State of Michigan Office Building</w:t>
      </w:r>
    </w:p>
    <w:p>
      <w:r>
        <w:t xml:space="preserve">    350 Ottawa St. NW</w:t>
      </w:r>
    </w:p>
    <w:p>
      <w:r>
        <w:t xml:space="preserve">    Grand Rapids, MI 49503-2349</w:t>
      </w:r>
    </w:p>
    <w:p>
      <w:r>
        <w:t xml:space="preserve">    Telephone: (616) 456-1167</w:t>
      </w:r>
    </w:p>
    <w:p>
      <w:r>
        <w:t xml:space="preserve"/>
      </w:r>
    </w:p>
    <w:p>
      <w:r>
        <w:t xml:space="preserve">  • The Guide to Handling a Civil Appeal (May 2024) lists all district offices and confirms you can file at any clerk’s office.</w:t>
      </w:r>
    </w:p>
    <w:p>
      <w:r>
        <w:t xml:space="preserve"/>
      </w:r>
    </w:p>
    <w:p>
      <w:r>
        <w:t xml:space="preserve">3. WHAT TO FILE FOR EACH APPEAL (MINIMUM PACKAGE)</w:t>
      </w:r>
    </w:p>
    <w:p>
      <w:r>
        <w:t xml:space="preserve"/>
      </w:r>
    </w:p>
    <w:p>
      <w:r>
        <w:t xml:space="preserve">FOR THE PPO APPEAL (23-5907-PP):</w:t>
      </w:r>
    </w:p>
    <w:p>
      <w:r>
        <w:t xml:space="preserve">  1) “Respondent-Appellant’s Application for Leave to Appeal October 27, 2025 PPO Extension Order and October 29, 2025 Order to Show Cause” (the Word document you have).</w:t>
      </w:r>
    </w:p>
    <w:p>
      <w:r>
        <w:t xml:space="preserve">  2) Attachments:</w:t>
      </w:r>
    </w:p>
    <w:p>
      <w:r>
        <w:t xml:space="preserve">     – A copy of the October 27, 2025 PPO extension order.</w:t>
      </w:r>
    </w:p>
    <w:p>
      <w:r>
        <w:t xml:space="preserve">     – A copy of the October 29, 2025 Order to Show Cause.</w:t>
      </w:r>
    </w:p>
    <w:p>
      <w:r>
        <w:t xml:space="preserve">     – Any written opinions or orders that explain the rulings you are challenging.</w:t>
      </w:r>
    </w:p>
    <w:p>
      <w:r>
        <w:t xml:space="preserve">  3) Proof of service showing you served Petitioner (and any attorney of record) and the trial judge, as required by MCR 7.205(D).</w:t>
      </w:r>
    </w:p>
    <w:p>
      <w:r>
        <w:t xml:space="preserve">  4) Entry fee of $375, or a Motion to Waive Fees if you qualify as indigent (see “Motion to Waive Fees” form and instructions in the Court of Appeals Guide).</w:t>
      </w:r>
    </w:p>
    <w:p>
      <w:r>
        <w:t xml:space="preserve"/>
      </w:r>
    </w:p>
    <w:p>
      <w:r>
        <w:t xml:space="preserve">FOR THE CUSTODY APPEAL (24-1507-DC):</w:t>
      </w:r>
    </w:p>
    <w:p>
      <w:r>
        <w:t xml:space="preserve">  1) “Defendant-Appellant’s Application for Leave to Appeal October 29, 2025 Order Continuing Ex Parte Suspension of Parenting Time” (the Word document you have).</w:t>
      </w:r>
    </w:p>
    <w:p>
      <w:r>
        <w:t xml:space="preserve">  2) Attachments:</w:t>
      </w:r>
    </w:p>
    <w:p>
      <w:r>
        <w:t xml:space="preserve">     – A copy of the October 29, 2025 custody/parenting-time order you are challenging.</w:t>
      </w:r>
    </w:p>
    <w:p>
      <w:r>
        <w:t xml:space="preserve">     – Any prior related orders or written opinions that provide context (for example, the original ex parte suspension order).</w:t>
      </w:r>
    </w:p>
    <w:p>
      <w:r>
        <w:t xml:space="preserve">  3) Proof of service showing you served Petitioner (and any attorney of record) and the trial judge, as required by MCR 7.205(D).</w:t>
      </w:r>
    </w:p>
    <w:p>
      <w:r>
        <w:t xml:space="preserve">  4) Entry fee of $375, or a Motion to Waive Fees if you qualify as indigent.</w:t>
      </w:r>
    </w:p>
    <w:p>
      <w:r>
        <w:t xml:space="preserve"/>
      </w:r>
    </w:p>
    <w:p>
      <w:r>
        <w:t xml:space="preserve">4. SERVICE AND PROOF OF SERVICE</w:t>
      </w:r>
    </w:p>
    <w:p>
      <w:r>
        <w:t xml:space="preserve"/>
      </w:r>
    </w:p>
    <w:p>
      <w:r>
        <w:t xml:space="preserve">For EACH application (PPO and custody):</w:t>
      </w:r>
    </w:p>
    <w:p>
      <w:r>
        <w:t xml:space="preserve">  • Serve a complete copy on:</w:t>
      </w:r>
    </w:p>
    <w:p>
      <w:r>
        <w:t xml:space="preserve">    – Petitioner/Plaintiff (and counsel, if any), and</w:t>
      </w:r>
    </w:p>
    <w:p>
      <w:r>
        <w:t xml:space="preserve">    – The circuit judge whose order you are appealing.</w:t>
      </w:r>
    </w:p>
    <w:p>
      <w:r>
        <w:t xml:space="preserve">  • Use first-class mail or another method allowed by the rules.</w:t>
      </w:r>
    </w:p>
    <w:p>
      <w:r>
        <w:t xml:space="preserve">  • Prepare and sign a Proof of Service that lists:</w:t>
      </w:r>
    </w:p>
    <w:p>
      <w:r>
        <w:t xml:space="preserve">    – What you served,</w:t>
      </w:r>
    </w:p>
    <w:p>
      <w:r>
        <w:t xml:space="preserve">    – On whom,</w:t>
      </w:r>
    </w:p>
    <w:p>
      <w:r>
        <w:t xml:space="preserve">    – At what address,</w:t>
      </w:r>
    </w:p>
    <w:p>
      <w:r>
        <w:t xml:space="preserve">    – By what method,</w:t>
      </w:r>
    </w:p>
    <w:p>
      <w:r>
        <w:t xml:space="preserve">    – And on what date.</w:t>
      </w:r>
    </w:p>
    <w:p>
      <w:r>
        <w:t xml:space="preserve"/>
      </w:r>
    </w:p>
    <w:p>
      <w:r>
        <w:t xml:space="preserve">The Court of Appeals Guide includes an example Proof of Service.</w:t>
      </w:r>
    </w:p>
    <w:p>
      <w:r>
        <w:t xml:space="preserve"/>
      </w:r>
    </w:p>
    <w:p>
      <w:r>
        <w:t xml:space="preserve">5. AFTER YOU GET COURT OF APPEALS DOCKET NUMBERS</w:t>
      </w:r>
    </w:p>
    <w:p>
      <w:r>
        <w:t xml:space="preserve"/>
      </w:r>
    </w:p>
    <w:p>
      <w:r>
        <w:t xml:space="preserve">Once the Court of Appeals opens each case, you will receive:</w:t>
      </w:r>
    </w:p>
    <w:p>
      <w:r>
        <w:t xml:space="preserve">  • A COA docket number for the PPO appeal.</w:t>
      </w:r>
    </w:p>
    <w:p>
      <w:r>
        <w:t xml:space="preserve">  • A COA docket number for the custody appeal.</w:t>
      </w:r>
    </w:p>
    <w:p>
      <w:r>
        <w:t xml:space="preserve"/>
      </w:r>
    </w:p>
    <w:p>
      <w:r>
        <w:t xml:space="preserve">Then:</w:t>
      </w:r>
    </w:p>
    <w:p>
      <w:r>
        <w:t xml:space="preserve"/>
      </w:r>
    </w:p>
    <w:p>
      <w:r>
        <w:t xml:space="preserve">  1) Take the “Motion to Consolidate Related Appeals” Word document.</w:t>
      </w:r>
    </w:p>
    <w:p>
      <w:r>
        <w:t xml:space="preserve">  2) Fill in the two Court of Appeals docket numbers in the caption (one for the PPO appeal, one for the custody appeal).</w:t>
      </w:r>
    </w:p>
    <w:p>
      <w:r>
        <w:t xml:space="preserve">  3) File the Motion to Consolidate as a motion in the Court of Appeals (by MiFILE or by mail/in person to the Clerk’s Office).</w:t>
      </w:r>
    </w:p>
    <w:p>
      <w:r>
        <w:t xml:space="preserve">  4) Serve the motion on Petitioner and the trial judge and file a Proof of Service with the motion.</w:t>
      </w:r>
    </w:p>
    <w:p>
      <w:r>
        <w:t xml:space="preserve"/>
      </w:r>
    </w:p>
    <w:p>
      <w:r>
        <w:t xml:space="preserve">The Court of Appeals has flexible motion practice under MCR 7.211 and routinely consolidates related appeals to save time and avoid inconsistent rulings.</w:t>
      </w:r>
    </w:p>
    <w:p>
      <w:r>
        <w:t xml:space="preserve"/>
      </w:r>
    </w:p>
    <w:p>
      <w:r>
        <w:t xml:space="preserve">6. KEEP COPIES AND TRACK DEADLINES</w:t>
      </w:r>
    </w:p>
    <w:p>
      <w:r>
        <w:t xml:space="preserve"/>
      </w:r>
    </w:p>
    <w:p>
      <w:r>
        <w:t xml:space="preserve">  • Keep a full paper or PDF set of everything you file.</w:t>
      </w:r>
    </w:p>
    <w:p>
      <w:r>
        <w:t xml:space="preserve">  • Note the filing dates and any deadlines in the Court’s acknowledgment letters.</w:t>
      </w:r>
    </w:p>
    <w:p>
      <w:r>
        <w:t xml:space="preserve">  • Watch for orders from the Court about:</w:t>
      </w:r>
    </w:p>
    <w:p>
      <w:r>
        <w:t xml:space="preserve">    – Whether leave is granted or denied,</w:t>
      </w:r>
    </w:p>
    <w:p>
      <w:r>
        <w:t xml:space="preserve">    – The schedule for transcripts,</w:t>
      </w:r>
    </w:p>
    <w:p>
      <w:r>
        <w:t xml:space="preserve">    – Briefing deadlines,</w:t>
      </w:r>
    </w:p>
    <w:p>
      <w:r>
        <w:t xml:space="preserve">    – And any rulings on consolidation.</w:t>
      </w:r>
    </w:p>
    <w:p>
      <w:r>
        <w:t xml:space="preserve"/>
      </w:r>
    </w:p>
    <w:p>
      <w:r>
        <w:t xml:space="preserve">This checklist is a practical summary and does not replace the Michigan Court Rules. Always confirm the current versions of MCR 7.201–7.219 and the PPO-specific rule MCR 3.709 before filing.</w:t>
      </w:r>
    </w:p>
    <w:p>
      <w:r>
        <w:t xml:space="preserve"/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?>
<Relationships xmlns="http://schemas.openxmlformats.org/officeDocument/2006/relationships"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 Filing Checklist - PPO and Custody</dc:title>
  <dc:subject/>
  <dc:creator>Generated for Andrew J. Pigors</dc:creator>
  <cp:keywords/>
  <dc:description/>
  <cp:lastModifiedBy>Generated for Andrew J. Pigors</cp:lastModifiedBy>
  <cp:revision>1</cp:revision>
</cp:coreProperties>
</file>