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B5C" w:rsidRDefault="00F03B5C">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9042BB">
        <w:rPr>
          <w:rFonts w:ascii="Arial" w:hAnsi="Arial" w:hint="eastAsia"/>
        </w:rPr>
        <w:t>&lt;</w:t>
      </w:r>
      <w:r w:rsidR="00422B00">
        <w:rPr>
          <w:rFonts w:ascii="Arial" w:hAnsi="Arial" w:hint="eastAsia"/>
        </w:rPr>
        <w:t>高中数字化校园信息平台</w:t>
      </w:r>
      <w:r w:rsidR="009042BB">
        <w:rPr>
          <w:rFonts w:ascii="Arial" w:hAnsi="Arial" w:hint="eastAsia"/>
        </w:rPr>
        <w:t>&gt;</w:t>
      </w:r>
      <w:r>
        <w:rPr>
          <w:rFonts w:ascii="Arial" w:hAnsi="Arial"/>
        </w:rPr>
        <w:fldChar w:fldCharType="end"/>
      </w:r>
    </w:p>
    <w:p w:rsidR="00F03B5C" w:rsidRDefault="00F03B5C">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9042BB">
        <w:rPr>
          <w:rFonts w:ascii="Arial" w:hAnsi="Arial" w:hint="eastAsia"/>
        </w:rPr>
        <w:t>测试报告</w:t>
      </w:r>
      <w:r>
        <w:rPr>
          <w:rFonts w:ascii="Arial" w:hAnsi="Arial"/>
        </w:rPr>
        <w:fldChar w:fldCharType="end"/>
      </w:r>
    </w:p>
    <w:p w:rsidR="00F03B5C" w:rsidRDefault="00F03B5C">
      <w:pPr>
        <w:pStyle w:val="a4"/>
        <w:jc w:val="right"/>
      </w:pPr>
    </w:p>
    <w:p w:rsidR="00F03B5C" w:rsidRDefault="00F03B5C">
      <w:pPr>
        <w:pStyle w:val="a4"/>
        <w:jc w:val="right"/>
        <w:rPr>
          <w:sz w:val="28"/>
        </w:rPr>
      </w:pPr>
      <w:r>
        <w:rPr>
          <w:rFonts w:hint="eastAsia"/>
          <w:sz w:val="28"/>
        </w:rPr>
        <w:t>版本</w:t>
      </w:r>
      <w:r>
        <w:rPr>
          <w:rFonts w:ascii="Arial" w:hAnsi="Arial"/>
          <w:sz w:val="28"/>
        </w:rPr>
        <w:t xml:space="preserve"> &lt;1.0&gt;</w:t>
      </w:r>
    </w:p>
    <w:p w:rsidR="00F03B5C" w:rsidRDefault="00F03B5C">
      <w:pPr>
        <w:pStyle w:val="a4"/>
        <w:rPr>
          <w:sz w:val="28"/>
        </w:rPr>
      </w:pPr>
    </w:p>
    <w:p w:rsidR="00F03B5C" w:rsidRDefault="00F03B5C"/>
    <w:p w:rsidR="00F03B5C" w:rsidRDefault="00F03B5C">
      <w:pPr>
        <w:sectPr w:rsidR="00F03B5C">
          <w:headerReference w:type="default" r:id="rId7"/>
          <w:pgSz w:w="12240" w:h="15840" w:code="1"/>
          <w:pgMar w:top="1440" w:right="1440" w:bottom="1440" w:left="1440" w:header="720" w:footer="720" w:gutter="0"/>
          <w:cols w:space="720"/>
          <w:vAlign w:val="center"/>
        </w:sectPr>
      </w:pPr>
    </w:p>
    <w:p w:rsidR="00F03B5C" w:rsidRDefault="00F03B5C">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3B5C" w:rsidTr="00BC30FD">
        <w:tc>
          <w:tcPr>
            <w:tcW w:w="2304" w:type="dxa"/>
          </w:tcPr>
          <w:p w:rsidR="00F03B5C" w:rsidRDefault="00F03B5C">
            <w:pPr>
              <w:pStyle w:val="Tabletext"/>
              <w:jc w:val="center"/>
              <w:rPr>
                <w:b/>
              </w:rPr>
            </w:pPr>
            <w:r>
              <w:rPr>
                <w:rFonts w:hint="eastAsia"/>
                <w:b/>
              </w:rPr>
              <w:t>日期</w:t>
            </w:r>
          </w:p>
        </w:tc>
        <w:tc>
          <w:tcPr>
            <w:tcW w:w="1152" w:type="dxa"/>
          </w:tcPr>
          <w:p w:rsidR="00F03B5C" w:rsidRDefault="00F03B5C">
            <w:pPr>
              <w:pStyle w:val="Tabletext"/>
              <w:jc w:val="center"/>
              <w:rPr>
                <w:b/>
              </w:rPr>
            </w:pPr>
            <w:r>
              <w:rPr>
                <w:rFonts w:hint="eastAsia"/>
                <w:b/>
              </w:rPr>
              <w:t>版本</w:t>
            </w:r>
          </w:p>
        </w:tc>
        <w:tc>
          <w:tcPr>
            <w:tcW w:w="3744" w:type="dxa"/>
          </w:tcPr>
          <w:p w:rsidR="00F03B5C" w:rsidRDefault="00F03B5C">
            <w:pPr>
              <w:pStyle w:val="Tabletext"/>
              <w:jc w:val="center"/>
              <w:rPr>
                <w:b/>
              </w:rPr>
            </w:pPr>
            <w:r>
              <w:rPr>
                <w:rFonts w:hint="eastAsia"/>
                <w:b/>
              </w:rPr>
              <w:t>说明</w:t>
            </w:r>
          </w:p>
        </w:tc>
        <w:tc>
          <w:tcPr>
            <w:tcW w:w="2304" w:type="dxa"/>
          </w:tcPr>
          <w:p w:rsidR="00F03B5C" w:rsidRDefault="00F03B5C">
            <w:pPr>
              <w:pStyle w:val="Tabletext"/>
              <w:jc w:val="center"/>
              <w:rPr>
                <w:b/>
              </w:rPr>
            </w:pPr>
            <w:r>
              <w:rPr>
                <w:rFonts w:hint="eastAsia"/>
                <w:b/>
              </w:rPr>
              <w:t>作者</w:t>
            </w:r>
          </w:p>
        </w:tc>
      </w:tr>
      <w:tr w:rsidR="00F03B5C" w:rsidTr="00BC30FD">
        <w:tc>
          <w:tcPr>
            <w:tcW w:w="2304" w:type="dxa"/>
          </w:tcPr>
          <w:p w:rsidR="00F03B5C" w:rsidRDefault="00F03B5C">
            <w:pPr>
              <w:pStyle w:val="Tabletext"/>
            </w:pPr>
            <w:r>
              <w:rPr>
                <w:rFonts w:ascii="Times New Roman"/>
              </w:rPr>
              <w:t>&lt;</w:t>
            </w:r>
            <w:r w:rsidR="00344DC7">
              <w:rPr>
                <w:rFonts w:hint="eastAsia"/>
              </w:rPr>
              <w:t>08</w:t>
            </w:r>
            <w:r>
              <w:rPr>
                <w:rFonts w:ascii="Times New Roman"/>
              </w:rPr>
              <w:t>/</w:t>
            </w:r>
            <w:r w:rsidR="00344DC7">
              <w:rPr>
                <w:rFonts w:hint="eastAsia"/>
              </w:rPr>
              <w:t>09</w:t>
            </w:r>
            <w:r>
              <w:rPr>
                <w:rFonts w:ascii="Times New Roman"/>
              </w:rPr>
              <w:t>/</w:t>
            </w:r>
            <w:r w:rsidR="00344DC7">
              <w:rPr>
                <w:rFonts w:hint="eastAsia"/>
              </w:rPr>
              <w:t>2017</w:t>
            </w:r>
            <w:r>
              <w:rPr>
                <w:rFonts w:ascii="Times New Roman"/>
              </w:rPr>
              <w:t>&gt;</w:t>
            </w:r>
          </w:p>
        </w:tc>
        <w:tc>
          <w:tcPr>
            <w:tcW w:w="1152" w:type="dxa"/>
          </w:tcPr>
          <w:p w:rsidR="00F03B5C" w:rsidRDefault="00344DC7">
            <w:pPr>
              <w:pStyle w:val="Tabletext"/>
            </w:pPr>
            <w:r>
              <w:rPr>
                <w:rFonts w:ascii="Times New Roman"/>
              </w:rPr>
              <w:t>&lt;</w:t>
            </w:r>
            <w:r>
              <w:rPr>
                <w:rFonts w:ascii="Times New Roman" w:hint="eastAsia"/>
              </w:rPr>
              <w:t>1.0</w:t>
            </w:r>
            <w:r w:rsidR="00F03B5C">
              <w:rPr>
                <w:rFonts w:ascii="Times New Roman"/>
              </w:rPr>
              <w:t>&gt;</w:t>
            </w:r>
          </w:p>
        </w:tc>
        <w:tc>
          <w:tcPr>
            <w:tcW w:w="3744" w:type="dxa"/>
          </w:tcPr>
          <w:p w:rsidR="00F03B5C" w:rsidRDefault="00344DC7">
            <w:pPr>
              <w:pStyle w:val="Tabletext"/>
            </w:pPr>
            <w:r>
              <w:rPr>
                <w:rFonts w:ascii="Times New Roman" w:hint="eastAsia"/>
              </w:rPr>
              <w:t>测试报告</w:t>
            </w:r>
          </w:p>
        </w:tc>
        <w:tc>
          <w:tcPr>
            <w:tcW w:w="2304" w:type="dxa"/>
          </w:tcPr>
          <w:p w:rsidR="00F03B5C" w:rsidRDefault="00344DC7">
            <w:pPr>
              <w:pStyle w:val="Tabletext"/>
            </w:pPr>
            <w:proofErr w:type="gramStart"/>
            <w:r>
              <w:rPr>
                <w:rFonts w:ascii="Times New Roman" w:hint="eastAsia"/>
              </w:rPr>
              <w:t>刘沐</w:t>
            </w:r>
            <w:proofErr w:type="gramEnd"/>
          </w:p>
        </w:tc>
      </w:tr>
    </w:tbl>
    <w:p w:rsidR="00F03B5C" w:rsidRDefault="00F03B5C">
      <w:bookmarkStart w:id="0" w:name="_GoBack"/>
      <w:bookmarkEnd w:id="0"/>
    </w:p>
    <w:p w:rsidR="00F03B5C" w:rsidRDefault="00F03B5C">
      <w:pPr>
        <w:pStyle w:val="a4"/>
      </w:pPr>
      <w:r>
        <w:br w:type="page"/>
      </w:r>
      <w:r>
        <w:rPr>
          <w:rFonts w:hint="eastAsia"/>
        </w:rPr>
        <w:lastRenderedPageBreak/>
        <w:t>目录</w:t>
      </w:r>
    </w:p>
    <w:p w:rsidR="00AD6F4C" w:rsidRDefault="00F03B5C">
      <w:pPr>
        <w:pStyle w:val="10"/>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AD6F4C">
        <w:rPr>
          <w:noProof/>
        </w:rPr>
        <w:t>1.</w:t>
      </w:r>
      <w:r w:rsidR="00AD6F4C">
        <w:rPr>
          <w:rFonts w:asciiTheme="minorHAnsi" w:eastAsiaTheme="minorEastAsia" w:hAnsiTheme="minorHAnsi" w:cstheme="minorBidi"/>
          <w:noProof/>
          <w:snapToGrid/>
          <w:kern w:val="2"/>
          <w:sz w:val="21"/>
          <w:szCs w:val="22"/>
        </w:rPr>
        <w:tab/>
      </w:r>
      <w:r w:rsidR="00AD6F4C">
        <w:rPr>
          <w:noProof/>
        </w:rPr>
        <w:t>简介</w:t>
      </w:r>
      <w:r w:rsidR="00AD6F4C">
        <w:rPr>
          <w:noProof/>
        </w:rPr>
        <w:tab/>
      </w:r>
      <w:r w:rsidR="00AD6F4C">
        <w:rPr>
          <w:noProof/>
        </w:rPr>
        <w:fldChar w:fldCharType="begin"/>
      </w:r>
      <w:r w:rsidR="00AD6F4C">
        <w:rPr>
          <w:noProof/>
        </w:rPr>
        <w:instrText xml:space="preserve"> PAGEREF _Toc492847638 \h </w:instrText>
      </w:r>
      <w:r w:rsidR="00AD6F4C">
        <w:rPr>
          <w:noProof/>
        </w:rPr>
      </w:r>
      <w:r w:rsidR="00AD6F4C">
        <w:rPr>
          <w:noProof/>
        </w:rPr>
        <w:fldChar w:fldCharType="separate"/>
      </w:r>
      <w:r w:rsidR="00AD6F4C">
        <w:rPr>
          <w:noProof/>
        </w:rPr>
        <w:t>4</w:t>
      </w:r>
      <w:r w:rsidR="00AD6F4C">
        <w:rPr>
          <w:noProof/>
        </w:rPr>
        <w:fldChar w:fldCharType="end"/>
      </w:r>
    </w:p>
    <w:p w:rsidR="00AD6F4C" w:rsidRDefault="00AD6F4C">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noProof/>
        </w:rPr>
        <w:t>测试结果摘要</w:t>
      </w:r>
      <w:r>
        <w:rPr>
          <w:noProof/>
        </w:rPr>
        <w:tab/>
      </w:r>
      <w:r>
        <w:rPr>
          <w:noProof/>
        </w:rPr>
        <w:fldChar w:fldCharType="begin"/>
      </w:r>
      <w:r>
        <w:rPr>
          <w:noProof/>
        </w:rPr>
        <w:instrText xml:space="preserve"> PAGEREF _Toc492847639 \h </w:instrText>
      </w:r>
      <w:r>
        <w:rPr>
          <w:noProof/>
        </w:rPr>
      </w:r>
      <w:r>
        <w:rPr>
          <w:noProof/>
        </w:rPr>
        <w:fldChar w:fldCharType="separate"/>
      </w:r>
      <w:r>
        <w:rPr>
          <w:noProof/>
        </w:rPr>
        <w:t>4</w:t>
      </w:r>
      <w:r>
        <w:rPr>
          <w:noProof/>
        </w:rPr>
        <w:fldChar w:fldCharType="end"/>
      </w:r>
    </w:p>
    <w:p w:rsidR="00AD6F4C" w:rsidRDefault="00AD6F4C">
      <w:pPr>
        <w:pStyle w:val="10"/>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noProof/>
        </w:rPr>
        <w:t>基于需求的测试覆盖</w:t>
      </w:r>
      <w:r>
        <w:rPr>
          <w:noProof/>
        </w:rPr>
        <w:tab/>
      </w:r>
      <w:r>
        <w:rPr>
          <w:noProof/>
        </w:rPr>
        <w:fldChar w:fldCharType="begin"/>
      </w:r>
      <w:r>
        <w:rPr>
          <w:noProof/>
        </w:rPr>
        <w:instrText xml:space="preserve"> PAGEREF _Toc492847640 \h </w:instrText>
      </w:r>
      <w:r>
        <w:rPr>
          <w:noProof/>
        </w:rPr>
      </w:r>
      <w:r>
        <w:rPr>
          <w:noProof/>
        </w:rPr>
        <w:fldChar w:fldCharType="separate"/>
      </w:r>
      <w:r>
        <w:rPr>
          <w:noProof/>
        </w:rPr>
        <w:t>4</w:t>
      </w:r>
      <w:r>
        <w:rPr>
          <w:noProof/>
        </w:rPr>
        <w:fldChar w:fldCharType="end"/>
      </w:r>
    </w:p>
    <w:p w:rsidR="00AD6F4C" w:rsidRDefault="00AD6F4C">
      <w:pPr>
        <w:pStyle w:val="10"/>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noProof/>
        </w:rPr>
        <w:t>基于代码的测试覆盖</w:t>
      </w:r>
      <w:r>
        <w:rPr>
          <w:noProof/>
        </w:rPr>
        <w:tab/>
      </w:r>
      <w:r>
        <w:rPr>
          <w:noProof/>
        </w:rPr>
        <w:fldChar w:fldCharType="begin"/>
      </w:r>
      <w:r>
        <w:rPr>
          <w:noProof/>
        </w:rPr>
        <w:instrText xml:space="preserve"> PAGEREF _Toc492847641 \h </w:instrText>
      </w:r>
      <w:r>
        <w:rPr>
          <w:noProof/>
        </w:rPr>
      </w:r>
      <w:r>
        <w:rPr>
          <w:noProof/>
        </w:rPr>
        <w:fldChar w:fldCharType="separate"/>
      </w:r>
      <w:r>
        <w:rPr>
          <w:noProof/>
        </w:rPr>
        <w:t>5</w:t>
      </w:r>
      <w:r>
        <w:rPr>
          <w:noProof/>
        </w:rPr>
        <w:fldChar w:fldCharType="end"/>
      </w:r>
    </w:p>
    <w:p w:rsidR="00AD6F4C" w:rsidRDefault="00AD6F4C">
      <w:pPr>
        <w:pStyle w:val="10"/>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noProof/>
        </w:rPr>
        <w:t>建议措施</w:t>
      </w:r>
      <w:r>
        <w:rPr>
          <w:noProof/>
        </w:rPr>
        <w:tab/>
      </w:r>
      <w:r>
        <w:rPr>
          <w:noProof/>
        </w:rPr>
        <w:fldChar w:fldCharType="begin"/>
      </w:r>
      <w:r>
        <w:rPr>
          <w:noProof/>
        </w:rPr>
        <w:instrText xml:space="preserve"> PAGEREF _Toc492847642 \h </w:instrText>
      </w:r>
      <w:r>
        <w:rPr>
          <w:noProof/>
        </w:rPr>
      </w:r>
      <w:r>
        <w:rPr>
          <w:noProof/>
        </w:rPr>
        <w:fldChar w:fldCharType="separate"/>
      </w:r>
      <w:r>
        <w:rPr>
          <w:noProof/>
        </w:rPr>
        <w:t>5</w:t>
      </w:r>
      <w:r>
        <w:rPr>
          <w:noProof/>
        </w:rPr>
        <w:fldChar w:fldCharType="end"/>
      </w:r>
    </w:p>
    <w:p w:rsidR="00F03B5C" w:rsidRDefault="00F03B5C">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9042BB">
        <w:rPr>
          <w:rFonts w:ascii="Arial" w:hAnsi="Arial" w:hint="eastAsia"/>
        </w:rPr>
        <w:t>测试报告</w:t>
      </w:r>
      <w:r>
        <w:rPr>
          <w:rFonts w:ascii="Arial" w:hAnsi="Arial"/>
        </w:rPr>
        <w:fldChar w:fldCharType="end"/>
      </w:r>
      <w:r>
        <w:rPr>
          <w:rFonts w:ascii="Arial" w:hAnsi="Arial"/>
        </w:rPr>
        <w:t xml:space="preserve"> </w:t>
      </w:r>
    </w:p>
    <w:p w:rsidR="00F03B5C" w:rsidRDefault="00F03B5C">
      <w:pPr>
        <w:pStyle w:val="1"/>
      </w:pPr>
      <w:bookmarkStart w:id="1" w:name="_Toc492847638"/>
      <w:r>
        <w:rPr>
          <w:rFonts w:hint="eastAsia"/>
        </w:rPr>
        <w:t>简介</w:t>
      </w:r>
      <w:bookmarkEnd w:id="1"/>
    </w:p>
    <w:p w:rsidR="00F03B5C" w:rsidRPr="00344DC7" w:rsidRDefault="00344DC7" w:rsidP="00344DC7">
      <w:pPr>
        <w:pStyle w:val="InfoBlue"/>
        <w:ind w:firstLineChars="200" w:firstLine="400"/>
      </w:pPr>
      <w:r w:rsidRPr="00344DC7">
        <w:rPr>
          <w:rFonts w:hint="eastAsia"/>
        </w:rPr>
        <w:t>本文档</w:t>
      </w:r>
      <w:r>
        <w:rPr>
          <w:rFonts w:hint="eastAsia"/>
        </w:rPr>
        <w:t>为对测试过程执行完毕后的总结报告。参考《测试计划》和《测试用例》两个文档，前者是对整个的测试过程的规划和设计，确定了所有测试对象；后者是测试的具体方法和所使用的测试用例，以及每个用例的预期结果和实际执行结果，是测试过程的主要成果。本文档则基于测试结果对系统的需求实现度进行分析，并提出改进建议。</w:t>
      </w:r>
    </w:p>
    <w:p w:rsidR="00F03B5C" w:rsidRDefault="00F03B5C">
      <w:pPr>
        <w:pStyle w:val="1"/>
      </w:pPr>
      <w:bookmarkStart w:id="2" w:name="_Toc492847639"/>
      <w:r>
        <w:rPr>
          <w:rFonts w:hint="eastAsia"/>
        </w:rPr>
        <w:t>测试结果摘要</w:t>
      </w:r>
      <w:bookmarkEnd w:id="2"/>
    </w:p>
    <w:p w:rsidR="00624878" w:rsidRDefault="00344DC7" w:rsidP="00344DC7">
      <w:pPr>
        <w:pStyle w:val="InfoBlue"/>
        <w:ind w:firstLineChars="200" w:firstLine="400"/>
      </w:pPr>
      <w:r>
        <w:rPr>
          <w:rFonts w:hint="eastAsia"/>
        </w:rPr>
        <w:t>基于对</w:t>
      </w:r>
      <w:r>
        <w:rPr>
          <w:rFonts w:hint="eastAsia"/>
        </w:rPr>
        <w:t>17</w:t>
      </w:r>
      <w:r>
        <w:rPr>
          <w:rFonts w:hint="eastAsia"/>
        </w:rPr>
        <w:t>个测试对象，其中包括</w:t>
      </w:r>
      <w:r>
        <w:rPr>
          <w:rFonts w:hint="eastAsia"/>
        </w:rPr>
        <w:t>12</w:t>
      </w:r>
      <w:r>
        <w:rPr>
          <w:rFonts w:hint="eastAsia"/>
        </w:rPr>
        <w:t>个功能性需求和</w:t>
      </w:r>
      <w:r>
        <w:rPr>
          <w:rFonts w:hint="eastAsia"/>
        </w:rPr>
        <w:t>5</w:t>
      </w:r>
      <w:r>
        <w:rPr>
          <w:rFonts w:hint="eastAsia"/>
        </w:rPr>
        <w:t>个非功能性需求的测试，测试结果摘要如下：包括登录、班级管理、学生管理、教师管理、课程管理、发布通知、上传课件、下载课件、展示功能、课表显示、密码重置和选课在内的</w:t>
      </w:r>
      <w:r>
        <w:rPr>
          <w:rFonts w:hint="eastAsia"/>
        </w:rPr>
        <w:t>12</w:t>
      </w:r>
      <w:r>
        <w:rPr>
          <w:rFonts w:hint="eastAsia"/>
        </w:rPr>
        <w:t>个功能性测试全部通过，安全和访问控制测试、</w:t>
      </w:r>
      <w:r w:rsidR="00624878">
        <w:rPr>
          <w:rFonts w:hint="eastAsia"/>
        </w:rPr>
        <w:t>数据库接口测试、用户界面测试也顺利通过。负载测试和性能测试则由于设备资源的限制不能够很好地测试出系统的性能，可能意义有限。</w:t>
      </w:r>
    </w:p>
    <w:p w:rsidR="00F03B5C" w:rsidRDefault="00624878" w:rsidP="00344DC7">
      <w:pPr>
        <w:pStyle w:val="InfoBlue"/>
        <w:ind w:firstLineChars="200" w:firstLine="400"/>
      </w:pPr>
      <w:r>
        <w:rPr>
          <w:rFonts w:hint="eastAsia"/>
        </w:rPr>
        <w:t>具体的测试结果详见《测试用例》文档。</w:t>
      </w:r>
    </w:p>
    <w:p w:rsidR="00E672A3" w:rsidRDefault="00F03B5C" w:rsidP="00624878">
      <w:pPr>
        <w:pStyle w:val="1"/>
      </w:pPr>
      <w:bookmarkStart w:id="3" w:name="_Toc492847640"/>
      <w:r>
        <w:rPr>
          <w:rFonts w:hint="eastAsia"/>
        </w:rPr>
        <w:t>基于需求的测试覆盖</w:t>
      </w:r>
      <w:bookmarkEnd w:id="3"/>
    </w:p>
    <w:p w:rsidR="00624878" w:rsidRDefault="00E672A3" w:rsidP="00624878">
      <w:pPr>
        <w:pStyle w:val="InfoBlue"/>
        <w:ind w:firstLineChars="200" w:firstLine="400"/>
      </w:pPr>
      <w:r>
        <w:rPr>
          <w:rFonts w:hint="eastAsia"/>
        </w:rPr>
        <w:t>基于需求的测试主在在系统测试阶段使用，即黑盒测试</w:t>
      </w:r>
      <w:r w:rsidR="00624878">
        <w:rPr>
          <w:rFonts w:hint="eastAsia"/>
        </w:rPr>
        <w:t>，除了数据库接口测试之外的所有测试对象均采用了本测试方法。除了负载测试和性能测试之外的所有测试均很好地满足了需求。</w:t>
      </w:r>
    </w:p>
    <w:p w:rsidR="00624878" w:rsidRDefault="00624878" w:rsidP="00624878">
      <w:pPr>
        <w:pStyle w:val="a9"/>
      </w:pPr>
      <w:r>
        <w:rPr>
          <w:rFonts w:hint="eastAsia"/>
        </w:rPr>
        <w:t>对于性能测试，分别开设了50、100、150、200、250并发，聚合报告分别如下：</w:t>
      </w:r>
    </w:p>
    <w:p w:rsidR="00624878" w:rsidRDefault="00624878" w:rsidP="00624878">
      <w:pPr>
        <w:pStyle w:val="a9"/>
      </w:pPr>
      <w:r>
        <w:rPr>
          <w:noProof/>
        </w:rPr>
        <w:drawing>
          <wp:inline distT="0" distB="0" distL="0" distR="0" wp14:anchorId="693590A8">
            <wp:extent cx="6145530" cy="414655"/>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5530" cy="414655"/>
                    </a:xfrm>
                    <a:prstGeom prst="rect">
                      <a:avLst/>
                    </a:prstGeom>
                    <a:noFill/>
                  </pic:spPr>
                </pic:pic>
              </a:graphicData>
            </a:graphic>
          </wp:inline>
        </w:drawing>
      </w:r>
    </w:p>
    <w:p w:rsidR="00624878" w:rsidRDefault="00624878" w:rsidP="00624878">
      <w:pPr>
        <w:pStyle w:val="a9"/>
      </w:pPr>
      <w:r>
        <w:rPr>
          <w:noProof/>
        </w:rPr>
        <w:drawing>
          <wp:inline distT="0" distB="0" distL="0" distR="0" wp14:anchorId="2E7A28C7">
            <wp:extent cx="6145530" cy="44513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5530" cy="445135"/>
                    </a:xfrm>
                    <a:prstGeom prst="rect">
                      <a:avLst/>
                    </a:prstGeom>
                    <a:noFill/>
                  </pic:spPr>
                </pic:pic>
              </a:graphicData>
            </a:graphic>
          </wp:inline>
        </w:drawing>
      </w:r>
    </w:p>
    <w:p w:rsidR="00624878" w:rsidRDefault="00624878" w:rsidP="00624878">
      <w:pPr>
        <w:pStyle w:val="a9"/>
      </w:pPr>
      <w:r>
        <w:rPr>
          <w:noProof/>
        </w:rPr>
        <w:drawing>
          <wp:inline distT="0" distB="0" distL="0" distR="0" wp14:anchorId="04523D7C">
            <wp:extent cx="6181725" cy="42037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420370"/>
                    </a:xfrm>
                    <a:prstGeom prst="rect">
                      <a:avLst/>
                    </a:prstGeom>
                    <a:noFill/>
                  </pic:spPr>
                </pic:pic>
              </a:graphicData>
            </a:graphic>
          </wp:inline>
        </w:drawing>
      </w:r>
    </w:p>
    <w:p w:rsidR="00624878" w:rsidRDefault="00624878" w:rsidP="00624878">
      <w:pPr>
        <w:pStyle w:val="a9"/>
      </w:pPr>
      <w:r>
        <w:rPr>
          <w:noProof/>
        </w:rPr>
        <w:drawing>
          <wp:inline distT="0" distB="0" distL="0" distR="0" wp14:anchorId="25A528FE">
            <wp:extent cx="6090285" cy="359410"/>
            <wp:effectExtent l="0" t="0" r="571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0285" cy="359410"/>
                    </a:xfrm>
                    <a:prstGeom prst="rect">
                      <a:avLst/>
                    </a:prstGeom>
                    <a:noFill/>
                  </pic:spPr>
                </pic:pic>
              </a:graphicData>
            </a:graphic>
          </wp:inline>
        </w:drawing>
      </w:r>
    </w:p>
    <w:p w:rsidR="00624878" w:rsidRDefault="00624878" w:rsidP="00624878">
      <w:pPr>
        <w:pStyle w:val="a9"/>
      </w:pPr>
      <w:r>
        <w:rPr>
          <w:noProof/>
        </w:rPr>
        <w:drawing>
          <wp:inline distT="0" distB="0" distL="0" distR="0" wp14:anchorId="6FAAFEEF">
            <wp:extent cx="6176010" cy="4146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6010" cy="414655"/>
                    </a:xfrm>
                    <a:prstGeom prst="rect">
                      <a:avLst/>
                    </a:prstGeom>
                    <a:noFill/>
                  </pic:spPr>
                </pic:pic>
              </a:graphicData>
            </a:graphic>
          </wp:inline>
        </w:drawing>
      </w:r>
    </w:p>
    <w:p w:rsidR="00624878" w:rsidRDefault="0045581E" w:rsidP="00624878">
      <w:pPr>
        <w:pStyle w:val="a9"/>
      </w:pPr>
      <w:r>
        <w:rPr>
          <w:rFonts w:hint="eastAsia"/>
        </w:rPr>
        <w:t>可以看出平均响应时间随着并发量的增加而增加，且200以内的用户</w:t>
      </w:r>
      <w:proofErr w:type="gramStart"/>
      <w:r>
        <w:rPr>
          <w:rFonts w:hint="eastAsia"/>
        </w:rPr>
        <w:t>数同时</w:t>
      </w:r>
      <w:proofErr w:type="gramEnd"/>
      <w:r>
        <w:rPr>
          <w:rFonts w:hint="eastAsia"/>
        </w:rPr>
        <w:t>请求系统时，平均响应时间可以很好地控制在2秒以内，而当用户数增加到250时，平均响应时间大幅度增加到将近5秒，因此200~250的并发量出现了性能的瓶颈。</w:t>
      </w:r>
    </w:p>
    <w:p w:rsidR="0045581E" w:rsidRDefault="0045581E" w:rsidP="00624878">
      <w:pPr>
        <w:pStyle w:val="a9"/>
      </w:pPr>
      <w:r>
        <w:rPr>
          <w:rFonts w:hint="eastAsia"/>
        </w:rPr>
        <w:t>对于负载测试，《软件需求规约》中要求系统最多可以同时提供500人在线服务。因此开设了500的并发量，聚合报告如下：</w:t>
      </w:r>
    </w:p>
    <w:p w:rsidR="0045581E" w:rsidRDefault="0045581E" w:rsidP="00624878">
      <w:pPr>
        <w:pStyle w:val="a9"/>
      </w:pPr>
      <w:r>
        <w:rPr>
          <w:noProof/>
        </w:rPr>
        <w:drawing>
          <wp:inline distT="0" distB="0" distL="0" distR="0" wp14:anchorId="5DA9357C">
            <wp:extent cx="6200140" cy="4451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0140" cy="445135"/>
                    </a:xfrm>
                    <a:prstGeom prst="rect">
                      <a:avLst/>
                    </a:prstGeom>
                    <a:noFill/>
                  </pic:spPr>
                </pic:pic>
              </a:graphicData>
            </a:graphic>
          </wp:inline>
        </w:drawing>
      </w:r>
    </w:p>
    <w:p w:rsidR="0045581E" w:rsidRDefault="0045581E" w:rsidP="00624878">
      <w:pPr>
        <w:pStyle w:val="a9"/>
      </w:pPr>
      <w:r>
        <w:rPr>
          <w:rFonts w:hint="eastAsia"/>
        </w:rPr>
        <w:t>图像结果如下：</w:t>
      </w:r>
    </w:p>
    <w:p w:rsidR="0045581E" w:rsidRDefault="0045581E" w:rsidP="00624878">
      <w:pPr>
        <w:pStyle w:val="a9"/>
      </w:pPr>
      <w:r>
        <w:rPr>
          <w:noProof/>
        </w:rPr>
        <w:lastRenderedPageBreak/>
        <w:drawing>
          <wp:inline distT="0" distB="0" distL="0" distR="0" wp14:anchorId="4E379437">
            <wp:extent cx="5749290" cy="2524125"/>
            <wp:effectExtent l="0" t="0" r="381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9290" cy="2524125"/>
                    </a:xfrm>
                    <a:prstGeom prst="rect">
                      <a:avLst/>
                    </a:prstGeom>
                    <a:noFill/>
                  </pic:spPr>
                </pic:pic>
              </a:graphicData>
            </a:graphic>
          </wp:inline>
        </w:drawing>
      </w:r>
    </w:p>
    <w:p w:rsidR="0045581E" w:rsidRPr="00624878" w:rsidRDefault="0045581E" w:rsidP="00624878">
      <w:pPr>
        <w:pStyle w:val="a9"/>
      </w:pPr>
      <w:r>
        <w:rPr>
          <w:rFonts w:hint="eastAsia"/>
        </w:rPr>
        <w:t>可以看到在并发量达到500时，系统的平均响应时间已经超过了9秒。</w:t>
      </w:r>
    </w:p>
    <w:p w:rsidR="00F03B5C" w:rsidRDefault="00F03B5C">
      <w:pPr>
        <w:pStyle w:val="1"/>
      </w:pPr>
      <w:bookmarkStart w:id="4" w:name="_Toc492847641"/>
      <w:r>
        <w:rPr>
          <w:rFonts w:hint="eastAsia"/>
        </w:rPr>
        <w:t>基于代码的测试覆盖</w:t>
      </w:r>
      <w:bookmarkEnd w:id="4"/>
    </w:p>
    <w:p w:rsidR="00F03B5C" w:rsidRDefault="00E672A3" w:rsidP="0045581E">
      <w:pPr>
        <w:pStyle w:val="InfoBlue"/>
        <w:ind w:firstLineChars="200" w:firstLine="400"/>
      </w:pPr>
      <w:r>
        <w:rPr>
          <w:rFonts w:hint="eastAsia"/>
        </w:rPr>
        <w:t>基于代码的测试主在在单元测试阶段使用，</w:t>
      </w:r>
      <w:proofErr w:type="gramStart"/>
      <w:r>
        <w:rPr>
          <w:rFonts w:hint="eastAsia"/>
        </w:rPr>
        <w:t>即白盒测试</w:t>
      </w:r>
      <w:proofErr w:type="gramEnd"/>
      <w:r w:rsidR="0045581E">
        <w:rPr>
          <w:rFonts w:hint="eastAsia"/>
        </w:rPr>
        <w:t>，对于数据库接口的测试采用了此方法。具体测试用例和结果参见《测试用例》文档。该</w:t>
      </w:r>
      <w:r w:rsidR="0045581E">
        <w:rPr>
          <w:rFonts w:hint="eastAsia"/>
          <w:bCs/>
        </w:rPr>
        <w:t>模块</w:t>
      </w:r>
      <w:r w:rsidR="0045581E" w:rsidRPr="00161E23">
        <w:rPr>
          <w:bCs/>
        </w:rPr>
        <w:t>对</w:t>
      </w:r>
      <w:r w:rsidR="0045581E">
        <w:rPr>
          <w:rFonts w:hint="eastAsia"/>
          <w:bCs/>
        </w:rPr>
        <w:t>数据库接口</w:t>
      </w:r>
      <w:proofErr w:type="spellStart"/>
      <w:r w:rsidR="0045581E" w:rsidRPr="00161E23">
        <w:rPr>
          <w:bCs/>
        </w:rPr>
        <w:t>JpaRepository</w:t>
      </w:r>
      <w:proofErr w:type="spellEnd"/>
      <w:r w:rsidR="0045581E" w:rsidRPr="00161E23">
        <w:rPr>
          <w:bCs/>
        </w:rPr>
        <w:t>进行</w:t>
      </w:r>
      <w:r w:rsidR="0045581E" w:rsidRPr="00161E23">
        <w:rPr>
          <w:bCs/>
        </w:rPr>
        <w:t>JUnit</w:t>
      </w:r>
      <w:r w:rsidR="0045581E" w:rsidRPr="00161E23">
        <w:rPr>
          <w:bCs/>
        </w:rPr>
        <w:t>测试</w:t>
      </w:r>
      <w:r w:rsidR="0045581E">
        <w:rPr>
          <w:rFonts w:hint="eastAsia"/>
          <w:bCs/>
        </w:rPr>
        <w:t>，为每一个表分别编写一个测试类。最终所有测试结果符合预期</w:t>
      </w:r>
      <w:r w:rsidR="005559A6">
        <w:rPr>
          <w:rFonts w:hint="eastAsia"/>
          <w:bCs/>
        </w:rPr>
        <w:t>。</w:t>
      </w:r>
    </w:p>
    <w:p w:rsidR="00F03B5C" w:rsidRDefault="00F03B5C">
      <w:pPr>
        <w:pStyle w:val="1"/>
      </w:pPr>
      <w:bookmarkStart w:id="5" w:name="_Toc492847642"/>
      <w:r>
        <w:rPr>
          <w:rFonts w:hint="eastAsia"/>
        </w:rPr>
        <w:t>建议措施</w:t>
      </w:r>
      <w:bookmarkEnd w:id="5"/>
    </w:p>
    <w:p w:rsidR="00F03B5C" w:rsidRDefault="005559A6" w:rsidP="005559A6">
      <w:pPr>
        <w:pStyle w:val="InfoBlue"/>
        <w:ind w:firstLineChars="200" w:firstLine="400"/>
      </w:pPr>
      <w:r>
        <w:rPr>
          <w:rFonts w:hint="eastAsia"/>
        </w:rPr>
        <w:t>所有的测试对象均基本符合需求</w:t>
      </w:r>
      <w:r w:rsidR="00AD6F4C">
        <w:rPr>
          <w:rFonts w:hint="eastAsia"/>
        </w:rPr>
        <w:t>，由于本产品未上线，因此无法真正考验其性能以及使用体验。只有在上线后可能更好地发现问题，比如在超大数据量下是否能保持稳定，故障频率以及故障发生后的抢修是否及时，在响应时间过长的时候没有提示信息是否会影响用户的使用感等。</w:t>
      </w:r>
    </w:p>
    <w:p w:rsidR="00F03B5C" w:rsidRDefault="00F03B5C" w:rsidP="005559A6">
      <w:pPr>
        <w:pStyle w:val="InfoBlue"/>
        <w:ind w:left="0"/>
      </w:pPr>
    </w:p>
    <w:sectPr w:rsidR="00F03B5C">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B57" w:rsidRDefault="003B3B57">
      <w:r>
        <w:separator/>
      </w:r>
    </w:p>
  </w:endnote>
  <w:endnote w:type="continuationSeparator" w:id="0">
    <w:p w:rsidR="003B3B57" w:rsidRDefault="003B3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C01">
      <w:tc>
        <w:tcPr>
          <w:tcW w:w="3162" w:type="dxa"/>
          <w:tcBorders>
            <w:top w:val="nil"/>
            <w:left w:val="nil"/>
            <w:bottom w:val="nil"/>
            <w:right w:val="nil"/>
          </w:tcBorders>
        </w:tcPr>
        <w:p w:rsidR="00D67C01" w:rsidRDefault="00D67C01">
          <w:pPr>
            <w:ind w:right="360"/>
            <w:rPr>
              <w:rFonts w:ascii="Times New Roman"/>
            </w:rPr>
          </w:pPr>
          <w:r>
            <w:rPr>
              <w:rFonts w:ascii="Times New Roman"/>
              <w:noProof/>
            </w:rPr>
            <w:t>Confidential</w:t>
          </w:r>
        </w:p>
      </w:tc>
      <w:tc>
        <w:tcPr>
          <w:tcW w:w="3162" w:type="dxa"/>
          <w:tcBorders>
            <w:top w:val="nil"/>
            <w:left w:val="nil"/>
            <w:bottom w:val="nil"/>
            <w:right w:val="nil"/>
          </w:tcBorders>
        </w:tcPr>
        <w:p w:rsidR="00D67C01" w:rsidRDefault="00D67C0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9042BB">
            <w:rPr>
              <w:rFonts w:ascii="Times New Roman"/>
            </w:rPr>
            <w:t>&lt;SJTU&gt;</w:t>
          </w:r>
          <w:r>
            <w:rPr>
              <w:rFonts w:ascii="Times New Roman"/>
            </w:rPr>
            <w:fldChar w:fldCharType="end"/>
          </w:r>
          <w:r w:rsidR="00FA1775">
            <w:rPr>
              <w:rFonts w:ascii="Times New Roman"/>
            </w:rPr>
            <w:t>, 20</w:t>
          </w:r>
          <w:r w:rsidR="00FA1775">
            <w:rPr>
              <w:rFonts w:ascii="Times New Roman" w:hint="eastAsia"/>
            </w:rPr>
            <w:t>10</w:t>
          </w:r>
        </w:p>
      </w:tc>
      <w:tc>
        <w:tcPr>
          <w:tcW w:w="3162" w:type="dxa"/>
          <w:tcBorders>
            <w:top w:val="nil"/>
            <w:left w:val="nil"/>
            <w:bottom w:val="nil"/>
            <w:right w:val="nil"/>
          </w:tcBorders>
        </w:tcPr>
        <w:p w:rsidR="00D67C01" w:rsidRDefault="00D67C0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C30FD">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BC30FD" w:rsidRPr="00BC30FD">
            <w:rPr>
              <w:rStyle w:val="a8"/>
              <w:noProof/>
            </w:rPr>
            <w:t>5</w:t>
          </w:r>
          <w:r>
            <w:rPr>
              <w:rStyle w:val="a8"/>
              <w:rFonts w:ascii="Times New Roman"/>
              <w:noProof/>
            </w:rPr>
            <w:fldChar w:fldCharType="end"/>
          </w:r>
        </w:p>
      </w:tc>
    </w:tr>
  </w:tbl>
  <w:p w:rsidR="00D67C01" w:rsidRDefault="00D67C01">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B57" w:rsidRDefault="003B3B57">
      <w:r>
        <w:separator/>
      </w:r>
    </w:p>
  </w:footnote>
  <w:footnote w:type="continuationSeparator" w:id="0">
    <w:p w:rsidR="003B3B57" w:rsidRDefault="003B3B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C01" w:rsidRDefault="00D67C01">
    <w:pPr>
      <w:rPr>
        <w:sz w:val="24"/>
      </w:rPr>
    </w:pPr>
  </w:p>
  <w:p w:rsidR="00D67C01" w:rsidRDefault="00D67C01">
    <w:pPr>
      <w:pBdr>
        <w:top w:val="single" w:sz="6" w:space="1" w:color="auto"/>
      </w:pBdr>
      <w:rPr>
        <w:sz w:val="24"/>
      </w:rPr>
    </w:pPr>
  </w:p>
  <w:p w:rsidR="00D67C01" w:rsidRDefault="00D67C0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042BB">
      <w:rPr>
        <w:rFonts w:ascii="Arial" w:hAnsi="Arial"/>
        <w:b/>
        <w:sz w:val="36"/>
      </w:rPr>
      <w:t>&lt;SJTU&gt;</w:t>
    </w:r>
    <w:r>
      <w:rPr>
        <w:rFonts w:ascii="Arial" w:hAnsi="Arial"/>
        <w:b/>
        <w:sz w:val="36"/>
      </w:rPr>
      <w:fldChar w:fldCharType="end"/>
    </w:r>
  </w:p>
  <w:p w:rsidR="00D67C01" w:rsidRDefault="00D67C01">
    <w:pPr>
      <w:pBdr>
        <w:bottom w:val="single" w:sz="6" w:space="1" w:color="auto"/>
      </w:pBdr>
      <w:jc w:val="right"/>
      <w:rPr>
        <w:sz w:val="24"/>
      </w:rPr>
    </w:pPr>
  </w:p>
  <w:p w:rsidR="00D67C01" w:rsidRDefault="00D67C01">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C01">
      <w:tc>
        <w:tcPr>
          <w:tcW w:w="6379" w:type="dxa"/>
        </w:tcPr>
        <w:p w:rsidR="00D67C01" w:rsidRDefault="00D67C01">
          <w:r>
            <w:rPr>
              <w:rFonts w:ascii="Times New Roman"/>
            </w:rPr>
            <w:fldChar w:fldCharType="begin"/>
          </w:r>
          <w:r>
            <w:rPr>
              <w:rFonts w:ascii="Times New Roman"/>
            </w:rPr>
            <w:instrText xml:space="preserve"> SUBJECT  \* MERGEFORMAT </w:instrText>
          </w:r>
          <w:r>
            <w:rPr>
              <w:rFonts w:ascii="Times New Roman"/>
            </w:rPr>
            <w:fldChar w:fldCharType="separate"/>
          </w:r>
          <w:r w:rsidR="009042BB">
            <w:rPr>
              <w:rFonts w:ascii="Times New Roman" w:hint="eastAsia"/>
            </w:rPr>
            <w:t>&lt;</w:t>
          </w:r>
          <w:r w:rsidR="00344DC7">
            <w:rPr>
              <w:rFonts w:ascii="Times New Roman" w:hint="eastAsia"/>
            </w:rPr>
            <w:t>高中数字化校园信息平台</w:t>
          </w:r>
          <w:r w:rsidR="009042BB">
            <w:rPr>
              <w:rFonts w:ascii="Times New Roman" w:hint="eastAsia"/>
            </w:rPr>
            <w:t>&gt;</w:t>
          </w:r>
          <w:r>
            <w:rPr>
              <w:rFonts w:ascii="Times New Roman"/>
            </w:rPr>
            <w:fldChar w:fldCharType="end"/>
          </w:r>
        </w:p>
      </w:tc>
      <w:tc>
        <w:tcPr>
          <w:tcW w:w="3179" w:type="dxa"/>
        </w:tcPr>
        <w:p w:rsidR="00D67C01" w:rsidRDefault="00D67C01">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 xml:space="preserve">           &lt;1.0&gt;</w:t>
          </w:r>
        </w:p>
      </w:tc>
    </w:tr>
    <w:tr w:rsidR="00D67C01">
      <w:tc>
        <w:tcPr>
          <w:tcW w:w="6379" w:type="dxa"/>
        </w:tcPr>
        <w:p w:rsidR="00D67C01" w:rsidRDefault="00D67C01">
          <w:r>
            <w:rPr>
              <w:rFonts w:ascii="Times New Roman"/>
            </w:rPr>
            <w:fldChar w:fldCharType="begin"/>
          </w:r>
          <w:r>
            <w:rPr>
              <w:rFonts w:ascii="Times New Roman"/>
            </w:rPr>
            <w:instrText xml:space="preserve"> TITLE  \* MERGEFORMAT </w:instrText>
          </w:r>
          <w:r>
            <w:rPr>
              <w:rFonts w:ascii="Times New Roman"/>
            </w:rPr>
            <w:fldChar w:fldCharType="separate"/>
          </w:r>
          <w:r w:rsidR="009042BB">
            <w:rPr>
              <w:rFonts w:ascii="Times New Roman" w:hint="eastAsia"/>
            </w:rPr>
            <w:t>测试报告</w:t>
          </w:r>
          <w:r>
            <w:rPr>
              <w:rFonts w:ascii="Times New Roman"/>
            </w:rPr>
            <w:fldChar w:fldCharType="end"/>
          </w:r>
        </w:p>
      </w:tc>
      <w:tc>
        <w:tcPr>
          <w:tcW w:w="3179" w:type="dxa"/>
        </w:tcPr>
        <w:p w:rsidR="00D67C01" w:rsidRDefault="00D67C01">
          <w:pPr>
            <w:rPr>
              <w:rFonts w:ascii="Times New Roman"/>
            </w:rPr>
          </w:pPr>
          <w:r>
            <w:rPr>
              <w:rFonts w:ascii="Times New Roman"/>
            </w:rPr>
            <w:t xml:space="preserve">  </w:t>
          </w:r>
          <w:r>
            <w:rPr>
              <w:rFonts w:ascii="Times New Roman"/>
              <w:noProof/>
            </w:rPr>
            <w:t>Date:</w:t>
          </w:r>
          <w:r>
            <w:rPr>
              <w:rFonts w:ascii="Times New Roman"/>
            </w:rPr>
            <w:t xml:space="preserve">  </w:t>
          </w:r>
          <w:r w:rsidR="00344DC7">
            <w:rPr>
              <w:rFonts w:ascii="Times New Roman"/>
              <w:noProof/>
            </w:rPr>
            <w:t>&lt;</w:t>
          </w:r>
          <w:r w:rsidR="00344DC7">
            <w:rPr>
              <w:rFonts w:ascii="Times New Roman" w:hint="eastAsia"/>
              <w:noProof/>
            </w:rPr>
            <w:t>08/09</w:t>
          </w:r>
          <w:r w:rsidR="00344DC7">
            <w:rPr>
              <w:rFonts w:ascii="Times New Roman"/>
              <w:noProof/>
            </w:rPr>
            <w:t>/</w:t>
          </w:r>
          <w:r w:rsidR="00344DC7">
            <w:rPr>
              <w:rFonts w:ascii="Times New Roman" w:hint="eastAsia"/>
              <w:noProof/>
            </w:rPr>
            <w:t>2017</w:t>
          </w:r>
          <w:r>
            <w:rPr>
              <w:rFonts w:ascii="Times New Roman"/>
              <w:noProof/>
            </w:rPr>
            <w:t>&gt;</w:t>
          </w:r>
        </w:p>
      </w:tc>
    </w:tr>
  </w:tbl>
  <w:p w:rsidR="00D67C01" w:rsidRDefault="00D67C01">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39A3E8E"/>
    <w:multiLevelType w:val="multilevel"/>
    <w:tmpl w:val="0150A11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1"/>
  </w:num>
  <w:num w:numId="20">
    <w:abstractNumId w:val="6"/>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2BB"/>
    <w:rsid w:val="00344DC7"/>
    <w:rsid w:val="0035274A"/>
    <w:rsid w:val="003B3B57"/>
    <w:rsid w:val="00422B00"/>
    <w:rsid w:val="0045581E"/>
    <w:rsid w:val="005559A6"/>
    <w:rsid w:val="00624878"/>
    <w:rsid w:val="00752A83"/>
    <w:rsid w:val="009042BB"/>
    <w:rsid w:val="00AD6F4C"/>
    <w:rsid w:val="00B90085"/>
    <w:rsid w:val="00BC30FD"/>
    <w:rsid w:val="00C5163B"/>
    <w:rsid w:val="00D67C01"/>
    <w:rsid w:val="00DA2E87"/>
    <w:rsid w:val="00DF3493"/>
    <w:rsid w:val="00E1457C"/>
    <w:rsid w:val="00E672A3"/>
    <w:rsid w:val="00F03B5C"/>
    <w:rsid w:val="00FA1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BE19770-B404-4B5A-90DA-1FB8CA89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rsid w:val="00344DC7"/>
    <w:pPr>
      <w:spacing w:after="120"/>
      <w:ind w:left="720"/>
    </w:pPr>
    <w:rPr>
      <w:rFonts w:ascii="Times New Roman"/>
    </w:rPr>
  </w:style>
  <w:style w:type="character" w:styleId="ae">
    <w:name w:val="Hyperlink"/>
    <w:rPr>
      <w:color w:val="0000FF"/>
      <w:u w:val="single"/>
    </w:rPr>
  </w:style>
  <w:style w:type="character" w:styleId="af">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moon\Desktop\2017-&#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测试报告.dot</Template>
  <TotalTime>37</TotalTime>
  <Pages>5</Pages>
  <Words>207</Words>
  <Characters>1185</Characters>
  <Application>Microsoft Office Word</Application>
  <DocSecurity>0</DocSecurity>
  <Lines>9</Lines>
  <Paragraphs>2</Paragraphs>
  <ScaleCrop>false</ScaleCrop>
  <Company>&lt;SJTU&gt;</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&lt;项目名称&gt;</dc:subject>
  <dc:creator>loumoon</dc:creator>
  <cp:keywords/>
  <cp:lastModifiedBy>moon lou</cp:lastModifiedBy>
  <cp:revision>5</cp:revision>
  <dcterms:created xsi:type="dcterms:W3CDTF">2017-09-06T11:31:00Z</dcterms:created>
  <dcterms:modified xsi:type="dcterms:W3CDTF">2017-09-10T15:08:00Z</dcterms:modified>
</cp:coreProperties>
</file>