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2B9C" w14:textId="77777777" w:rsidR="00741A36" w:rsidRPr="00551C79" w:rsidRDefault="00741A36" w:rsidP="00741A36">
      <w:pPr>
        <w:pStyle w:val="Ttulo"/>
        <w:rPr>
          <w:rFonts w:ascii="Arial" w:hAnsi="Arial" w:cs="Arial"/>
          <w:b/>
          <w:bCs/>
          <w:sz w:val="26"/>
          <w:szCs w:val="26"/>
        </w:rPr>
      </w:pPr>
      <w:r w:rsidRPr="00551C79">
        <w:rPr>
          <w:rFonts w:ascii="Arial" w:hAnsi="Arial" w:cs="Arial"/>
          <w:b/>
          <w:bCs/>
          <w:sz w:val="26"/>
          <w:szCs w:val="26"/>
        </w:rPr>
        <w:t>Carta aceite do(a) orientador(a) para T</w:t>
      </w:r>
      <w:r w:rsidR="00551C79" w:rsidRPr="00551C79">
        <w:rPr>
          <w:rFonts w:ascii="Arial" w:hAnsi="Arial" w:cs="Arial"/>
          <w:b/>
          <w:bCs/>
          <w:sz w:val="26"/>
          <w:szCs w:val="26"/>
        </w:rPr>
        <w:t>rabalho de Graduação (1 e 2)</w:t>
      </w:r>
    </w:p>
    <w:p w14:paraId="62E8BFCF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41A36" w14:paraId="2E615D9C" w14:textId="77777777" w:rsidTr="00F91195">
        <w:tc>
          <w:tcPr>
            <w:tcW w:w="2263" w:type="dxa"/>
            <w:shd w:val="clear" w:color="auto" w:fill="BFBFBF" w:themeFill="background1" w:themeFillShade="BF"/>
          </w:tcPr>
          <w:p w14:paraId="161354A0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6231" w:type="dxa"/>
            <w:shd w:val="clear" w:color="auto" w:fill="BFBFBF" w:themeFill="background1" w:themeFillShade="BF"/>
          </w:tcPr>
          <w:p w14:paraId="7EA22B3A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Nome do Aluno</w:t>
            </w:r>
          </w:p>
        </w:tc>
      </w:tr>
      <w:tr w:rsidR="00551C79" w14:paraId="6FD2AAF3" w14:textId="77777777" w:rsidTr="00551C79">
        <w:tc>
          <w:tcPr>
            <w:tcW w:w="2263" w:type="dxa"/>
          </w:tcPr>
          <w:p w14:paraId="68510828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07B2C23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551C79" w14:paraId="1DC45D4D" w14:textId="77777777" w:rsidTr="00551C79">
        <w:tc>
          <w:tcPr>
            <w:tcW w:w="2263" w:type="dxa"/>
          </w:tcPr>
          <w:p w14:paraId="7FF511BA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77B60AAC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47D8AF8D" w14:textId="77777777" w:rsidTr="00F91195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13C0D58" w14:textId="77777777" w:rsidR="00F91195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CST EM GESTÃO DA PRODUÇÃO INDUSTRIAL</w:t>
            </w:r>
          </w:p>
        </w:tc>
      </w:tr>
      <w:tr w:rsidR="00551C79" w14:paraId="0A9B3D89" w14:textId="77777777" w:rsidTr="00551C79">
        <w:tc>
          <w:tcPr>
            <w:tcW w:w="2263" w:type="dxa"/>
          </w:tcPr>
          <w:p w14:paraId="5ED3921B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>Orientador(a)</w:t>
            </w:r>
          </w:p>
        </w:tc>
        <w:tc>
          <w:tcPr>
            <w:tcW w:w="6231" w:type="dxa"/>
          </w:tcPr>
          <w:p w14:paraId="7599067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5642C0A8" w14:textId="77777777" w:rsidTr="00F91195">
        <w:trPr>
          <w:trHeight w:val="255"/>
        </w:trPr>
        <w:tc>
          <w:tcPr>
            <w:tcW w:w="2263" w:type="dxa"/>
            <w:vMerge w:val="restart"/>
          </w:tcPr>
          <w:p w14:paraId="00946CF1" w14:textId="77777777" w:rsidR="00F91195" w:rsidRPr="00551C79" w:rsidRDefault="00F91195" w:rsidP="00F91195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 xml:space="preserve">Título </w:t>
            </w:r>
            <w:r>
              <w:rPr>
                <w:rFonts w:ascii="Arial" w:hAnsi="Arial" w:cs="Arial"/>
                <w:b/>
              </w:rPr>
              <w:t>do Trabalho</w:t>
            </w:r>
          </w:p>
        </w:tc>
        <w:tc>
          <w:tcPr>
            <w:tcW w:w="6231" w:type="dxa"/>
          </w:tcPr>
          <w:p w14:paraId="5924078E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3898A1C0" w14:textId="77777777" w:rsidTr="00551C79">
        <w:trPr>
          <w:trHeight w:val="255"/>
        </w:trPr>
        <w:tc>
          <w:tcPr>
            <w:tcW w:w="2263" w:type="dxa"/>
            <w:vMerge/>
          </w:tcPr>
          <w:p w14:paraId="59E5CBD0" w14:textId="77777777" w:rsidR="00F91195" w:rsidRPr="00551C79" w:rsidRDefault="00F91195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5FC8E225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</w:tbl>
    <w:p w14:paraId="52820356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p w14:paraId="60C6EA1C" w14:textId="77777777" w:rsidR="00741A36" w:rsidRPr="0065277D" w:rsidRDefault="00551C79" w:rsidP="00741A36">
      <w:pPr>
        <w:spacing w:line="360" w:lineRule="auto"/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sz w:val="20"/>
          <w:szCs w:val="20"/>
        </w:rPr>
        <w:t>Itapira</w:t>
      </w:r>
      <w:r w:rsidR="00741A36" w:rsidRPr="0065277D">
        <w:rPr>
          <w:rFonts w:ascii="Arial" w:hAnsi="Arial" w:cs="Arial"/>
          <w:sz w:val="20"/>
          <w:szCs w:val="20"/>
        </w:rPr>
        <w:t xml:space="preserve">, _____ de ________________ </w:t>
      </w:r>
      <w:proofErr w:type="spellStart"/>
      <w:r w:rsidR="00741A36" w:rsidRPr="0065277D">
        <w:rPr>
          <w:rFonts w:ascii="Arial" w:hAnsi="Arial" w:cs="Arial"/>
          <w:sz w:val="20"/>
          <w:szCs w:val="20"/>
        </w:rPr>
        <w:t>de</w:t>
      </w:r>
      <w:proofErr w:type="spellEnd"/>
      <w:r w:rsidR="00741A36" w:rsidRPr="0065277D">
        <w:rPr>
          <w:rFonts w:ascii="Arial" w:hAnsi="Arial" w:cs="Arial"/>
          <w:sz w:val="20"/>
          <w:szCs w:val="20"/>
        </w:rPr>
        <w:t xml:space="preserve"> __________.</w:t>
      </w:r>
    </w:p>
    <w:p w14:paraId="660D2E37" w14:textId="77777777" w:rsidR="00741A36" w:rsidRPr="0065277D" w:rsidRDefault="00741A36" w:rsidP="00741A36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orientador(a):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  <w:r w:rsidR="00551C79" w:rsidRPr="0065277D">
        <w:rPr>
          <w:rFonts w:ascii="Arial" w:hAnsi="Arial" w:cs="Arial"/>
          <w:sz w:val="20"/>
          <w:szCs w:val="20"/>
        </w:rPr>
        <w:t>__</w:t>
      </w:r>
    </w:p>
    <w:p w14:paraId="43D33D5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704C7BB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4F04C658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>Assinatura do(a) coordenador(a):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106"/>
        <w:gridCol w:w="4678"/>
      </w:tblGrid>
      <w:tr w:rsidR="00F31530" w14:paraId="6CF59C88" w14:textId="77777777" w:rsidTr="004C5D0B">
        <w:tc>
          <w:tcPr>
            <w:tcW w:w="4106" w:type="dxa"/>
          </w:tcPr>
          <w:p w14:paraId="067FD398" w14:textId="49EC4FC6" w:rsidR="00F31530" w:rsidRDefault="00F31530" w:rsidP="00741A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Orientador</w:t>
            </w:r>
          </w:p>
        </w:tc>
        <w:tc>
          <w:tcPr>
            <w:tcW w:w="4678" w:type="dxa"/>
          </w:tcPr>
          <w:p w14:paraId="1FF74A99" w14:textId="778635A6" w:rsidR="00F31530" w:rsidRDefault="00F31530" w:rsidP="00741A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Linhas</w:t>
            </w:r>
          </w:p>
        </w:tc>
      </w:tr>
      <w:tr w:rsidR="00F31530" w14:paraId="580A342F" w14:textId="77777777" w:rsidTr="004C5D0B">
        <w:tc>
          <w:tcPr>
            <w:tcW w:w="4106" w:type="dxa"/>
          </w:tcPr>
          <w:p w14:paraId="2582FC27" w14:textId="10DE370D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 xml:space="preserve">Dr. José Celso </w:t>
            </w:r>
            <w:proofErr w:type="spellStart"/>
            <w:proofErr w:type="gramStart"/>
            <w:r w:rsidRPr="000E4F20">
              <w:rPr>
                <w:rFonts w:ascii="Arial" w:hAnsi="Arial" w:cs="Arial"/>
                <w:b/>
                <w:sz w:val="20"/>
                <w:szCs w:val="20"/>
              </w:rPr>
              <w:t>S.Dias</w:t>
            </w:r>
            <w:proofErr w:type="spellEnd"/>
            <w:proofErr w:type="gramEnd"/>
          </w:p>
        </w:tc>
        <w:tc>
          <w:tcPr>
            <w:tcW w:w="4678" w:type="dxa"/>
          </w:tcPr>
          <w:p w14:paraId="6019C793" w14:textId="22EFA23A" w:rsidR="00F31530" w:rsidRPr="000E4F20" w:rsidRDefault="006633DE" w:rsidP="00A8374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374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Engenharia da Qualidade, </w:t>
            </w:r>
            <w:r w:rsidR="00E47153" w:rsidRPr="00A8374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Administração Rural, </w:t>
            </w:r>
            <w:r w:rsidR="00145B3E" w:rsidRPr="00A83747">
              <w:rPr>
                <w:rFonts w:ascii="Calibri" w:hAnsi="Calibri" w:cs="Calibri"/>
                <w:color w:val="000000"/>
                <w:shd w:val="clear" w:color="auto" w:fill="FFFFFF"/>
              </w:rPr>
              <w:t>Gestão da Produção, Manufaturas</w:t>
            </w:r>
            <w:r w:rsidR="00A83747" w:rsidRPr="00A83747">
              <w:rPr>
                <w:rFonts w:ascii="Calibri" w:hAnsi="Calibri" w:cs="Calibri"/>
                <w:color w:val="000000"/>
                <w:shd w:val="clear" w:color="auto" w:fill="FFFFFF"/>
              </w:rPr>
              <w:t>, Administração Estratégica.</w:t>
            </w:r>
          </w:p>
        </w:tc>
      </w:tr>
      <w:tr w:rsidR="00F31530" w14:paraId="5BCA0DFC" w14:textId="77777777" w:rsidTr="004C5D0B">
        <w:tc>
          <w:tcPr>
            <w:tcW w:w="4106" w:type="dxa"/>
          </w:tcPr>
          <w:p w14:paraId="21C0267D" w14:textId="2807EB28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>Me. Luiz Eduardo de Carvalho Chaves</w:t>
            </w:r>
          </w:p>
        </w:tc>
        <w:tc>
          <w:tcPr>
            <w:tcW w:w="4678" w:type="dxa"/>
          </w:tcPr>
          <w:p w14:paraId="600A8566" w14:textId="77777777" w:rsidR="00F31530" w:rsidRDefault="00F6262E" w:rsidP="004B547A">
            <w:pPr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Produção, SGQ, Logística e Manutenção.</w:t>
            </w:r>
          </w:p>
          <w:p w14:paraId="57EA8A57" w14:textId="4B178307" w:rsidR="00F30801" w:rsidRPr="000E4F20" w:rsidRDefault="00F30801" w:rsidP="004B547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1530" w14:paraId="635666C7" w14:textId="77777777" w:rsidTr="004C5D0B">
        <w:tc>
          <w:tcPr>
            <w:tcW w:w="4106" w:type="dxa"/>
          </w:tcPr>
          <w:p w14:paraId="71876957" w14:textId="043A4042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 xml:space="preserve">Dr. Hermas Amaral </w:t>
            </w:r>
            <w:proofErr w:type="spellStart"/>
            <w:r w:rsidRPr="000E4F20">
              <w:rPr>
                <w:rFonts w:ascii="Arial" w:hAnsi="Arial" w:cs="Arial"/>
                <w:b/>
                <w:sz w:val="20"/>
                <w:szCs w:val="20"/>
              </w:rPr>
              <w:t>Germek</w:t>
            </w:r>
            <w:proofErr w:type="spellEnd"/>
          </w:p>
        </w:tc>
        <w:tc>
          <w:tcPr>
            <w:tcW w:w="4678" w:type="dxa"/>
          </w:tcPr>
          <w:p w14:paraId="42521E04" w14:textId="6A5F8B2C" w:rsidR="00F31530" w:rsidRPr="000E4F20" w:rsidRDefault="00F30801" w:rsidP="004B547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Meio ambiente, Segurança, Qualidade, Projeto de Negócios, Produção de etanol, Energias alternativas, Agronegócios, Produção de alimentos, Turismo, Gestão Pública, </w:t>
            </w:r>
          </w:p>
        </w:tc>
      </w:tr>
      <w:tr w:rsidR="00F31530" w14:paraId="36486510" w14:textId="77777777" w:rsidTr="004C5D0B">
        <w:tc>
          <w:tcPr>
            <w:tcW w:w="4106" w:type="dxa"/>
          </w:tcPr>
          <w:p w14:paraId="56E16C6F" w14:textId="3E6F3DE8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>Me. Joelson Medeiros de Aquino</w:t>
            </w:r>
          </w:p>
        </w:tc>
        <w:tc>
          <w:tcPr>
            <w:tcW w:w="4678" w:type="dxa"/>
          </w:tcPr>
          <w:p w14:paraId="0FFE9FE2" w14:textId="769C8B8D" w:rsidR="00F31530" w:rsidRPr="000E4F20" w:rsidRDefault="00DC7F9C" w:rsidP="004B547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42DF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Gestão de Qualidade, </w:t>
            </w:r>
            <w:r w:rsidR="00942DFC" w:rsidRPr="00942DFC">
              <w:rPr>
                <w:rFonts w:ascii="Calibri" w:hAnsi="Calibri" w:cs="Calibri"/>
                <w:color w:val="000000"/>
                <w:shd w:val="clear" w:color="auto" w:fill="FFFFFF"/>
              </w:rPr>
              <w:t>Gestão Financeira, Marketing e Gestão da Produção.</w:t>
            </w:r>
          </w:p>
        </w:tc>
      </w:tr>
      <w:tr w:rsidR="00F31530" w14:paraId="7712A145" w14:textId="77777777" w:rsidTr="004C5D0B">
        <w:tc>
          <w:tcPr>
            <w:tcW w:w="4106" w:type="dxa"/>
          </w:tcPr>
          <w:p w14:paraId="2B32C4EF" w14:textId="57339187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>Me. Francisco José Martins</w:t>
            </w:r>
          </w:p>
        </w:tc>
        <w:tc>
          <w:tcPr>
            <w:tcW w:w="4678" w:type="dxa"/>
          </w:tcPr>
          <w:p w14:paraId="52A09F78" w14:textId="7BB458E3" w:rsidR="00F31530" w:rsidRPr="000E4F20" w:rsidRDefault="0010410D" w:rsidP="004B547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Gestão da Qualidade, Gestão da Produção, Logística</w:t>
            </w:r>
            <w:r w:rsidR="00D7679C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Gestão de Pessoas</w:t>
            </w:r>
            <w:r w:rsidR="00D7679C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F31530" w14:paraId="7A21FCB4" w14:textId="77777777" w:rsidTr="004C5D0B">
        <w:tc>
          <w:tcPr>
            <w:tcW w:w="4106" w:type="dxa"/>
          </w:tcPr>
          <w:p w14:paraId="1259E6FD" w14:textId="081AD85E" w:rsidR="00F31530" w:rsidRPr="000E4F20" w:rsidRDefault="00F31530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>Esp. Evandro José Theodoro</w:t>
            </w:r>
          </w:p>
        </w:tc>
        <w:tc>
          <w:tcPr>
            <w:tcW w:w="4678" w:type="dxa"/>
          </w:tcPr>
          <w:p w14:paraId="633B6F19" w14:textId="61AB98D1" w:rsidR="00F31530" w:rsidRPr="000E4F20" w:rsidRDefault="00AF53BF" w:rsidP="004B547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Gestão da Qualidade, Automação da Manufatura, Gestão da Manutenção, Eletrotécnica, Gestão da Produção e Operações</w:t>
            </w:r>
            <w:r w:rsidR="00337611">
              <w:rPr>
                <w:rStyle w:val="normaltextrun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31530" w14:paraId="77B7D058" w14:textId="77777777" w:rsidTr="004C5D0B">
        <w:tc>
          <w:tcPr>
            <w:tcW w:w="4106" w:type="dxa"/>
          </w:tcPr>
          <w:p w14:paraId="12A7FBB2" w14:textId="77777777" w:rsidR="005F1617" w:rsidRPr="000E4F20" w:rsidRDefault="005F1617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B1CCA5" w14:textId="516F9FFF" w:rsidR="00F31530" w:rsidRPr="000E4F20" w:rsidRDefault="00C51334" w:rsidP="008231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hAnsi="Arial" w:cs="Arial"/>
                <w:b/>
                <w:sz w:val="20"/>
                <w:szCs w:val="20"/>
              </w:rPr>
              <w:t>Dr</w:t>
            </w:r>
            <w:r w:rsidR="00F31530" w:rsidRPr="000E4F20">
              <w:rPr>
                <w:rFonts w:ascii="Arial" w:hAnsi="Arial" w:cs="Arial"/>
                <w:b/>
                <w:sz w:val="20"/>
                <w:szCs w:val="20"/>
              </w:rPr>
              <w:t>. Celso Minoru Hara</w:t>
            </w:r>
          </w:p>
        </w:tc>
        <w:tc>
          <w:tcPr>
            <w:tcW w:w="4678" w:type="dxa"/>
          </w:tcPr>
          <w:p w14:paraId="2B18F691" w14:textId="70B0C52B" w:rsidR="00F31530" w:rsidRPr="000E4F20" w:rsidRDefault="009D526B" w:rsidP="004B547A">
            <w:pPr>
              <w:shd w:val="clear" w:color="auto" w:fill="FFFFFF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0E4F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Logística</w:t>
            </w:r>
            <w:r w:rsidR="00D767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</w:t>
            </w:r>
            <w:r w:rsidRPr="000E4F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Planejamento e Programação da Produção</w:t>
            </w:r>
            <w:r w:rsidR="00D767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D80CE0" w:rsidRPr="000E4F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0E4F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nstalações e Layout.</w:t>
            </w:r>
          </w:p>
        </w:tc>
      </w:tr>
    </w:tbl>
    <w:p w14:paraId="69C5B856" w14:textId="77777777" w:rsidR="00551C79" w:rsidRDefault="00551C79" w:rsidP="00741A36">
      <w:pPr>
        <w:jc w:val="center"/>
        <w:rPr>
          <w:rFonts w:ascii="Arial" w:hAnsi="Arial" w:cs="Arial"/>
          <w:b/>
        </w:rPr>
      </w:pPr>
    </w:p>
    <w:p w14:paraId="613D9827" w14:textId="3564DE5A" w:rsidR="00551C79" w:rsidRDefault="00F82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Prazo máximo para devolução </w:t>
      </w:r>
      <w:r w:rsidR="000976E7">
        <w:rPr>
          <w:rFonts w:ascii="Arial" w:hAnsi="Arial" w:cs="Arial"/>
          <w:b/>
        </w:rPr>
        <w:t xml:space="preserve">ao professor Projeto/Coordenador </w:t>
      </w:r>
      <w:r w:rsidR="000976E7" w:rsidRPr="009C6349">
        <w:rPr>
          <w:rFonts w:ascii="Arial" w:hAnsi="Arial" w:cs="Arial"/>
          <w:b/>
          <w:highlight w:val="yellow"/>
        </w:rPr>
        <w:t xml:space="preserve">dia </w:t>
      </w:r>
      <w:r w:rsidR="00954BF1">
        <w:rPr>
          <w:rFonts w:ascii="Arial" w:hAnsi="Arial" w:cs="Arial"/>
          <w:b/>
          <w:highlight w:val="yellow"/>
        </w:rPr>
        <w:t>22</w:t>
      </w:r>
      <w:r w:rsidR="000976E7" w:rsidRPr="009C6349">
        <w:rPr>
          <w:rFonts w:ascii="Arial" w:hAnsi="Arial" w:cs="Arial"/>
          <w:b/>
          <w:highlight w:val="yellow"/>
        </w:rPr>
        <w:t>/0</w:t>
      </w:r>
      <w:r w:rsidR="00954BF1">
        <w:rPr>
          <w:rFonts w:ascii="Arial" w:hAnsi="Arial" w:cs="Arial"/>
          <w:b/>
          <w:highlight w:val="yellow"/>
        </w:rPr>
        <w:t>2</w:t>
      </w:r>
      <w:r w:rsidR="000976E7" w:rsidRPr="009C6349">
        <w:rPr>
          <w:rFonts w:ascii="Arial" w:hAnsi="Arial" w:cs="Arial"/>
          <w:b/>
          <w:highlight w:val="yellow"/>
        </w:rPr>
        <w:t>/202</w:t>
      </w:r>
      <w:r w:rsidR="00954BF1">
        <w:rPr>
          <w:rFonts w:ascii="Arial" w:hAnsi="Arial" w:cs="Arial"/>
          <w:b/>
        </w:rPr>
        <w:t>1</w:t>
      </w:r>
      <w:r w:rsidR="00551C79">
        <w:rPr>
          <w:rFonts w:ascii="Arial" w:hAnsi="Arial" w:cs="Arial"/>
          <w:b/>
        </w:rPr>
        <w:br w:type="page"/>
      </w:r>
    </w:p>
    <w:p w14:paraId="1302F300" w14:textId="77777777" w:rsidR="008B4F8A" w:rsidRDefault="008B4F8A" w:rsidP="00741A36">
      <w:pPr>
        <w:jc w:val="center"/>
        <w:rPr>
          <w:rFonts w:ascii="Arial" w:hAnsi="Arial" w:cs="Arial"/>
          <w:b/>
        </w:rPr>
      </w:pPr>
    </w:p>
    <w:p w14:paraId="733110E0" w14:textId="77777777" w:rsidR="00741A36" w:rsidRPr="0097135B" w:rsidRDefault="00741A36" w:rsidP="00741A36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TRABALHO DE </w:t>
      </w:r>
      <w:r w:rsidR="00551C79">
        <w:rPr>
          <w:rFonts w:ascii="Arial" w:hAnsi="Arial" w:cs="Arial"/>
          <w:b/>
        </w:rPr>
        <w:t>GRADUAÇÃO – GESTÃO DA PRODUÇÃO INDUSTRIAL</w:t>
      </w:r>
    </w:p>
    <w:p w14:paraId="3C616553" w14:textId="77777777" w:rsidR="00741A36" w:rsidRPr="00551C79" w:rsidRDefault="00741A36" w:rsidP="00551C79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TERMO DE REFERÊNCIA  </w:t>
      </w:r>
    </w:p>
    <w:p w14:paraId="7F78F60B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5E83FC7B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O(a) aluno(a) deverá elaborar e iniciar o desenvolvimento de um projeto de pesquisa sob orientação de um docente do Curso de</w:t>
      </w:r>
      <w:r w:rsidR="00551C79">
        <w:rPr>
          <w:rFonts w:ascii="Arial" w:hAnsi="Arial" w:cs="Arial"/>
        </w:rPr>
        <w:t xml:space="preserve"> Gestão da Produção Industrial da Faculdade de Tecnologia de Itapira “</w:t>
      </w:r>
      <w:proofErr w:type="spellStart"/>
      <w:r w:rsidR="00551C79">
        <w:rPr>
          <w:rFonts w:ascii="Arial" w:hAnsi="Arial" w:cs="Arial"/>
        </w:rPr>
        <w:t>Ogari</w:t>
      </w:r>
      <w:proofErr w:type="spellEnd"/>
      <w:r w:rsidR="00551C79">
        <w:rPr>
          <w:rFonts w:ascii="Arial" w:hAnsi="Arial" w:cs="Arial"/>
        </w:rPr>
        <w:t xml:space="preserve"> de Castro Pacheco”</w:t>
      </w:r>
      <w:r w:rsidRPr="0097135B">
        <w:rPr>
          <w:rFonts w:ascii="Arial" w:hAnsi="Arial" w:cs="Arial"/>
        </w:rPr>
        <w:t>.</w:t>
      </w:r>
    </w:p>
    <w:p w14:paraId="0879D786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O projeto de pesquisa deverá enfocar um objeto de estudo aplicado à </w:t>
      </w:r>
      <w:r w:rsidR="00551C79">
        <w:rPr>
          <w:rFonts w:ascii="Arial" w:hAnsi="Arial" w:cs="Arial"/>
        </w:rPr>
        <w:t>Gestão da Produção industrial</w:t>
      </w:r>
      <w:r w:rsidRPr="0097135B">
        <w:rPr>
          <w:rFonts w:ascii="Arial" w:hAnsi="Arial" w:cs="Arial"/>
        </w:rPr>
        <w:t xml:space="preserve"> e poderá ser oriundo de projeto</w:t>
      </w:r>
      <w:r w:rsidR="00551C79">
        <w:rPr>
          <w:rFonts w:ascii="Arial" w:hAnsi="Arial" w:cs="Arial"/>
        </w:rPr>
        <w:t xml:space="preserve"> interdisciplinar e iniciação científica</w:t>
      </w:r>
      <w:r w:rsidRPr="0097135B">
        <w:rPr>
          <w:rFonts w:ascii="Arial" w:hAnsi="Arial" w:cs="Arial"/>
        </w:rPr>
        <w:t>, desde que siga as etapas de um trabalho científico</w:t>
      </w:r>
      <w:r w:rsidR="00551C79">
        <w:rPr>
          <w:rFonts w:ascii="Arial" w:hAnsi="Arial" w:cs="Arial"/>
        </w:rPr>
        <w:t xml:space="preserve"> conforme o manual da unidade</w:t>
      </w:r>
      <w:r w:rsidR="00221B53">
        <w:rPr>
          <w:rFonts w:ascii="Arial" w:hAnsi="Arial" w:cs="Arial"/>
        </w:rPr>
        <w:t xml:space="preserve"> e as regras estabelecidas pela coordenação/unidade.</w:t>
      </w:r>
    </w:p>
    <w:p w14:paraId="454DE52E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 projeto deverá ser elaborado e desenvolvido por no máximo dois</w:t>
      </w:r>
      <w:r>
        <w:rPr>
          <w:rFonts w:ascii="Arial" w:hAnsi="Arial" w:cs="Arial"/>
        </w:rPr>
        <w:t xml:space="preserve"> </w:t>
      </w:r>
      <w:r w:rsidRPr="0097135B">
        <w:rPr>
          <w:rFonts w:ascii="Arial" w:hAnsi="Arial" w:cs="Arial"/>
        </w:rPr>
        <w:t>(duas) alunos(as) do Curso.</w:t>
      </w:r>
    </w:p>
    <w:p w14:paraId="585DE3B6" w14:textId="77777777" w:rsidR="00741A36" w:rsidRPr="00C47783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É responsabilidade do orientador do projeto </w:t>
      </w:r>
      <w:r w:rsidR="00C47783">
        <w:rPr>
          <w:rFonts w:ascii="Arial" w:hAnsi="Arial" w:cs="Arial"/>
        </w:rPr>
        <w:t>e do docente da disciplina validar a ida do aluno(a) para a qualificação do Trabalho de Graduação 1 (TG1).</w:t>
      </w:r>
    </w:p>
    <w:p w14:paraId="24F59A54" w14:textId="77777777" w:rsidR="00741A36" w:rsidRPr="0097135B" w:rsidRDefault="00741A36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O(a) aluno(a) deverá continuar o desenvolvimento e concluir o projeto de pesquisa elaborado no semestre anterior</w:t>
      </w:r>
      <w:r w:rsidR="00C47783">
        <w:rPr>
          <w:rFonts w:ascii="Arial" w:hAnsi="Arial" w:cs="Arial"/>
        </w:rPr>
        <w:t xml:space="preserve"> (TG1), preferencialmente pelo mesmo orientador firmado</w:t>
      </w:r>
      <w:r w:rsidRPr="0097135B">
        <w:rPr>
          <w:rFonts w:ascii="Arial" w:hAnsi="Arial" w:cs="Arial"/>
        </w:rPr>
        <w:t>.</w:t>
      </w:r>
      <w:r w:rsidR="00C47783">
        <w:rPr>
          <w:rFonts w:ascii="Arial" w:hAnsi="Arial" w:cs="Arial"/>
        </w:rPr>
        <w:t xml:space="preserve"> Em caso de impossibilidade do(a) primeiro(a) orientador(a) continuar o processo de orientador do Trabalho de Graduação 2 (TG2), o(a) aluno(a) deverá comunicar a </w:t>
      </w:r>
      <w:r w:rsidR="00221B53">
        <w:rPr>
          <w:rFonts w:ascii="Arial" w:hAnsi="Arial" w:cs="Arial"/>
        </w:rPr>
        <w:t>coordenação</w:t>
      </w:r>
      <w:r w:rsidR="00C47783">
        <w:rPr>
          <w:rFonts w:ascii="Arial" w:hAnsi="Arial" w:cs="Arial"/>
        </w:rPr>
        <w:t xml:space="preserve"> logo no final do TG1.</w:t>
      </w:r>
    </w:p>
    <w:p w14:paraId="7D2E60DA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O(a) orientador(a) assume a responsabilidade de criar um cronograma de orientação e tarefas de desenvolvimento e anexar junto a carta de aceite, tanto para TG1 quanto para TG2.</w:t>
      </w:r>
    </w:p>
    <w:p w14:paraId="77469150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 ao orientador(a) comunicar a coordenação sobre o desempenho do(a) aluno(a) frente ao processo de orientação mensalmente, enviando a ciência das fases já cumpridas no cronograma inicial.</w:t>
      </w:r>
    </w:p>
    <w:p w14:paraId="6941AFA8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O(a) aluno(a) somente será considerado apto para a defesa do TG2 após reunião prévia (data estipulada pelo calendário da unidade) estabelecida entre orientador(a) e coordenação.</w:t>
      </w:r>
    </w:p>
    <w:p w14:paraId="17FCBB24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defesa, caso aprovado(a) e desenvolvido todas as sugestões de alterações no TG2, o(a) aluno(a) deverá entregar cópia em capa dura, DVD,</w:t>
      </w:r>
      <w:r w:rsidR="008F5A29">
        <w:rPr>
          <w:rFonts w:ascii="Arial" w:hAnsi="Arial" w:cs="Arial"/>
        </w:rPr>
        <w:t xml:space="preserve"> além dos documentos que autorizam a publicação do trabalho</w:t>
      </w:r>
      <w:r w:rsidR="00221B53">
        <w:rPr>
          <w:rFonts w:ascii="Arial" w:hAnsi="Arial" w:cs="Arial"/>
        </w:rPr>
        <w:t xml:space="preserve"> e confirma que não há plágio de documentação acadêmico-científica.</w:t>
      </w:r>
    </w:p>
    <w:p w14:paraId="55A41843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1343A76C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257A8EFC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Prof. Esp. José Marcos Romão Junior</w:t>
      </w:r>
    </w:p>
    <w:p w14:paraId="69CC2E97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Coordenador do Curso de Tecnologia da Gestão da Produção Industrial</w:t>
      </w:r>
    </w:p>
    <w:p w14:paraId="592436EA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Faculdade de Tecnologia de Itapira "</w:t>
      </w:r>
      <w:proofErr w:type="spellStart"/>
      <w:r>
        <w:rPr>
          <w:rFonts w:ascii="Calibri" w:hAnsi="Calibri" w:cs="Calibri"/>
          <w:color w:val="000000"/>
        </w:rPr>
        <w:t>Ogari</w:t>
      </w:r>
      <w:proofErr w:type="spellEnd"/>
      <w:r>
        <w:rPr>
          <w:rFonts w:ascii="Calibri" w:hAnsi="Calibri" w:cs="Calibri"/>
          <w:color w:val="000000"/>
        </w:rPr>
        <w:t xml:space="preserve"> de Castro Pacheco"</w:t>
      </w:r>
    </w:p>
    <w:p w14:paraId="5D5B839A" w14:textId="77777777" w:rsidR="00741A36" w:rsidRDefault="00741A36" w:rsidP="00741A36">
      <w:pPr>
        <w:jc w:val="center"/>
      </w:pPr>
    </w:p>
    <w:sectPr w:rsidR="00741A36" w:rsidSect="00551C79">
      <w:headerReference w:type="default" r:id="rId7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CB95D" w14:textId="77777777" w:rsidR="008C3016" w:rsidRDefault="008C3016" w:rsidP="00741A36">
      <w:pPr>
        <w:spacing w:after="0" w:line="240" w:lineRule="auto"/>
      </w:pPr>
      <w:r>
        <w:separator/>
      </w:r>
    </w:p>
  </w:endnote>
  <w:endnote w:type="continuationSeparator" w:id="0">
    <w:p w14:paraId="67778F44" w14:textId="77777777" w:rsidR="008C3016" w:rsidRDefault="008C3016" w:rsidP="007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3147" w14:textId="77777777" w:rsidR="008C3016" w:rsidRDefault="008C3016" w:rsidP="00741A36">
      <w:pPr>
        <w:spacing w:after="0" w:line="240" w:lineRule="auto"/>
      </w:pPr>
      <w:r>
        <w:separator/>
      </w:r>
    </w:p>
  </w:footnote>
  <w:footnote w:type="continuationSeparator" w:id="0">
    <w:p w14:paraId="0B8D73FD" w14:textId="77777777" w:rsidR="008C3016" w:rsidRDefault="008C3016" w:rsidP="0074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155B" w14:textId="77777777" w:rsidR="00741A36" w:rsidRDefault="00741A36">
    <w:pPr>
      <w:pStyle w:val="Cabealho"/>
    </w:pPr>
    <w:r>
      <w:rPr>
        <w:noProof/>
      </w:rPr>
      <w:drawing>
        <wp:inline distT="0" distB="0" distL="0" distR="0" wp14:anchorId="0919B7E8" wp14:editId="3AB1051D">
          <wp:extent cx="2343150" cy="866775"/>
          <wp:effectExtent l="0" t="0" r="0" b="9525"/>
          <wp:docPr id="9" name="Imagem 9" descr="cid:image011.png@01D40712.CA7E7D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Imagem 1" descr="cid:image011.png@01D40712.CA7E7D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341E0E77" wp14:editId="001DB869">
          <wp:extent cx="1471680" cy="790526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abeçalh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399" cy="802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E21069" w14:textId="77777777" w:rsidR="00741A36" w:rsidRDefault="00741A36">
    <w:pPr>
      <w:pStyle w:val="Cabealho"/>
    </w:pPr>
  </w:p>
  <w:p w14:paraId="489C6981" w14:textId="77777777" w:rsidR="00741A36" w:rsidRDefault="00551C79" w:rsidP="00551C79">
    <w:pPr>
      <w:pStyle w:val="Cabealho"/>
      <w:jc w:val="center"/>
      <w:rPr>
        <w:b/>
      </w:rPr>
    </w:pPr>
    <w:r w:rsidRPr="00551C79">
      <w:rPr>
        <w:b/>
      </w:rPr>
      <w:t>GESTÃO DA PRODUÇÃO INSDUSTRIAL</w:t>
    </w:r>
  </w:p>
  <w:p w14:paraId="33886024" w14:textId="77777777" w:rsidR="00551C79" w:rsidRPr="00551C79" w:rsidRDefault="00551C79" w:rsidP="00551C79">
    <w:pPr>
      <w:pStyle w:val="Cabealho"/>
      <w:jc w:val="center"/>
      <w:rPr>
        <w:b/>
      </w:rPr>
    </w:pPr>
  </w:p>
  <w:p w14:paraId="11DD1C99" w14:textId="77777777" w:rsidR="00741A36" w:rsidRDefault="00741A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D438C"/>
    <w:multiLevelType w:val="hybridMultilevel"/>
    <w:tmpl w:val="3C6C5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3E25"/>
    <w:multiLevelType w:val="hybridMultilevel"/>
    <w:tmpl w:val="B308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2A98"/>
    <w:multiLevelType w:val="hybridMultilevel"/>
    <w:tmpl w:val="A1748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36"/>
    <w:rsid w:val="00075F53"/>
    <w:rsid w:val="000976E7"/>
    <w:rsid w:val="000A0C7E"/>
    <w:rsid w:val="000E4F20"/>
    <w:rsid w:val="000E552A"/>
    <w:rsid w:val="0010410D"/>
    <w:rsid w:val="00145B3E"/>
    <w:rsid w:val="00160792"/>
    <w:rsid w:val="001A5645"/>
    <w:rsid w:val="00221B53"/>
    <w:rsid w:val="00237FD0"/>
    <w:rsid w:val="00241CDA"/>
    <w:rsid w:val="002E090C"/>
    <w:rsid w:val="00337611"/>
    <w:rsid w:val="003469C1"/>
    <w:rsid w:val="00372363"/>
    <w:rsid w:val="004B547A"/>
    <w:rsid w:val="004C21BA"/>
    <w:rsid w:val="004C5D0B"/>
    <w:rsid w:val="00551C79"/>
    <w:rsid w:val="00555FFD"/>
    <w:rsid w:val="005C6499"/>
    <w:rsid w:val="005F1617"/>
    <w:rsid w:val="006227B9"/>
    <w:rsid w:val="0065277D"/>
    <w:rsid w:val="006633DE"/>
    <w:rsid w:val="00741A36"/>
    <w:rsid w:val="00823106"/>
    <w:rsid w:val="00860D36"/>
    <w:rsid w:val="008A51C8"/>
    <w:rsid w:val="008B4F8A"/>
    <w:rsid w:val="008C3016"/>
    <w:rsid w:val="008F5A29"/>
    <w:rsid w:val="00942DFC"/>
    <w:rsid w:val="00954BF1"/>
    <w:rsid w:val="00974EDB"/>
    <w:rsid w:val="009C0028"/>
    <w:rsid w:val="009C6349"/>
    <w:rsid w:val="009D526B"/>
    <w:rsid w:val="00A73B7F"/>
    <w:rsid w:val="00A83747"/>
    <w:rsid w:val="00AC2F0C"/>
    <w:rsid w:val="00AF53BF"/>
    <w:rsid w:val="00B348A8"/>
    <w:rsid w:val="00BA1FCF"/>
    <w:rsid w:val="00C47783"/>
    <w:rsid w:val="00C51334"/>
    <w:rsid w:val="00CC4F44"/>
    <w:rsid w:val="00D31657"/>
    <w:rsid w:val="00D53846"/>
    <w:rsid w:val="00D7679C"/>
    <w:rsid w:val="00D80CE0"/>
    <w:rsid w:val="00D8255D"/>
    <w:rsid w:val="00DC7F9C"/>
    <w:rsid w:val="00DE0473"/>
    <w:rsid w:val="00E02623"/>
    <w:rsid w:val="00E47153"/>
    <w:rsid w:val="00F30801"/>
    <w:rsid w:val="00F31530"/>
    <w:rsid w:val="00F6262E"/>
    <w:rsid w:val="00F827C8"/>
    <w:rsid w:val="00F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A7C"/>
  <w15:chartTrackingRefBased/>
  <w15:docId w15:val="{14FC39BE-80C5-4694-8663-047E2B52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A36"/>
  </w:style>
  <w:style w:type="paragraph" w:styleId="Rodap">
    <w:name w:val="footer"/>
    <w:basedOn w:val="Normal"/>
    <w:link w:val="Rodap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A36"/>
  </w:style>
  <w:style w:type="character" w:styleId="Hyperlink">
    <w:name w:val="Hyperlink"/>
    <w:basedOn w:val="Fontepargpadro"/>
    <w:uiPriority w:val="99"/>
    <w:semiHidden/>
    <w:unhideWhenUsed/>
    <w:rsid w:val="00741A36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741A3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741A36"/>
    <w:rPr>
      <w:rFonts w:ascii="Times New Roman" w:eastAsia="Times New Roman" w:hAnsi="Times New Roman" w:cs="Times New Roman"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74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1C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80CE0"/>
    <w:pPr>
      <w:ind w:left="720"/>
      <w:contextualSpacing/>
    </w:pPr>
  </w:style>
  <w:style w:type="character" w:customStyle="1" w:styleId="normaltextrun">
    <w:name w:val="normaltextrun"/>
    <w:basedOn w:val="Fontepargpadro"/>
    <w:rsid w:val="00AF53BF"/>
  </w:style>
  <w:style w:type="character" w:customStyle="1" w:styleId="eop">
    <w:name w:val="eop"/>
    <w:basedOn w:val="Fontepargpadro"/>
    <w:rsid w:val="00AF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cid:image008.png@01D42362.1FD5A7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570</Words>
  <Characters>3080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JOSE</cp:lastModifiedBy>
  <cp:revision>2</cp:revision>
  <dcterms:created xsi:type="dcterms:W3CDTF">2021-02-10T16:49:00Z</dcterms:created>
  <dcterms:modified xsi:type="dcterms:W3CDTF">2021-02-10T16:49:00Z</dcterms:modified>
</cp:coreProperties>
</file>