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2443"/>
      </w:tblGrid>
      <w:tr w:rsidR="00312D29" w:rsidTr="00312D29">
        <w:trPr>
          <w:trHeight w:val="939"/>
        </w:trPr>
        <w:tc>
          <w:tcPr>
            <w:tcW w:w="2443" w:type="dxa"/>
          </w:tcPr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Dataset 7</w:t>
            </w:r>
          </w:p>
          <w:p w:rsidR="00726042" w:rsidRPr="00726042" w:rsidRDefault="00726042" w:rsidP="00726042">
            <w:pPr>
              <w:pStyle w:val="Heading3"/>
              <w:shd w:val="clear" w:color="auto" w:fill="FFFFFF"/>
              <w:jc w:val="center"/>
              <w:rPr>
                <w:rFonts w:ascii="Lucida Sans" w:hAnsi="Lucida Sans"/>
                <w:color w:val="0A0A0A"/>
              </w:rPr>
            </w:pPr>
            <w:proofErr w:type="spellStart"/>
            <w:r w:rsidRPr="00726042">
              <w:rPr>
                <w:rFonts w:ascii="Lucida Sans" w:hAnsi="Lucida Sans"/>
                <w:color w:val="0A0A0A"/>
              </w:rPr>
              <w:t>UTKFace</w:t>
            </w:r>
            <w:proofErr w:type="spellEnd"/>
            <w:r w:rsidRPr="00726042">
              <w:rPr>
                <w:rFonts w:ascii="Lucida Sans" w:hAnsi="Lucida Sans"/>
                <w:color w:val="0A0A0A"/>
              </w:rPr>
              <w:t xml:space="preserve"> Large Scale Face Dataset</w:t>
            </w:r>
          </w:p>
          <w:p w:rsidR="00726042" w:rsidRDefault="00726042" w:rsidP="00312D29">
            <w:pPr>
              <w:jc w:val="center"/>
              <w:rPr>
                <w:lang w:bidi="fa-IR"/>
              </w:rPr>
            </w:pPr>
          </w:p>
        </w:tc>
      </w:tr>
      <w:tr w:rsidR="00312D29" w:rsidTr="00312D29">
        <w:trPr>
          <w:trHeight w:val="939"/>
        </w:trPr>
        <w:tc>
          <w:tcPr>
            <w:tcW w:w="2443" w:type="dxa"/>
          </w:tcPr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Age</w:t>
            </w:r>
          </w:p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373737"/>
                <w:shd w:val="clear" w:color="auto" w:fill="F2F2F2"/>
              </w:rPr>
              <w:t>is an integer from 0 to 116, indicating the age</w:t>
            </w:r>
          </w:p>
        </w:tc>
      </w:tr>
      <w:tr w:rsidR="00312D29" w:rsidTr="00312D29">
        <w:trPr>
          <w:trHeight w:val="982"/>
        </w:trPr>
        <w:tc>
          <w:tcPr>
            <w:tcW w:w="2443" w:type="dxa"/>
          </w:tcPr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Gender</w:t>
            </w:r>
          </w:p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373737"/>
                <w:shd w:val="clear" w:color="auto" w:fill="F2F2F2"/>
              </w:rPr>
              <w:t>is either 0 (male) or 1 (female)</w:t>
            </w:r>
          </w:p>
        </w:tc>
      </w:tr>
      <w:tr w:rsidR="00312D29" w:rsidTr="00312D29">
        <w:trPr>
          <w:trHeight w:val="939"/>
        </w:trPr>
        <w:tc>
          <w:tcPr>
            <w:tcW w:w="2443" w:type="dxa"/>
          </w:tcPr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Race</w:t>
            </w:r>
          </w:p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373737"/>
                <w:shd w:val="clear" w:color="auto" w:fill="F2F2F2"/>
              </w:rPr>
              <w:t>s an integer from 0 to 4, denoting White, Black, Asian, Indian, and Others (like Hispanic, Latino, Middle Eastern).</w:t>
            </w:r>
          </w:p>
        </w:tc>
      </w:tr>
      <w:tr w:rsidR="00312D29" w:rsidTr="00312D29">
        <w:trPr>
          <w:trHeight w:val="939"/>
        </w:trPr>
        <w:tc>
          <w:tcPr>
            <w:tcW w:w="2443" w:type="dxa"/>
          </w:tcPr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Date and time</w:t>
            </w:r>
          </w:p>
          <w:p w:rsidR="00312D29" w:rsidRDefault="00312D29" w:rsidP="00312D2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373737"/>
                <w:shd w:val="clear" w:color="auto" w:fill="F2F2F2"/>
              </w:rPr>
              <w:t xml:space="preserve">is in the format of </w:t>
            </w:r>
            <w:proofErr w:type="spellStart"/>
            <w:r>
              <w:rPr>
                <w:rFonts w:ascii="Calibri" w:hAnsi="Calibri" w:cs="Calibri"/>
                <w:color w:val="373737"/>
                <w:shd w:val="clear" w:color="auto" w:fill="F2F2F2"/>
              </w:rPr>
              <w:t>yyyymmddHHMMSSFFF</w:t>
            </w:r>
            <w:proofErr w:type="spellEnd"/>
            <w:r>
              <w:rPr>
                <w:rFonts w:ascii="Calibri" w:hAnsi="Calibri" w:cs="Calibri"/>
                <w:color w:val="373737"/>
                <w:shd w:val="clear" w:color="auto" w:fill="F2F2F2"/>
              </w:rPr>
              <w:t xml:space="preserve">, showing the date and time an image was collected to </w:t>
            </w:r>
            <w:proofErr w:type="spellStart"/>
            <w:r>
              <w:rPr>
                <w:rFonts w:ascii="Calibri" w:hAnsi="Calibri" w:cs="Calibri"/>
                <w:color w:val="373737"/>
                <w:shd w:val="clear" w:color="auto" w:fill="F2F2F2"/>
              </w:rPr>
              <w:t>UTKFace</w:t>
            </w:r>
            <w:proofErr w:type="spellEnd"/>
          </w:p>
        </w:tc>
      </w:tr>
    </w:tbl>
    <w:p w:rsidR="00E45E89" w:rsidRDefault="00E45E89">
      <w:pPr>
        <w:rPr>
          <w:lang w:bidi="fa-IR"/>
        </w:rPr>
      </w:pPr>
    </w:p>
    <w:p w:rsidR="00BB6D39" w:rsidRPr="00726042" w:rsidRDefault="00E45E89" w:rsidP="00726042">
      <w:pPr>
        <w:pStyle w:val="Heading3"/>
        <w:shd w:val="clear" w:color="auto" w:fill="FFFFFF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lang w:bidi="fa-IR"/>
        </w:rPr>
        <w:br w:type="page"/>
      </w:r>
      <w:r w:rsidR="00C4745B" w:rsidRPr="00726042">
        <w:rPr>
          <w:rFonts w:asciiTheme="minorHAnsi" w:hAnsiTheme="minorHAnsi" w:cstheme="minorHAnsi"/>
          <w:sz w:val="36"/>
          <w:szCs w:val="36"/>
          <w:lang w:bidi="fa-IR"/>
        </w:rPr>
        <w:lastRenderedPageBreak/>
        <w:t>Dataset 9</w:t>
      </w:r>
      <w:r w:rsidR="00726042" w:rsidRPr="00726042">
        <w:rPr>
          <w:rFonts w:asciiTheme="minorHAnsi" w:hAnsiTheme="minorHAnsi" w:cstheme="minorHAnsi"/>
          <w:sz w:val="36"/>
          <w:szCs w:val="36"/>
          <w:lang w:bidi="fa-IR"/>
        </w:rPr>
        <w:t>(</w:t>
      </w:r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 xml:space="preserve">Large-scale </w:t>
      </w:r>
      <w:proofErr w:type="spellStart"/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>CelebFaces</w:t>
      </w:r>
      <w:proofErr w:type="spellEnd"/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 xml:space="preserve"> Attributes (</w:t>
      </w:r>
      <w:proofErr w:type="spellStart"/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>CelebA</w:t>
      </w:r>
      <w:proofErr w:type="spellEnd"/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>) Dataset</w:t>
      </w:r>
      <w:r w:rsidR="00726042" w:rsidRPr="00726042">
        <w:rPr>
          <w:rFonts w:asciiTheme="minorHAnsi" w:hAnsiTheme="minorHAnsi" w:cstheme="minorHAnsi"/>
          <w:color w:val="0A0A0A"/>
          <w:sz w:val="36"/>
          <w:szCs w:val="36"/>
        </w:rPr>
        <w:t>):</w:t>
      </w:r>
    </w:p>
    <w:p w:rsidR="00312D29" w:rsidRDefault="00312D29" w:rsidP="00312D29">
      <w:pPr>
        <w:jc w:val="both"/>
        <w:rPr>
          <w:rFonts w:asciiTheme="minorBidi" w:hAnsiTheme="minorBidi"/>
          <w:sz w:val="24"/>
          <w:szCs w:val="24"/>
          <w:lang w:bidi="fa-IR"/>
        </w:rPr>
      </w:pPr>
      <w:r w:rsidRPr="00312D29">
        <w:rPr>
          <w:rFonts w:asciiTheme="minorBidi" w:hAnsiTheme="minorBidi"/>
          <w:sz w:val="24"/>
          <w:szCs w:val="24"/>
          <w:lang w:bidi="fa-IR"/>
        </w:rPr>
        <w:t xml:space="preserve">List </w:t>
      </w:r>
      <w:proofErr w:type="spellStart"/>
      <w:r w:rsidRPr="00312D29">
        <w:rPr>
          <w:rFonts w:asciiTheme="minorBidi" w:hAnsiTheme="minorBidi"/>
          <w:sz w:val="24"/>
          <w:szCs w:val="24"/>
          <w:lang w:bidi="fa-IR"/>
        </w:rPr>
        <w:t>attr</w:t>
      </w:r>
      <w:proofErr w:type="spellEnd"/>
      <w:r w:rsidRPr="00312D29">
        <w:rPr>
          <w:rFonts w:asciiTheme="minorBidi" w:hAnsiTheme="minorBidi"/>
          <w:sz w:val="24"/>
          <w:szCs w:val="24"/>
          <w:lang w:bidi="fa-IR"/>
        </w:rPr>
        <w:t xml:space="preserve"> </w:t>
      </w:r>
      <w:proofErr w:type="spellStart"/>
      <w:r w:rsidRPr="00312D29">
        <w:rPr>
          <w:rFonts w:asciiTheme="minorBidi" w:hAnsiTheme="minorBidi"/>
          <w:sz w:val="24"/>
          <w:szCs w:val="24"/>
          <w:lang w:bidi="fa-IR"/>
        </w:rPr>
        <w:t>cleba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>:( is either 1 or -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1 )</w:t>
      </w:r>
      <w:proofErr w:type="gramEnd"/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Arched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Eyebrows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Attractive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Bags Under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Eyes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Bald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Bangs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Big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Lips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Big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Nose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Black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Hair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Blond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Hair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Blurry Brown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Hair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Bushy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Eyebrows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Chubby Double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Chin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Eyeglasses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Goatee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Hair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Heavy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Makeup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High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Cheekbones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Male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Mouth Slightly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Open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Mustache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Narrow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Eyes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Beard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Oval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Face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Pale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Skin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Pointy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Nose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Receding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Hairline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Rosy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Cheeks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Sideburns Smiling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Straight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Hair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Wavy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Hair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Wearing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Earrings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604A3"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Wearing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>Hat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Wearing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Lipstick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Wearing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>Necklace</w:t>
      </w:r>
    </w:p>
    <w:p w:rsidR="00C4745B" w:rsidRPr="00573D4E" w:rsidRDefault="001604A3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Wearing </w:t>
      </w:r>
      <w:r w:rsidR="00C4745B"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Necktie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73D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474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Young </w:t>
      </w: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745B" w:rsidRPr="00573D4E" w:rsidRDefault="00C4745B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6042" w:rsidRDefault="00726042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312D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Default="00312D29" w:rsidP="00312D2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list landmark 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align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celeba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>:</w:t>
      </w:r>
    </w:p>
    <w:p w:rsidR="00312D29" w:rsidRDefault="00312D29" w:rsidP="0031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lefteye_x</w:t>
      </w:r>
      <w:proofErr w:type="spellEnd"/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lefteye_y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righteye_x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righteye_y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nose_x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nose_y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leftmouth_x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leftmouth_y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rightmouth_x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rightmouth_y</w:t>
      </w:r>
      <w:proofErr w:type="spellEnd"/>
    </w:p>
    <w:p w:rsidR="00312D29" w:rsidRPr="00573D4E" w:rsidRDefault="00312D29" w:rsidP="00312D29">
      <w:pPr>
        <w:jc w:val="both"/>
        <w:rPr>
          <w:rFonts w:asciiTheme="minorBidi" w:hAnsiTheme="minorBidi"/>
          <w:sz w:val="24"/>
          <w:szCs w:val="24"/>
          <w:lang w:bidi="fa-IR"/>
        </w:rPr>
      </w:pP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573D4E">
        <w:rPr>
          <w:color w:val="000000"/>
          <w:sz w:val="24"/>
          <w:szCs w:val="24"/>
        </w:rPr>
        <w:t>image_id</w:t>
      </w:r>
      <w:proofErr w:type="spellEnd"/>
      <w:r w:rsidRPr="00573D4E">
        <w:rPr>
          <w:color w:val="000000"/>
          <w:sz w:val="24"/>
          <w:szCs w:val="24"/>
        </w:rPr>
        <w:t xml:space="preserve">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73D4E">
        <w:rPr>
          <w:color w:val="000000"/>
          <w:sz w:val="24"/>
          <w:szCs w:val="24"/>
        </w:rPr>
        <w:t>x_1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73D4E">
        <w:rPr>
          <w:color w:val="000000"/>
          <w:sz w:val="24"/>
          <w:szCs w:val="24"/>
        </w:rPr>
        <w:t xml:space="preserve">y_1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73D4E">
        <w:rPr>
          <w:color w:val="000000"/>
          <w:sz w:val="24"/>
          <w:szCs w:val="24"/>
        </w:rPr>
        <w:t xml:space="preserve">width </w:t>
      </w:r>
    </w:p>
    <w:p w:rsidR="00312D29" w:rsidRPr="00573D4E" w:rsidRDefault="00312D29" w:rsidP="00312D2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73D4E">
        <w:rPr>
          <w:color w:val="000000"/>
          <w:sz w:val="24"/>
          <w:szCs w:val="24"/>
        </w:rPr>
        <w:t>height</w:t>
      </w:r>
    </w:p>
    <w:p w:rsidR="00312D29" w:rsidRPr="00312D29" w:rsidRDefault="00312D29" w:rsidP="00312D29">
      <w:pPr>
        <w:jc w:val="both"/>
        <w:rPr>
          <w:rFonts w:asciiTheme="minorBidi" w:hAnsiTheme="minorBidi"/>
          <w:sz w:val="24"/>
          <w:szCs w:val="24"/>
          <w:lang w:bidi="fa-IR"/>
        </w:rPr>
      </w:pPr>
    </w:p>
    <w:p w:rsidR="00312D29" w:rsidRPr="00C4745B" w:rsidRDefault="00312D29" w:rsidP="00C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46B0" w:rsidRDefault="007446B0" w:rsidP="00C4745B">
      <w:pPr>
        <w:jc w:val="both"/>
        <w:rPr>
          <w:sz w:val="44"/>
          <w:szCs w:val="44"/>
          <w:lang w:bidi="fa-IR"/>
        </w:rPr>
      </w:pPr>
    </w:p>
    <w:p w:rsidR="007446B0" w:rsidRDefault="00744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br w:type="page"/>
      </w:r>
    </w:p>
    <w:p w:rsidR="001604A3" w:rsidRPr="007742A4" w:rsidRDefault="001604A3" w:rsidP="00C4745B">
      <w:pPr>
        <w:jc w:val="both"/>
        <w:rPr>
          <w:sz w:val="44"/>
          <w:szCs w:val="44"/>
        </w:rPr>
      </w:pPr>
      <w:r w:rsidRPr="007742A4">
        <w:rPr>
          <w:sz w:val="44"/>
          <w:szCs w:val="44"/>
        </w:rPr>
        <w:lastRenderedPageBreak/>
        <w:t>Emotion Data set:</w:t>
      </w:r>
    </w:p>
    <w:p w:rsidR="007742A4" w:rsidRPr="007742A4" w:rsidRDefault="007742A4" w:rsidP="007742A4">
      <w:pPr>
        <w:pStyle w:val="Heading3"/>
        <w:shd w:val="clear" w:color="auto" w:fill="FFFFFF"/>
        <w:rPr>
          <w:rFonts w:ascii="Lucida Sans" w:hAnsi="Lucida Sans"/>
          <w:color w:val="0A0A0A"/>
          <w:sz w:val="32"/>
          <w:szCs w:val="32"/>
        </w:rPr>
      </w:pPr>
      <w:r w:rsidRPr="007742A4">
        <w:rPr>
          <w:rFonts w:ascii="Lucida Sans" w:hAnsi="Lucida Sans"/>
          <w:color w:val="0A0A0A"/>
          <w:sz w:val="32"/>
          <w:szCs w:val="32"/>
        </w:rPr>
        <w:t>Google Facial Expression Comparison Dataset</w:t>
      </w:r>
    </w:p>
    <w:p w:rsidR="007742A4" w:rsidRPr="007742A4" w:rsidRDefault="007742A4" w:rsidP="00C4745B">
      <w:pPr>
        <w:jc w:val="both"/>
        <w:rPr>
          <w:sz w:val="40"/>
          <w:szCs w:val="40"/>
        </w:rPr>
      </w:pPr>
    </w:p>
    <w:p w:rsidR="001604A3" w:rsidRDefault="002C0798" w:rsidP="00C4745B">
      <w:pPr>
        <w:jc w:val="both"/>
      </w:pPr>
      <w:r>
        <w:t xml:space="preserve">URL of image1 (string) </w:t>
      </w:r>
    </w:p>
    <w:p w:rsidR="001604A3" w:rsidRDefault="002C0798" w:rsidP="00C4745B">
      <w:pPr>
        <w:jc w:val="both"/>
      </w:pPr>
      <w:r>
        <w:t xml:space="preserve">● Top-left column of the face bounding box in image1 normalized by width (float) </w:t>
      </w:r>
    </w:p>
    <w:p w:rsidR="001604A3" w:rsidRDefault="002C0798" w:rsidP="00C4745B">
      <w:pPr>
        <w:jc w:val="both"/>
      </w:pPr>
      <w:r>
        <w:t xml:space="preserve">● Bottom-right column of the face bounding box in image1 normalized by width (float) </w:t>
      </w:r>
    </w:p>
    <w:p w:rsidR="001604A3" w:rsidRDefault="002C0798" w:rsidP="00C4745B">
      <w:pPr>
        <w:jc w:val="both"/>
      </w:pPr>
      <w:r>
        <w:t xml:space="preserve">● Top-left row of the face bounding box in image1 normalized by height (float) </w:t>
      </w:r>
    </w:p>
    <w:p w:rsidR="001604A3" w:rsidRDefault="002C0798" w:rsidP="00C4745B">
      <w:pPr>
        <w:jc w:val="both"/>
      </w:pPr>
      <w:r>
        <w:t xml:space="preserve">● Bottom-right row of the face bounding box in image1 normalized by height (float) </w:t>
      </w:r>
    </w:p>
    <w:p w:rsidR="001604A3" w:rsidRDefault="002C0798" w:rsidP="00C4745B">
      <w:pPr>
        <w:jc w:val="both"/>
      </w:pPr>
      <w:r>
        <w:t>● URL of image2 (string)</w:t>
      </w:r>
    </w:p>
    <w:p w:rsidR="001604A3" w:rsidRDefault="001604A3" w:rsidP="00C4745B">
      <w:pPr>
        <w:jc w:val="both"/>
      </w:pPr>
      <w:r>
        <w:t xml:space="preserve"> ● Top-left column of the face </w:t>
      </w:r>
      <w:r>
        <w:t xml:space="preserve">bounding box in image2 normalized by width (float) </w:t>
      </w:r>
    </w:p>
    <w:p w:rsidR="001604A3" w:rsidRDefault="001604A3" w:rsidP="00C4745B">
      <w:pPr>
        <w:jc w:val="both"/>
      </w:pPr>
      <w:r>
        <w:t xml:space="preserve">● Bottom-right column of the face bounding box in image2 normalized by width (float) </w:t>
      </w:r>
    </w:p>
    <w:p w:rsidR="001604A3" w:rsidRDefault="001604A3" w:rsidP="00C4745B">
      <w:pPr>
        <w:jc w:val="both"/>
      </w:pPr>
      <w:r>
        <w:t xml:space="preserve">● Top-left row of the face bounding box in image2 normalized by height (float) </w:t>
      </w:r>
    </w:p>
    <w:p w:rsidR="001604A3" w:rsidRDefault="001604A3" w:rsidP="00C4745B">
      <w:pPr>
        <w:jc w:val="both"/>
      </w:pPr>
      <w:r>
        <w:t xml:space="preserve">● Bottom-right row of the face bounding box in image2 normalized by height (float) </w:t>
      </w:r>
    </w:p>
    <w:p w:rsidR="001D3B9A" w:rsidRDefault="001604A3" w:rsidP="00C4745B">
      <w:pPr>
        <w:jc w:val="both"/>
      </w:pPr>
      <w:r>
        <w:t xml:space="preserve">● URL of image3 (string) </w:t>
      </w:r>
    </w:p>
    <w:p w:rsidR="001D3B9A" w:rsidRDefault="001604A3" w:rsidP="00C4745B">
      <w:pPr>
        <w:jc w:val="both"/>
      </w:pPr>
      <w:r>
        <w:t>● Top-left column of the face bounding box in image3 normalized by width (float)</w:t>
      </w:r>
    </w:p>
    <w:p w:rsidR="001604A3" w:rsidRDefault="001604A3" w:rsidP="00C4745B">
      <w:pPr>
        <w:jc w:val="both"/>
      </w:pPr>
      <w:r>
        <w:t xml:space="preserve"> ● Bottom-right column of the face bounding box in image3 normalized by width (float) </w:t>
      </w:r>
    </w:p>
    <w:p w:rsidR="001604A3" w:rsidRDefault="001604A3" w:rsidP="00C4745B">
      <w:pPr>
        <w:jc w:val="both"/>
      </w:pPr>
      <w:r>
        <w:t xml:space="preserve">● Top-left row of the face bounding box in image3 normalized by height (float) </w:t>
      </w:r>
    </w:p>
    <w:p w:rsidR="001604A3" w:rsidRDefault="001604A3" w:rsidP="00C4745B">
      <w:pPr>
        <w:jc w:val="both"/>
      </w:pPr>
      <w:r>
        <w:t xml:space="preserve">● Bottom-right row of the face bounding box in image3 normalized by height (float) </w:t>
      </w:r>
    </w:p>
    <w:p w:rsidR="001604A3" w:rsidRDefault="00894DEA" w:rsidP="00C4745B">
      <w:pPr>
        <w:jc w:val="both"/>
      </w:pPr>
      <w:r>
        <w:t xml:space="preserve">● Triplet </w:t>
      </w:r>
      <w:r w:rsidR="001604A3">
        <w:t xml:space="preserve">type (string) - A string indicating the variation of expressions in the triplet. </w:t>
      </w:r>
    </w:p>
    <w:p w:rsidR="001604A3" w:rsidRDefault="001604A3" w:rsidP="001604A3">
      <w:pPr>
        <w:jc w:val="both"/>
      </w:pPr>
      <w:r>
        <w:t xml:space="preserve">● Annotator1_id (string) - This is just a string of random numbers that can be used to search for all the samples in the dataset annotated by a particular annotator. </w:t>
      </w:r>
    </w:p>
    <w:p w:rsidR="001604A3" w:rsidRDefault="001604A3" w:rsidP="001604A3">
      <w:pPr>
        <w:jc w:val="both"/>
      </w:pPr>
      <w:r>
        <w:t xml:space="preserve">● Annotation1 (integer) </w:t>
      </w:r>
    </w:p>
    <w:p w:rsidR="001604A3" w:rsidRDefault="001604A3" w:rsidP="001604A3">
      <w:pPr>
        <w:jc w:val="both"/>
      </w:pPr>
      <w:r>
        <w:t xml:space="preserve">● Annotator2_id (string) </w:t>
      </w:r>
    </w:p>
    <w:p w:rsidR="007742A4" w:rsidRDefault="001604A3" w:rsidP="001604A3">
      <w:pPr>
        <w:jc w:val="both"/>
        <w:rPr>
          <w:rtl/>
        </w:rPr>
      </w:pPr>
      <w:r>
        <w:t>● Annotation2 (integer)</w:t>
      </w:r>
    </w:p>
    <w:p w:rsidR="007742A4" w:rsidRPr="007742A4" w:rsidRDefault="007742A4" w:rsidP="007742A4">
      <w:pPr>
        <w:rPr>
          <w:rtl/>
        </w:rPr>
      </w:pPr>
    </w:p>
    <w:p w:rsidR="007742A4" w:rsidRPr="007742A4" w:rsidRDefault="007742A4" w:rsidP="007742A4">
      <w:pPr>
        <w:rPr>
          <w:rtl/>
        </w:rPr>
      </w:pPr>
    </w:p>
    <w:p w:rsidR="007742A4" w:rsidRPr="007742A4" w:rsidRDefault="007742A4" w:rsidP="007742A4">
      <w:pPr>
        <w:rPr>
          <w:rtl/>
        </w:rPr>
      </w:pPr>
    </w:p>
    <w:p w:rsidR="007742A4" w:rsidRPr="007742A4" w:rsidRDefault="007742A4" w:rsidP="007742A4">
      <w:pPr>
        <w:rPr>
          <w:rtl/>
        </w:rPr>
      </w:pPr>
    </w:p>
    <w:p w:rsidR="007742A4" w:rsidRDefault="007742A4" w:rsidP="007742A4">
      <w:pPr>
        <w:rPr>
          <w:rtl/>
        </w:rPr>
      </w:pPr>
    </w:p>
    <w:p w:rsidR="00C4745B" w:rsidRDefault="007742A4" w:rsidP="007742A4">
      <w:pPr>
        <w:tabs>
          <w:tab w:val="left" w:pos="7008"/>
        </w:tabs>
      </w:pPr>
      <w:r>
        <w:tab/>
      </w:r>
    </w:p>
    <w:p w:rsidR="007742A4" w:rsidRDefault="007742A4" w:rsidP="007742A4">
      <w:pPr>
        <w:tabs>
          <w:tab w:val="left" w:pos="7008"/>
        </w:tabs>
      </w:pPr>
    </w:p>
    <w:p w:rsidR="007742A4" w:rsidRPr="007742A4" w:rsidRDefault="007742A4" w:rsidP="007742A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spacing w:val="4"/>
          <w:kern w:val="36"/>
          <w:sz w:val="36"/>
          <w:szCs w:val="36"/>
        </w:rPr>
      </w:pPr>
      <w:r w:rsidRPr="007742A4">
        <w:rPr>
          <w:rFonts w:ascii="Arial" w:eastAsia="Times New Roman" w:hAnsi="Arial" w:cs="Arial"/>
          <w:b/>
          <w:bCs/>
          <w:color w:val="FFFFFF"/>
          <w:spacing w:val="4"/>
          <w:kern w:val="36"/>
          <w:sz w:val="36"/>
          <w:szCs w:val="36"/>
        </w:rPr>
        <w:t xml:space="preserve">Face </w:t>
      </w:r>
      <w:r>
        <w:rPr>
          <w:rFonts w:ascii="Arial" w:eastAsia="Times New Roman" w:hAnsi="Arial" w:cs="Arial"/>
          <w:b/>
          <w:bCs/>
          <w:color w:val="FFFFFF"/>
          <w:spacing w:val="4"/>
          <w:kern w:val="36"/>
          <w:sz w:val="36"/>
          <w:szCs w:val="36"/>
        </w:rPr>
        <w:t>Image</w:t>
      </w:r>
    </w:p>
    <w:p w:rsidR="007742A4" w:rsidRPr="007742A4" w:rsidRDefault="007742A4" w:rsidP="007742A4">
      <w:pPr>
        <w:pStyle w:val="Heading3"/>
        <w:shd w:val="clear" w:color="auto" w:fill="FFFFFF"/>
        <w:rPr>
          <w:rFonts w:cstheme="majorHAnsi"/>
          <w:color w:val="0A0A0A"/>
          <w:sz w:val="39"/>
          <w:szCs w:val="39"/>
        </w:rPr>
      </w:pPr>
      <w:r w:rsidRPr="007742A4">
        <w:rPr>
          <w:rFonts w:cstheme="majorHAnsi"/>
          <w:color w:val="0A0A0A"/>
          <w:sz w:val="39"/>
          <w:szCs w:val="39"/>
        </w:rPr>
        <w:t xml:space="preserve">Face Images With Marked Landmark </w:t>
      </w:r>
      <w:proofErr w:type="gramStart"/>
      <w:r w:rsidRPr="007742A4">
        <w:rPr>
          <w:rFonts w:cstheme="majorHAnsi"/>
          <w:color w:val="0A0A0A"/>
          <w:sz w:val="39"/>
          <w:szCs w:val="39"/>
        </w:rPr>
        <w:t>Points</w:t>
      </w:r>
      <w:r w:rsidRPr="007742A4">
        <w:rPr>
          <w:rFonts w:cstheme="majorHAnsi"/>
          <w:color w:val="0A0A0A"/>
          <w:sz w:val="39"/>
          <w:szCs w:val="39"/>
        </w:rPr>
        <w:t xml:space="preserve"> :</w:t>
      </w:r>
      <w:proofErr w:type="gramEnd"/>
    </w:p>
    <w:p w:rsidR="007742A4" w:rsidRPr="007742A4" w:rsidRDefault="007742A4" w:rsidP="007742A4">
      <w:pPr>
        <w:rPr>
          <w:rFonts w:asciiTheme="majorHAnsi" w:hAnsiTheme="majorHAnsi" w:cstheme="majorHAnsi"/>
        </w:rPr>
      </w:pPr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left_eye_center_x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left_eye_center_y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right_eye_center_x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right_eye_center_y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left_eye_inner_corner_x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left_eye_inner_corner_y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left_eye_outer_corner_x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left_eye_outer_corner_y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right_eye_inner_corner_x</w:t>
      </w:r>
      <w:proofErr w:type="spellEnd"/>
    </w:p>
    <w:p w:rsidR="007742A4" w:rsidRPr="007742A4" w:rsidRDefault="007742A4" w:rsidP="007742A4">
      <w:pPr>
        <w:rPr>
          <w:rFonts w:asciiTheme="majorHAnsi" w:hAnsiTheme="majorHAnsi" w:cstheme="majorHAnsi"/>
        </w:rPr>
      </w:pPr>
      <w:proofErr w:type="spellStart"/>
      <w:r w:rsidRPr="007742A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right_eye_inner_corner_y</w:t>
      </w:r>
      <w:proofErr w:type="spellEnd"/>
    </w:p>
    <w:p w:rsidR="007742A4" w:rsidRDefault="007742A4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3C4717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</w:rPr>
      </w:pPr>
    </w:p>
    <w:p w:rsidR="00573D4E" w:rsidRDefault="00573D4E" w:rsidP="00573D4E">
      <w:pPr>
        <w:pStyle w:val="Heading3"/>
        <w:shd w:val="clear" w:color="auto" w:fill="FFFFFF"/>
        <w:rPr>
          <w:rStyle w:val="Strong"/>
          <w:rFonts w:cstheme="majorHAnsi"/>
          <w:color w:val="0A0A0A"/>
          <w:sz w:val="39"/>
          <w:szCs w:val="39"/>
        </w:rPr>
      </w:pPr>
      <w:r w:rsidRPr="00573D4E">
        <w:rPr>
          <w:rStyle w:val="Strong"/>
          <w:rFonts w:cstheme="majorHAnsi"/>
          <w:color w:val="0A0A0A"/>
          <w:sz w:val="39"/>
          <w:szCs w:val="39"/>
        </w:rPr>
        <w:lastRenderedPageBreak/>
        <w:t>FER-2013</w:t>
      </w:r>
      <w:r w:rsidRPr="00573D4E">
        <w:rPr>
          <w:rStyle w:val="Strong"/>
          <w:rFonts w:cstheme="majorHAnsi"/>
          <w:color w:val="0A0A0A"/>
          <w:sz w:val="39"/>
          <w:szCs w:val="39"/>
        </w:rPr>
        <w:t>:</w:t>
      </w:r>
    </w:p>
    <w:p w:rsidR="00573D4E" w:rsidRPr="00573D4E" w:rsidRDefault="00573D4E" w:rsidP="00573D4E"/>
    <w:p w:rsidR="00573D4E" w:rsidRPr="00573D4E" w:rsidRDefault="00573D4E" w:rsidP="00573D4E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573D4E">
        <w:rPr>
          <w:rFonts w:asciiTheme="majorHAnsi" w:hAnsiTheme="majorHAnsi" w:cstheme="majorHAnsi"/>
          <w:sz w:val="32"/>
          <w:szCs w:val="32"/>
        </w:rPr>
        <w:t>Emotion(</w:t>
      </w:r>
      <w:proofErr w:type="gramEnd"/>
      <w:r w:rsidRPr="00573D4E">
        <w:rPr>
          <w:rFonts w:asciiTheme="majorHAnsi" w:hAnsiTheme="majorHAnsi" w:cstheme="majorHAnsi"/>
          <w:sz w:val="32"/>
          <w:szCs w:val="32"/>
        </w:rPr>
        <w:t>we have a number for each emotion 1-7 )</w:t>
      </w:r>
    </w:p>
    <w:p w:rsidR="00573D4E" w:rsidRPr="00573D4E" w:rsidRDefault="00573D4E" w:rsidP="00573D4E">
      <w:pPr>
        <w:rPr>
          <w:rFonts w:asciiTheme="majorHAnsi" w:hAnsiTheme="majorHAnsi" w:cstheme="majorHAnsi"/>
          <w:sz w:val="32"/>
          <w:szCs w:val="32"/>
        </w:rPr>
      </w:pPr>
      <w:r w:rsidRPr="00573D4E">
        <w:rPr>
          <w:rFonts w:asciiTheme="majorHAnsi" w:hAnsiTheme="majorHAnsi" w:cstheme="majorHAnsi"/>
          <w:sz w:val="32"/>
          <w:szCs w:val="32"/>
        </w:rPr>
        <w:t>Pixel</w:t>
      </w:r>
    </w:p>
    <w:p w:rsidR="00573D4E" w:rsidRPr="00573D4E" w:rsidRDefault="00573D4E" w:rsidP="00573D4E">
      <w:pPr>
        <w:rPr>
          <w:sz w:val="32"/>
          <w:szCs w:val="32"/>
        </w:rPr>
      </w:pPr>
      <w:proofErr w:type="gramStart"/>
      <w:r w:rsidRPr="00573D4E">
        <w:rPr>
          <w:rFonts w:asciiTheme="majorHAnsi" w:hAnsiTheme="majorHAnsi" w:cstheme="majorHAnsi"/>
          <w:sz w:val="32"/>
          <w:szCs w:val="32"/>
        </w:rPr>
        <w:t>Usage(</w:t>
      </w:r>
      <w:proofErr w:type="gramEnd"/>
      <w:r w:rsidRPr="00573D4E">
        <w:rPr>
          <w:rFonts w:asciiTheme="majorHAnsi" w:hAnsiTheme="majorHAnsi" w:cstheme="majorHAnsi"/>
          <w:sz w:val="32"/>
          <w:szCs w:val="32"/>
        </w:rPr>
        <w:t>training or public set)</w:t>
      </w:r>
    </w:p>
    <w:p w:rsidR="003C4717" w:rsidRPr="00573D4E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2"/>
          <w:szCs w:val="32"/>
        </w:rPr>
      </w:pPr>
    </w:p>
    <w:p w:rsidR="003C4717" w:rsidRPr="007742A4" w:rsidRDefault="003C4717" w:rsidP="007742A4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ajorHAnsi" w:hAnsiTheme="majorHAnsi" w:cstheme="majorHAnsi"/>
          <w:color w:val="FFFFFF"/>
          <w:spacing w:val="4"/>
          <w:sz w:val="36"/>
          <w:szCs w:val="36"/>
          <w:rtl/>
        </w:rPr>
      </w:pPr>
      <w:bookmarkStart w:id="0" w:name="_GoBack"/>
      <w:bookmarkEnd w:id="0"/>
    </w:p>
    <w:sectPr w:rsidR="003C4717" w:rsidRPr="0077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89"/>
    <w:rsid w:val="001604A3"/>
    <w:rsid w:val="001D3B9A"/>
    <w:rsid w:val="002C0798"/>
    <w:rsid w:val="00312D29"/>
    <w:rsid w:val="003C4717"/>
    <w:rsid w:val="00573D4E"/>
    <w:rsid w:val="006343D8"/>
    <w:rsid w:val="00726042"/>
    <w:rsid w:val="007446B0"/>
    <w:rsid w:val="007742A4"/>
    <w:rsid w:val="00894DEA"/>
    <w:rsid w:val="008C4B3F"/>
    <w:rsid w:val="00B763A9"/>
    <w:rsid w:val="00BB6D39"/>
    <w:rsid w:val="00C4745B"/>
    <w:rsid w:val="00E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B916"/>
  <w15:chartTrackingRefBased/>
  <w15:docId w15:val="{A79BFDA8-076C-4AD8-A61F-621727A5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4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4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4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73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2021-02-24T14:37:00Z</dcterms:created>
  <dcterms:modified xsi:type="dcterms:W3CDTF">2021-02-24T14:37:00Z</dcterms:modified>
</cp:coreProperties>
</file>