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A84649" w14:textId="5E7A5580" w:rsidR="00266EDA" w:rsidRPr="00BB2CBC" w:rsidRDefault="00304270" w:rsidP="00304270">
      <w:pPr>
        <w:spacing w:before="100" w:beforeAutospacing="1" w:after="100" w:afterAutospacing="1"/>
        <w:rPr>
          <w:rFonts w:ascii="Helvetica Neue" w:eastAsia="Times New Roman" w:hAnsi="Helvetica Neue"/>
          <w:color w:val="333333"/>
        </w:rPr>
      </w:pPr>
      <w:r w:rsidRPr="00BB2CBC">
        <w:t xml:space="preserve">1. </w:t>
      </w:r>
      <w:r w:rsidRPr="00BB2CBC">
        <w:rPr>
          <w:rFonts w:ascii="Helvetica Neue" w:eastAsia="Times New Roman" w:hAnsi="Helvetica Neue"/>
          <w:color w:val="333333"/>
        </w:rPr>
        <w:t>How many documents are there for each language? Add a line of code to display the learned prior distribution over classes. What is it? Ensure that it is correct.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340"/>
        <w:gridCol w:w="1300"/>
      </w:tblGrid>
      <w:tr w:rsidR="00304270" w:rsidRPr="00304270" w14:paraId="20D3CC08" w14:textId="77777777" w:rsidTr="00304270">
        <w:trPr>
          <w:trHeight w:val="320"/>
        </w:trPr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6F3EA330" w14:textId="77777777" w:rsidR="00304270" w:rsidRPr="00304270" w:rsidRDefault="00304270" w:rsidP="00304270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304270">
              <w:rPr>
                <w:rFonts w:ascii="Calibri" w:eastAsia="Times New Roman" w:hAnsi="Calibri"/>
                <w:b/>
                <w:bCs/>
                <w:color w:val="FFFFFF"/>
              </w:rPr>
              <w:t>language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510751A3" w14:textId="77777777" w:rsidR="00304270" w:rsidRPr="00304270" w:rsidRDefault="00304270" w:rsidP="00304270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304270">
              <w:rPr>
                <w:rFonts w:ascii="Calibri" w:eastAsia="Times New Roman" w:hAnsi="Calibri"/>
                <w:b/>
                <w:bCs/>
                <w:color w:val="FFFFFF"/>
              </w:rPr>
              <w:t>count</w:t>
            </w:r>
          </w:p>
        </w:tc>
      </w:tr>
      <w:tr w:rsidR="00304270" w:rsidRPr="00304270" w14:paraId="0DE8F0D6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847255F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ARA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C719EE0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494</w:t>
            </w:r>
          </w:p>
        </w:tc>
      </w:tr>
      <w:tr w:rsidR="00304270" w:rsidRPr="00304270" w14:paraId="734D7F3D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C6C0614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DEU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731F9EC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337</w:t>
            </w:r>
          </w:p>
        </w:tc>
      </w:tr>
      <w:tr w:rsidR="00304270" w:rsidRPr="00304270" w14:paraId="1B56C7BF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F174350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FRA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A7E5384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473</w:t>
            </w:r>
          </w:p>
        </w:tc>
      </w:tr>
      <w:tr w:rsidR="00304270" w:rsidRPr="00304270" w14:paraId="00E25CCE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B39A73A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HIN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DD148CB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352</w:t>
            </w:r>
          </w:p>
        </w:tc>
      </w:tr>
      <w:tr w:rsidR="00304270" w:rsidRPr="00304270" w14:paraId="38126D9D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70F0223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ITA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5D1AE23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516</w:t>
            </w:r>
          </w:p>
        </w:tc>
      </w:tr>
      <w:tr w:rsidR="00304270" w:rsidRPr="00304270" w14:paraId="02DE5B7B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603E99E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JPN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F26141C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557</w:t>
            </w:r>
          </w:p>
        </w:tc>
      </w:tr>
      <w:tr w:rsidR="00304270" w:rsidRPr="00304270" w14:paraId="221C29B0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76820FA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KOR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0C5DF80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557</w:t>
            </w:r>
          </w:p>
        </w:tc>
      </w:tr>
      <w:tr w:rsidR="00304270" w:rsidRPr="00304270" w14:paraId="0E054E6C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D7805E7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SPA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08734E6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450</w:t>
            </w:r>
          </w:p>
        </w:tc>
      </w:tr>
      <w:tr w:rsidR="00304270" w:rsidRPr="00304270" w14:paraId="28143C30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C9E4A3D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TEL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F931186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533</w:t>
            </w:r>
          </w:p>
        </w:tc>
      </w:tr>
      <w:tr w:rsidR="00304270" w:rsidRPr="00304270" w14:paraId="5CA9459A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2B55D69B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TUR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716B1A2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504</w:t>
            </w:r>
          </w:p>
        </w:tc>
      </w:tr>
      <w:tr w:rsidR="00304270" w:rsidRPr="00304270" w14:paraId="53960B94" w14:textId="77777777" w:rsidTr="00304270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64E01629" w14:textId="77777777" w:rsidR="00304270" w:rsidRPr="00304270" w:rsidRDefault="00304270" w:rsidP="00304270">
            <w:pPr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ZHO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3BF0E59" w14:textId="77777777" w:rsidR="00304270" w:rsidRPr="00304270" w:rsidRDefault="00304270" w:rsidP="00304270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304270">
              <w:rPr>
                <w:rFonts w:ascii="Calibri" w:eastAsia="Times New Roman" w:hAnsi="Calibri"/>
                <w:color w:val="000000"/>
              </w:rPr>
              <w:t>593</w:t>
            </w:r>
          </w:p>
        </w:tc>
      </w:tr>
    </w:tbl>
    <w:p w14:paraId="2038963D" w14:textId="77777777" w:rsidR="00304270" w:rsidRDefault="00304270" w:rsidP="00304270">
      <w:pPr>
        <w:rPr>
          <w:b/>
        </w:rPr>
      </w:pPr>
    </w:p>
    <w:p w14:paraId="35E86BAA" w14:textId="307739DE" w:rsidR="00304270" w:rsidRPr="008E2986" w:rsidRDefault="00304270" w:rsidP="00304270">
      <w:pPr>
        <w:rPr>
          <w:rFonts w:ascii="Helvetica Neue" w:eastAsia="Times New Roman" w:hAnsi="Helvetica Neue" w:hint="eastAsia"/>
          <w:color w:val="333333"/>
        </w:rPr>
      </w:pPr>
      <w:r w:rsidRPr="008E2986">
        <w:rPr>
          <w:rFonts w:ascii="Helvetica Neue" w:eastAsia="Times New Roman" w:hAnsi="Helvetica Neue"/>
          <w:b/>
          <w:color w:val="333333"/>
        </w:rPr>
        <w:t>A line for printing prior distribution</w:t>
      </w:r>
      <w:r w:rsidRPr="008E2986">
        <w:rPr>
          <w:rFonts w:ascii="Helvetica Neue" w:eastAsia="Times New Roman" w:hAnsi="Helvetica Neue"/>
          <w:color w:val="333333"/>
        </w:rPr>
        <w:t>:</w:t>
      </w:r>
    </w:p>
    <w:p w14:paraId="551C80C7" w14:textId="77777777" w:rsidR="000E2191" w:rsidRPr="008E2986" w:rsidRDefault="000E2191" w:rsidP="000E2191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for y in self.priorProbs:</w:t>
      </w:r>
    </w:p>
    <w:p w14:paraId="709B8292" w14:textId="5C5B69F1" w:rsidR="000E2191" w:rsidRPr="008E2986" w:rsidRDefault="00B20C8E" w:rsidP="000E2191">
      <w:pPr>
        <w:ind w:firstLine="220"/>
        <w:rPr>
          <w:rFonts w:ascii="Helvetica Neue" w:eastAsia="Times New Roman" w:hAnsi="Helvetica Neue" w:hint="eastAsia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print ((y</w:t>
      </w:r>
      <w:r w:rsidR="000E2191" w:rsidRPr="008E2986">
        <w:rPr>
          <w:rFonts w:ascii="Helvetica Neue" w:eastAsia="Times New Roman" w:hAnsi="Helvetica Neue"/>
          <w:color w:val="333333"/>
        </w:rPr>
        <w:t>, self.priorProbs[y]))</w:t>
      </w:r>
    </w:p>
    <w:p w14:paraId="5D01D5BE" w14:textId="77777777" w:rsidR="00BB2CBC" w:rsidRDefault="00BB2CBC" w:rsidP="00BB2CBC">
      <w:pPr>
        <w:rPr>
          <w:rFonts w:hint="eastAsia"/>
        </w:rPr>
      </w:pPr>
    </w:p>
    <w:p w14:paraId="2A71B5AA" w14:textId="7461DBC4" w:rsidR="00BB2CBC" w:rsidRPr="008E2986" w:rsidRDefault="00BB2CBC" w:rsidP="00BB2CBC">
      <w:pPr>
        <w:rPr>
          <w:rFonts w:ascii="Helvetica Neue" w:eastAsia="Times New Roman" w:hAnsi="Helvetica Neue" w:hint="eastAsia"/>
          <w:b/>
          <w:color w:val="333333"/>
        </w:rPr>
      </w:pPr>
      <w:r w:rsidRPr="008E2986">
        <w:rPr>
          <w:rFonts w:ascii="Helvetica Neue" w:eastAsia="Times New Roman" w:hAnsi="Helvetica Neue" w:hint="eastAsia"/>
          <w:b/>
          <w:color w:val="333333"/>
        </w:rPr>
        <w:t>Prior Probabilities:</w:t>
      </w:r>
    </w:p>
    <w:p w14:paraId="6185A247" w14:textId="77777777" w:rsidR="00BB2CBC" w:rsidRPr="008E2986" w:rsidRDefault="00BB2CBC" w:rsidP="00BB2CBC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('FRA', 0.08814759597465524)</w:t>
      </w:r>
    </w:p>
    <w:p w14:paraId="5EAF5981" w14:textId="77777777" w:rsidR="00BB2CBC" w:rsidRPr="008E2986" w:rsidRDefault="00BB2CBC" w:rsidP="00BB2CBC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('TEL', 0.09932910920611256)</w:t>
      </w:r>
    </w:p>
    <w:p w14:paraId="0809904B" w14:textId="77777777" w:rsidR="00BB2CBC" w:rsidRPr="008E2986" w:rsidRDefault="00BB2CBC" w:rsidP="00BB2CBC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('JPN', 0.10380171449869549)</w:t>
      </w:r>
    </w:p>
    <w:p w14:paraId="71F14C55" w14:textId="77777777" w:rsidR="00BB2CBC" w:rsidRPr="008E2986" w:rsidRDefault="00BB2CBC" w:rsidP="00BB2CBC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('TUR', 0.09392471114424152)</w:t>
      </w:r>
    </w:p>
    <w:p w14:paraId="510A56D5" w14:textId="77777777" w:rsidR="00BB2CBC" w:rsidRPr="008E2986" w:rsidRDefault="00BB2CBC" w:rsidP="00BB2CBC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('DEU', 0.06280283265001864)</w:t>
      </w:r>
    </w:p>
    <w:p w14:paraId="14B21042" w14:textId="77777777" w:rsidR="00BB2CBC" w:rsidRPr="008E2986" w:rsidRDefault="00BB2CBC" w:rsidP="00BB2CBC">
      <w:pPr>
        <w:rPr>
          <w:rFonts w:ascii="Helvetica Neue" w:eastAsia="Times New Roman" w:hAnsi="Helvetica Neue" w:hint="eastAsia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('ITA', 0.09616101379053299)</w:t>
      </w:r>
    </w:p>
    <w:p w14:paraId="0E267684" w14:textId="77777777" w:rsidR="00BB2CBC" w:rsidRPr="008E2986" w:rsidRDefault="00BB2CBC" w:rsidP="00BB2CBC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('ARA', 0.0920611256056653)</w:t>
      </w:r>
    </w:p>
    <w:p w14:paraId="749D64D1" w14:textId="77777777" w:rsidR="00BB2CBC" w:rsidRPr="008E2986" w:rsidRDefault="00BB2CBC" w:rsidP="00BB2CBC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('ZHO', 0.11051062243756989)</w:t>
      </w:r>
    </w:p>
    <w:p w14:paraId="55318EF9" w14:textId="77777777" w:rsidR="00BB2CBC" w:rsidRPr="008E2986" w:rsidRDefault="00BB2CBC" w:rsidP="00BB2CBC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('SPA', 0.08386134923592993)</w:t>
      </w:r>
    </w:p>
    <w:p w14:paraId="6946D9C5" w14:textId="77777777" w:rsidR="00BB2CBC" w:rsidRPr="008E2986" w:rsidRDefault="00BB2CBC" w:rsidP="00BB2CBC">
      <w:pPr>
        <w:rPr>
          <w:rFonts w:ascii="Helvetica Neue" w:eastAsia="Times New Roman" w:hAnsi="Helvetica Neue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('KOR', 0.10380171449869549)</w:t>
      </w:r>
    </w:p>
    <w:p w14:paraId="6752F3DA" w14:textId="5E1D494F" w:rsidR="00BB2CBC" w:rsidRPr="008E2986" w:rsidRDefault="00BB2CBC" w:rsidP="00BB2CBC">
      <w:pPr>
        <w:rPr>
          <w:rFonts w:ascii="Helvetica Neue" w:eastAsia="Times New Roman" w:hAnsi="Helvetica Neue" w:hint="eastAsia"/>
          <w:color w:val="333333"/>
        </w:rPr>
      </w:pPr>
      <w:r w:rsidRPr="008E2986">
        <w:rPr>
          <w:rFonts w:ascii="Helvetica Neue" w:eastAsia="Times New Roman" w:hAnsi="Helvetica Neue"/>
          <w:color w:val="333333"/>
        </w:rPr>
        <w:t>('HIN', 0.06559821095788297)</w:t>
      </w:r>
    </w:p>
    <w:p w14:paraId="2D73A098" w14:textId="77777777" w:rsidR="000E2191" w:rsidRDefault="000E2191" w:rsidP="000E2191">
      <w:pPr>
        <w:rPr>
          <w:rFonts w:hint="eastAsia"/>
          <w:b/>
        </w:rPr>
      </w:pPr>
    </w:p>
    <w:p w14:paraId="54953C23" w14:textId="77777777" w:rsidR="00BB2CBC" w:rsidRDefault="00BB2CBC" w:rsidP="00BB2CBC">
      <w:pPr>
        <w:spacing w:before="100" w:beforeAutospacing="1" w:after="100" w:afterAutospacing="1"/>
        <w:rPr>
          <w:rFonts w:ascii="Helvetica Neue" w:eastAsia="Times New Roman" w:hAnsi="Helvetica Neue" w:hint="eastAsia"/>
          <w:color w:val="333333"/>
        </w:rPr>
      </w:pPr>
      <w:r w:rsidRPr="00BB2CBC">
        <w:rPr>
          <w:rFonts w:ascii="Helvetica Neue" w:eastAsia="Times New Roman" w:hAnsi="Helvetica Neue" w:hint="eastAsia"/>
          <w:color w:val="333333"/>
        </w:rPr>
        <w:t>2.</w:t>
      </w:r>
      <w:r>
        <w:rPr>
          <w:rFonts w:hint="eastAsia"/>
          <w:b/>
        </w:rPr>
        <w:t xml:space="preserve"> </w:t>
      </w:r>
      <w:r w:rsidRPr="00BB2CBC">
        <w:rPr>
          <w:rFonts w:ascii="Helvetica Neue" w:eastAsia="Times New Roman" w:hAnsi="Helvetica Neue"/>
          <w:color w:val="333333"/>
        </w:rPr>
        <w:t>How many documents are there for each language in the dev set? What would be the </w:t>
      </w:r>
      <w:r w:rsidRPr="00BB2CBC">
        <w:rPr>
          <w:rFonts w:ascii="Helvetica Neue" w:eastAsia="Times New Roman" w:hAnsi="Helvetica Neue"/>
          <w:b/>
          <w:bCs/>
          <w:color w:val="333333"/>
        </w:rPr>
        <w:t>majority class baseline</w:t>
      </w:r>
      <w:r w:rsidRPr="00BB2CBC">
        <w:rPr>
          <w:rFonts w:ascii="Helvetica Neue" w:eastAsia="Times New Roman" w:hAnsi="Helvetica Neue"/>
          <w:color w:val="333333"/>
        </w:rPr>
        <w:t> accuracy on the dev set?</w:t>
      </w:r>
    </w:p>
    <w:tbl>
      <w:tblPr>
        <w:tblW w:w="2640" w:type="dxa"/>
        <w:tblLook w:val="04A0" w:firstRow="1" w:lastRow="0" w:firstColumn="1" w:lastColumn="0" w:noHBand="0" w:noVBand="1"/>
      </w:tblPr>
      <w:tblGrid>
        <w:gridCol w:w="1340"/>
        <w:gridCol w:w="1300"/>
      </w:tblGrid>
      <w:tr w:rsidR="00E637DE" w:rsidRPr="00E637DE" w14:paraId="4C917F8F" w14:textId="77777777" w:rsidTr="00E637DE">
        <w:trPr>
          <w:trHeight w:val="320"/>
        </w:trPr>
        <w:tc>
          <w:tcPr>
            <w:tcW w:w="134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0788EE3" w14:textId="77777777" w:rsidR="00E637DE" w:rsidRPr="00E637DE" w:rsidRDefault="00E637DE" w:rsidP="00E637D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E637DE">
              <w:rPr>
                <w:rFonts w:ascii="Calibri" w:eastAsia="Times New Roman" w:hAnsi="Calibri"/>
                <w:b/>
                <w:bCs/>
                <w:color w:val="FFFFFF"/>
              </w:rPr>
              <w:t>language</w:t>
            </w:r>
          </w:p>
        </w:tc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7C0E52F5" w14:textId="77777777" w:rsidR="00E637DE" w:rsidRPr="00E637DE" w:rsidRDefault="00E637DE" w:rsidP="00E637DE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 w:rsidRPr="00E637DE">
              <w:rPr>
                <w:rFonts w:ascii="Calibri" w:eastAsia="Times New Roman" w:hAnsi="Calibri"/>
                <w:b/>
                <w:bCs/>
                <w:color w:val="FFFFFF"/>
              </w:rPr>
              <w:t>count</w:t>
            </w:r>
          </w:p>
        </w:tc>
      </w:tr>
      <w:tr w:rsidR="00E637DE" w:rsidRPr="00E637DE" w14:paraId="225CAF11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04D762DA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ARA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55F7E6C3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51</w:t>
            </w:r>
          </w:p>
        </w:tc>
      </w:tr>
      <w:tr w:rsidR="00E637DE" w:rsidRPr="00E637DE" w14:paraId="702A75ED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58B4EC0D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DEU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FD09680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34</w:t>
            </w:r>
          </w:p>
        </w:tc>
      </w:tr>
      <w:tr w:rsidR="00E637DE" w:rsidRPr="00E637DE" w14:paraId="3B6516C4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7FB059A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FRA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412AC33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53</w:t>
            </w:r>
          </w:p>
        </w:tc>
      </w:tr>
      <w:tr w:rsidR="00E637DE" w:rsidRPr="00E637DE" w14:paraId="08344C4A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02728CF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HIN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69554B3D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47</w:t>
            </w:r>
          </w:p>
        </w:tc>
      </w:tr>
      <w:tr w:rsidR="00E637DE" w:rsidRPr="00E637DE" w14:paraId="36AA55F7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595F604A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lastRenderedPageBreak/>
              <w:t>ITA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AFDD392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53</w:t>
            </w:r>
          </w:p>
        </w:tc>
      </w:tr>
      <w:tr w:rsidR="00E637DE" w:rsidRPr="00E637DE" w14:paraId="30061CC2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FB0BAF9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JPN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7A01BEEA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60</w:t>
            </w:r>
          </w:p>
        </w:tc>
      </w:tr>
      <w:tr w:rsidR="00E637DE" w:rsidRPr="00E637DE" w14:paraId="1445788E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589FACA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KOR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967200D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60</w:t>
            </w:r>
          </w:p>
        </w:tc>
      </w:tr>
      <w:tr w:rsidR="00E637DE" w:rsidRPr="00E637DE" w14:paraId="42BAFADB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82E8D4B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SPA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CEF4871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52</w:t>
            </w:r>
          </w:p>
        </w:tc>
      </w:tr>
      <w:tr w:rsidR="00E637DE" w:rsidRPr="00E637DE" w14:paraId="2297BB06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A367B4D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TEL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37250759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62</w:t>
            </w:r>
          </w:p>
        </w:tc>
      </w:tr>
      <w:tr w:rsidR="00E637DE" w:rsidRPr="00E637DE" w14:paraId="5C09A30D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31EE98EB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TUR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96D2AA4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57</w:t>
            </w:r>
          </w:p>
        </w:tc>
      </w:tr>
      <w:tr w:rsidR="00E637DE" w:rsidRPr="00E637DE" w14:paraId="2C6A8F3C" w14:textId="77777777" w:rsidTr="00E637DE">
        <w:trPr>
          <w:trHeight w:val="320"/>
        </w:trPr>
        <w:tc>
          <w:tcPr>
            <w:tcW w:w="1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8C122E1" w14:textId="77777777" w:rsidR="00E637DE" w:rsidRPr="00E637DE" w:rsidRDefault="00E637DE" w:rsidP="00E637DE">
            <w:pPr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ZHO</w:t>
            </w:r>
          </w:p>
        </w:tc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246406EE" w14:textId="77777777" w:rsidR="00E637DE" w:rsidRPr="00E637DE" w:rsidRDefault="00E637DE" w:rsidP="00E637DE">
            <w:pPr>
              <w:jc w:val="right"/>
              <w:rPr>
                <w:rFonts w:ascii="Calibri" w:eastAsia="Times New Roman" w:hAnsi="Calibri"/>
                <w:color w:val="000000"/>
              </w:rPr>
            </w:pPr>
            <w:r w:rsidRPr="00E637DE">
              <w:rPr>
                <w:rFonts w:ascii="Calibri" w:eastAsia="Times New Roman" w:hAnsi="Calibri"/>
                <w:color w:val="000000"/>
              </w:rPr>
              <w:t>69</w:t>
            </w:r>
          </w:p>
        </w:tc>
      </w:tr>
    </w:tbl>
    <w:p w14:paraId="0F05C22C" w14:textId="1639E110" w:rsidR="00E637DE" w:rsidRDefault="00E637DE" w:rsidP="00BB2CBC">
      <w:pPr>
        <w:spacing w:before="100" w:beforeAutospacing="1" w:after="100" w:afterAutospacing="1"/>
        <w:rPr>
          <w:rFonts w:ascii="Helvetica Neue" w:eastAsia="Times New Roman" w:hAnsi="Helvetica Neue" w:hint="eastAsia"/>
          <w:color w:val="333333"/>
        </w:rPr>
      </w:pPr>
      <w:r w:rsidRPr="00BB2CBC">
        <w:rPr>
          <w:rFonts w:ascii="Helvetica Neue" w:eastAsia="Times New Roman" w:hAnsi="Helvetica Neue"/>
          <w:b/>
          <w:bCs/>
          <w:color w:val="333333"/>
        </w:rPr>
        <w:t>majority class baseline</w:t>
      </w:r>
      <w:r w:rsidRPr="00BB2CBC">
        <w:rPr>
          <w:rFonts w:ascii="Helvetica Neue" w:eastAsia="Times New Roman" w:hAnsi="Helvetica Neue"/>
          <w:color w:val="333333"/>
        </w:rPr>
        <w:t> accuracy</w:t>
      </w:r>
      <w:r>
        <w:rPr>
          <w:rFonts w:ascii="Helvetica Neue" w:eastAsia="Times New Roman" w:hAnsi="Helvetica Neue" w:hint="eastAsia"/>
          <w:color w:val="333333"/>
        </w:rPr>
        <w:t>:</w:t>
      </w:r>
      <w:r w:rsidR="008E2986">
        <w:rPr>
          <w:rFonts w:ascii="Helvetica Neue" w:eastAsia="Times New Roman" w:hAnsi="Helvetica Neue" w:hint="eastAsia"/>
          <w:color w:val="333333"/>
        </w:rPr>
        <w:t xml:space="preserve"> </w:t>
      </w:r>
      <w:r w:rsidR="008E2986" w:rsidRPr="008E2986">
        <w:rPr>
          <w:rFonts w:ascii="Helvetica Neue" w:eastAsia="Times New Roman" w:hAnsi="Helvetica Neue"/>
          <w:color w:val="333333"/>
        </w:rPr>
        <w:t>0.6822742474916388</w:t>
      </w:r>
    </w:p>
    <w:p w14:paraId="707CA1E7" w14:textId="77777777" w:rsidR="00E85766" w:rsidRDefault="00E85766" w:rsidP="00BB2CBC">
      <w:pPr>
        <w:spacing w:before="100" w:beforeAutospacing="1" w:after="100" w:afterAutospacing="1"/>
        <w:rPr>
          <w:rFonts w:ascii="Helvetica Neue" w:eastAsia="Times New Roman" w:hAnsi="Helvetica Neue" w:hint="eastAsia"/>
          <w:color w:val="333333"/>
        </w:rPr>
      </w:pPr>
    </w:p>
    <w:p w14:paraId="03354C8F" w14:textId="7B665511" w:rsidR="008E2986" w:rsidRDefault="00E85766" w:rsidP="008E2986">
      <w:pPr>
        <w:rPr>
          <w:rFonts w:ascii="Helvetica Neue" w:eastAsia="Times New Roman" w:hAnsi="Helvetica Neue" w:hint="eastAsia"/>
          <w:color w:val="333333"/>
          <w:shd w:val="clear" w:color="auto" w:fill="FFFFFF"/>
        </w:rPr>
      </w:pPr>
      <w:r>
        <w:rPr>
          <w:rFonts w:eastAsia="Times New Roman" w:hint="eastAsia"/>
          <w:noProof/>
        </w:rPr>
        <w:drawing>
          <wp:anchor distT="0" distB="0" distL="114300" distR="114300" simplePos="0" relativeHeight="251658240" behindDoc="0" locked="0" layoutInCell="1" allowOverlap="1" wp14:anchorId="6CAC3CEB" wp14:editId="524BB8E7">
            <wp:simplePos x="0" y="0"/>
            <wp:positionH relativeFrom="margin">
              <wp:posOffset>3134360</wp:posOffset>
            </wp:positionH>
            <wp:positionV relativeFrom="margin">
              <wp:posOffset>2512695</wp:posOffset>
            </wp:positionV>
            <wp:extent cx="2743200" cy="2546985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546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E2986"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3. </w:t>
      </w:r>
      <w:r w:rsidR="008E2986">
        <w:rPr>
          <w:rFonts w:ascii="Helvetica Neue" w:eastAsia="Times New Roman" w:hAnsi="Helvetica Neue"/>
          <w:color w:val="333333"/>
          <w:shd w:val="clear" w:color="auto" w:fill="FFFFFF"/>
        </w:rPr>
        <w:t xml:space="preserve">Tune the value of α by measuring performance on the dev set. Try α </w:t>
      </w:r>
      <w:r w:rsidR="008E2986">
        <w:rPr>
          <w:rFonts w:ascii="MS Mincho" w:eastAsia="MS Mincho" w:hAnsi="MS Mincho" w:cs="MS Mincho"/>
          <w:color w:val="333333"/>
          <w:shd w:val="clear" w:color="auto" w:fill="FFFFFF"/>
        </w:rPr>
        <w:t>∈</w:t>
      </w:r>
      <w:r w:rsidR="008E2986">
        <w:rPr>
          <w:rFonts w:ascii="Helvetica Neue" w:eastAsia="Times New Roman" w:hAnsi="Helvetica Neue"/>
          <w:color w:val="333333"/>
          <w:shd w:val="clear" w:color="auto" w:fill="FFFFFF"/>
        </w:rPr>
        <w:t xml:space="preserve"> {0.01, 0.05, 0.1, 0.2, 0.5, 1.0, 2.0, 5.0}. Create a table or plot of each α value and the corresponding dev accuracy</w:t>
      </w:r>
    </w:p>
    <w:p w14:paraId="07DF3E96" w14:textId="0A7AB32A" w:rsidR="00B35BC3" w:rsidRDefault="00B35BC3" w:rsidP="008E2986">
      <w:pPr>
        <w:rPr>
          <w:rFonts w:ascii="Helvetica Neue" w:eastAsia="Times New Roman" w:hAnsi="Helvetica Neue" w:hint="eastAsia"/>
          <w:color w:val="333333"/>
          <w:shd w:val="clear" w:color="auto" w:fill="FFFFFF"/>
        </w:rPr>
      </w:pPr>
    </w:p>
    <w:tbl>
      <w:tblPr>
        <w:tblW w:w="2607" w:type="dxa"/>
        <w:tblLook w:val="04A0" w:firstRow="1" w:lastRow="0" w:firstColumn="1" w:lastColumn="0" w:noHBand="0" w:noVBand="1"/>
      </w:tblPr>
      <w:tblGrid>
        <w:gridCol w:w="1300"/>
        <w:gridCol w:w="1493"/>
      </w:tblGrid>
      <w:tr w:rsidR="00B35BC3" w14:paraId="00BB3D7B" w14:textId="77777777" w:rsidTr="00B35BC3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0BB42CCF" w14:textId="77777777" w:rsidR="00B35BC3" w:rsidRDefault="00B35BC3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alpha</w:t>
            </w:r>
          </w:p>
        </w:tc>
        <w:tc>
          <w:tcPr>
            <w:tcW w:w="130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1A27B79A" w14:textId="77777777" w:rsidR="00B35BC3" w:rsidRDefault="00B35BC3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accuracy</w:t>
            </w:r>
          </w:p>
        </w:tc>
      </w:tr>
      <w:tr w:rsidR="00B35BC3" w14:paraId="1B1145D5" w14:textId="77777777" w:rsidTr="00B35BC3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A324372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55222E3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0.725752508</w:t>
            </w:r>
          </w:p>
        </w:tc>
      </w:tr>
      <w:tr w:rsidR="00B35BC3" w14:paraId="3DF59CC7" w14:textId="77777777" w:rsidTr="00B35BC3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00B0B2A2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5C19173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0.734113712</w:t>
            </w:r>
          </w:p>
        </w:tc>
      </w:tr>
      <w:tr w:rsidR="00B35BC3" w14:paraId="79EF3070" w14:textId="77777777" w:rsidTr="00B35BC3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28C65E2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2F2D5A55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0.744147157</w:t>
            </w:r>
          </w:p>
        </w:tc>
      </w:tr>
      <w:tr w:rsidR="00B35BC3" w14:paraId="0BC1A53E" w14:textId="77777777" w:rsidTr="00B35BC3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822366A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038E78EC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0.732441472</w:t>
            </w:r>
          </w:p>
        </w:tc>
      </w:tr>
      <w:tr w:rsidR="00B35BC3" w14:paraId="2DDD1EE9" w14:textId="77777777" w:rsidTr="00B35BC3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1EECF525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3855A12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B35BC3" w14:paraId="20FAA656" w14:textId="77777777" w:rsidTr="00B35BC3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6F7973B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337169F5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0.682274247</w:t>
            </w:r>
          </w:p>
        </w:tc>
      </w:tr>
      <w:tr w:rsidR="00B35BC3" w14:paraId="2F76AED9" w14:textId="77777777" w:rsidTr="00B35BC3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ACBEBE9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C262C1B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0.596989967</w:t>
            </w:r>
          </w:p>
        </w:tc>
      </w:tr>
      <w:tr w:rsidR="00B35BC3" w14:paraId="2B7EEA71" w14:textId="77777777" w:rsidTr="00B35BC3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771E86A8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920D457" w14:textId="77777777" w:rsidR="00B35BC3" w:rsidRDefault="00B35BC3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0.409698997</w:t>
            </w:r>
          </w:p>
        </w:tc>
      </w:tr>
    </w:tbl>
    <w:p w14:paraId="1A70B17F" w14:textId="3EBED856" w:rsidR="00B35BC3" w:rsidRDefault="00B35BC3" w:rsidP="008E2986">
      <w:pPr>
        <w:rPr>
          <w:rFonts w:eastAsia="Times New Roman" w:hint="eastAsia"/>
        </w:rPr>
      </w:pPr>
    </w:p>
    <w:p w14:paraId="272CB6BC" w14:textId="6486A1C8" w:rsidR="007D159C" w:rsidRDefault="007D159C" w:rsidP="008E2986">
      <w:pPr>
        <w:rPr>
          <w:rFonts w:eastAsia="Times New Roman" w:hint="eastAsia"/>
        </w:rPr>
      </w:pPr>
    </w:p>
    <w:p w14:paraId="1590A2AF" w14:textId="6E31BF40" w:rsidR="002479F8" w:rsidRDefault="002479F8" w:rsidP="008E2986">
      <w:pPr>
        <w:rPr>
          <w:rFonts w:eastAsia="Times New Roman" w:hint="eastAsia"/>
        </w:rPr>
      </w:pPr>
    </w:p>
    <w:p w14:paraId="68BDDA4E" w14:textId="5A826680" w:rsidR="002479F8" w:rsidRDefault="002479F8" w:rsidP="008E2986">
      <w:pPr>
        <w:rPr>
          <w:rFonts w:eastAsia="Times New Roman" w:hint="eastAsia"/>
        </w:rPr>
      </w:pPr>
    </w:p>
    <w:p w14:paraId="33227662" w14:textId="57A32BD8" w:rsidR="00912A8A" w:rsidRDefault="00E85766" w:rsidP="00912A8A">
      <w:pPr>
        <w:rPr>
          <w:rFonts w:eastAsia="Times New Roman"/>
        </w:rPr>
      </w:pPr>
      <w:r>
        <w:rPr>
          <w:rFonts w:eastAsia="Times New Roman" w:hint="eastAsia"/>
          <w:noProof/>
        </w:rPr>
        <w:drawing>
          <wp:anchor distT="0" distB="0" distL="114300" distR="114300" simplePos="0" relativeHeight="251659264" behindDoc="0" locked="0" layoutInCell="1" allowOverlap="1" wp14:anchorId="3E014E09" wp14:editId="519C33D0">
            <wp:simplePos x="0" y="0"/>
            <wp:positionH relativeFrom="margin">
              <wp:posOffset>3141345</wp:posOffset>
            </wp:positionH>
            <wp:positionV relativeFrom="margin">
              <wp:posOffset>5565775</wp:posOffset>
            </wp:positionV>
            <wp:extent cx="2624455" cy="243586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4455" cy="243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79F8">
        <w:rPr>
          <w:rFonts w:eastAsia="Times New Roman" w:hint="eastAsia"/>
        </w:rPr>
        <w:t xml:space="preserve">4. </w:t>
      </w:r>
      <w:r w:rsidR="00912A8A">
        <w:rPr>
          <w:rFonts w:ascii="Helvetica Neue" w:eastAsia="Times New Roman" w:hAnsi="Helvetica Neue"/>
          <w:color w:val="333333"/>
          <w:shd w:val="clear" w:color="auto" w:fill="FFFFFF"/>
        </w:rPr>
        <w:t>Lemmatization is a way to counteract the sparsity introduced by morphological inflection</w:t>
      </w:r>
    </w:p>
    <w:tbl>
      <w:tblPr>
        <w:tblW w:w="2607" w:type="dxa"/>
        <w:tblLook w:val="04A0" w:firstRow="1" w:lastRow="0" w:firstColumn="1" w:lastColumn="0" w:noHBand="0" w:noVBand="1"/>
      </w:tblPr>
      <w:tblGrid>
        <w:gridCol w:w="1300"/>
        <w:gridCol w:w="1493"/>
      </w:tblGrid>
      <w:tr w:rsidR="00762B01" w14:paraId="1F649D62" w14:textId="77777777" w:rsidTr="00762B01">
        <w:trPr>
          <w:trHeight w:val="320"/>
        </w:trPr>
        <w:tc>
          <w:tcPr>
            <w:tcW w:w="1300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7DA1152E" w14:textId="77777777" w:rsidR="00762B01" w:rsidRDefault="00762B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alpha</w:t>
            </w:r>
          </w:p>
        </w:tc>
        <w:tc>
          <w:tcPr>
            <w:tcW w:w="130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27B6804C" w14:textId="77777777" w:rsidR="00762B01" w:rsidRDefault="00762B01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accuracy</w:t>
            </w:r>
          </w:p>
        </w:tc>
      </w:tr>
      <w:tr w:rsidR="00762B01" w14:paraId="2D59B023" w14:textId="77777777" w:rsidTr="00762B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71F66DCC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0.01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5DF29F7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0.705685619</w:t>
            </w:r>
          </w:p>
        </w:tc>
      </w:tr>
      <w:tr w:rsidR="00762B01" w14:paraId="63F10692" w14:textId="77777777" w:rsidTr="00762B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64C70C86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0.05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43385A67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762B01" w14:paraId="2F970282" w14:textId="77777777" w:rsidTr="00762B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3095F11F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03500330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0.720735786</w:t>
            </w:r>
          </w:p>
        </w:tc>
      </w:tr>
      <w:tr w:rsidR="00762B01" w14:paraId="787B014F" w14:textId="77777777" w:rsidTr="00762B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F48064D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0.2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192696FC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0.719063545</w:t>
            </w:r>
          </w:p>
        </w:tc>
      </w:tr>
      <w:tr w:rsidR="00762B01" w14:paraId="18DBD5B7" w14:textId="77777777" w:rsidTr="00762B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1EE23A5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47DA32CE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0.695652174</w:t>
            </w:r>
          </w:p>
        </w:tc>
      </w:tr>
      <w:tr w:rsidR="00762B01" w14:paraId="51949DE6" w14:textId="77777777" w:rsidTr="00762B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44A28EE5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1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DEBF7" w:fill="DDEBF7"/>
            <w:noWrap/>
            <w:vAlign w:val="bottom"/>
            <w:hideMark/>
          </w:tcPr>
          <w:p w14:paraId="2B50B09F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0.675585284</w:t>
            </w:r>
          </w:p>
        </w:tc>
      </w:tr>
      <w:tr w:rsidR="00762B01" w14:paraId="3453E06C" w14:textId="77777777" w:rsidTr="00762B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4D7A6E19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2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6CDEA459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0.585284281</w:t>
            </w:r>
          </w:p>
        </w:tc>
      </w:tr>
      <w:tr w:rsidR="00762B01" w14:paraId="68B88CE6" w14:textId="77777777" w:rsidTr="00762B01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DDEBF7" w:fill="DDEBF7"/>
            <w:noWrap/>
            <w:vAlign w:val="bottom"/>
            <w:hideMark/>
          </w:tcPr>
          <w:p w14:paraId="10D54CE7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5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DEBF7" w:fill="DDEBF7"/>
            <w:noWrap/>
            <w:vAlign w:val="bottom"/>
            <w:hideMark/>
          </w:tcPr>
          <w:p w14:paraId="61F40033" w14:textId="77777777" w:rsidR="00762B01" w:rsidRDefault="00762B01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0.397993311</w:t>
            </w:r>
          </w:p>
        </w:tc>
      </w:tr>
    </w:tbl>
    <w:p w14:paraId="566CCE28" w14:textId="272DBCFC" w:rsidR="002479F8" w:rsidRDefault="002479F8" w:rsidP="008E2986">
      <w:pPr>
        <w:rPr>
          <w:rFonts w:eastAsia="Times New Roman" w:hint="eastAsia"/>
        </w:rPr>
      </w:pPr>
    </w:p>
    <w:p w14:paraId="7BB5B315" w14:textId="77777777" w:rsidR="005D7D9F" w:rsidRDefault="005D7D9F" w:rsidP="008E2986">
      <w:pPr>
        <w:rPr>
          <w:rFonts w:eastAsia="Times New Roman" w:hint="eastAsia"/>
        </w:rPr>
      </w:pPr>
    </w:p>
    <w:p w14:paraId="7E798276" w14:textId="1F8A6F9D" w:rsidR="00D47916" w:rsidRDefault="005D7D9F" w:rsidP="00D47916">
      <w:pPr>
        <w:rPr>
          <w:rFonts w:ascii="Helvetica Neue" w:eastAsia="Times New Roman" w:hAnsi="Helvetica Neue" w:hint="eastAsia"/>
          <w:color w:val="333333"/>
          <w:shd w:val="clear" w:color="auto" w:fill="FFFFFF"/>
        </w:rPr>
      </w:pPr>
      <w:r w:rsidRPr="005D7D9F"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So </w:t>
      </w:r>
      <w:r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for both lemmatize or baseline, the best </w:t>
      </w:r>
      <w:r>
        <w:rPr>
          <w:rFonts w:ascii="Helvetica Neue" w:eastAsia="Times New Roman" w:hAnsi="Helvetica Neue"/>
          <w:color w:val="333333"/>
          <w:shd w:val="clear" w:color="auto" w:fill="FFFFFF"/>
        </w:rPr>
        <w:t>α</w:t>
      </w:r>
      <w:r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 turns out to be </w:t>
      </w:r>
      <w:r w:rsidR="00D47916"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0.1, </w:t>
      </w:r>
      <w:r w:rsidR="00D47916">
        <w:rPr>
          <w:rFonts w:ascii="Helvetica Neue" w:eastAsia="Times New Roman" w:hAnsi="Helvetica Neue"/>
          <w:color w:val="333333"/>
          <w:shd w:val="clear" w:color="auto" w:fill="FFFFFF"/>
        </w:rPr>
        <w:t>lemmatization</w:t>
      </w:r>
      <w:r w:rsidR="00D47916"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 doesn</w:t>
      </w:r>
      <w:r w:rsidR="00D47916">
        <w:rPr>
          <w:rFonts w:ascii="Helvetica Neue" w:eastAsia="Times New Roman" w:hAnsi="Helvetica Neue"/>
          <w:color w:val="333333"/>
          <w:shd w:val="clear" w:color="auto" w:fill="FFFFFF"/>
        </w:rPr>
        <w:t>’</w:t>
      </w:r>
      <w:r w:rsidR="00D47916"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t </w:t>
      </w:r>
      <w:r w:rsidR="00D47916">
        <w:rPr>
          <w:rFonts w:ascii="Helvetica Neue" w:eastAsia="Times New Roman" w:hAnsi="Helvetica Neue"/>
          <w:color w:val="333333"/>
          <w:shd w:val="clear" w:color="auto" w:fill="FFFFFF"/>
        </w:rPr>
        <w:t>affect the best value of α</w:t>
      </w:r>
      <w:r w:rsidR="00D47916">
        <w:rPr>
          <w:rFonts w:ascii="Helvetica Neue" w:eastAsia="Times New Roman" w:hAnsi="Helvetica Neue" w:hint="eastAsia"/>
          <w:color w:val="333333"/>
          <w:shd w:val="clear" w:color="auto" w:fill="FFFFFF"/>
        </w:rPr>
        <w:t>, but does affect the accuracy. That</w:t>
      </w:r>
      <w:r w:rsidR="00D47916">
        <w:rPr>
          <w:rFonts w:ascii="Helvetica Neue" w:eastAsia="Times New Roman" w:hAnsi="Helvetica Neue"/>
          <w:color w:val="333333"/>
          <w:shd w:val="clear" w:color="auto" w:fill="FFFFFF"/>
        </w:rPr>
        <w:t>’</w:t>
      </w:r>
      <w:r w:rsidR="00D47916">
        <w:rPr>
          <w:rFonts w:ascii="Helvetica Neue" w:eastAsia="Times New Roman" w:hAnsi="Helvetica Neue" w:hint="eastAsia"/>
          <w:color w:val="333333"/>
          <w:shd w:val="clear" w:color="auto" w:fill="FFFFFF"/>
        </w:rPr>
        <w:t>s because by lemmatization, feature number decreases, and thus some spelling mistakes that would help a lot with prediction get corrected.</w:t>
      </w:r>
    </w:p>
    <w:p w14:paraId="1F7D2894" w14:textId="77777777" w:rsidR="00D47916" w:rsidRDefault="00D47916" w:rsidP="00D47916">
      <w:pPr>
        <w:rPr>
          <w:rFonts w:ascii="Helvetica Neue" w:eastAsia="Times New Roman" w:hAnsi="Helvetica Neue" w:hint="eastAsia"/>
          <w:color w:val="333333"/>
          <w:shd w:val="clear" w:color="auto" w:fill="FFFFFF"/>
        </w:rPr>
      </w:pPr>
    </w:p>
    <w:p w14:paraId="785C17F8" w14:textId="77777777" w:rsidR="00E85766" w:rsidRDefault="00E85766" w:rsidP="00D47916">
      <w:pPr>
        <w:rPr>
          <w:rFonts w:ascii="Helvetica Neue" w:eastAsia="Times New Roman" w:hAnsi="Helvetica Neue" w:hint="eastAsia"/>
          <w:color w:val="333333"/>
          <w:shd w:val="clear" w:color="auto" w:fill="FFFFFF"/>
        </w:rPr>
      </w:pPr>
      <w:bookmarkStart w:id="0" w:name="_GoBack"/>
      <w:bookmarkEnd w:id="0"/>
    </w:p>
    <w:p w14:paraId="1CE8A1B5" w14:textId="3FD5E908" w:rsidR="00D47916" w:rsidRDefault="00D47916" w:rsidP="00D47916">
      <w:pPr>
        <w:rPr>
          <w:rFonts w:ascii="Helvetica Neue" w:eastAsia="Times New Roman" w:hAnsi="Helvetica Neue" w:hint="eastAsia"/>
          <w:color w:val="333333"/>
          <w:shd w:val="clear" w:color="auto" w:fill="FFFFFF"/>
        </w:rPr>
      </w:pPr>
      <w:r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5. </w:t>
      </w:r>
      <w:r w:rsidR="00511245">
        <w:rPr>
          <w:rFonts w:ascii="Helvetica Neue" w:eastAsia="Times New Roman" w:hAnsi="Helvetica Neue" w:hint="eastAsia"/>
          <w:color w:val="333333"/>
          <w:shd w:val="clear" w:color="auto" w:fill="FFFFFF"/>
        </w:rPr>
        <w:t>Final Result</w:t>
      </w:r>
    </w:p>
    <w:tbl>
      <w:tblPr>
        <w:tblW w:w="3914" w:type="dxa"/>
        <w:tblLook w:val="04A0" w:firstRow="1" w:lastRow="0" w:firstColumn="1" w:lastColumn="0" w:noHBand="0" w:noVBand="1"/>
      </w:tblPr>
      <w:tblGrid>
        <w:gridCol w:w="1300"/>
        <w:gridCol w:w="1493"/>
        <w:gridCol w:w="1493"/>
      </w:tblGrid>
      <w:tr w:rsidR="00511245" w14:paraId="6746B28F" w14:textId="77777777" w:rsidTr="00511245">
        <w:trPr>
          <w:trHeight w:val="320"/>
        </w:trPr>
        <w:tc>
          <w:tcPr>
            <w:tcW w:w="1300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028A884A" w14:textId="70F1B48B" w:rsidR="00511245" w:rsidRDefault="00511245">
            <w:pPr>
              <w:rPr>
                <w:rFonts w:ascii="Calibri" w:eastAsia="Times New Roman" w:hAnsi="Calibri" w:hint="eastAsia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a</w:t>
            </w:r>
            <w:r>
              <w:rPr>
                <w:rFonts w:ascii="Calibri" w:eastAsia="Times New Roman" w:hAnsi="Calibri"/>
                <w:b/>
                <w:bCs/>
                <w:color w:val="FFFFFF"/>
              </w:rPr>
              <w:t>lpha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12" w:space="0" w:color="FFFFFF"/>
              <w:right w:val="single" w:sz="4" w:space="0" w:color="FFFFFF"/>
            </w:tcBorders>
            <w:shd w:val="clear" w:color="5B9BD5" w:fill="5B9BD5"/>
            <w:noWrap/>
            <w:vAlign w:val="bottom"/>
            <w:hideMark/>
          </w:tcPr>
          <w:p w14:paraId="179B2DF1" w14:textId="77777777" w:rsidR="00511245" w:rsidRDefault="00511245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baseline</w:t>
            </w:r>
          </w:p>
        </w:tc>
        <w:tc>
          <w:tcPr>
            <w:tcW w:w="1307" w:type="dxa"/>
            <w:tcBorders>
              <w:top w:val="nil"/>
              <w:left w:val="single" w:sz="4" w:space="0" w:color="FFFFFF"/>
              <w:bottom w:val="single" w:sz="12" w:space="0" w:color="FFFFFF"/>
              <w:right w:val="nil"/>
            </w:tcBorders>
            <w:shd w:val="clear" w:color="5B9BD5" w:fill="5B9BD5"/>
            <w:noWrap/>
            <w:vAlign w:val="bottom"/>
            <w:hideMark/>
          </w:tcPr>
          <w:p w14:paraId="373E2CBA" w14:textId="77777777" w:rsidR="00511245" w:rsidRDefault="00511245">
            <w:pPr>
              <w:rPr>
                <w:rFonts w:ascii="Calibri" w:eastAsia="Times New Roman" w:hAnsi="Calibri"/>
                <w:b/>
                <w:bCs/>
                <w:color w:val="FFFFFF"/>
              </w:rPr>
            </w:pPr>
            <w:r>
              <w:rPr>
                <w:rFonts w:ascii="Calibri" w:eastAsia="Times New Roman" w:hAnsi="Calibri"/>
                <w:b/>
                <w:bCs/>
                <w:color w:val="FFFFFF"/>
              </w:rPr>
              <w:t>lemma</w:t>
            </w:r>
          </w:p>
        </w:tc>
      </w:tr>
      <w:tr w:rsidR="00511245" w14:paraId="21CBB067" w14:textId="77777777" w:rsidTr="00511245">
        <w:trPr>
          <w:trHeight w:val="320"/>
        </w:trPr>
        <w:tc>
          <w:tcPr>
            <w:tcW w:w="13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DD7EE" w:fill="BDD7EE"/>
            <w:noWrap/>
            <w:vAlign w:val="bottom"/>
            <w:hideMark/>
          </w:tcPr>
          <w:p w14:paraId="1E3D13BC" w14:textId="77777777" w:rsidR="00511245" w:rsidRDefault="005112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0.1</w:t>
            </w:r>
          </w:p>
        </w:tc>
        <w:tc>
          <w:tcPr>
            <w:tcW w:w="1307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BDD7EE" w:fill="BDD7EE"/>
            <w:noWrap/>
            <w:vAlign w:val="bottom"/>
            <w:hideMark/>
          </w:tcPr>
          <w:p w14:paraId="282AC979" w14:textId="77777777" w:rsidR="00511245" w:rsidRDefault="005112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0.700331126</w:t>
            </w:r>
          </w:p>
        </w:tc>
        <w:tc>
          <w:tcPr>
            <w:tcW w:w="1307" w:type="dxa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BDD7EE" w:fill="BDD7EE"/>
            <w:noWrap/>
            <w:vAlign w:val="bottom"/>
            <w:hideMark/>
          </w:tcPr>
          <w:p w14:paraId="0C7FE6F3" w14:textId="77777777" w:rsidR="00511245" w:rsidRDefault="00511245">
            <w:pPr>
              <w:jc w:val="right"/>
              <w:rPr>
                <w:rFonts w:ascii="Calibri" w:eastAsia="Times New Roman" w:hAnsi="Calibri"/>
                <w:color w:val="000000"/>
              </w:rPr>
            </w:pPr>
            <w:r>
              <w:rPr>
                <w:rFonts w:ascii="Calibri" w:eastAsia="Times New Roman" w:hAnsi="Calibri"/>
                <w:color w:val="000000"/>
              </w:rPr>
              <w:t>0.675496689</w:t>
            </w:r>
          </w:p>
        </w:tc>
      </w:tr>
    </w:tbl>
    <w:p w14:paraId="240DC89D" w14:textId="77777777" w:rsidR="00511245" w:rsidRPr="00511245" w:rsidRDefault="00511245" w:rsidP="00D47916">
      <w:pPr>
        <w:rPr>
          <w:rFonts w:ascii="Helvetica Neue" w:eastAsia="Times New Roman" w:hAnsi="Helvetica Neue" w:hint="eastAsia"/>
          <w:color w:val="333333"/>
          <w:shd w:val="clear" w:color="auto" w:fill="FFFFFF"/>
        </w:rPr>
      </w:pPr>
    </w:p>
    <w:p w14:paraId="3983C9D2" w14:textId="6CC8C134" w:rsidR="00511245" w:rsidRDefault="00511245" w:rsidP="00D47916">
      <w:pPr>
        <w:rPr>
          <w:rFonts w:eastAsia="Times New Roman" w:hint="eastAsia"/>
        </w:rPr>
      </w:pPr>
      <w:r w:rsidRPr="00511245"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The </w:t>
      </w:r>
      <w:r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best model is baseline model with </w:t>
      </w:r>
      <w:r>
        <w:rPr>
          <w:rFonts w:ascii="Helvetica Neue" w:eastAsia="Times New Roman" w:hAnsi="Helvetica Neue"/>
          <w:color w:val="333333"/>
          <w:shd w:val="clear" w:color="auto" w:fill="FFFFFF"/>
        </w:rPr>
        <w:t>α</w:t>
      </w:r>
      <w:r>
        <w:rPr>
          <w:rFonts w:ascii="Helvetica Neue" w:eastAsia="Times New Roman" w:hAnsi="Helvetica Neue" w:hint="eastAsia"/>
          <w:color w:val="333333"/>
          <w:shd w:val="clear" w:color="auto" w:fill="FFFFFF"/>
        </w:rPr>
        <w:t xml:space="preserve"> = 0.1.</w:t>
      </w:r>
    </w:p>
    <w:p w14:paraId="04A431B5" w14:textId="42D7AF91" w:rsidR="005D7D9F" w:rsidRPr="005D7D9F" w:rsidRDefault="005D7D9F" w:rsidP="008E2986">
      <w:pPr>
        <w:rPr>
          <w:rFonts w:ascii="Helvetica Neue" w:eastAsia="Times New Roman" w:hAnsi="Helvetica Neue" w:hint="eastAsia"/>
          <w:color w:val="333333"/>
          <w:shd w:val="clear" w:color="auto" w:fill="FFFFFF"/>
        </w:rPr>
      </w:pPr>
    </w:p>
    <w:p w14:paraId="39E4518C" w14:textId="77777777" w:rsidR="008E2986" w:rsidRPr="00BB2CBC" w:rsidRDefault="008E2986" w:rsidP="00BB2CBC">
      <w:pPr>
        <w:spacing w:before="100" w:beforeAutospacing="1" w:after="100" w:afterAutospacing="1"/>
        <w:rPr>
          <w:rFonts w:ascii="Helvetica Neue" w:eastAsia="Times New Roman" w:hAnsi="Helvetica Neue" w:hint="eastAsia"/>
          <w:color w:val="333333"/>
        </w:rPr>
      </w:pPr>
    </w:p>
    <w:p w14:paraId="24924760" w14:textId="1AC8E207" w:rsidR="00BB2CBC" w:rsidRDefault="00BB2CBC" w:rsidP="000E2191">
      <w:pPr>
        <w:rPr>
          <w:rFonts w:hint="eastAsia"/>
          <w:b/>
        </w:rPr>
      </w:pPr>
    </w:p>
    <w:p w14:paraId="2ACCD0C8" w14:textId="77777777" w:rsidR="000E2191" w:rsidRPr="00304270" w:rsidRDefault="000E2191" w:rsidP="000E2191">
      <w:pPr>
        <w:rPr>
          <w:rFonts w:hint="eastAsia"/>
          <w:b/>
        </w:rPr>
      </w:pPr>
    </w:p>
    <w:sectPr w:rsidR="000E2191" w:rsidRPr="00304270" w:rsidSect="003B251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5106D"/>
    <w:multiLevelType w:val="multilevel"/>
    <w:tmpl w:val="A114F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D8D5AC4"/>
    <w:multiLevelType w:val="hybridMultilevel"/>
    <w:tmpl w:val="6284F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C5158E2"/>
    <w:multiLevelType w:val="hybridMultilevel"/>
    <w:tmpl w:val="B2FAA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0454E6"/>
    <w:multiLevelType w:val="multilevel"/>
    <w:tmpl w:val="7F321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4CE"/>
    <w:rsid w:val="000E2191"/>
    <w:rsid w:val="002479F8"/>
    <w:rsid w:val="00266EDA"/>
    <w:rsid w:val="00304270"/>
    <w:rsid w:val="003B2514"/>
    <w:rsid w:val="00511245"/>
    <w:rsid w:val="005D7D9F"/>
    <w:rsid w:val="006F6545"/>
    <w:rsid w:val="00762B01"/>
    <w:rsid w:val="007D159C"/>
    <w:rsid w:val="008E2986"/>
    <w:rsid w:val="00912A8A"/>
    <w:rsid w:val="00B20C8E"/>
    <w:rsid w:val="00B35BC3"/>
    <w:rsid w:val="00BB2CBC"/>
    <w:rsid w:val="00D47916"/>
    <w:rsid w:val="00E637DE"/>
    <w:rsid w:val="00E85766"/>
    <w:rsid w:val="00EF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562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1245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70"/>
    <w:pPr>
      <w:ind w:left="720"/>
      <w:contextualSpacing/>
    </w:pPr>
    <w:rPr>
      <w:rFonts w:asciiTheme="minorHAnsi" w:hAnsiTheme="minorHAnsi" w:cstheme="minorBidi"/>
    </w:rPr>
  </w:style>
  <w:style w:type="character" w:customStyle="1" w:styleId="apple-converted-space">
    <w:name w:val="apple-converted-space"/>
    <w:basedOn w:val="DefaultParagraphFont"/>
    <w:rsid w:val="00BB2CBC"/>
  </w:style>
  <w:style w:type="character" w:styleId="Strong">
    <w:name w:val="Strong"/>
    <w:basedOn w:val="DefaultParagraphFont"/>
    <w:uiPriority w:val="22"/>
    <w:qFormat/>
    <w:rsid w:val="00BB2C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4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300</Words>
  <Characters>1710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Daodao Wang</dc:creator>
  <cp:keywords/>
  <dc:description/>
  <cp:lastModifiedBy>Daodao Wang</cp:lastModifiedBy>
  <cp:revision>3</cp:revision>
  <dcterms:created xsi:type="dcterms:W3CDTF">2016-10-10T15:54:00Z</dcterms:created>
  <dcterms:modified xsi:type="dcterms:W3CDTF">2016-10-10T17:12:00Z</dcterms:modified>
</cp:coreProperties>
</file>