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宋体"/>
          <w:b/>
          <w:color w:val="A83232"/>
          <w:sz w:val="72"/>
        </w:rPr>
        <w:t>至善百味行</w:t>
      </w:r>
    </w:p>
    <w:p>
      <w:pPr>
        <w:jc w:val="center"/>
      </w:pPr>
      <w:r>
        <w:rPr>
          <w:rFonts w:ascii="Times New Roman" w:hAnsi="Times New Roman" w:eastAsia="宋体"/>
          <w:color w:val="333333"/>
          <w:sz w:val="52"/>
        </w:rPr>
        <w:t>网站设计思路书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涵盖范围：视觉框架 · 技术架构 · 数据处理方法 · 素材规范</w:t>
      </w:r>
    </w:p>
    <w:p/>
    <w:p/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编制日期：2025 年 8 月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文档版本：V1.0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jc w:val="left"/>
      </w:pPr>
      <w:r>
        <w:rPr>
          <w:rFonts w:ascii="Times New Roman" w:hAnsi="Times New Roman" w:eastAsia="宋体"/>
          <w:b w:val="0"/>
        </w:rPr>
        <w:t>一、项目概述与定位</w:t>
      </w:r>
    </w:p>
    <w:p>
      <w:pPr>
        <w:jc w:val="left"/>
      </w:pPr>
      <w:r>
        <w:rPr>
          <w:rFonts w:ascii="Times New Roman" w:hAnsi="Times New Roman" w:eastAsia="宋体"/>
          <w:b w:val="0"/>
        </w:rPr>
        <w:t>二、视觉设计框架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2.1 设计基调：小清新国风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2.2 色彩体系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2.3 字体方案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2.4 页面结构（四层架构）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2.5 各页面视觉细节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2.6 动效设计：GSAP 全站应用方案</w:t>
      </w:r>
    </w:p>
    <w:p>
      <w:pPr>
        <w:jc w:val="left"/>
      </w:pPr>
      <w:r>
        <w:rPr>
          <w:rFonts w:ascii="Times New Roman" w:hAnsi="Times New Roman" w:eastAsia="宋体"/>
          <w:b w:val="0"/>
        </w:rPr>
        <w:t>三、技术架构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3.1 技术选型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3.2 项目目录结构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3.3 页面流转与路由设计</w:t>
      </w:r>
    </w:p>
    <w:p>
      <w:pPr>
        <w:jc w:val="left"/>
      </w:pPr>
      <w:r>
        <w:rPr>
          <w:rFonts w:ascii="Times New Roman" w:hAnsi="Times New Roman" w:eastAsia="宋体"/>
          <w:b w:val="0"/>
        </w:rPr>
        <w:t>四、数据处理方法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4.1 文字数据：JSON 结构化存储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4.2 图片数据：规格与处理流程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4.3 食材图标：分类与 AI 绘图方案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4.4 数据流转总览</w:t>
      </w:r>
    </w:p>
    <w:p>
      <w:pPr>
        <w:jc w:val="left"/>
      </w:pPr>
      <w:r>
        <w:rPr>
          <w:rFonts w:ascii="Times New Roman" w:hAnsi="Times New Roman" w:eastAsia="宋体"/>
          <w:b w:val="0"/>
        </w:rPr>
        <w:t>五、"至善小当家"交互游戏设计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5.1 游戏场景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5.2 交互逻辑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5.3 配方数据结构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5.4 核心技术：GSAP 动效与拖拽方案</w:t>
      </w:r>
    </w:p>
    <w:p>
      <w:pPr>
        <w:jc w:val="left"/>
      </w:pPr>
      <w:r>
        <w:rPr>
          <w:rFonts w:ascii="Times New Roman" w:hAnsi="Times New Roman" w:eastAsia="宋体"/>
          <w:b w:val="0"/>
        </w:rPr>
        <w:t xml:space="preserve">    5.5 边界处理与性能优化</w:t>
      </w:r>
    </w:p>
    <w:p>
      <w:pPr>
        <w:jc w:val="left"/>
      </w:pPr>
      <w:r>
        <w:rPr>
          <w:rFonts w:ascii="Times New Roman" w:hAnsi="Times New Roman" w:eastAsia="宋体"/>
          <w:b w:val="0"/>
        </w:rPr>
        <w:t>六、性能优化策略</w:t>
      </w:r>
    </w:p>
    <w:p>
      <w:pPr>
        <w:jc w:val="left"/>
      </w:pPr>
      <w:r>
        <w:rPr>
          <w:rFonts w:ascii="Times New Roman" w:hAnsi="Times New Roman" w:eastAsia="宋体"/>
          <w:b w:val="0"/>
        </w:rPr>
        <w:t>七、部署方案</w:t>
      </w:r>
    </w:p>
    <w:p>
      <w:pPr>
        <w:jc w:val="left"/>
      </w:pPr>
      <w:r>
        <w:rPr>
          <w:rFonts w:ascii="Times New Roman" w:hAnsi="Times New Roman" w:eastAsia="宋体"/>
          <w:b w:val="0"/>
        </w:rPr>
        <w:t>八、后续扩展方向</w:t>
      </w:r>
    </w:p>
    <w:p>
      <w:r>
        <w:br w:type="page"/>
      </w:r>
    </w:p>
    <w:p>
      <w:pPr>
        <w:pStyle w:val="Heading1"/>
      </w:pPr>
      <w:r>
        <w:t>一、项目概述与定位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「至善百味行」是一个以中国各省饮食文化为主题的互动展示项目。项目通过搭建一个静态网站，以可交互的中国版图为入口，带领访客在一次"指尖漫游"中走遍三十四个省级行政区的餐桌，领略从东北炖菜到岭南煲汤、从巴蜀麻辣到江浙清甜的万千风味。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网站同时内置一款名为"至善小当家"的趣味烹饪小游戏，用户可在卡通厨房中拖拽食材至不同烹饪器具中，当食材组合恰好匹配某道经典菜肴时，即可解锁该菜品的详情介绍——寓教于乐，在互动中感受中华饮食文化的博大精深。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整站采用纯静态架构（HTML + CSS + JavaScript），无需后端服务器和数据库，所有内容以本地 JSON 数据文件与图片资源的方式组织，可一键部署至 GitHub Pages、Netlify 或 Vercel 等免费托管平台，实现零成本上线与全球可访问。</w:t>
      </w:r>
    </w:p>
    <w:p>
      <w:pPr>
        <w:pStyle w:val="Heading1"/>
      </w:pPr>
      <w:r>
        <w:t>二、视觉设计框架</w:t>
      </w:r>
    </w:p>
    <w:p>
      <w:pPr>
        <w:pStyle w:val="Heading2"/>
      </w:pPr>
      <w:r>
        <w:t>2.1 设计基调：小清新国风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网站整体视觉风格定位为"小清新国风"——取中国传统美学的雅致韵味，融入现代扁平化设计的简洁与留白，营造既有文化底蕴又不失清新活力的视觉体验。具体而言，页面背景叠加浅色宣纸纹理（PNG 半透明平铺），边角点缀淡色祥云、水墨山峦等中国风装饰元素；动效以轻量淡入、缓动位移为主，不使用弹跳或闪烁，页面切换如卷轴展开，鼠标悬停效果如墨色浸润般自然过渡。</w:t>
      </w:r>
    </w:p>
    <w:p>
      <w:pPr>
        <w:pStyle w:val="Heading2"/>
      </w:pPr>
      <w:r>
        <w:t>2.2 色彩体系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主色调取自中国传统色谱中的淡雅色系，各省份在地图上以不同国风色彩区分，整体柔和不刺眼。以下为核心色板：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色名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色值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用途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月白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#D6ECF0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页面背景辅助色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竹青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#789262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导航栏、按钮主色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杏黄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#F9C116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高亮提示、标签装饰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胭脂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#C04851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重点强调、标题点缀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天青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#68B0AB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链接、交互元素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缟素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#F5F0EB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卡片底色、内容区背景</w:t>
            </w:r>
          </w:p>
        </w:tc>
      </w:tr>
    </w:tbl>
    <w:p/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地图中各省色块在鼠标悬停时微微加深约 15%，配合轻微上浮阴影，营造水墨晕染的视觉反馈。</w:t>
      </w:r>
    </w:p>
    <w:p>
      <w:pPr>
        <w:pStyle w:val="Heading2"/>
      </w:pPr>
      <w:r>
        <w:t>2.3 字体方案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场景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字体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页面标题 / 省名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站酷仓耳渔阳体 / 汉仪乐喵体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带有书法韵味的艺术字体，增强国风氛围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正文 / 介绍文字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思源宋体（Noto Serif SC）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开源免费，阅读舒适，衬线体契合传统气质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英文 / 数字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Times New Roman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经典衬线体，与宋体搭配和谐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UI 标签 / 按钮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思源黑体（Noto Sans SC）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无衬线体，清晰干净，适合小号文字</w:t>
            </w:r>
          </w:p>
        </w:tc>
      </w:tr>
    </w:tbl>
    <w:p/>
    <w:p>
      <w:pPr>
        <w:pStyle w:val="Heading2"/>
      </w:pPr>
      <w:r>
        <w:t>2.4 页面结构（四层架构）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网站共设计四个核心页面，形成清晰的层级结构：</w:t>
      </w:r>
    </w:p>
    <w:p>
      <w:pPr>
        <w:jc w:val="left"/>
      </w:pPr>
      <w:r>
        <w:rPr>
          <w:rFonts w:ascii="Times New Roman" w:hAnsi="Times New Roman" w:eastAsia="宋体"/>
          <w:b/>
        </w:rPr>
        <w:t>第一层：首页（交互式中国地图）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以一幅按省级行政区划分的 SVG 矢量中国地图为核心视觉焦点，地图居中占据视口主体区域，各省以不同国风色彩填充。鼠标悬停某省时，该省区域颜色渐变加深并浮起微阴影，同时在旁侧弹出一枚竖排卷轴样式的浮窗，显示省名、代表性口味标签及一句话饮食特征；点击后跳转至该省的美食列表页。</w:t>
      </w:r>
    </w:p>
    <w:p>
      <w:pPr>
        <w:jc w:val="left"/>
      </w:pPr>
      <w:r>
        <w:rPr>
          <w:rFonts w:ascii="Times New Roman" w:hAnsi="Times New Roman" w:eastAsia="宋体"/>
          <w:b/>
        </w:rPr>
        <w:t>第二层：省份美食列表页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顶部为横幅区域，以该省标志性美食的模糊大图做背景，叠加省名书法字；下方为响应式卡片网格（自适应 2~4 列），每张卡片包含美食缩略图、菜名和口味小标签。卡片在鼠标悬停时轻微放大并浮起阴影，点击后进入该菜品的详情页。</w:t>
      </w:r>
    </w:p>
    <w:p>
      <w:pPr>
        <w:jc w:val="left"/>
      </w:pPr>
      <w:r>
        <w:rPr>
          <w:rFonts w:ascii="Times New Roman" w:hAnsi="Times New Roman" w:eastAsia="宋体"/>
          <w:b/>
        </w:rPr>
        <w:t>第三层：美食详情页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左侧或顶部展示美食大图（支持多图轮播），右侧或下方为文字内容区，包含菜名（大字书法风）、产地信息、口味标签及详细介绍（历史典故、风味描写等）。底部设置面包屑导航：首页 &gt; 省名 &gt; 菜名，方便用户在层级间自由跳转。</w:t>
      </w:r>
    </w:p>
    <w:p>
      <w:pPr>
        <w:jc w:val="left"/>
      </w:pPr>
      <w:r>
        <w:rPr>
          <w:rFonts w:ascii="Times New Roman" w:hAnsi="Times New Roman" w:eastAsia="宋体"/>
          <w:b/>
        </w:rPr>
        <w:t>第四层：至善小当家（互动游戏页）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独立于地图浏览体系的趣味互动模块，详见第五章。</w:t>
      </w:r>
    </w:p>
    <w:p>
      <w:pPr>
        <w:pStyle w:val="Heading2"/>
      </w:pPr>
      <w:r>
        <w:t>2.5 各页面视觉细节</w:t>
      </w:r>
    </w:p>
    <w:p>
      <w:pPr>
        <w:jc w:val="left"/>
      </w:pPr>
      <w:r>
        <w:rPr>
          <w:rFonts w:ascii="Times New Roman" w:hAnsi="Times New Roman" w:eastAsia="宋体"/>
          <w:b/>
        </w:rPr>
        <w:t>全站公共元素：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顶部导航栏统一呈现项目 LOGO、"首页""至善小当家""关于"三个入口。导航栏采用半透明磨砂质感背景，滚动时吸附顶部。页脚展示项目名称、团队信息及版权说明。</w:t>
      </w:r>
    </w:p>
    <w:p>
      <w:pPr>
        <w:pStyle w:val="Heading2"/>
      </w:pPr>
      <w:r>
        <w:t>2.6 动效设计：GSAP 全站应用方案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全站动效统一采用 GSAP（GreenSock Animation Platform）引擎驱动，核心库与 Draggable、InertiaPlugin、ScrollTrigger、SplitText 等插件自 2024 年 8 月起已全部免费开源。动效设计贯穿首页、列表页、详情页与小游戏，各处应用方案如下（小游戏页的 Draggable 专项方案见 5.4）。</w:t>
      </w:r>
    </w:p>
    <w:p>
      <w:pPr>
        <w:jc w:val="left"/>
      </w:pPr>
      <w:r>
        <w:rPr>
          <w:rFonts w:ascii="Times New Roman" w:hAnsi="Times New Roman" w:eastAsia="宋体"/>
          <w:b/>
        </w:rPr>
        <w:t>（1）首页地图——GSAP 的主战场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首页是全站门面，也是最能体现"高级感"的动效区域，包含三层递进：</w:t>
      </w:r>
    </w:p>
    <w:p>
      <w:pPr>
        <w:jc w:val="left"/>
      </w:pPr>
      <w:r>
        <w:rPr>
          <w:rFonts w:ascii="Times New Roman" w:hAnsi="Times New Roman" w:eastAsia="宋体"/>
          <w:b/>
        </w:rPr>
        <w:t>a. 地图描边动画（DrawSVGPlugin）：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用户刚进入页面时，不要直接把整张地图弹出。让中国地图的轮廓像用笔画出来一样逐渐显现，营造庄重而富有仪式感的第一印象。</w:t>
      </w:r>
    </w:p>
    <w:p>
      <w:pPr>
        <w:jc w:val="left"/>
      </w:pPr>
      <w:r>
        <w:rPr>
          <w:rFonts w:ascii="Times New Roman" w:hAnsi="Times New Roman" w:eastAsia="宋体"/>
          <w:b/>
        </w:rPr>
        <w:t>b. 悬停浮窗动画：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平时，地图上的省份以半透明或淡描边呈现；悬停时，使用 gsap.to 瞬间改变该省份的填充色（高亮），并配合轻微 scale 放大，产生"浮起"的触感；旁边的浮窗（省名 + 饮食标签）不生硬出现，而是从透明度 0 平滑过渡到 1，同时伴随轻微的 y 轴位移，从下往上滑入。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c. 点击进入的过渡动画：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方案A（极简）：点击后使用 gsap.to 将整张地图淡出（opacity: 0），同时将页面垂直滚动到下一部分，干净利落。方案B（史诗感）：点击某个省份后，镜头以缩放（scale）配合 CSS filter 模糊的方式"钻进"该省份，再切换到列表页，视觉冲击更强。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// 悬停高亮 + 浮窗滑入（首页地图）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provincePath.addEventListener('mouseenter', () =&gt; {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gsap.to(provincePath, { fill: '#A8623F', scale: 1.04, duration: 0.2 });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gsap.fromTo(tooltip, { opacity: 0, y: 12 }, { opacity: 1, y: 0, duration: 0.3 });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});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// 点击过渡（方案A：淡出 + 滚动）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gsap.to('#map-container', { opacity: 0, duration: 0.4, onComplete: goToProvince });</w:t>
      </w:r>
    </w:p>
    <w:p/>
    <w:p>
      <w:pPr>
        <w:jc w:val="left"/>
      </w:pPr>
      <w:r>
        <w:rPr>
          <w:rFonts w:ascii="Times New Roman" w:hAnsi="Times New Roman" w:eastAsia="宋体"/>
          <w:b/>
        </w:rPr>
        <w:t>（2）列表页 &amp; 详情页——内容承载区的微交互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这两部分是内容承载区，重点是阅读流畅性与微交互的爽快感，依托 ScrollTrigger 与核心 Tween 实现：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应用点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实现方式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交互效果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列表页入场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gsap.from + stagger: 0.1 错峰设置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美食卡片像扇形依次弹出，视觉冲击强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瀑布流无限滚动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ScrollTrigger onEnter 回调触发 JS 加载更多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新卡片以"淡入 + 向上位移"加入队列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详情页大图视差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背景大图 y 轴移动慢于滚动（scrub: true）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营造景深感，阅读更有层次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文字逐行揭示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SplitText 或 CSS 配合 ScrollTrigger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历史典故/做法像打字机逐行出现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人气/辣度数字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TextPlugin 数字滚动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数据刷新时数值滚动变化，生动直观</w:t>
            </w:r>
          </w:p>
        </w:tc>
      </w:tr>
    </w:tbl>
    <w:p/>
    <w:p>
      <w:pPr>
        <w:pStyle w:val="Heading1"/>
      </w:pPr>
      <w:r>
        <w:t>三、技术架构</w:t>
      </w:r>
    </w:p>
    <w:p>
      <w:pPr>
        <w:pStyle w:val="Heading2"/>
      </w:pPr>
      <w:r>
        <w:t>3.1 技术选型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本项目采用纯前端静态架构，不引入 React、Vue 等重型框架，以降低开发门槛并确保部署的极致简洁。核心技术栈如下：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技术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用途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选型理由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HTML5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页面结构与语义化标签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原生标准，无需编译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CSS3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样式、动画、响应式布局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Flexbox/Grid 布局，Transition/Keyframe 动效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Vanilla JavaScript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交互逻辑、数据加载与渲染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零依赖，浏览器原生支持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SVG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中国地图绘制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矢量无损缩放，每省独立可交互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HTML5 Drag &amp; Drop API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小游戏拖拽功能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浏览器原生支持，无需额外库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Intersection Observer API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图片懒加载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性能友好的异步观察机制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Fetch API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JSON 数据异步加载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按需加载各省数据，减少首屏开销</w:t>
            </w:r>
          </w:p>
        </w:tc>
      </w:tr>
    </w:tbl>
    <w:p/>
    <w:p>
      <w:pPr>
        <w:pStyle w:val="Heading2"/>
      </w:pPr>
      <w:r>
        <w:t>3.2 项目目录结构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项目文件按功能模块清晰划分，便于多人协作与后期维护：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至善百味行/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├── index.html                    首页（地图页）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├── province.html                 省份美食列表页（通用模板）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├── detail.html                   美食详情页（通用模板）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├── game.html                     至善小当家游戏页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├── about.html                    关于页面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├── css/                          样式文件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global.css                全局样式、国风变量、字体引入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map.css                   地图页样式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province.css              列表页样式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detail.css                详情页样式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└── game.css                  游戏页样式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├── js/                           脚本文件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map.js                    地图交互逻辑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province.js               列表页渲染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detail.js                 详情页渲染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game.js                   小游戏核心逻辑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└── utils.js                  工具函数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├── data/                         数据文件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provinces.json            省份索引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├── provinces/                各省美食数据（每省一个 JSON）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│   └── recipes.json             小游戏食材组合配方表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└── assets/                       静态资源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├── images/provinces/          各省美食图片（按省分文件夹）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├── images/ingredients/        食材图标（游戏用）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├── images/kitchen/            厨房背景与器具图片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├── images/decorations/        国风装饰元素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├── fonts/                     字体文件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└── map/china.svg             中国地图 SVG 源文件</w:t>
      </w:r>
    </w:p>
    <w:p/>
    <w:p>
      <w:pPr>
        <w:pStyle w:val="Heading2"/>
      </w:pPr>
      <w:r>
        <w:t>3.3 页面流转与路由设计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采用多页面 + URL 参数的方式实现页面间跳转，这是静态站点中最简洁可靠的路由方案：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首页 index.html → 点击省份 → province.html?id=sichuan → 点击菜品 → detail.html?province=sichuan&amp;dish=mapo-tofu。游戏页在搭配成功后同样跳转至 detail.html 的对应菜品。JavaScript 在页面加载时读取 URL 参数，通过 Fetch API 请求对应的 JSON 数据文件，动态渲染页面内容。这种方式使得 HTML 模板文件仅需各一个，所有省份和菜品共用同一套页面结构，由数据驱动内容差异。</w:t>
      </w:r>
    </w:p>
    <w:p>
      <w:pPr>
        <w:pStyle w:val="Heading1"/>
      </w:pPr>
      <w:r>
        <w:t>四、数据处理方法</w:t>
      </w:r>
    </w:p>
    <w:p>
      <w:pPr>
        <w:pStyle w:val="Heading2"/>
      </w:pPr>
      <w:r>
        <w:t>4.1 文字数据：JSON 结构化存储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所有文字内容统一以 JSON 格式存储，与 HTML 页面模板完全分离，实现"一次录入、全站复用"的数据管理模式。这种架构的核心优势在于：内容更新时只需编辑 JSON 文件，无需触及任何页面代码；新增省份或菜品时，只需按模板新增一个 JSON 文件并补充对应图片即可。</w:t>
      </w:r>
    </w:p>
    <w:p>
      <w:pPr>
        <w:jc w:val="left"/>
      </w:pPr>
      <w:r>
        <w:rPr>
          <w:rFonts w:ascii="Times New Roman" w:hAnsi="Times New Roman" w:eastAsia="宋体"/>
          <w:b/>
        </w:rPr>
        <w:t>省份索引文件（data/provinces.json）：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记录所有省级行政区的基本信息，包括唯一标识符（id，拼音小写）、中文名称、简称、地图填充色与悬停色、饮食特征描述、风味标签及收录菜品数量。地图页加载时读取此文件，为 SVG 地图的每个省份路径注入颜色和交互事件。</w:t>
      </w:r>
    </w:p>
    <w:p>
      <w:pPr>
        <w:jc w:val="left"/>
      </w:pPr>
      <w:r>
        <w:rPr>
          <w:rFonts w:ascii="Times New Roman" w:hAnsi="Times New Roman" w:eastAsia="宋体"/>
          <w:b/>
        </w:rPr>
        <w:t>各省详细数据文件（data/provinces/{province-id}.json）：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每个省份对应一个独立的 JSON 文件，包含省份简介、横幅图路径，以及该省所有菜品的详细数据数组。每道菜品包含以下字段：唯一标识（id）、菜名（name）、副标题（subtitle）、缩略图路径（thumbnail）、大图路径数组（images）、口味标签（tags）、产地（origin）、详细介绍（description）以及主要食材列表（ingredients，供小游戏关联使用）。</w:t>
      </w:r>
    </w:p>
    <w:p>
      <w:pPr>
        <w:jc w:val="left"/>
      </w:pPr>
      <w:r>
        <w:rPr>
          <w:rFonts w:ascii="Times New Roman" w:hAnsi="Times New Roman" w:eastAsia="宋体"/>
          <w:b/>
        </w:rPr>
        <w:t>数据录入规范：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规则</w:t>
            </w:r>
          </w:p>
        </w:tc>
        <w:tc>
          <w:tcPr>
            <w:tcW w:type="dxa" w:w="4533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文件编码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UTF-8（不带 BOM），确保中文字符正确显示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省份 id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拼音小写，如 sichuan、guangdong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菜品 id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拼音或英文，短横线连接，如 mapo-tofu、char-siu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必填字段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每道菜必须包含 name、thumbnail、description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长文本换行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description 字段中使用 \n 表示换行，渲染时转为 HTML 段落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可扩展性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后续可增加 video、recipe 等字段，不影响已有结构</w:t>
            </w:r>
          </w:p>
        </w:tc>
      </w:tr>
    </w:tbl>
    <w:p/>
    <w:p>
      <w:pPr>
        <w:pStyle w:val="Heading2"/>
      </w:pPr>
      <w:r>
        <w:t>4.2 图片数据：规格与处理流程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图片资源按用途分为以下类别，各有明确的规格标准：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类型</w:t>
            </w:r>
          </w:p>
        </w:tc>
        <w:tc>
          <w:tcPr>
            <w:tcW w:type="dxa" w:w="1813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用途</w:t>
            </w:r>
          </w:p>
        </w:tc>
        <w:tc>
          <w:tcPr>
            <w:tcW w:type="dxa" w:w="1813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建议尺寸</w:t>
            </w:r>
          </w:p>
        </w:tc>
        <w:tc>
          <w:tcPr>
            <w:tcW w:type="dxa" w:w="1813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格式</w:t>
            </w:r>
          </w:p>
        </w:tc>
        <w:tc>
          <w:tcPr>
            <w:tcW w:type="dxa" w:w="1813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命名规则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缩略图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列表页卡片展示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400×300 px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WebP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{dish-id}-thumb.webp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大图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详情页主图展示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1200×800 px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WebP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{dish-id}-full.webp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省份横幅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列表页顶部背景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1920×400 px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WebP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banner.webp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食材图标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游戏拖拽交互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120×120 px（透明底）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PNG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{ingredient-name}.png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厨房背景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游戏场景底图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1920×1080 px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WebP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kitchen-bg.webp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器具图片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游戏中的锅/蒸笼等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300×300 px（透明底）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PNG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{utensil-name}.png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装饰元素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祥云、边框、山水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按需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SVG / PNG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sz w:val="22"/>
              </w:rPr>
              <w:t>语义化命名</w:t>
            </w:r>
          </w:p>
        </w:tc>
      </w:tr>
    </w:tbl>
    <w:p/>
    <w:p>
      <w:pPr>
        <w:jc w:val="left"/>
      </w:pPr>
      <w:r>
        <w:rPr>
          <w:rFonts w:ascii="Times New Roman" w:hAnsi="Times New Roman" w:eastAsia="宋体"/>
          <w:b/>
        </w:rPr>
        <w:t>图片处理流程：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第一步：裁剪与调色。将原始素材照片统一裁剪为 4:3 画面比例，调整白平衡和饱和度，适当增强色彩以提升食欲感。推荐工具：Photoshop、GIMP 或在线工具 Squoosh。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第二步：生成双版本。使用 Squoosh（squoosh.app）将每张图片分别导出为缩略图（400×300 px，WebP 格式，质量 75%）和大图（1200×800 px，WebP 格式，质量 85%）两个版本。WebP 格式相比传统 JPEG 可减少 30%~50% 的文件体积，显著提升页面加载速度。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第三步：命名与归档。严格按命名规则重命名文件，存放至对应省份的文件夹（assets/images/provinces/{province-id}/）中，确保文件路径与 JSON 数据中的引用路径完全一致。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第四步：前端懒加载。列表页中的缩略图采用浏览器原生 loading="lazy" 属性配合 Intersection Observer API 实现按需加载，用户滚动到可视区域时才请求图片资源，有效降低首屏加载耗时。</w:t>
      </w:r>
    </w:p>
    <w:p>
      <w:pPr>
        <w:pStyle w:val="Heading2"/>
      </w:pPr>
      <w:r>
        <w:t>4.3 食材图标：分类与 AI 绘图方案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"至善小当家"游戏中需要大量食材图标作为可拖拽的交互元素。由于游戏界面中数十种食材同屏展示，风格一致性至关重要——若图标来源混杂（写实风、扁平风、像素风混搭），将严重破坏视觉统一性。因此，本项目采用 AI 绘图方案统一生成全部食材图标。</w:t>
      </w:r>
    </w:p>
    <w:p>
      <w:pPr>
        <w:jc w:val="left"/>
      </w:pPr>
      <w:r>
        <w:rPr>
          <w:rFonts w:ascii="Times New Roman" w:hAnsi="Times New Roman" w:eastAsia="宋体"/>
          <w:b/>
        </w:rPr>
        <w:t>食材分类体系：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根据中国烹饪中常见的原材料，将食材图标划分为以下八大类：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分类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包含食材（举例）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预计数量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肉禽蛋类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猪肉、牛肉、羊肉、鸡肉、鸭肉、鸡蛋、鹅蛋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10~15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水产海鲜类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鱼、虾、蟹、贝类、鱿鱼、海参、海带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8~12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蔬菜菌菇类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白菜、土豆、茄子、青椒、香菇、木耳、竹笋、莲藕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12~18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豆制品类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豆腐、豆皮、腐竹、豆芽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4~6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主食谷物类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面粉、糯米、米饭、面条、馒头皮、饺子皮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6~8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调味香料类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葱、姜、蒜、花椒、辣椒、八角、桂皮、酱油、醋、豆瓣酱、蚝油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12~16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干货滋补类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红枣、枸杞、莲子、桂圆、银耳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5~8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果蔬佐料类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蜂蜜、芝麻、花生、核桃、柠檬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5~8</w:t>
            </w:r>
          </w:p>
        </w:tc>
      </w:tr>
    </w:tbl>
    <w:p/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预计总量约 60~90 个食材图标，覆盖全国主流菜系的核心原料。</w:t>
      </w:r>
    </w:p>
    <w:p>
      <w:pPr>
        <w:jc w:val="left"/>
      </w:pPr>
      <w:r>
        <w:rPr>
          <w:rFonts w:ascii="Times New Roman" w:hAnsi="Times New Roman" w:eastAsia="宋体"/>
          <w:b/>
        </w:rPr>
        <w:t>AI 绘图方案：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采用 AI 图像生成工具（如 DALL·E、Midjourney 或 Stable Diffusion）以统一的提示词风格批量生成所有食材图标。统一画风定义为：手绘线稿 + 淡彩填充，透明背景，边缘柔和，色调温暖明快，与网站整体的小清新国风视觉语言保持一致。同一批提示词生成的图标天然具备风格统一性，避免了多来源素材拼凑导致的视觉割裂。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生成后的图标需经过以下后处理步骤：去除背景（确保 PNG 透明底）、统一画布尺寸为 120×120 px、检查辨识度（确保用户一眼能认出是什么食材）、按命名规则存入 assets/images/ingredients/ 目录。</w:t>
      </w:r>
    </w:p>
    <w:p>
      <w:pPr>
        <w:pStyle w:val="Heading2"/>
      </w:pPr>
      <w:r>
        <w:t>4.4 数据流转总览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以下概述数据从准备到运行时的完整流转链路：</w:t>
      </w:r>
    </w:p>
    <w:p>
      <w:pPr>
        <w:jc w:val="left"/>
      </w:pPr>
      <w:r>
        <w:rPr>
          <w:rFonts w:ascii="Times New Roman" w:hAnsi="Times New Roman" w:eastAsia="宋体"/>
          <w:b/>
        </w:rPr>
        <w:t>数据准备阶段：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收集各省美食的文字素材（菜名、历史典故、风味描写等），按 JSON 模板结构逐省录入数据文件；收集美食照片，经裁剪、压缩、格式转换后按规范命名存入对应省份文件夹；使用 AI 工具批量生成食材图标并完成后处理；设计食材组合配方，录入 recipes.json。</w:t>
      </w:r>
    </w:p>
    <w:p>
      <w:pPr>
        <w:jc w:val="left"/>
      </w:pPr>
      <w:r>
        <w:rPr>
          <w:rFonts w:ascii="Times New Roman" w:hAnsi="Times New Roman" w:eastAsia="宋体"/>
          <w:b/>
        </w:rPr>
        <w:t>运行时阶段（浏览器自动完成）：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首页加载时，JavaScript 通过 Fetch API 请求 provinces.json，遍历各省数据为 SVG 地图每个 path 元素注入填充色并绑定悬停与点击事件。进入省份页时，根据 URL 参数动态请求对应的省份 JSON 文件，渲染卡片网格。进入详情页时，从 JSON 中定位到具体菜品对象，渲染大图与文字内容。游戏页加载 recipes.json 中的全部配方，实时监听拖拽事件并与配方表进行集合匹配。</w:t>
      </w:r>
    </w:p>
    <w:p>
      <w:pPr>
        <w:pStyle w:val="Heading1"/>
      </w:pPr>
      <w:r>
        <w:t>五、"至善小当家"交互游戏设计</w:t>
      </w:r>
    </w:p>
    <w:p>
      <w:pPr>
        <w:pStyle w:val="Heading2"/>
      </w:pPr>
      <w:r>
        <w:t>5.1 游戏场景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游戏页面呈现一间手绘风格的卡通中式厨房全景，画面中可见灶台、碗柜、蒸笼、砧板等厨房元素，营造温馨的烹饪氛围。厨房中央区域放置不同的烹饪器具——铁锅（用于炒、炖）、蒸笼（用于蒸制）、烤炉（用于烤制）等，每种器具对应不同的烹饪方式。页面底部或侧边设有可滚动的食材栏，展示所有可用食材图标。</w:t>
      </w:r>
    </w:p>
    <w:p>
      <w:pPr>
        <w:pStyle w:val="Heading2"/>
      </w:pPr>
      <w:r>
        <w:t>5.2 交互逻辑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用户从食材栏中选取食材图标，拖拽至目标烹饪器具中。食材被拖入后会"落进"器具并以缩小图标的形式显示在器具内，表示已添加。每次新食材拖入后，系统即时将当前器具中的食材组合与 recipes.json 中的配方表进行集合匹配——当锅中食材集合包含某配方所需的全部食材时，判定为搭配成功。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搭配成功时：器具上方冒出热气升腾的 CSS 动画，弹出美食名称卡片和"查看详情"按钮，点击后跳转至该菜品的详情页。搭配不完整或错误时：器具轻微晃动并提示"再试试看～"。用户可随时点击"清空"按钮重置器具，重新开始尝试。</w:t>
      </w:r>
    </w:p>
    <w:p>
      <w:pPr>
        <w:pStyle w:val="Heading2"/>
      </w:pPr>
      <w:r>
        <w:t>5.3 配方数据结构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配方数据存储于 data/recipes.json 中，每条配方记录包含：匹配结果（关联的省份与菜品 id）、所需器具类型、必要食材列表以及一句话提示语。后续可灵活扩展配方数量，仅需在 JSON 文件中追加新条目即可，无需修改任何代码逻辑。</w:t>
      </w:r>
    </w:p>
    <w:p>
      <w:pPr>
        <w:pStyle w:val="Heading2"/>
      </w:pPr>
      <w:r>
        <w:t>5.4 核心技术：GSAP 动效与拖拽方案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小游戏是全站动效最密集、交互最复杂的模块。本项目引入 GSAP（GreenSock Animation Platform）作为动效引擎，其核心库及 Draggable、InertiaPlugin、ScrollTrigger、SplitText 等插件自 2024 年 8 月起已全部免费开源，可放心在纯静态项目中大规模使用，无需付费。其中 Draggable 负责丝滑拖拽、InertiaPlugin 负责松手后的惯性回弹、核心 Tween 与 Timeline 负责匹配成功的连招动画。</w:t>
      </w:r>
    </w:p>
    <w:p>
      <w:pPr>
        <w:jc w:val="left"/>
      </w:pPr>
      <w:r>
        <w:rPr>
          <w:rFonts w:ascii="Times New Roman" w:hAnsi="Times New Roman" w:eastAsia="宋体"/>
          <w:b/>
        </w:rPr>
        <w:t>（1）整体架构：一个状态机驱动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所有玩法逻辑收敛到一个状态机中，避免拖拽、动画、页面跳转三者互相冲突。状态机只负责"何时能做什么"，动画一律交给 GSAP 时间线，二者彻底解耦：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空闲IDLE ──拖起食材──▶ 拖拽中DRAGGING ──松手(命中)──▶ 落入DROP ──集合匹配──▶ 校验CHECKING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│                         │                            │                        │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点击清空                   松手(未命中)                 归还/累计             命中  │  未命中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▼                         ▼                            │                    ┌───▼────┐  ┌───▼────┐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已清空CLEARED ◀──归还食材── 惯性+回弹(弹回食材栏) ◀────────┘                    │成功SUCCESS│  │无反应NOTHING│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                                                                         └────┬────┘  └────┬────┘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                                                                      弹出详情卡        晃动+气泡提示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                                                                      跳转详情页        回到DROP继续</w:t>
      </w:r>
    </w:p>
    <w:p/>
    <w:p>
      <w:pPr>
        <w:jc w:val="left"/>
      </w:pPr>
      <w:r>
        <w:rPr>
          <w:rFonts w:ascii="Times New Roman" w:hAnsi="Times New Roman" w:eastAsia="宋体"/>
          <w:b/>
        </w:rPr>
        <w:t>（2）数据层：预处理索引，避免遍历全表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加载 recipes.json 后先建立索引，把匹配成本从"遍历全部配方"降为 O(1) 哈希查表：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const recipeIndex = new Map();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recipes.forEach(r =&gt; {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const key = r.utensil + '|' + [...r.ingredients].sort().join(',');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recipeIndex.set(key, r);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});</w:t>
      </w:r>
    </w:p>
    <w:p/>
    <w:p>
      <w:pPr>
        <w:jc w:val="left"/>
      </w:pPr>
      <w:r>
        <w:rPr>
          <w:rFonts w:ascii="Times New Roman" w:hAnsi="Times New Roman" w:eastAsia="宋体"/>
          <w:b/>
        </w:rPr>
        <w:t>（3）场景层：器具即"可投放目标区"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每口锅、蒸笼、烤炉对应一个 DOM 元素和一个命中框（hitbox），并各自维护已放入的食材集合与计数，用于支持"一锅两颗蛋"之类的重复食材需求：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const utensils = [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{ id: 'wok', el: q('.utensil-wok'), hitZone: q('.utensil-wok .hit'), pot: new Set(), count: 0 },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{ id: 'steamer', el: q('.utensil-steamer'), hitZone: q('.utensil-steamer .hit'), pot: new Set(), count: 0 },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];</w:t>
      </w:r>
    </w:p>
    <w:p/>
    <w:p>
      <w:pPr>
        <w:jc w:val="left"/>
      </w:pPr>
      <w:r>
        <w:rPr>
          <w:rFonts w:ascii="Times New Roman" w:hAnsi="Times New Roman" w:eastAsia="宋体"/>
          <w:b/>
        </w:rPr>
        <w:t>（4）拖拽层：克隆分身法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食材栏的原图标始终不动，拖拽时生成一个克隆体跟随触点，松手失败回弹不会打乱原栏位布局，重复投放也天然防抖：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gsap.registerPlugin(Draggable, InertiaPlugin);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Draggable.create('.ingredient', {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type: 'x,y', bounds: '#kitchen-scene', inertia: true, cursor: 'grab',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onDragStart() { cloneAndDrag(this); },   // 生成克隆体，本元素跟随触点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onRelease()   { handleDrop(this); },     // 松手判定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});</w:t>
      </w:r>
    </w:p>
    <w:p/>
    <w:p>
      <w:pPr>
        <w:jc w:val="left"/>
      </w:pPr>
      <w:r>
        <w:rPr>
          <w:rFonts w:ascii="Times New Roman" w:hAnsi="Times New Roman" w:eastAsia="宋体"/>
          <w:b/>
        </w:rPr>
        <w:t>（5）命中检测与回弹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松手时取克隆体中心点做点命中检测（比重叠判定更符合"丢进锅里"的手感）；未命中则先让食材惯性飞出，再用弹性缓动回弹到起始栏位：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function handleDrop(d) {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const p = getCenter(d.target);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const hit = utensils.find(u =&gt; pointInRect(p, u.hitZone.getBoundingClientRect()));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if (!hit) {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gsap.to(d.target, { x: 0, y: 0, duration: 0.6, ease: 'elastic.out(1, 0.4)',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  onComplete: () =&gt; d.target.remove() });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return;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}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dropInto(hit, d);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}</w:t>
      </w:r>
    </w:p>
    <w:p/>
    <w:p>
      <w:pPr>
        <w:jc w:val="left"/>
      </w:pPr>
      <w:r>
        <w:rPr>
          <w:rFonts w:ascii="Times New Roman" w:hAnsi="Times New Roman" w:eastAsia="宋体"/>
          <w:b/>
        </w:rPr>
        <w:t>（6）匹配与"连招"动画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匹配采用"严格相等（无序）"策略，扣题"恰好是某一美食的搭配"——少一味不行、多一味也不行；另设"提示"按钮高亮缺失食材以降低门槛。匹配成功用一条 GSAP 时间线串联"锅具震动 → 冒热气 → 食材煮熟聚拢 → 弹出详情卡"，绝不中途硬切跳转：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let locked = false;  // 动画期间锁输入，防连点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function onSuccess(recipe, u) {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locked = true;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const tl = gsap.timeline({ onComplete: () =&gt; { showDetailCard(recipe); locked = false; } });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tl.to(u.el,            { rotation: -4, duration: 0.08 })   // ① 锅具震动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.to(u.el,            { rotation: 4,  duration: 0.08 })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.to(u.el,            { rotation: 0,  duration: 0.08 })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.to('.steam',        { opacity: 1, y: -60, scale: 1.3, duration: 0.7, ease: 'power1.out' })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.to(u.potEls,        { scale: 0.85, fill: '#FFD97A', duration: 0.4 })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  .from('#success-card',{ opacity: 0, y: 24, duration: 0.4, ease: 'back.out(1.6)' });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}</w:t>
      </w:r>
    </w:p>
    <w:p/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失败反馈同样有正向/负向对比：器具轻微晃动并冒出气泡提示"再试试看～"。页面跳转由详情卡中的"查看详情"按钮触发，而非动画硬切，给用户停留欣赏动画的窗口。</w:t>
      </w:r>
    </w:p>
    <w:p>
      <w:pPr>
        <w:jc w:val="left"/>
      </w:pPr>
      <w:r>
        <w:rPr>
          <w:rFonts w:ascii="Times New Roman" w:hAnsi="Times New Roman" w:eastAsia="宋体"/>
          <w:b/>
        </w:rPr>
        <w:t>（7）跳转与路由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function goToDetail(recipe) {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 xml:space="preserve">  window.location.href = `detail.html?province=${recipe.province}&amp;dish=${recipe.dishId}`;</w:t>
      </w:r>
    </w:p>
    <w:p>
      <w:pPr>
        <w:spacing w:after="20" w:line="276" w:lineRule="auto"/>
      </w:pPr>
      <w:r>
        <w:rPr>
          <w:rFonts w:ascii="Consolas" w:hAnsi="Consolas" w:eastAsia="宋体"/>
          <w:sz w:val="20"/>
        </w:rPr>
        <w:t>}</w:t>
      </w:r>
    </w:p>
    <w:p/>
    <w:p>
      <w:pPr>
        <w:pStyle w:val="Heading2"/>
      </w:pPr>
      <w:r>
        <w:t>5.5 边界处理与性能优化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场景</w:t>
            </w:r>
          </w:p>
        </w:tc>
        <w:tc>
          <w:tcPr>
            <w:tcW w:type="dxa" w:w="4533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处理方案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移动端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Draggable 内置触摸支持；补充 navigator.vibrate(60) 提供手感反馈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重复投放同食材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按库存计数，锅内已有则提示"已经有了"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清空锅具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归还所有食材库存、清空集合，配套"清空"按钮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动画与状态不同步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所有跳转都在 onComplete 回调或按钮点击中触发，绝不在动画中途改 URL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命中框重叠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hitbox 用 z-index 分层，命中后优先取离触点最近的器具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实例泄漏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仅进入游戏页时创建 Draggable，离开时调用 kill() 释放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懒创建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sz w:val="22"/>
              </w:rPr>
              <w:t>食材栏首屏只渲染可见项，滚动到哪批再创建哪批拖拽实例</w:t>
            </w:r>
          </w:p>
        </w:tc>
      </w:tr>
    </w:tbl>
    <w:p/>
    <w:p>
      <w:pPr>
        <w:pStyle w:val="Heading1"/>
      </w:pPr>
      <w:r>
        <w:t>六、性能优化策略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优化策略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实现方式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预期效果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图片懒加载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HTML loading="lazy" + Intersection Observer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首屏仅加载可视区图片，减少 60% 以上初始请求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WebP 格式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全站图片使用 WebP 替代 JPEG/PNG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文件体积减少 30%~50%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按需加载数据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仅在进入某省页面时 fetch 该省 JSON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避免一次性加载全部数据，减轻首屏负担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CSS/JS 压缩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部署前使用构建工具 minify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代码体积减少 40%~70%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SVG 优化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使用 SVGO 工具压缩地图 SVG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去除冗余标签，体积可减少 50%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浏览器缓存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合理设置 Cache-Control 头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重复访问时直接使用本地缓存</w:t>
            </w:r>
          </w:p>
        </w:tc>
      </w:tr>
    </w:tbl>
    <w:p/>
    <w:p>
      <w:pPr>
        <w:pStyle w:val="Heading1"/>
      </w:pPr>
      <w:r>
        <w:t>七、部署方案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作为纯静态站点，本项目可部署至任何支持静态文件托管的平台，无需服务器运维。以下为推荐方案：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平台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特点</w:t>
            </w:r>
          </w:p>
        </w:tc>
        <w:tc>
          <w:tcPr>
            <w:tcW w:type="dxa" w:w="3022"/>
            <w:shd w:val="clear" w:color="auto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适合场景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GitHub Pages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与代码仓库绑定，完全免费，自动部署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首选方案，版本管理与部署一体化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Netlify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Git 集成、自动构建、免费 HTTPS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需要自定义域名或构建流程时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Vercel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前端优化极致、全球 CDN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注重访问速度时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腾讯云 COS + CDN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国内访问快、可绑定备案域名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sz w:val="22"/>
              </w:rPr>
              <w:t>面向国内用户、需要快速访问时</w:t>
            </w:r>
          </w:p>
        </w:tc>
      </w:tr>
    </w:tbl>
    <w:p/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推荐部署流程：将项目代码推送至 GitHub 仓库 → 在托管平台关联仓库并配置构建 → 自动部署获得免费 HTTPS 域名 → 如需自定义域名，配置 DNS 解析即可。</w:t>
      </w:r>
    </w:p>
    <w:p>
      <w:pPr>
        <w:pStyle w:val="Heading1"/>
      </w:pPr>
      <w:r>
        <w:t>八、后续扩展方向</w:t>
      </w:r>
    </w:p>
    <w:p>
      <w:pPr>
        <w:ind w:firstLine="480"/>
        <w:jc w:val="left"/>
      </w:pPr>
      <w:r>
        <w:rPr>
          <w:rFonts w:ascii="Times New Roman" w:hAnsi="Times New Roman" w:eastAsia="宋体"/>
          <w:b w:val="0"/>
        </w:rPr>
        <w:t>本项目的数据驱动架构为后续功能扩展预留了充分空间：</w:t>
      </w:r>
    </w:p>
    <w:p>
      <w:r>
        <w:rPr>
          <w:rFonts w:ascii="Times New Roman" w:hAnsi="Times New Roman" w:eastAsia="宋体"/>
          <w:b/>
        </w:rPr>
        <w:t>菜品视频：</w:t>
      </w:r>
      <w:r>
        <w:rPr>
          <w:rFonts w:ascii="Times New Roman" w:hAnsi="Times New Roman" w:eastAsia="宋体"/>
        </w:rPr>
        <w:t>在详情页中嵌入美食制作短视频，增强内容丰富度。</w:t>
      </w:r>
    </w:p>
    <w:p>
      <w:r>
        <w:rPr>
          <w:rFonts w:ascii="Times New Roman" w:hAnsi="Times New Roman" w:eastAsia="宋体"/>
          <w:b/>
        </w:rPr>
        <w:t>食谱步骤：</w:t>
      </w:r>
      <w:r>
        <w:rPr>
          <w:rFonts w:ascii="Times New Roman" w:hAnsi="Times New Roman" w:eastAsia="宋体"/>
        </w:rPr>
        <w:t>在 JSON 中新增 recipe 字段，展示分步骤的烹饪教程。</w:t>
      </w:r>
    </w:p>
    <w:p>
      <w:r>
        <w:rPr>
          <w:rFonts w:ascii="Times New Roman" w:hAnsi="Times New Roman" w:eastAsia="宋体"/>
          <w:b/>
        </w:rPr>
        <w:t>用户评选：</w:t>
      </w:r>
      <w:r>
        <w:rPr>
          <w:rFonts w:ascii="Times New Roman" w:hAnsi="Times New Roman" w:eastAsia="宋体"/>
        </w:rPr>
        <w:t>利用 localStorage 实现本地投票功能，如"最想吃的菜"排行榜。</w:t>
      </w:r>
    </w:p>
    <w:p>
      <w:r>
        <w:rPr>
          <w:rFonts w:ascii="Times New Roman" w:hAnsi="Times New Roman" w:eastAsia="宋体"/>
          <w:b/>
        </w:rPr>
        <w:t>多语言支持：</w:t>
      </w:r>
      <w:r>
        <w:rPr>
          <w:rFonts w:ascii="Times New Roman" w:hAnsi="Times New Roman" w:eastAsia="宋体"/>
        </w:rPr>
        <w:t>增加英文版 JSON 数据文件，实现中英双语切换，面向国际受众。</w:t>
      </w:r>
    </w:p>
    <w:p>
      <w:r>
        <w:rPr>
          <w:rFonts w:ascii="Times New Roman" w:hAnsi="Times New Roman" w:eastAsia="宋体"/>
          <w:b/>
        </w:rPr>
        <w:t>小游戏关卡：</w:t>
      </w:r>
      <w:r>
        <w:rPr>
          <w:rFonts w:ascii="Times New Roman" w:hAnsi="Times New Roman" w:eastAsia="宋体"/>
        </w:rPr>
        <w:t>将配方按难度分级，增加计时挑战、连续搭配等关卡模式。</w:t>
      </w:r>
    </w:p>
    <w:p>
      <w:r>
        <w:rPr>
          <w:rFonts w:ascii="Times New Roman" w:hAnsi="Times New Roman" w:eastAsia="宋体"/>
          <w:b/>
        </w:rPr>
        <w:t>AR 展示：</w:t>
      </w:r>
      <w:r>
        <w:rPr>
          <w:rFonts w:ascii="Times New Roman" w:hAnsi="Times New Roman" w:eastAsia="宋体"/>
        </w:rPr>
        <w:t>未来可集成 WebAR 技术，让用户通过手机摄像头"看到"菜品 3D 模型。</w:t>
      </w:r>
    </w:p>
    <w:p/>
    <w:p>
      <w:pPr>
        <w:jc w:val="center"/>
      </w:pPr>
      <w:r>
        <w:rPr>
          <w:rFonts w:ascii="Times New Roman" w:hAnsi="Times New Roman" w:eastAsia="宋体"/>
          <w:b/>
          <w:sz w:val="28"/>
        </w:rPr>
        <w:t>— 文档终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宋体" w:cs="Times New Roman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宋体" w:cs="Times New Roman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宋体" w:cs="Times New Roman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