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pPr>
    </w:p>
    <w:p>
      <w:pPr>
        <w:spacing w:line="240" w:lineRule="auto"/>
        <w:jc w:val="center"/>
        <w:rPr>
          <w:rFonts w:ascii="Times New Roman" w:hAnsi="Times New Roman" w:cs="Times New Roman"/>
          <w:b/>
          <w:bCs/>
          <w:sz w:val="52"/>
          <w:szCs w:val="52"/>
        </w:rPr>
      </w:pPr>
      <w:r>
        <w:rPr>
          <w:rFonts w:ascii="Times New Roman" w:hAnsi="Times New Roman" w:cs="Times New Roman"/>
          <w:b/>
          <w:bCs/>
          <w:sz w:val="52"/>
          <w:szCs w:val="52"/>
        </w:rPr>
        <w:t>参数化量子电路评估软件（pqc）</w:t>
      </w: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240" w:lineRule="auto"/>
        <w:jc w:val="center"/>
        <w:rPr>
          <w:rFonts w:ascii="Times New Roman" w:hAnsi="Times New Roman" w:cs="Times New Roman"/>
          <w:b/>
          <w:bCs/>
          <w:sz w:val="52"/>
          <w:szCs w:val="52"/>
        </w:rPr>
      </w:pPr>
    </w:p>
    <w:p>
      <w:pPr>
        <w:spacing w:line="360" w:lineRule="auto"/>
        <w:jc w:val="center"/>
        <w:rPr>
          <w:rFonts w:ascii="黑体" w:hAnsi="黑体" w:eastAsia="黑体" w:cs="黑体"/>
          <w:b/>
          <w:bCs/>
          <w:sz w:val="52"/>
          <w:szCs w:val="52"/>
        </w:rPr>
      </w:pPr>
      <w:r>
        <w:rPr>
          <w:rFonts w:hint="eastAsia" w:ascii="黑体" w:hAnsi="黑体" w:eastAsia="黑体" w:cs="黑体"/>
          <w:b/>
          <w:bCs/>
          <w:sz w:val="52"/>
          <w:szCs w:val="52"/>
        </w:rPr>
        <w:t>使用说明书</w:t>
      </w:r>
    </w:p>
    <w:p>
      <w:pPr>
        <w:spacing w:line="240" w:lineRule="auto"/>
        <w:jc w:val="center"/>
        <w:rPr>
          <w:rFonts w:ascii="楷体" w:hAnsi="楷体"/>
          <w:b/>
          <w:sz w:val="52"/>
          <w:szCs w:val="48"/>
        </w:rPr>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adjustRightInd w:val="0"/>
        <w:snapToGrid w:val="0"/>
        <w:spacing w:line="360" w:lineRule="auto"/>
        <w:jc w:val="center"/>
        <w:rPr>
          <w:rFonts w:ascii="Times New Roman" w:hAnsi="Times New Roman" w:eastAsia="楷体_GB2312" w:cs="Times New Roman"/>
          <w:b/>
          <w:sz w:val="32"/>
          <w:szCs w:val="32"/>
        </w:rPr>
      </w:pPr>
      <w:r>
        <w:rPr>
          <w:rFonts w:ascii="Times New Roman" w:hAnsi="Times New Roman" w:eastAsia="楷体_GB2312" w:cs="Times New Roman"/>
          <w:b/>
          <w:sz w:val="32"/>
          <w:szCs w:val="32"/>
        </w:rPr>
        <w:t>国开启科量子技术（北京）有限公司</w:t>
      </w:r>
    </w:p>
    <w:p>
      <w:pPr>
        <w:spacing w:line="360" w:lineRule="auto"/>
        <w:jc w:val="center"/>
        <w:rPr>
          <w:rFonts w:ascii="Times New Roman" w:hAnsi="Times New Roman" w:cs="Times New Roman"/>
        </w:rPr>
      </w:pPr>
      <w:r>
        <w:rPr>
          <w:rFonts w:ascii="Times New Roman" w:hAnsi="Times New Roman" w:eastAsia="楷体_GB2312" w:cs="Times New Roman"/>
          <w:b/>
          <w:sz w:val="32"/>
          <w:szCs w:val="32"/>
        </w:rPr>
        <w:t>二〇二一年十一月</w:t>
      </w:r>
      <w:bookmarkStart w:id="0" w:name="_Toc21489"/>
      <w:bookmarkEnd w:id="0"/>
    </w:p>
    <w:p>
      <w:pPr>
        <w:widowControl/>
        <w:spacing w:line="240" w:lineRule="auto"/>
        <w:jc w:val="left"/>
      </w:pPr>
    </w:p>
    <w:sdt>
      <w:sdtPr>
        <w:rPr>
          <w:rFonts w:ascii="SimSun" w:hAnsi="SimSun" w:eastAsia="SimSun" w:cstheme="minorBidi"/>
          <w:kern w:val="2"/>
          <w:sz w:val="21"/>
          <w:szCs w:val="22"/>
          <w:lang w:val="en-US" w:eastAsia="zh-CN" w:bidi="ar-SA"/>
        </w:rPr>
        <w:id w:val="850423790"/>
        <w15:color w:val="DBDBDB"/>
      </w:sdtPr>
      <w:sdtEndPr>
        <w:rPr>
          <w:rFonts w:ascii="SimSun" w:hAnsi="SimSun" w:eastAsia="SimSun"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目录</w:t>
          </w:r>
        </w:p>
        <w:p>
          <w:pPr>
            <w:pStyle w:val="7"/>
            <w:tabs>
              <w:tab w:val="right" w:leader="dot" w:pos="9746"/>
            </w:tabs>
          </w:pPr>
          <w:r>
            <w:fldChar w:fldCharType="begin"/>
          </w:r>
          <w:r>
            <w:instrText xml:space="preserve">TOC \o "1-3" \h \u </w:instrText>
          </w:r>
          <w:r>
            <w:fldChar w:fldCharType="separate"/>
          </w:r>
          <w:r>
            <w:fldChar w:fldCharType="begin"/>
          </w:r>
          <w:r>
            <w:instrText xml:space="preserve"> HYPERLINK \l _Toc1042662728 </w:instrText>
          </w:r>
          <w:r>
            <w:fldChar w:fldCharType="separate"/>
          </w:r>
          <w:r>
            <w:rPr>
              <w:rFonts w:hint="eastAsia" w:ascii="Apple LiSung" w:hAnsi="Apple LiSung" w:eastAsia="Apple LiSung" w:cs="Apple LiSung"/>
              <w:szCs w:val="32"/>
            </w:rPr>
            <w:t>1引言</w:t>
          </w:r>
          <w:r>
            <w:tab/>
          </w:r>
          <w:r>
            <w:fldChar w:fldCharType="begin"/>
          </w:r>
          <w:r>
            <w:instrText xml:space="preserve"> PAGEREF _Toc1042662728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_Toc565909976 </w:instrText>
          </w:r>
          <w:r>
            <w:fldChar w:fldCharType="separate"/>
          </w:r>
          <w:r>
            <w:rPr>
              <w:rFonts w:hint="eastAsia" w:ascii="Apple LiSung" w:hAnsi="Apple LiSung" w:eastAsia="Apple LiSung" w:cs="Apple LiSung"/>
            </w:rPr>
            <w:t>1.1编写目的</w:t>
          </w:r>
          <w:r>
            <w:tab/>
          </w:r>
          <w:r>
            <w:fldChar w:fldCharType="begin"/>
          </w:r>
          <w:r>
            <w:instrText xml:space="preserve"> PAGEREF _Toc565909976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_Toc43894069 </w:instrText>
          </w:r>
          <w:r>
            <w:fldChar w:fldCharType="separate"/>
          </w:r>
          <w:r>
            <w:rPr>
              <w:rFonts w:hint="eastAsia" w:ascii="Apple LiSung" w:hAnsi="Apple LiSung" w:eastAsia="Apple LiSung" w:cs="Apple LiSung"/>
            </w:rPr>
            <w:t>1.2编写背景</w:t>
          </w:r>
          <w:r>
            <w:tab/>
          </w:r>
          <w:r>
            <w:fldChar w:fldCharType="begin"/>
          </w:r>
          <w:r>
            <w:instrText xml:space="preserve"> PAGEREF _Toc43894069 </w:instrText>
          </w:r>
          <w:r>
            <w:fldChar w:fldCharType="separate"/>
          </w:r>
          <w:r>
            <w:t>1</w:t>
          </w:r>
          <w:r>
            <w:fldChar w:fldCharType="end"/>
          </w:r>
          <w:r>
            <w:fldChar w:fldCharType="end"/>
          </w:r>
        </w:p>
        <w:p>
          <w:pPr>
            <w:pStyle w:val="7"/>
            <w:tabs>
              <w:tab w:val="right" w:leader="dot" w:pos="9746"/>
            </w:tabs>
          </w:pPr>
          <w:r>
            <w:fldChar w:fldCharType="begin"/>
          </w:r>
          <w:r>
            <w:instrText xml:space="preserve"> HYPERLINK \l _Toc1140726762 </w:instrText>
          </w:r>
          <w:r>
            <w:fldChar w:fldCharType="separate"/>
          </w:r>
          <w:r>
            <w:rPr>
              <w:rFonts w:hint="eastAsia" w:ascii="Apple LiSung" w:hAnsi="Apple LiSung" w:eastAsia="Apple LiSung" w:cs="Apple LiSung"/>
              <w:szCs w:val="32"/>
            </w:rPr>
            <w:t>2软件设计</w:t>
          </w:r>
          <w:r>
            <w:tab/>
          </w:r>
          <w:r>
            <w:fldChar w:fldCharType="begin"/>
          </w:r>
          <w:r>
            <w:instrText xml:space="preserve"> PAGEREF _Toc1140726762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_Toc1608172165 </w:instrText>
          </w:r>
          <w:r>
            <w:fldChar w:fldCharType="separate"/>
          </w:r>
          <w:r>
            <w:rPr>
              <w:rFonts w:hint="eastAsia" w:ascii="Apple LiSung" w:hAnsi="Apple LiSung" w:eastAsia="Apple LiSung" w:cs="Apple LiSung"/>
            </w:rPr>
            <w:t>2.1软件概括</w:t>
          </w:r>
          <w:r>
            <w:tab/>
          </w:r>
          <w:r>
            <w:fldChar w:fldCharType="begin"/>
          </w:r>
          <w:r>
            <w:instrText xml:space="preserve"> PAGEREF _Toc1608172165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_Toc320396013 </w:instrText>
          </w:r>
          <w:r>
            <w:fldChar w:fldCharType="separate"/>
          </w:r>
          <w:r>
            <w:rPr>
              <w:rFonts w:hint="eastAsia" w:ascii="Apple LiSung" w:hAnsi="Apple LiSung" w:eastAsia="Apple LiSung" w:cs="Apple LiSung"/>
            </w:rPr>
            <w:t>2.2软件系统结构</w:t>
          </w:r>
          <w:r>
            <w:tab/>
          </w:r>
          <w:r>
            <w:fldChar w:fldCharType="begin"/>
          </w:r>
          <w:r>
            <w:instrText xml:space="preserve"> PAGEREF _Toc320396013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_Toc1154287462 </w:instrText>
          </w:r>
          <w:r>
            <w:fldChar w:fldCharType="separate"/>
          </w:r>
          <w:r>
            <w:rPr>
              <w:rFonts w:hint="eastAsia" w:ascii="Apple LiSung" w:hAnsi="Apple LiSung" w:eastAsia="Apple LiSung" w:cs="Apple LiSung"/>
            </w:rPr>
            <w:t>2.3软件核心算法</w:t>
          </w:r>
          <w:r>
            <w:tab/>
          </w:r>
          <w:r>
            <w:fldChar w:fldCharType="begin"/>
          </w:r>
          <w:r>
            <w:instrText xml:space="preserve"> PAGEREF _Toc1154287462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_Toc1889590483 </w:instrText>
          </w:r>
          <w:r>
            <w:fldChar w:fldCharType="separate"/>
          </w:r>
          <w:r>
            <w:rPr>
              <w:rFonts w:hint="eastAsia" w:ascii="Apple LiSung" w:hAnsi="Apple LiSung" w:eastAsia="Apple LiSung" w:cs="Apple LiSung"/>
            </w:rPr>
            <w:t>2.4 软件界面描述</w:t>
          </w:r>
          <w:r>
            <w:tab/>
          </w:r>
          <w:r>
            <w:fldChar w:fldCharType="begin"/>
          </w:r>
          <w:r>
            <w:instrText xml:space="preserve"> PAGEREF _Toc1889590483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_Toc1359075945 </w:instrText>
          </w:r>
          <w:r>
            <w:fldChar w:fldCharType="separate"/>
          </w:r>
          <w:r>
            <w:rPr>
              <w:rFonts w:hint="eastAsia" w:ascii="Apple LiSung" w:hAnsi="Apple LiSung" w:eastAsia="Apple LiSung" w:cs="Apple LiSung"/>
            </w:rPr>
            <w:t>2.5 软件功能描述</w:t>
          </w:r>
          <w:r>
            <w:tab/>
          </w:r>
          <w:r>
            <w:fldChar w:fldCharType="begin"/>
          </w:r>
          <w:r>
            <w:instrText xml:space="preserve"> PAGEREF _Toc1359075945 </w:instrText>
          </w:r>
          <w:r>
            <w:fldChar w:fldCharType="separate"/>
          </w:r>
          <w:r>
            <w:t>7</w:t>
          </w:r>
          <w:r>
            <w:fldChar w:fldCharType="end"/>
          </w:r>
          <w:r>
            <w:fldChar w:fldCharType="end"/>
          </w:r>
        </w:p>
        <w:p>
          <w:r>
            <w:fldChar w:fldCharType="end"/>
          </w:r>
        </w:p>
      </w:sdtContent>
    </w:sdt>
    <w:p>
      <w:pPr>
        <w:rPr>
          <w:rFonts w:hint="eastAsia" w:ascii="Apple LiSung" w:hAnsi="Apple LiSung" w:eastAsia="Apple LiSung" w:cs="Apple LiSung"/>
          <w:sz w:val="32"/>
          <w:szCs w:val="32"/>
        </w:rPr>
      </w:pPr>
      <w:r>
        <w:rPr>
          <w:rFonts w:hint="eastAsia" w:ascii="Apple LiSung" w:hAnsi="Apple LiSung" w:eastAsia="Apple LiSung" w:cs="Apple LiSung"/>
          <w:sz w:val="32"/>
          <w:szCs w:val="32"/>
        </w:rPr>
        <w:br w:type="page"/>
      </w:r>
    </w:p>
    <w:p>
      <w:pPr>
        <w:spacing w:line="240" w:lineRule="auto"/>
        <w:jc w:val="center"/>
        <w:rPr>
          <w:rFonts w:hint="eastAsia" w:ascii="Apple LiSung" w:hAnsi="Apple LiSung" w:eastAsia="Apple LiSung" w:cs="Apple LiSung"/>
          <w:sz w:val="32"/>
          <w:szCs w:val="32"/>
        </w:rPr>
      </w:pPr>
      <w:r>
        <w:rPr>
          <w:rFonts w:ascii="楷体" w:hAnsi="楷体" w:eastAsia="楷体"/>
          <w:b/>
          <w:sz w:val="32"/>
          <w:szCs w:val="30"/>
        </w:rPr>
        <w:t>说明书</w:t>
      </w:r>
    </w:p>
    <w:sdt>
      <w:sdtPr>
        <w:rPr>
          <w:rFonts w:ascii="SimSun" w:hAnsi="SimSun" w:eastAsia="SimSun" w:cstheme="minorBidi"/>
          <w:kern w:val="2"/>
          <w:sz w:val="21"/>
          <w:szCs w:val="22"/>
          <w:lang w:val="en-US" w:eastAsia="zh-CN" w:bidi="ar-SA"/>
        </w:rPr>
        <w:id w:val="429089107"/>
        <w15:color w:val="DBDBDB"/>
      </w:sdtPr>
      <w:sdtContent>
        <w:p>
          <w:pPr>
            <w:spacing w:before="0" w:beforeLines="0" w:after="0" w:afterLines="0" w:line="240" w:lineRule="auto"/>
            <w:ind w:left="0" w:leftChars="0" w:right="0" w:rightChars="0" w:firstLine="0" w:firstLineChars="0"/>
            <w:jc w:val="center"/>
          </w:pPr>
          <w:r>
            <w:rPr>
              <w:rFonts w:ascii="SimSun" w:hAnsi="SimSun" w:eastAsia="SimSun"/>
              <w:sz w:val="21"/>
            </w:rPr>
            <w:t>目录</w:t>
          </w:r>
        </w:p>
        <w:p>
          <w:pPr>
            <w:pStyle w:val="7"/>
            <w:tabs>
              <w:tab w:val="right" w:leader="dot" w:pos="9746"/>
            </w:tabs>
          </w:pPr>
          <w:r>
            <w:fldChar w:fldCharType="begin"/>
          </w:r>
          <w:r>
            <w:instrText xml:space="preserve">TOC \o "1-3" \h \u </w:instrText>
          </w:r>
          <w:r>
            <w:fldChar w:fldCharType="separate"/>
          </w:r>
          <w:r>
            <w:fldChar w:fldCharType="begin"/>
          </w:r>
          <w:r>
            <w:instrText xml:space="preserve"> HYPERLINK \l _Toc277683635 </w:instrText>
          </w:r>
          <w:r>
            <w:fldChar w:fldCharType="separate"/>
          </w:r>
          <w:r>
            <w:rPr>
              <w:rFonts w:hint="eastAsia" w:ascii="Apple LiSung" w:hAnsi="Apple LiSung" w:eastAsia="Apple LiSung" w:cs="Apple LiSung"/>
              <w:szCs w:val="32"/>
            </w:rPr>
            <w:t>1引言</w:t>
          </w:r>
          <w:r>
            <w:tab/>
          </w:r>
          <w:r>
            <w:fldChar w:fldCharType="begin"/>
          </w:r>
          <w:r>
            <w:instrText xml:space="preserve"> PAGEREF _Toc277683635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_Toc546888514 </w:instrText>
          </w:r>
          <w:r>
            <w:fldChar w:fldCharType="separate"/>
          </w:r>
          <w:r>
            <w:rPr>
              <w:rFonts w:hint="eastAsia" w:ascii="Apple LiSung" w:hAnsi="Apple LiSung" w:eastAsia="Apple LiSung" w:cs="Apple LiSung"/>
            </w:rPr>
            <w:t>1.1编写目的</w:t>
          </w:r>
          <w:r>
            <w:tab/>
          </w:r>
          <w:r>
            <w:fldChar w:fldCharType="begin"/>
          </w:r>
          <w:r>
            <w:instrText xml:space="preserve"> PAGEREF _Toc546888514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_Toc325245638 </w:instrText>
          </w:r>
          <w:r>
            <w:fldChar w:fldCharType="separate"/>
          </w:r>
          <w:r>
            <w:rPr>
              <w:rFonts w:hint="eastAsia" w:ascii="Apple LiSung" w:hAnsi="Apple LiSung" w:eastAsia="Apple LiSung" w:cs="Apple LiSung"/>
            </w:rPr>
            <w:t>1.2编写背景</w:t>
          </w:r>
          <w:r>
            <w:tab/>
          </w:r>
          <w:r>
            <w:fldChar w:fldCharType="begin"/>
          </w:r>
          <w:r>
            <w:instrText xml:space="preserve"> PAGEREF _Toc325245638 </w:instrText>
          </w:r>
          <w:r>
            <w:fldChar w:fldCharType="separate"/>
          </w:r>
          <w:r>
            <w:t>2</w:t>
          </w:r>
          <w:r>
            <w:fldChar w:fldCharType="end"/>
          </w:r>
          <w:r>
            <w:fldChar w:fldCharType="end"/>
          </w:r>
        </w:p>
        <w:p>
          <w:pPr>
            <w:pStyle w:val="7"/>
            <w:tabs>
              <w:tab w:val="right" w:leader="dot" w:pos="9746"/>
            </w:tabs>
          </w:pPr>
          <w:r>
            <w:fldChar w:fldCharType="begin"/>
          </w:r>
          <w:r>
            <w:instrText xml:space="preserve"> HYPERLINK \l _Toc1057556251 </w:instrText>
          </w:r>
          <w:r>
            <w:fldChar w:fldCharType="separate"/>
          </w:r>
          <w:r>
            <w:rPr>
              <w:rFonts w:hint="eastAsia" w:ascii="Apple LiSung" w:hAnsi="Apple LiSung" w:eastAsia="Apple LiSung" w:cs="Apple LiSung"/>
              <w:szCs w:val="32"/>
            </w:rPr>
            <w:t>2软件设计</w:t>
          </w:r>
          <w:r>
            <w:tab/>
          </w:r>
          <w:r>
            <w:fldChar w:fldCharType="begin"/>
          </w:r>
          <w:r>
            <w:instrText xml:space="preserve"> PAGEREF _Toc1057556251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_Toc1773247985 </w:instrText>
          </w:r>
          <w:r>
            <w:fldChar w:fldCharType="separate"/>
          </w:r>
          <w:r>
            <w:rPr>
              <w:rFonts w:hint="eastAsia" w:ascii="Apple LiSung" w:hAnsi="Apple LiSung" w:eastAsia="Apple LiSung" w:cs="Apple LiSung"/>
            </w:rPr>
            <w:t>2.1软件概括</w:t>
          </w:r>
          <w:r>
            <w:tab/>
          </w:r>
          <w:r>
            <w:fldChar w:fldCharType="begin"/>
          </w:r>
          <w:r>
            <w:instrText xml:space="preserve"> PAGEREF _Toc1773247985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_Toc200830829 </w:instrText>
          </w:r>
          <w:r>
            <w:fldChar w:fldCharType="separate"/>
          </w:r>
          <w:r>
            <w:rPr>
              <w:rFonts w:hint="eastAsia" w:ascii="Apple LiSung" w:hAnsi="Apple LiSung" w:eastAsia="Apple LiSung" w:cs="Apple LiSung"/>
            </w:rPr>
            <w:t>2.2软件系统结构</w:t>
          </w:r>
          <w:r>
            <w:tab/>
          </w:r>
          <w:r>
            <w:fldChar w:fldCharType="begin"/>
          </w:r>
          <w:r>
            <w:instrText xml:space="preserve"> PAGEREF _Toc200830829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_Toc1666933566 </w:instrText>
          </w:r>
          <w:r>
            <w:fldChar w:fldCharType="separate"/>
          </w:r>
          <w:r>
            <w:rPr>
              <w:rFonts w:hint="eastAsia" w:ascii="Apple LiSung" w:hAnsi="Apple LiSung" w:eastAsia="Apple LiSung" w:cs="Apple LiSung"/>
            </w:rPr>
            <w:t>2.3软件核心算法</w:t>
          </w:r>
          <w:r>
            <w:tab/>
          </w:r>
          <w:r>
            <w:fldChar w:fldCharType="begin"/>
          </w:r>
          <w:r>
            <w:instrText xml:space="preserve"> PAGEREF _Toc1666933566 </w:instrText>
          </w:r>
          <w:r>
            <w:fldChar w:fldCharType="separate"/>
          </w:r>
          <w:r>
            <w:t>5</w:t>
          </w:r>
          <w:r>
            <w:fldChar w:fldCharType="end"/>
          </w:r>
          <w:r>
            <w:fldChar w:fldCharType="end"/>
          </w:r>
        </w:p>
        <w:p>
          <w:pPr>
            <w:pStyle w:val="7"/>
            <w:tabs>
              <w:tab w:val="right" w:leader="dot" w:pos="9746"/>
            </w:tabs>
          </w:pPr>
          <w:r>
            <w:fldChar w:fldCharType="begin"/>
          </w:r>
          <w:r>
            <w:instrText xml:space="preserve"> HYPERLINK \l _Toc80785000 </w:instrText>
          </w:r>
          <w:r>
            <w:fldChar w:fldCharType="separate"/>
          </w:r>
          <w:r>
            <w:rPr>
              <w:rFonts w:hint="eastAsia" w:ascii="Apple LiSung" w:hAnsi="Apple LiSung" w:eastAsia="Apple LiSung" w:cs="Apple LiSung"/>
              <w:szCs w:val="32"/>
            </w:rPr>
            <w:t>3运行环境</w:t>
          </w:r>
          <w:r>
            <w:tab/>
          </w:r>
          <w:r>
            <w:fldChar w:fldCharType="begin"/>
          </w:r>
          <w:r>
            <w:instrText xml:space="preserve"> PAGEREF _Toc80785000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_Toc543830096 </w:instrText>
          </w:r>
          <w:r>
            <w:fldChar w:fldCharType="separate"/>
          </w:r>
          <w:r>
            <w:rPr>
              <w:rFonts w:hint="eastAsia" w:ascii="Apple LiSung" w:hAnsi="Apple LiSung" w:eastAsia="Apple LiSung" w:cs="Apple LiSung"/>
            </w:rPr>
            <w:t>3.1</w:t>
          </w:r>
          <w:r>
            <w:rPr>
              <w:rFonts w:hint="default" w:ascii="Apple LiSung" w:hAnsi="Apple LiSung" w:eastAsia="Apple LiSung" w:cs="Apple LiSung"/>
            </w:rPr>
            <w:t xml:space="preserve"> </w:t>
          </w:r>
          <w:r>
            <w:rPr>
              <w:rFonts w:hint="eastAsia" w:ascii="Apple LiSung" w:hAnsi="Apple LiSung" w:eastAsia="Apple LiSung" w:cs="Apple LiSung"/>
            </w:rPr>
            <w:t>Python版本</w:t>
          </w:r>
          <w:r>
            <w:tab/>
          </w:r>
          <w:r>
            <w:fldChar w:fldCharType="begin"/>
          </w:r>
          <w:r>
            <w:instrText xml:space="preserve"> PAGEREF _Toc543830096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_Toc462021840 </w:instrText>
          </w:r>
          <w:r>
            <w:fldChar w:fldCharType="separate"/>
          </w:r>
          <w:r>
            <w:rPr>
              <w:rFonts w:hint="eastAsia" w:ascii="Apple LiSung" w:hAnsi="Apple LiSung" w:eastAsia="Apple LiSung" w:cs="Apple LiSung"/>
            </w:rPr>
            <w:t>3.2 Python包</w:t>
          </w:r>
          <w:r>
            <w:tab/>
          </w:r>
          <w:r>
            <w:fldChar w:fldCharType="begin"/>
          </w:r>
          <w:r>
            <w:instrText xml:space="preserve"> PAGEREF _Toc462021840 </w:instrText>
          </w:r>
          <w:r>
            <w:fldChar w:fldCharType="separate"/>
          </w:r>
          <w:r>
            <w:t>6</w:t>
          </w:r>
          <w:r>
            <w:fldChar w:fldCharType="end"/>
          </w:r>
          <w:r>
            <w:fldChar w:fldCharType="end"/>
          </w:r>
        </w:p>
        <w:p>
          <w:pPr>
            <w:pStyle w:val="7"/>
            <w:tabs>
              <w:tab w:val="right" w:leader="dot" w:pos="9746"/>
            </w:tabs>
          </w:pPr>
          <w:r>
            <w:fldChar w:fldCharType="begin"/>
          </w:r>
          <w:r>
            <w:instrText xml:space="preserve"> HYPERLINK \l _Toc2047680975 </w:instrText>
          </w:r>
          <w:r>
            <w:fldChar w:fldCharType="separate"/>
          </w:r>
          <w:r>
            <w:rPr>
              <w:rFonts w:hint="eastAsia" w:ascii="Apple LiSung" w:hAnsi="Apple LiSung" w:eastAsia="Apple LiSung" w:cs="Apple LiSung"/>
              <w:szCs w:val="32"/>
            </w:rPr>
            <w:t>4使用说明</w:t>
          </w:r>
          <w:r>
            <w:tab/>
          </w:r>
          <w:r>
            <w:fldChar w:fldCharType="begin"/>
          </w:r>
          <w:r>
            <w:instrText xml:space="preserve"> PAGEREF _Toc2047680975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_Toc1948703650 </w:instrText>
          </w:r>
          <w:r>
            <w:fldChar w:fldCharType="separate"/>
          </w:r>
          <w:r>
            <w:rPr>
              <w:rFonts w:hint="eastAsia" w:ascii="Apple LiSung" w:hAnsi="Apple LiSung" w:eastAsia="Apple LiSung" w:cs="Apple LiSung"/>
            </w:rPr>
            <w:t>4.1调用qiskit的函数</w:t>
          </w:r>
          <w:r>
            <w:tab/>
          </w:r>
          <w:r>
            <w:fldChar w:fldCharType="begin"/>
          </w:r>
          <w:r>
            <w:instrText xml:space="preserve"> PAGEREF _Toc1948703650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_Toc589145153 </w:instrText>
          </w:r>
          <w:r>
            <w:fldChar w:fldCharType="separate"/>
          </w:r>
          <w:r>
            <w:rPr>
              <w:rFonts w:hint="eastAsia" w:ascii="Apple LiSung" w:hAnsi="Apple LiSung" w:eastAsia="Apple LiSung" w:cs="Apple LiSung"/>
            </w:rPr>
            <w:t>4.2创建一个量子电路</w:t>
          </w:r>
          <w:r>
            <w:tab/>
          </w:r>
          <w:r>
            <w:fldChar w:fldCharType="begin"/>
          </w:r>
          <w:r>
            <w:instrText xml:space="preserve"> PAGEREF _Toc589145153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_Toc1862973801 </w:instrText>
          </w:r>
          <w:r>
            <w:fldChar w:fldCharType="separate"/>
          </w:r>
          <w:r>
            <w:rPr>
              <w:rFonts w:hint="eastAsia" w:ascii="Apple LiSung" w:hAnsi="Apple LiSung" w:eastAsia="Apple LiSung" w:cs="Apple LiSung"/>
            </w:rPr>
            <w:t>4.3将量子电路放入软件并输出结果</w:t>
          </w:r>
          <w:r>
            <w:tab/>
          </w:r>
          <w:r>
            <w:fldChar w:fldCharType="begin"/>
          </w:r>
          <w:r>
            <w:instrText xml:space="preserve"> PAGEREF _Toc1862973801 </w:instrText>
          </w:r>
          <w:r>
            <w:fldChar w:fldCharType="separate"/>
          </w:r>
          <w:r>
            <w:t>8</w:t>
          </w:r>
          <w:r>
            <w:fldChar w:fldCharType="end"/>
          </w:r>
          <w:r>
            <w:fldChar w:fldCharType="end"/>
          </w:r>
        </w:p>
        <w:p>
          <w:pPr>
            <w:pStyle w:val="7"/>
            <w:tabs>
              <w:tab w:val="right" w:leader="dot" w:pos="9746"/>
            </w:tabs>
          </w:pPr>
          <w:r>
            <w:fldChar w:fldCharType="begin"/>
          </w:r>
          <w:r>
            <w:instrText xml:space="preserve"> HYPERLINK \l _Toc689100147 </w:instrText>
          </w:r>
          <w:r>
            <w:fldChar w:fldCharType="separate"/>
          </w:r>
          <w:r>
            <w:rPr>
              <w:rFonts w:hint="eastAsia" w:ascii="Apple LiSung" w:hAnsi="Apple LiSung" w:eastAsia="Apple LiSung" w:cs="Apple LiSung"/>
              <w:szCs w:val="32"/>
            </w:rPr>
            <w:t>5实例展示</w:t>
          </w:r>
          <w:r>
            <w:tab/>
          </w:r>
          <w:r>
            <w:fldChar w:fldCharType="begin"/>
          </w:r>
          <w:r>
            <w:instrText xml:space="preserve"> PAGEREF _Toc689100147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_Toc326862358 </w:instrText>
          </w:r>
          <w:r>
            <w:fldChar w:fldCharType="separate"/>
          </w:r>
          <w:r>
            <w:rPr>
              <w:rFonts w:hint="eastAsia" w:ascii="Apple LiSung" w:hAnsi="Apple LiSung" w:eastAsia="Apple LiSung" w:cs="Apple LiSung"/>
            </w:rPr>
            <w:t>5.1实例一</w:t>
          </w:r>
          <w:r>
            <w:tab/>
          </w:r>
          <w:r>
            <w:fldChar w:fldCharType="begin"/>
          </w:r>
          <w:r>
            <w:instrText xml:space="preserve"> PAGEREF _Toc326862358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_Toc312481880 </w:instrText>
          </w:r>
          <w:r>
            <w:fldChar w:fldCharType="separate"/>
          </w:r>
          <w:r>
            <w:rPr>
              <w:rFonts w:hint="eastAsia" w:ascii="Apple LiSung" w:hAnsi="Apple LiSung" w:eastAsia="Apple LiSung" w:cs="Apple LiSung"/>
            </w:rPr>
            <w:t>5.2实例二</w:t>
          </w:r>
          <w:r>
            <w:tab/>
          </w:r>
          <w:r>
            <w:fldChar w:fldCharType="begin"/>
          </w:r>
          <w:r>
            <w:instrText xml:space="preserve"> PAGEREF _Toc312481880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_Toc1285440245 </w:instrText>
          </w:r>
          <w:r>
            <w:fldChar w:fldCharType="separate"/>
          </w:r>
          <w:r>
            <w:rPr>
              <w:rFonts w:hint="eastAsia" w:ascii="Apple LiSung" w:hAnsi="Apple LiSung" w:eastAsia="Apple LiSung" w:cs="Apple LiSung"/>
            </w:rPr>
            <w:t>5.3实例三</w:t>
          </w:r>
          <w:r>
            <w:tab/>
          </w:r>
          <w:r>
            <w:fldChar w:fldCharType="begin"/>
          </w:r>
          <w:r>
            <w:instrText xml:space="preserve"> PAGEREF _Toc1285440245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_Toc708708895 </w:instrText>
          </w:r>
          <w:r>
            <w:fldChar w:fldCharType="separate"/>
          </w:r>
          <w:r>
            <w:rPr>
              <w:rFonts w:hint="eastAsia" w:ascii="Apple LiSung" w:hAnsi="Apple LiSung" w:eastAsia="Apple LiSung" w:cs="Apple LiSung"/>
            </w:rPr>
            <w:t>5.4实例四</w:t>
          </w:r>
          <w:r>
            <w:tab/>
          </w:r>
          <w:r>
            <w:fldChar w:fldCharType="begin"/>
          </w:r>
          <w:r>
            <w:instrText xml:space="preserve"> PAGEREF _Toc708708895 </w:instrText>
          </w:r>
          <w:r>
            <w:fldChar w:fldCharType="separate"/>
          </w:r>
          <w:r>
            <w:t>10</w:t>
          </w:r>
          <w:r>
            <w:fldChar w:fldCharType="end"/>
          </w:r>
          <w:r>
            <w:fldChar w:fldCharType="end"/>
          </w:r>
        </w:p>
        <w:p>
          <w:r>
            <w:fldChar w:fldCharType="end"/>
          </w:r>
        </w:p>
      </w:sdtContent>
    </w:sdt>
    <w:p/>
    <w:p/>
    <w:p/>
    <w:p/>
    <w:p>
      <w:bookmarkStart w:id="27" w:name="_GoBack"/>
      <w:bookmarkEnd w:id="27"/>
    </w:p>
    <w:p>
      <w:pPr>
        <w:pStyle w:val="2"/>
        <w:bidi w:val="0"/>
        <w:rPr>
          <w:rFonts w:hint="eastAsia" w:ascii="Apple LiSung" w:hAnsi="Apple LiSung" w:eastAsia="Apple LiSung" w:cs="Apple LiSung"/>
          <w:sz w:val="32"/>
          <w:szCs w:val="32"/>
        </w:rPr>
      </w:pPr>
      <w:bookmarkStart w:id="1" w:name="_Toc277683635"/>
      <w:r>
        <w:rPr>
          <w:rFonts w:hint="eastAsia" w:ascii="Apple LiSung" w:hAnsi="Apple LiSung" w:eastAsia="Apple LiSung" w:cs="Apple LiSung"/>
          <w:sz w:val="32"/>
          <w:szCs w:val="32"/>
        </w:rPr>
        <w:t>1引言</w:t>
      </w:r>
      <w:bookmarkEnd w:id="1"/>
    </w:p>
    <w:p>
      <w:pPr>
        <w:pStyle w:val="3"/>
        <w:bidi w:val="0"/>
        <w:rPr>
          <w:rFonts w:hint="eastAsia" w:ascii="SimSong Regular" w:hAnsi="SimSong Regular" w:eastAsia="SimSong Regular" w:cs="SimSong Regular"/>
        </w:rPr>
      </w:pPr>
      <w:bookmarkStart w:id="2" w:name="_Toc565909976"/>
      <w:bookmarkStart w:id="3" w:name="_Toc546888514"/>
      <w:r>
        <w:rPr>
          <w:rFonts w:hint="eastAsia" w:ascii="Apple LiSung" w:hAnsi="Apple LiSung" w:eastAsia="Apple LiSung" w:cs="Apple LiSung"/>
        </w:rPr>
        <w:t>1.1编写目的</w:t>
      </w:r>
      <w:bookmarkEnd w:id="2"/>
      <w:bookmarkEnd w:id="3"/>
    </w:p>
    <w:p>
      <w:pPr>
        <w:spacing w:line="240" w:lineRule="auto"/>
        <w:ind w:firstLine="420"/>
      </w:pPr>
      <w:r>
        <w:rPr>
          <w:rFonts w:hint="default"/>
        </w:rPr>
        <w:t>提供参数化量子电路评估软件的使用说明，介绍该软件的算法实现方式，包括评估指标的定义，作用。让软件使用者了解其对任意电路的使用方式，并解读软件输出结果的含义。</w:t>
      </w:r>
    </w:p>
    <w:p>
      <w:pPr>
        <w:pStyle w:val="3"/>
        <w:bidi w:val="0"/>
        <w:rPr>
          <w:rFonts w:hint="eastAsia" w:ascii="Apple LiSung" w:hAnsi="Apple LiSung" w:eastAsia="Apple LiSung" w:cs="Apple LiSung"/>
        </w:rPr>
      </w:pPr>
      <w:bookmarkStart w:id="4" w:name="_Toc43894069"/>
      <w:bookmarkStart w:id="5" w:name="_Toc325245638"/>
      <w:r>
        <w:rPr>
          <w:rFonts w:hint="eastAsia" w:ascii="Apple LiSung" w:hAnsi="Apple LiSung" w:eastAsia="Apple LiSung" w:cs="Apple LiSung"/>
        </w:rPr>
        <w:t>1.2编写背景</w:t>
      </w:r>
      <w:bookmarkEnd w:id="4"/>
      <w:bookmarkEnd w:id="5"/>
    </w:p>
    <w:p>
      <w:pPr>
        <w:spacing w:line="240" w:lineRule="auto"/>
        <w:ind w:firstLine="420"/>
        <w:rPr>
          <w:rFonts w:hint="default"/>
        </w:rPr>
      </w:pPr>
      <w:r>
        <w:rPr>
          <w:rFonts w:hint="default"/>
        </w:rPr>
        <w:t>参数化量子电路在经典量子混合（HQC）算法的应用中起到了至关重要的作用。然而，目前为止我们并没有一种行之有效的方式，在电路复杂度一定的前提下来选择能够很好表征特征空间的电路模版。更通俗的来说，量子电路在处理各类基于HQC算法的问题中是一种“可调的参数”，然而我们缺少一种手段让这些“参数”收敛到最优值。这是我们在嘈杂中型量子（NISQ）时代发展HQC算法遇到的一个挑战。</w:t>
      </w:r>
    </w:p>
    <w:p>
      <w:pPr>
        <w:spacing w:line="240" w:lineRule="auto"/>
        <w:ind w:firstLine="420"/>
        <w:rPr>
          <w:rFonts w:hint="eastAsia"/>
        </w:rPr>
      </w:pPr>
      <w:r>
        <w:rPr>
          <w:rFonts w:hint="default"/>
        </w:rPr>
        <w:t>一个攻克这样的技术瓶颈的方法，则是定义一类能够有效描述量子电路的指标，或者说--品质因数。通过这类品质因数我们能够更直观的在具体解决某一类算法问题时量化量子电路的好坏。本评估软件则是在这样的前提下设计出来达到评估量子电路在针对解决某一种问题时好坏的一种工具。</w:t>
      </w:r>
    </w:p>
    <w:p>
      <w:pPr>
        <w:pStyle w:val="2"/>
        <w:bidi w:val="0"/>
        <w:rPr>
          <w:rFonts w:hint="eastAsia" w:ascii="Apple LiSung" w:hAnsi="Apple LiSung" w:eastAsia="Apple LiSung" w:cs="Apple LiSung"/>
          <w:b/>
          <w:sz w:val="32"/>
          <w:szCs w:val="32"/>
        </w:rPr>
      </w:pPr>
      <w:bookmarkStart w:id="6" w:name="_Toc1140726762"/>
      <w:bookmarkStart w:id="7" w:name="_Toc1057556251"/>
      <w:r>
        <w:rPr>
          <w:rFonts w:hint="eastAsia" w:ascii="Apple LiSung" w:hAnsi="Apple LiSung" w:eastAsia="Apple LiSung" w:cs="Apple LiSung"/>
          <w:sz w:val="32"/>
          <w:szCs w:val="32"/>
        </w:rPr>
        <w:t>2软件设计</w:t>
      </w:r>
      <w:bookmarkEnd w:id="6"/>
      <w:bookmarkEnd w:id="7"/>
    </w:p>
    <w:p>
      <w:pPr>
        <w:pStyle w:val="3"/>
        <w:bidi w:val="0"/>
        <w:rPr>
          <w:rFonts w:hint="eastAsia" w:ascii="Apple LiSung" w:hAnsi="Apple LiSung" w:eastAsia="Apple LiSung" w:cs="Apple LiSung"/>
          <w:b/>
          <w:szCs w:val="28"/>
        </w:rPr>
      </w:pPr>
      <w:bookmarkStart w:id="8" w:name="_Toc1608172165"/>
      <w:bookmarkStart w:id="9" w:name="_Toc1773247985"/>
      <w:r>
        <w:rPr>
          <w:rFonts w:hint="eastAsia" w:ascii="Apple LiSung" w:hAnsi="Apple LiSung" w:eastAsia="Apple LiSung" w:cs="Apple LiSung"/>
        </w:rPr>
        <w:t>2.1软件概括</w:t>
      </w:r>
      <w:bookmarkEnd w:id="8"/>
      <w:bookmarkEnd w:id="9"/>
    </w:p>
    <w:p>
      <w:pPr>
        <w:spacing w:line="240" w:lineRule="auto"/>
        <w:ind w:firstLine="420"/>
        <w:rPr>
          <w:rFonts w:hint="eastAsia"/>
          <w:b/>
          <w:sz w:val="28"/>
          <w:szCs w:val="28"/>
        </w:rPr>
      </w:pPr>
      <w:r>
        <w:t>本软件针对由用户自主创建的参数化量子电路，通过量子纠缠能力（Q）和量子表达性（E）两个品质因数的输出值，来评估所测试电路的好坏。</w:t>
      </w:r>
    </w:p>
    <w:p>
      <w:pPr>
        <w:spacing w:line="240" w:lineRule="auto"/>
        <w:ind w:firstLine="420"/>
        <w:rPr>
          <w:rFonts w:hint="eastAsia"/>
          <w:b/>
          <w:sz w:val="28"/>
          <w:szCs w:val="28"/>
        </w:rPr>
      </w:pPr>
    </w:p>
    <w:p>
      <w:r>
        <w:tab/>
      </w:r>
    </w:p>
    <w:p/>
    <w:p/>
    <w:p/>
    <w:p/>
    <w:p/>
    <w:p/>
    <w:p>
      <w:pPr>
        <w:pStyle w:val="3"/>
        <w:bidi w:val="0"/>
        <w:rPr>
          <w:rFonts w:hint="eastAsia" w:ascii="Apple LiSung" w:hAnsi="Apple LiSung" w:eastAsia="Apple LiSung" w:cs="Apple LiSung"/>
        </w:rPr>
      </w:pPr>
      <w:bookmarkStart w:id="10" w:name="_Toc320396013"/>
      <w:bookmarkStart w:id="11" w:name="_Toc200830829"/>
      <w:r>
        <w:rPr>
          <w:rFonts w:hint="eastAsia" w:ascii="Apple LiSung" w:hAnsi="Apple LiSung" w:eastAsia="Apple LiSung" w:cs="Apple LiSung"/>
        </w:rPr>
        <w:t>2.2软件系统结构</w:t>
      </w:r>
      <w:bookmarkEnd w:id="10"/>
      <w:bookmarkEnd w:id="11"/>
    </w:p>
    <w:p>
      <w:pPr>
        <w:jc w:val="center"/>
      </w:pPr>
      <w:r>
        <w:drawing>
          <wp:anchor distT="0" distB="0" distL="114300" distR="114300" simplePos="0" relativeHeight="251672576" behindDoc="0" locked="0" layoutInCell="1" allowOverlap="1">
            <wp:simplePos x="0" y="0"/>
            <wp:positionH relativeFrom="column">
              <wp:align>center</wp:align>
            </wp:positionH>
            <wp:positionV relativeFrom="paragraph">
              <wp:posOffset>100330</wp:posOffset>
            </wp:positionV>
            <wp:extent cx="4337685" cy="5160010"/>
            <wp:effectExtent l="0" t="0" r="5715" b="21590"/>
            <wp:wrapTopAndBottom/>
            <wp:docPr id="4" name="Picture 4" descr="Screenshot 2021-11-09 at 13.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11-09 at 13.51.42"/>
                    <pic:cNvPicPr>
                      <a:picLocks noChangeAspect="1"/>
                    </pic:cNvPicPr>
                  </pic:nvPicPr>
                  <pic:blipFill>
                    <a:blip r:embed="rId7"/>
                    <a:stretch>
                      <a:fillRect/>
                    </a:stretch>
                  </pic:blipFill>
                  <pic:spPr>
                    <a:xfrm>
                      <a:off x="0" y="0"/>
                      <a:ext cx="4337685" cy="5160010"/>
                    </a:xfrm>
                    <a:prstGeom prst="rect">
                      <a:avLst/>
                    </a:prstGeom>
                  </pic:spPr>
                </pic:pic>
              </a:graphicData>
            </a:graphic>
          </wp:anchor>
        </w:drawing>
      </w:r>
    </w:p>
    <w:p/>
    <w:p>
      <w:pPr>
        <w:jc w:val="center"/>
        <w:rPr>
          <w:i/>
          <w:sz w:val="21"/>
          <w:szCs w:val="21"/>
        </w:rPr>
      </w:pPr>
      <w:r>
        <w:rPr>
          <w:i/>
          <w:sz w:val="21"/>
          <w:szCs w:val="21"/>
        </w:rPr>
        <w:t>图一</w:t>
      </w:r>
      <w:r>
        <w:rPr>
          <w:rFonts w:hint="eastAsia"/>
          <w:i/>
          <w:sz w:val="21"/>
          <w:szCs w:val="21"/>
        </w:rPr>
        <w:t>、</w:t>
      </w:r>
      <w:r>
        <w:rPr>
          <w:rFonts w:hint="default"/>
          <w:i/>
          <w:sz w:val="21"/>
          <w:szCs w:val="21"/>
        </w:rPr>
        <w:t>评估</w:t>
      </w:r>
      <w:r>
        <w:rPr>
          <w:i/>
          <w:sz w:val="21"/>
          <w:szCs w:val="21"/>
        </w:rPr>
        <w:t>软件系统结构图</w:t>
      </w:r>
    </w:p>
    <w:p>
      <w:pPr>
        <w:jc w:val="center"/>
        <w:rPr>
          <w:i/>
          <w:sz w:val="21"/>
          <w:szCs w:val="21"/>
        </w:rPr>
      </w:pPr>
    </w:p>
    <w:p>
      <w:pPr>
        <w:ind w:firstLine="420"/>
      </w:pPr>
      <w:r>
        <w:t>软件系统结构如图一所示</w:t>
      </w:r>
      <w:r>
        <w:rPr>
          <w:rFonts w:hint="eastAsia"/>
        </w:rPr>
        <w:t>，</w:t>
      </w:r>
      <w:r>
        <w:t>主要由分布于四层的七大模块构成：最底层为启动层，主要作用为读出用户输入的量子电路的参数。启动模块上端链接多任务处理，量子纠缠能力和量子表达性三大模块。其中多任务处理模块的主要功能在于创建一个任务池，实现任务在CPU上的告诉并行功能。该模块直接链接模拟模块，其功能在于对模拟电路运行工作的定义，并通过调用多任务模块实现电路模拟的高效并行运算。其余两大模块分别承载对于量子纠缠能力和量子表达性的实现的核心算法部分。第三层为分析层，由分析模块组成。分析模块会根据最顶层用户端定义的需求：即：</w:t>
      </w:r>
    </w:p>
    <w:p>
      <w:pPr>
        <w:numPr>
          <w:ilvl w:val="0"/>
          <w:numId w:val="1"/>
        </w:numPr>
        <w:ind w:firstLine="420"/>
      </w:pPr>
      <w:r>
        <w:t>分析量子电路的量子纠缠能力；或</w:t>
      </w:r>
    </w:p>
    <w:p>
      <w:pPr>
        <w:numPr>
          <w:ilvl w:val="0"/>
          <w:numId w:val="1"/>
        </w:numPr>
        <w:ind w:firstLine="420"/>
      </w:pPr>
      <w:r>
        <w:t>分析量子电路的量子表达性；或</w:t>
      </w:r>
    </w:p>
    <w:p>
      <w:pPr>
        <w:numPr>
          <w:ilvl w:val="0"/>
          <w:numId w:val="1"/>
        </w:numPr>
        <w:ind w:firstLine="420"/>
      </w:pPr>
      <w:r>
        <w:t>分析量子电路的量子纠缠能力和量子表达性</w:t>
      </w:r>
    </w:p>
    <w:p>
      <w:r>
        <w:t>来决定调用哪几个和需求相对应的模块。最顶层为用户层的用户端，主要功能为录入用户定义的量子电路，用户需求的量子电路品质因数，评估品质因数的方法，等等。</w:t>
      </w:r>
    </w:p>
    <w:p>
      <w:pPr>
        <w:pStyle w:val="3"/>
        <w:bidi w:val="0"/>
        <w:rPr>
          <w:rFonts w:hint="eastAsia" w:ascii="Apple LiSung" w:hAnsi="Apple LiSung" w:eastAsia="Apple LiSung" w:cs="Apple LiSung"/>
        </w:rPr>
      </w:pPr>
      <w:bookmarkStart w:id="12" w:name="_Toc1154287462"/>
      <w:bookmarkStart w:id="13" w:name="_Toc1666933566"/>
      <w:r>
        <w:rPr>
          <w:rFonts w:hint="eastAsia" w:ascii="Apple LiSung" w:hAnsi="Apple LiSung" w:eastAsia="Apple LiSung" w:cs="Apple LiSung"/>
        </w:rPr>
        <w:t>2.3软件核心算法</w:t>
      </w:r>
      <w:bookmarkEnd w:id="12"/>
      <w:bookmarkEnd w:id="13"/>
    </w:p>
    <w:p>
      <w:pPr>
        <w:jc w:val="center"/>
      </w:pPr>
    </w:p>
    <w:p>
      <w:pPr>
        <w:jc w:val="center"/>
      </w:pPr>
      <w:r>
        <w:drawing>
          <wp:anchor distT="0" distB="0" distL="114300" distR="114300" simplePos="0" relativeHeight="251673600" behindDoc="0" locked="0" layoutInCell="1" allowOverlap="1">
            <wp:simplePos x="0" y="0"/>
            <wp:positionH relativeFrom="column">
              <wp:align>center</wp:align>
            </wp:positionH>
            <wp:positionV relativeFrom="paragraph">
              <wp:posOffset>80010</wp:posOffset>
            </wp:positionV>
            <wp:extent cx="3498850" cy="4387850"/>
            <wp:effectExtent l="0" t="0" r="6350" b="6350"/>
            <wp:wrapTopAndBottom/>
            <wp:docPr id="6" name="Picture 6" descr="Screenshot 2021-11-09 at 17.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11-09 at 17.34.51"/>
                    <pic:cNvPicPr>
                      <a:picLocks noChangeAspect="1"/>
                    </pic:cNvPicPr>
                  </pic:nvPicPr>
                  <pic:blipFill>
                    <a:blip r:embed="rId8"/>
                    <a:stretch>
                      <a:fillRect/>
                    </a:stretch>
                  </pic:blipFill>
                  <pic:spPr>
                    <a:xfrm>
                      <a:off x="0" y="0"/>
                      <a:ext cx="3498850" cy="4387850"/>
                    </a:xfrm>
                    <a:prstGeom prst="rect">
                      <a:avLst/>
                    </a:prstGeom>
                  </pic:spPr>
                </pic:pic>
              </a:graphicData>
            </a:graphic>
          </wp:anchor>
        </w:drawing>
      </w:r>
    </w:p>
    <w:p>
      <w:pPr>
        <w:jc w:val="center"/>
        <w:rPr>
          <w:i/>
          <w:sz w:val="21"/>
          <w:szCs w:val="21"/>
        </w:rPr>
      </w:pPr>
      <w:r>
        <w:rPr>
          <w:i/>
          <w:sz w:val="21"/>
          <w:szCs w:val="21"/>
        </w:rPr>
        <w:t>图二</w:t>
      </w:r>
      <w:r>
        <w:rPr>
          <w:rFonts w:hint="eastAsia"/>
          <w:i/>
          <w:sz w:val="21"/>
          <w:szCs w:val="21"/>
        </w:rPr>
        <w:t>、</w:t>
      </w:r>
      <w:r>
        <w:rPr>
          <w:i/>
          <w:sz w:val="21"/>
          <w:szCs w:val="21"/>
        </w:rPr>
        <w:t>软件品质因数算法流程图</w:t>
      </w:r>
    </w:p>
    <w:p>
      <w:r>
        <w:t>软件品质因数算法流程图如图二所示：其中底层（方形模块）为两个品质因数的计算中共同部分，椭圆模块所在分支为计算量子纠缠能力所独有；方圆模块所在分支为计算量子表达性所独有。用户定义的量子电路会首先被分析其参数化门，然后对所有门的参数进行两组多次采样。采样后的弧度值会被分别放回到量子电路，进行多线程模拟。模拟后的态矢量会分别被两个计算分支使用。</w:t>
      </w:r>
    </w:p>
    <w:p>
      <w:pPr>
        <w:ind w:firstLine="480" w:firstLineChars="200"/>
      </w:pPr>
      <w:r>
        <w:t>在计算量子纠缠能力时，我们可以根据以下步骤得到品质因数Q：</w:t>
      </w:r>
    </w:p>
    <w:p>
      <w:r>
        <w:drawing>
          <wp:anchor distT="0" distB="0" distL="114300" distR="114300" simplePos="0" relativeHeight="251658240" behindDoc="1" locked="0" layoutInCell="1" allowOverlap="1">
            <wp:simplePos x="0" y="0"/>
            <wp:positionH relativeFrom="column">
              <wp:posOffset>5563235</wp:posOffset>
            </wp:positionH>
            <wp:positionV relativeFrom="paragraph">
              <wp:posOffset>57785</wp:posOffset>
            </wp:positionV>
            <wp:extent cx="353695" cy="153035"/>
            <wp:effectExtent l="0" t="0" r="0" b="0"/>
            <wp:wrapTight wrapText="bothSides">
              <wp:wrapPolygon>
                <wp:start x="13961" y="0"/>
                <wp:lineTo x="0" y="0"/>
                <wp:lineTo x="0" y="17925"/>
                <wp:lineTo x="7756" y="17925"/>
                <wp:lineTo x="20165" y="17925"/>
                <wp:lineTo x="20165" y="0"/>
                <wp:lineTo x="13961" y="0"/>
              </wp:wrapPolygon>
            </wp:wrapTight>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9"/>
                    <a:stretch>
                      <a:fillRect/>
                    </a:stretch>
                  </pic:blipFill>
                  <pic:spPr>
                    <a:xfrm>
                      <a:off x="0" y="0"/>
                      <a:ext cx="353695" cy="153035"/>
                    </a:xfrm>
                    <a:prstGeom prst="rect">
                      <a:avLst/>
                    </a:prstGeom>
                  </pic:spPr>
                </pic:pic>
              </a:graphicData>
            </a:graphic>
          </wp:anchor>
        </w:drawing>
      </w:r>
      <w:r>
        <w:t>1. 首先对每个量子比特k，计算其量子态矢量的约化密度矩阵的迹的平方（纯度）：</w:t>
      </w:r>
    </w:p>
    <w:p>
      <w:pPr>
        <w:rPr>
          <w:rFonts w:hint="default"/>
        </w:rPr>
      </w:pPr>
      <w:r>
        <w:rPr>
          <w:rFonts w:hint="eastAsia"/>
        </w:rPr>
        <w:drawing>
          <wp:anchor distT="0" distB="0" distL="114300" distR="114300" simplePos="0" relativeHeight="251659264" behindDoc="1" locked="0" layoutInCell="1" allowOverlap="1">
            <wp:simplePos x="0" y="0"/>
            <wp:positionH relativeFrom="column">
              <wp:posOffset>3832860</wp:posOffset>
            </wp:positionH>
            <wp:positionV relativeFrom="paragraph">
              <wp:posOffset>200025</wp:posOffset>
            </wp:positionV>
            <wp:extent cx="568960" cy="387985"/>
            <wp:effectExtent l="0" t="0" r="15240" b="18415"/>
            <wp:wrapTight wrapText="bothSides">
              <wp:wrapPolygon>
                <wp:start x="3954" y="0"/>
                <wp:lineTo x="0" y="0"/>
                <wp:lineTo x="0" y="20292"/>
                <wp:lineTo x="8896" y="20292"/>
                <wp:lineTo x="20756" y="15944"/>
                <wp:lineTo x="20756" y="4348"/>
                <wp:lineTo x="7907" y="0"/>
                <wp:lineTo x="3954" y="0"/>
              </wp:wrapPolygon>
            </wp:wrapTight>
            <wp:docPr id="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wpsoffice"/>
                    <pic:cNvPicPr>
                      <a:picLocks noChangeAspect="1"/>
                    </pic:cNvPicPr>
                  </pic:nvPicPr>
                  <pic:blipFill>
                    <a:blip r:embed="rId10"/>
                    <a:stretch>
                      <a:fillRect/>
                    </a:stretch>
                  </pic:blipFill>
                  <pic:spPr>
                    <a:xfrm>
                      <a:off x="0" y="0"/>
                      <a:ext cx="568960" cy="387985"/>
                    </a:xfrm>
                    <a:prstGeom prst="rect">
                      <a:avLst/>
                    </a:prstGeom>
                  </pic:spPr>
                </pic:pic>
              </a:graphicData>
            </a:graphic>
          </wp:anchor>
        </w:drawing>
      </w:r>
      <w:r>
        <w:rPr>
          <w:rFonts w:hint="default"/>
        </w:rPr>
        <w:drawing>
          <wp:anchor distT="0" distB="0" distL="114300" distR="114300" simplePos="0" relativeHeight="251664384" behindDoc="1" locked="0" layoutInCell="1" allowOverlap="1">
            <wp:simplePos x="0" y="0"/>
            <wp:positionH relativeFrom="column">
              <wp:posOffset>498475</wp:posOffset>
            </wp:positionH>
            <wp:positionV relativeFrom="paragraph">
              <wp:posOffset>70485</wp:posOffset>
            </wp:positionV>
            <wp:extent cx="2640965" cy="155575"/>
            <wp:effectExtent l="0" t="0" r="635" b="22225"/>
            <wp:wrapTight wrapText="bothSides">
              <wp:wrapPolygon>
                <wp:start x="2285" y="0"/>
                <wp:lineTo x="0" y="3615"/>
                <wp:lineTo x="0" y="18073"/>
                <wp:lineTo x="4986" y="18073"/>
                <wp:lineTo x="11218" y="18073"/>
                <wp:lineTo x="21397" y="18073"/>
                <wp:lineTo x="21397" y="0"/>
                <wp:lineTo x="2285" y="0"/>
              </wp:wrapPolygon>
            </wp:wrapTight>
            <wp:docPr id="9" name="334E55B0-647D-440b-865C-3EC943EB4CBC-3" descr="/private/var/folders/1l/nqwvjbws07j9g39_ytnhgpx40000gn/T/com.kingsoft.wpsoffice.mac/wpsoffice.sqUvM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3" descr="/private/var/folders/1l/nqwvjbws07j9g39_ytnhgpx40000gn/T/com.kingsoft.wpsoffice.mac/wpsoffice.sqUvMhwpsoffice"/>
                    <pic:cNvPicPr>
                      <a:picLocks noChangeAspect="1"/>
                    </pic:cNvPicPr>
                  </pic:nvPicPr>
                  <pic:blipFill>
                    <a:blip r:embed="rId11"/>
                    <a:stretch>
                      <a:fillRect/>
                    </a:stretch>
                  </pic:blipFill>
                  <pic:spPr>
                    <a:xfrm>
                      <a:off x="0" y="0"/>
                      <a:ext cx="2640965" cy="155575"/>
                    </a:xfrm>
                    <a:prstGeom prst="rect">
                      <a:avLst/>
                    </a:prstGeom>
                  </pic:spPr>
                </pic:pic>
              </a:graphicData>
            </a:graphic>
          </wp:anchor>
        </w:drawing>
      </w:r>
      <w:r>
        <w:rPr>
          <w:rFonts w:hint="default"/>
        </w:rPr>
        <w:t xml:space="preserve">其中，                                </w:t>
      </w:r>
    </w:p>
    <w:p>
      <w:pPr>
        <w:rPr>
          <w:rFonts w:hint="eastAsia"/>
        </w:rPr>
      </w:pPr>
      <w:r>
        <w:rPr>
          <w:rFonts w:hint="eastAsia"/>
          <w:b/>
          <w:sz w:val="28"/>
          <w:szCs w:val="28"/>
        </w:rPr>
        <w:drawing>
          <wp:anchor distT="0" distB="0" distL="114300" distR="114300" simplePos="0" relativeHeight="251660288" behindDoc="1" locked="0" layoutInCell="1" allowOverlap="1">
            <wp:simplePos x="0" y="0"/>
            <wp:positionH relativeFrom="column">
              <wp:posOffset>1623695</wp:posOffset>
            </wp:positionH>
            <wp:positionV relativeFrom="paragraph">
              <wp:posOffset>242570</wp:posOffset>
            </wp:positionV>
            <wp:extent cx="1615440" cy="450215"/>
            <wp:effectExtent l="0" t="0" r="0" b="0"/>
            <wp:wrapTight wrapText="bothSides">
              <wp:wrapPolygon>
                <wp:start x="5434" y="0"/>
                <wp:lineTo x="0" y="7129"/>
                <wp:lineTo x="0" y="13070"/>
                <wp:lineTo x="5434" y="19010"/>
                <wp:lineTo x="5434" y="20199"/>
                <wp:lineTo x="21396" y="20199"/>
                <wp:lineTo x="21396" y="0"/>
                <wp:lineTo x="5434" y="0"/>
              </wp:wrapPolygon>
            </wp:wrapTight>
            <wp:docPr id="3"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wpsoffice"/>
                    <pic:cNvPicPr>
                      <a:picLocks noChangeAspect="1"/>
                    </pic:cNvPicPr>
                  </pic:nvPicPr>
                  <pic:blipFill>
                    <a:blip r:embed="rId12"/>
                    <a:stretch>
                      <a:fillRect/>
                    </a:stretch>
                  </pic:blipFill>
                  <pic:spPr>
                    <a:xfrm>
                      <a:off x="0" y="0"/>
                      <a:ext cx="1615440" cy="450215"/>
                    </a:xfrm>
                    <a:prstGeom prst="rect">
                      <a:avLst/>
                    </a:prstGeom>
                  </pic:spPr>
                </pic:pic>
              </a:graphicData>
            </a:graphic>
          </wp:anchor>
        </w:drawing>
      </w:r>
      <w:r>
        <w:rPr>
          <w:rFonts w:hint="default"/>
        </w:rPr>
        <w:t>2. 然后，对所有在希尔波空间的量子态的纯度进行累加：</w:t>
      </w:r>
    </w:p>
    <w:p>
      <w:pPr>
        <w:rPr>
          <w:rFonts w:hint="eastAsia"/>
          <w:b/>
          <w:sz w:val="28"/>
          <w:szCs w:val="28"/>
        </w:rPr>
      </w:pPr>
      <w:r>
        <w:rPr>
          <w:rFonts w:hint="default"/>
        </w:rPr>
        <w:t>3. 最后，计算品质因数</w:t>
      </w:r>
    </w:p>
    <w:p>
      <w:pPr>
        <w:ind w:firstLine="140" w:firstLineChars="50"/>
        <w:rPr>
          <w:rFonts w:hint="eastAsia"/>
          <w:b/>
          <w:sz w:val="28"/>
          <w:szCs w:val="28"/>
        </w:rPr>
      </w:pPr>
    </w:p>
    <w:p>
      <w:r>
        <w:t>在计算量子表达性时，我们可以根据以下步骤得到品质因数E：</w:t>
      </w:r>
      <w:r>
        <w:drawing>
          <wp:anchor distT="0" distB="0" distL="114300" distR="114300" simplePos="0" relativeHeight="251665408" behindDoc="1" locked="0" layoutInCell="1" allowOverlap="1">
            <wp:simplePos x="0" y="0"/>
            <wp:positionH relativeFrom="column">
              <wp:posOffset>2232660</wp:posOffset>
            </wp:positionH>
            <wp:positionV relativeFrom="paragraph">
              <wp:posOffset>247650</wp:posOffset>
            </wp:positionV>
            <wp:extent cx="2098675" cy="252095"/>
            <wp:effectExtent l="0" t="0" r="0" b="1270"/>
            <wp:wrapTight wrapText="bothSides">
              <wp:wrapPolygon>
                <wp:start x="20652" y="0"/>
                <wp:lineTo x="0" y="2176"/>
                <wp:lineTo x="0" y="19587"/>
                <wp:lineTo x="5490" y="19587"/>
                <wp:lineTo x="21175" y="19587"/>
                <wp:lineTo x="21437" y="6529"/>
                <wp:lineTo x="21437" y="0"/>
                <wp:lineTo x="20652" y="0"/>
              </wp:wrapPolygon>
            </wp:wrapTight>
            <wp:docPr id="11" name="334E55B0-647D-440b-865C-3EC943EB4CBC-5" descr="/private/var/folders/1l/nqwvjbws07j9g39_ytnhgpx40000gn/T/com.kingsoft.wpsoffice.mac/wpsoffice.VYEIk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5" descr="/private/var/folders/1l/nqwvjbws07j9g39_ytnhgpx40000gn/T/com.kingsoft.wpsoffice.mac/wpsoffice.VYEIkywpsoffice"/>
                    <pic:cNvPicPr>
                      <a:picLocks noChangeAspect="1"/>
                    </pic:cNvPicPr>
                  </pic:nvPicPr>
                  <pic:blipFill>
                    <a:blip r:embed="rId13"/>
                    <a:stretch>
                      <a:fillRect/>
                    </a:stretch>
                  </pic:blipFill>
                  <pic:spPr>
                    <a:xfrm>
                      <a:off x="0" y="0"/>
                      <a:ext cx="2098675" cy="252095"/>
                    </a:xfrm>
                    <a:prstGeom prst="rect">
                      <a:avLst/>
                    </a:prstGeom>
                  </pic:spPr>
                </pic:pic>
              </a:graphicData>
            </a:graphic>
          </wp:anchor>
        </w:drawing>
      </w:r>
    </w:p>
    <w:p>
      <w:r>
        <w:t xml:space="preserve">1. 计算态矢量的混合态准确性： </w:t>
      </w:r>
    </w:p>
    <w:p>
      <w:pPr>
        <w:rPr>
          <w:rFonts w:hint="eastAsia"/>
        </w:rPr>
      </w:pPr>
      <w:r>
        <w:rPr>
          <w:rFonts w:hint="eastAsia"/>
        </w:rPr>
        <w:drawing>
          <wp:anchor distT="0" distB="0" distL="114300" distR="114300" simplePos="0" relativeHeight="251666432" behindDoc="1" locked="0" layoutInCell="1" allowOverlap="1">
            <wp:simplePos x="0" y="0"/>
            <wp:positionH relativeFrom="column">
              <wp:posOffset>4290695</wp:posOffset>
            </wp:positionH>
            <wp:positionV relativeFrom="paragraph">
              <wp:posOffset>60960</wp:posOffset>
            </wp:positionV>
            <wp:extent cx="1107440" cy="179070"/>
            <wp:effectExtent l="0" t="0" r="10160" b="24130"/>
            <wp:wrapTight wrapText="bothSides">
              <wp:wrapPolygon>
                <wp:start x="0" y="0"/>
                <wp:lineTo x="0" y="15319"/>
                <wp:lineTo x="991" y="18383"/>
                <wp:lineTo x="20807" y="18383"/>
                <wp:lineTo x="21303" y="15319"/>
                <wp:lineTo x="21303" y="0"/>
                <wp:lineTo x="0" y="0"/>
              </wp:wrapPolygon>
            </wp:wrapTight>
            <wp:docPr id="13" name="334E55B0-647D-440b-865C-3EC943EB4CBC-6" descr="/private/var/folders/1l/nqwvjbws07j9g39_ytnhgpx40000gn/T/com.kingsoft.wpsoffice.mac/wpsoffice.qaINz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6" descr="/private/var/folders/1l/nqwvjbws07j9g39_ytnhgpx40000gn/T/com.kingsoft.wpsoffice.mac/wpsoffice.qaINzqwpsoffice"/>
                    <pic:cNvPicPr>
                      <a:picLocks noChangeAspect="1"/>
                    </pic:cNvPicPr>
                  </pic:nvPicPr>
                  <pic:blipFill>
                    <a:blip r:embed="rId14"/>
                    <a:stretch>
                      <a:fillRect/>
                    </a:stretch>
                  </pic:blipFill>
                  <pic:spPr>
                    <a:xfrm>
                      <a:off x="0" y="0"/>
                      <a:ext cx="1107440" cy="179070"/>
                    </a:xfrm>
                    <a:prstGeom prst="rect">
                      <a:avLst/>
                    </a:prstGeom>
                  </pic:spPr>
                </pic:pic>
              </a:graphicData>
            </a:graphic>
          </wp:anchor>
        </w:drawing>
      </w:r>
      <w:r>
        <w:rPr>
          <w:rFonts w:hint="default"/>
        </w:rPr>
        <w:t>2. 然后，多次测量混合态准确性，并得到混合态准确性的分布：</w:t>
      </w:r>
    </w:p>
    <w:p>
      <w:pPr>
        <w:rPr>
          <w:rFonts w:hint="eastAsia"/>
          <w:b/>
          <w:sz w:val="28"/>
          <w:szCs w:val="28"/>
        </w:rPr>
      </w:pPr>
      <w:r>
        <w:rPr>
          <w:rFonts w:hint="default"/>
        </w:rPr>
        <w:drawing>
          <wp:anchor distT="0" distB="0" distL="114300" distR="114300" simplePos="0" relativeHeight="251667456" behindDoc="1" locked="0" layoutInCell="1" allowOverlap="1">
            <wp:simplePos x="0" y="0"/>
            <wp:positionH relativeFrom="column">
              <wp:posOffset>2303780</wp:posOffset>
            </wp:positionH>
            <wp:positionV relativeFrom="paragraph">
              <wp:posOffset>53340</wp:posOffset>
            </wp:positionV>
            <wp:extent cx="1903730" cy="158115"/>
            <wp:effectExtent l="0" t="0" r="1270" b="19685"/>
            <wp:wrapTight wrapText="bothSides">
              <wp:wrapPolygon>
                <wp:start x="18444" y="0"/>
                <wp:lineTo x="0" y="0"/>
                <wp:lineTo x="0" y="10930"/>
                <wp:lineTo x="288" y="18217"/>
                <wp:lineTo x="19021" y="18217"/>
                <wp:lineTo x="21326" y="10930"/>
                <wp:lineTo x="21326" y="0"/>
                <wp:lineTo x="18444" y="0"/>
              </wp:wrapPolygon>
            </wp:wrapTight>
            <wp:docPr id="14"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7" descr="wpsoffice"/>
                    <pic:cNvPicPr>
                      <a:picLocks noChangeAspect="1"/>
                    </pic:cNvPicPr>
                  </pic:nvPicPr>
                  <pic:blipFill>
                    <a:blip r:embed="rId15"/>
                    <a:stretch>
                      <a:fillRect/>
                    </a:stretch>
                  </pic:blipFill>
                  <pic:spPr>
                    <a:xfrm>
                      <a:off x="0" y="0"/>
                      <a:ext cx="1903730" cy="158115"/>
                    </a:xfrm>
                    <a:prstGeom prst="rect">
                      <a:avLst/>
                    </a:prstGeom>
                  </pic:spPr>
                </pic:pic>
              </a:graphicData>
            </a:graphic>
          </wp:anchor>
        </w:drawing>
      </w:r>
      <w:r>
        <w:rPr>
          <w:rFonts w:hint="default"/>
        </w:rPr>
        <w:t>3. 最后，将上述分布于哈尔分布进行比较, 并计算上述分布到哈尔分布的KL距离：</w:t>
      </w:r>
    </w:p>
    <w:p>
      <w:pPr>
        <w:ind w:firstLine="140" w:firstLineChars="50"/>
        <w:rPr>
          <w:rFonts w:hint="eastAsia"/>
          <w:b/>
          <w:sz w:val="28"/>
          <w:szCs w:val="28"/>
        </w:rPr>
      </w:pPr>
      <w:r>
        <w:rPr>
          <w:rFonts w:hint="eastAsia"/>
          <w:b/>
          <w:sz w:val="28"/>
          <w:szCs w:val="28"/>
        </w:rPr>
        <w:drawing>
          <wp:anchor distT="0" distB="0" distL="114300" distR="114300" simplePos="0" relativeHeight="251668480" behindDoc="1" locked="0" layoutInCell="1" allowOverlap="1">
            <wp:simplePos x="0" y="0"/>
            <wp:positionH relativeFrom="column">
              <wp:posOffset>644525</wp:posOffset>
            </wp:positionH>
            <wp:positionV relativeFrom="paragraph">
              <wp:posOffset>39370</wp:posOffset>
            </wp:positionV>
            <wp:extent cx="4596765" cy="545465"/>
            <wp:effectExtent l="0" t="0" r="635" b="13335"/>
            <wp:wrapTight wrapText="bothSides">
              <wp:wrapPolygon>
                <wp:start x="5371" y="0"/>
                <wp:lineTo x="0" y="7217"/>
                <wp:lineTo x="0" y="12372"/>
                <wp:lineTo x="5252" y="16495"/>
                <wp:lineTo x="5252" y="20619"/>
                <wp:lineTo x="6684" y="20619"/>
                <wp:lineTo x="18739" y="20619"/>
                <wp:lineTo x="19335" y="17526"/>
                <wp:lineTo x="21484" y="13403"/>
                <wp:lineTo x="21484" y="0"/>
                <wp:lineTo x="5848" y="0"/>
                <wp:lineTo x="5371" y="0"/>
              </wp:wrapPolygon>
            </wp:wrapTight>
            <wp:docPr id="1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8" descr="wpsoffice"/>
                    <pic:cNvPicPr>
                      <a:picLocks noChangeAspect="1"/>
                    </pic:cNvPicPr>
                  </pic:nvPicPr>
                  <pic:blipFill>
                    <a:blip r:embed="rId16"/>
                    <a:stretch>
                      <a:fillRect/>
                    </a:stretch>
                  </pic:blipFill>
                  <pic:spPr>
                    <a:xfrm>
                      <a:off x="0" y="0"/>
                      <a:ext cx="4596765" cy="545465"/>
                    </a:xfrm>
                    <a:prstGeom prst="rect">
                      <a:avLst/>
                    </a:prstGeom>
                  </pic:spPr>
                </pic:pic>
              </a:graphicData>
            </a:graphic>
          </wp:anchor>
        </w:drawing>
      </w:r>
    </w:p>
    <w:p>
      <w:pPr>
        <w:ind w:firstLine="120" w:firstLineChars="50"/>
        <w:rPr>
          <w:rFonts w:hint="eastAsia"/>
        </w:rPr>
      </w:pPr>
    </w:p>
    <w:p>
      <w:pPr>
        <w:pStyle w:val="2"/>
        <w:bidi w:val="0"/>
        <w:rPr>
          <w:rFonts w:hint="eastAsia" w:ascii="Apple LiSung" w:hAnsi="Apple LiSung" w:eastAsia="Apple LiSung" w:cs="Apple LiSung"/>
          <w:sz w:val="32"/>
          <w:szCs w:val="32"/>
        </w:rPr>
      </w:pPr>
      <w:bookmarkStart w:id="14" w:name="_Toc80785000"/>
      <w:bookmarkStart w:id="15" w:name="_Toc1889590483"/>
      <w:r>
        <w:rPr>
          <w:rFonts w:hint="eastAsia" w:ascii="Apple LiSung" w:hAnsi="Apple LiSung" w:eastAsia="Apple LiSung" w:cs="Apple LiSung"/>
          <w:sz w:val="32"/>
          <w:szCs w:val="32"/>
        </w:rPr>
        <w:t>3运行环境</w:t>
      </w:r>
      <w:bookmarkEnd w:id="14"/>
    </w:p>
    <w:p>
      <w:pPr>
        <w:pStyle w:val="3"/>
        <w:bidi w:val="0"/>
        <w:rPr>
          <w:rFonts w:hint="eastAsia" w:ascii="Apple LiSung" w:hAnsi="Apple LiSung" w:eastAsia="Apple LiSung" w:cs="Apple LiSung"/>
        </w:rPr>
      </w:pPr>
      <w:bookmarkStart w:id="16" w:name="_Toc543830096"/>
      <w:r>
        <w:rPr>
          <w:rFonts w:hint="eastAsia" w:ascii="Apple LiSung" w:hAnsi="Apple LiSung" w:eastAsia="Apple LiSung" w:cs="Apple LiSung"/>
        </w:rPr>
        <w:t>3.1</w:t>
      </w:r>
      <w:r>
        <w:rPr>
          <w:rFonts w:hint="default" w:ascii="Apple LiSung" w:hAnsi="Apple LiSung" w:eastAsia="Apple LiSung" w:cs="Apple LiSung"/>
        </w:rPr>
        <w:t xml:space="preserve"> </w:t>
      </w:r>
      <w:r>
        <w:rPr>
          <w:rFonts w:hint="eastAsia" w:ascii="Apple LiSung" w:hAnsi="Apple LiSung" w:eastAsia="Apple LiSung" w:cs="Apple LiSung"/>
        </w:rPr>
        <w:t>Python版本</w:t>
      </w:r>
      <w:bookmarkEnd w:id="16"/>
    </w:p>
    <w:p>
      <w:pPr>
        <w:rPr>
          <w:rFonts w:hint="eastAsia" w:ascii="SimSun" w:hAnsi="SimSun" w:eastAsia="SimSun" w:cs="SimSun"/>
        </w:rPr>
      </w:pPr>
      <w:r>
        <w:rPr>
          <w:rFonts w:hint="eastAsia" w:ascii="SimSun" w:hAnsi="SimSun" w:eastAsia="SimSun" w:cs="SimSun"/>
        </w:rPr>
        <w:t>3.9及以上</w:t>
      </w:r>
    </w:p>
    <w:p>
      <w:pPr>
        <w:pStyle w:val="3"/>
        <w:bidi w:val="0"/>
        <w:rPr>
          <w:rFonts w:hint="eastAsia" w:ascii="Apple LiSung" w:hAnsi="Apple LiSung" w:eastAsia="Apple LiSung" w:cs="Apple LiSung"/>
        </w:rPr>
      </w:pPr>
      <w:bookmarkStart w:id="17" w:name="_Toc462021840"/>
      <w:r>
        <w:rPr>
          <w:rFonts w:hint="eastAsia" w:ascii="Apple LiSung" w:hAnsi="Apple LiSung" w:eastAsia="Apple LiSung" w:cs="Apple LiSung"/>
        </w:rPr>
        <w:t>3.2 Python包</w:t>
      </w:r>
      <w:bookmarkEnd w:id="17"/>
    </w:p>
    <w:p>
      <w:pPr>
        <w:rPr>
          <w:rFonts w:hint="eastAsia" w:ascii="SimSun" w:hAnsi="SimSun" w:eastAsia="SimSun" w:cs="SimSun"/>
        </w:rPr>
      </w:pPr>
      <w:r>
        <w:rPr>
          <w:rFonts w:hint="eastAsia" w:ascii="SimSun" w:hAnsi="SimSun" w:eastAsia="SimSun" w:cs="SimSun"/>
        </w:rPr>
        <w:t>numpy&gt;=1.21.3</w:t>
      </w:r>
    </w:p>
    <w:p>
      <w:pPr>
        <w:rPr>
          <w:rFonts w:hint="eastAsia" w:ascii="SimSun" w:hAnsi="SimSun" w:eastAsia="SimSun" w:cs="SimSun"/>
        </w:rPr>
      </w:pPr>
      <w:r>
        <w:rPr>
          <w:rFonts w:hint="eastAsia" w:ascii="SimSun" w:hAnsi="SimSun" w:eastAsia="SimSun" w:cs="SimSun"/>
        </w:rPr>
        <w:t>scipy&gt;=1.7.1</w:t>
      </w:r>
    </w:p>
    <w:p>
      <w:pPr>
        <w:rPr>
          <w:rFonts w:hint="eastAsia" w:ascii="SimSun" w:hAnsi="SimSun" w:eastAsia="SimSun" w:cs="SimSun"/>
        </w:rPr>
      </w:pPr>
      <w:r>
        <w:rPr>
          <w:rFonts w:hint="default" w:ascii="SimSun" w:hAnsi="SimSun" w:eastAsia="SimSun" w:cs="SimSun"/>
        </w:rPr>
        <w:t>q</w:t>
      </w:r>
      <w:r>
        <w:rPr>
          <w:rFonts w:hint="eastAsia" w:ascii="SimSun" w:hAnsi="SimSun" w:eastAsia="SimSun" w:cs="SimSun"/>
        </w:rPr>
        <w:t>iskit</w:t>
      </w:r>
      <w:r>
        <w:rPr>
          <w:rFonts w:hint="default" w:ascii="SimSun" w:hAnsi="SimSun" w:eastAsia="SimSun" w:cs="SimSun"/>
        </w:rPr>
        <w:t>=0.18.3</w:t>
      </w:r>
      <w:bookmarkEnd w:id="15"/>
    </w:p>
    <w:p>
      <w:pPr>
        <w:pStyle w:val="2"/>
        <w:bidi w:val="0"/>
        <w:rPr>
          <w:rFonts w:hint="eastAsia" w:ascii="Apple LiSung" w:hAnsi="Apple LiSung" w:eastAsia="Apple LiSung" w:cs="Apple LiSung"/>
          <w:sz w:val="32"/>
          <w:szCs w:val="32"/>
        </w:rPr>
      </w:pPr>
      <w:bookmarkStart w:id="18" w:name="_Toc2047680975"/>
      <w:r>
        <w:rPr>
          <w:rFonts w:hint="eastAsia" w:ascii="Apple LiSung" w:hAnsi="Apple LiSung" w:eastAsia="Apple LiSung" w:cs="Apple LiSung"/>
          <w:sz w:val="32"/>
          <w:szCs w:val="32"/>
        </w:rPr>
        <w:t>4使用说明</w:t>
      </w:r>
      <w:bookmarkEnd w:id="18"/>
    </w:p>
    <w:p>
      <w:pPr>
        <w:pStyle w:val="3"/>
        <w:bidi w:val="0"/>
        <w:rPr>
          <w:rFonts w:hint="eastAsia" w:ascii="Apple LiSung" w:hAnsi="Apple LiSung" w:eastAsia="Apple LiSung" w:cs="Apple LiSung"/>
        </w:rPr>
      </w:pPr>
      <w:bookmarkStart w:id="19" w:name="_Toc1948703650"/>
      <w:r>
        <w:rPr>
          <w:rFonts w:hint="eastAsia" w:ascii="Apple LiSung" w:hAnsi="Apple LiSung" w:eastAsia="Apple LiSung" w:cs="Apple LiSung"/>
        </w:rPr>
        <w:t>4.1调用qiskit的函数</w:t>
      </w:r>
      <w:bookmarkEnd w:id="19"/>
    </w:p>
    <w:p>
      <w:r>
        <w:t>我们可以通过调用python包“qiskit”，来创建一个参数化量子电路。具体操作方式如下：</w:t>
      </w:r>
    </w:p>
    <w:p>
      <w:pPr>
        <w:numPr>
          <w:ilvl w:val="0"/>
          <w:numId w:val="2"/>
        </w:numPr>
      </w:pPr>
      <w:r>
        <w:t>从qiskit包中调用QuantumCircuit，用来承载用户自定义的量子电路</w:t>
      </w:r>
    </w:p>
    <w:p>
      <w:pPr>
        <w:numPr>
          <w:ilvl w:val="0"/>
          <w:numId w:val="2"/>
        </w:numPr>
        <w:rPr>
          <w:rFonts w:hint="default"/>
        </w:rPr>
      </w:pPr>
      <w:r>
        <w:rPr>
          <w:rFonts w:hint="default"/>
        </w:rPr>
        <w:t>从qiskit包中调用ParameterVector，用来承载放入量子电路里的参数</w:t>
      </w:r>
    </w:p>
    <w:p>
      <w:pPr>
        <w:numPr>
          <w:numId w:val="0"/>
        </w:numPr>
        <w:rPr>
          <w:rFonts w:hint="default"/>
        </w:rPr>
      </w:pPr>
      <w:r>
        <w:rPr>
          <w:rFonts w:hint="default"/>
        </w:rPr>
        <w:drawing>
          <wp:anchor distT="0" distB="0" distL="114300" distR="114300" simplePos="0" relativeHeight="251671552" behindDoc="0" locked="0" layoutInCell="1" allowOverlap="1">
            <wp:simplePos x="0" y="0"/>
            <wp:positionH relativeFrom="column">
              <wp:align>center</wp:align>
            </wp:positionH>
            <wp:positionV relativeFrom="paragraph">
              <wp:posOffset>262255</wp:posOffset>
            </wp:positionV>
            <wp:extent cx="3871595" cy="402590"/>
            <wp:effectExtent l="0" t="0" r="14605" b="3810"/>
            <wp:wrapTopAndBottom/>
            <wp:docPr id="7" name="Picture 7" descr="Screenshot 2021-11-11 at 1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11-11 at 15.46.56"/>
                    <pic:cNvPicPr>
                      <a:picLocks noChangeAspect="1"/>
                    </pic:cNvPicPr>
                  </pic:nvPicPr>
                  <pic:blipFill>
                    <a:blip r:embed="rId17"/>
                    <a:stretch>
                      <a:fillRect/>
                    </a:stretch>
                  </pic:blipFill>
                  <pic:spPr>
                    <a:xfrm>
                      <a:off x="0" y="0"/>
                      <a:ext cx="3871595" cy="402590"/>
                    </a:xfrm>
                    <a:prstGeom prst="rect">
                      <a:avLst/>
                    </a:prstGeom>
                  </pic:spPr>
                </pic:pic>
              </a:graphicData>
            </a:graphic>
          </wp:anchor>
        </w:drawing>
      </w:r>
      <w:r>
        <w:rPr>
          <w:rFonts w:hint="default"/>
        </w:rPr>
        <w:t>如下图所示：</w:t>
      </w:r>
    </w:p>
    <w:p>
      <w:pPr>
        <w:jc w:val="center"/>
        <w:rPr>
          <w:i/>
          <w:sz w:val="21"/>
          <w:szCs w:val="21"/>
        </w:rPr>
      </w:pPr>
    </w:p>
    <w:p>
      <w:pPr>
        <w:jc w:val="center"/>
        <w:rPr>
          <w:i/>
          <w:sz w:val="21"/>
          <w:szCs w:val="21"/>
        </w:rPr>
      </w:pPr>
      <w:r>
        <w:rPr>
          <w:i/>
          <w:sz w:val="21"/>
          <w:szCs w:val="21"/>
        </w:rPr>
        <w:t>图三</w:t>
      </w:r>
      <w:r>
        <w:rPr>
          <w:rFonts w:hint="eastAsia"/>
          <w:i/>
          <w:sz w:val="21"/>
          <w:szCs w:val="21"/>
        </w:rPr>
        <w:t>、</w:t>
      </w:r>
      <w:r>
        <w:rPr>
          <w:rFonts w:hint="default"/>
          <w:i/>
          <w:sz w:val="21"/>
          <w:szCs w:val="21"/>
        </w:rPr>
        <w:t>调用qiskit示意</w:t>
      </w:r>
      <w:r>
        <w:rPr>
          <w:i/>
          <w:sz w:val="21"/>
          <w:szCs w:val="21"/>
        </w:rPr>
        <w:t>图</w:t>
      </w:r>
    </w:p>
    <w:p>
      <w:pPr>
        <w:pStyle w:val="3"/>
        <w:bidi w:val="0"/>
        <w:rPr>
          <w:rFonts w:hint="eastAsia" w:ascii="Apple LiSung" w:hAnsi="Apple LiSung" w:eastAsia="Apple LiSung" w:cs="Apple LiSung"/>
        </w:rPr>
      </w:pPr>
      <w:bookmarkStart w:id="20" w:name="_Toc589145153"/>
      <w:r>
        <w:rPr>
          <w:rFonts w:hint="eastAsia" w:ascii="Apple LiSung" w:hAnsi="Apple LiSung" w:eastAsia="Apple LiSung" w:cs="Apple LiSung"/>
        </w:rPr>
        <w:t>4.2创建一个量子电路</w:t>
      </w:r>
      <w:bookmarkEnd w:id="20"/>
    </w:p>
    <w:p>
      <w:pPr>
        <w:numPr>
          <w:ilvl w:val="0"/>
          <w:numId w:val="3"/>
        </w:numPr>
      </w:pPr>
      <w:r>
        <w:t>首先需要申明量子电路的比特数，如图四所示，我们创建一个4比特的量子电路</w:t>
      </w:r>
    </w:p>
    <w:p>
      <w:pPr>
        <w:numPr>
          <w:ilvl w:val="0"/>
          <w:numId w:val="3"/>
        </w:numPr>
      </w:pPr>
      <w:r>
        <w:t>创建包含量子电路所有参数的序列，通过ParameterVector来实现</w:t>
      </w:r>
    </w:p>
    <w:p>
      <w:pPr>
        <w:numPr>
          <w:numId w:val="0"/>
        </w:numPr>
        <w:rPr>
          <w:rFonts w:hint="default" w:ascii="Apple LiSung" w:hAnsi="Apple LiSung" w:eastAsia="Apple LiSung" w:cs="Apple LiSung"/>
          <w:sz w:val="32"/>
          <w:szCs w:val="32"/>
        </w:rPr>
      </w:pPr>
      <w:r>
        <w:t>3.在量子电路的每个比特后面接上一个hardamard门，此门的功效为使每个比特产生混合态（superposition）</w:t>
      </w:r>
    </w:p>
    <w:p>
      <w:pPr>
        <w:numPr>
          <w:ilvl w:val="0"/>
          <w:numId w:val="0"/>
        </w:numPr>
        <w:rPr>
          <w:rFonts w:hint="default" w:ascii="Apple LiSung" w:hAnsi="Apple LiSung" w:eastAsia="Apple LiSung" w:cs="Apple LiSung"/>
          <w:sz w:val="32"/>
          <w:szCs w:val="32"/>
        </w:rPr>
      </w:pPr>
      <w:r>
        <w:t>4.将创建的参数通过参数化量子门，如rx，ry，rz，的方式，放进量子电路5.</w:t>
      </w:r>
      <w:r>
        <w:t>用控制门实现</w:t>
      </w:r>
    </w:p>
    <w:p>
      <w:pPr>
        <w:numPr>
          <w:numId w:val="0"/>
        </w:numPr>
      </w:pPr>
      <w:r>
        <w:t>比特与比特之间的纠缠（entanglement）</w:t>
      </w:r>
    </w:p>
    <w:p>
      <w:pPr>
        <w:numPr>
          <w:ilvl w:val="0"/>
          <w:numId w:val="4"/>
        </w:numPr>
      </w:pPr>
      <w:r>
        <w:rPr>
          <w:rFonts w:hint="default"/>
        </w:rPr>
        <w:drawing>
          <wp:anchor distT="0" distB="0" distL="114300" distR="114300" simplePos="0" relativeHeight="251674624" behindDoc="0" locked="0" layoutInCell="1" allowOverlap="1">
            <wp:simplePos x="0" y="0"/>
            <wp:positionH relativeFrom="column">
              <wp:align>center</wp:align>
            </wp:positionH>
            <wp:positionV relativeFrom="paragraph">
              <wp:posOffset>538480</wp:posOffset>
            </wp:positionV>
            <wp:extent cx="3378200" cy="3796030"/>
            <wp:effectExtent l="0" t="0" r="0" b="13970"/>
            <wp:wrapTopAndBottom/>
            <wp:docPr id="8" name="Picture 8" descr="Screenshot 2021-11-11 at 1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1-11-11 at 16.04.47"/>
                    <pic:cNvPicPr>
                      <a:picLocks noChangeAspect="1"/>
                    </pic:cNvPicPr>
                  </pic:nvPicPr>
                  <pic:blipFill>
                    <a:blip r:embed="rId18"/>
                    <a:stretch>
                      <a:fillRect/>
                    </a:stretch>
                  </pic:blipFill>
                  <pic:spPr>
                    <a:xfrm>
                      <a:off x="0" y="0"/>
                      <a:ext cx="3378200" cy="3796030"/>
                    </a:xfrm>
                    <a:prstGeom prst="rect">
                      <a:avLst/>
                    </a:prstGeom>
                  </pic:spPr>
                </pic:pic>
              </a:graphicData>
            </a:graphic>
          </wp:anchor>
        </w:drawing>
      </w:r>
      <w:r>
        <w:t>通过qc.draw画出刚刚创建的量子电路</w:t>
      </w:r>
    </w:p>
    <w:p>
      <w:pPr>
        <w:numPr>
          <w:numId w:val="0"/>
        </w:numPr>
      </w:pPr>
      <w:r>
        <w:t>如下图所示：</w:t>
      </w:r>
    </w:p>
    <w:p>
      <w:pPr>
        <w:jc w:val="center"/>
        <w:rPr>
          <w:i/>
          <w:sz w:val="21"/>
          <w:szCs w:val="21"/>
        </w:rPr>
      </w:pPr>
      <w:r>
        <w:rPr>
          <w:i/>
          <w:sz w:val="21"/>
          <w:szCs w:val="21"/>
        </w:rPr>
        <w:t>图</w:t>
      </w:r>
      <w:r>
        <w:rPr>
          <w:i/>
          <w:sz w:val="21"/>
          <w:szCs w:val="21"/>
        </w:rPr>
        <w:t>四</w:t>
      </w:r>
      <w:r>
        <w:rPr>
          <w:rFonts w:hint="eastAsia"/>
          <w:i/>
          <w:sz w:val="21"/>
          <w:szCs w:val="21"/>
        </w:rPr>
        <w:t>、</w:t>
      </w:r>
      <w:r>
        <w:rPr>
          <w:rFonts w:hint="default"/>
          <w:i/>
          <w:sz w:val="21"/>
          <w:szCs w:val="21"/>
        </w:rPr>
        <w:t>创建量子电路</w:t>
      </w:r>
      <w:r>
        <w:rPr>
          <w:rFonts w:hint="default"/>
          <w:i/>
          <w:sz w:val="21"/>
          <w:szCs w:val="21"/>
        </w:rPr>
        <w:t>示意</w:t>
      </w:r>
      <w:r>
        <w:rPr>
          <w:i/>
          <w:sz w:val="21"/>
          <w:szCs w:val="21"/>
        </w:rPr>
        <w:t>图</w:t>
      </w:r>
    </w:p>
    <w:p>
      <w:pPr>
        <w:numPr>
          <w:numId w:val="0"/>
        </w:numPr>
        <w:rPr>
          <w:rFonts w:hint="default"/>
        </w:rPr>
      </w:pPr>
    </w:p>
    <w:p>
      <w:pPr>
        <w:pStyle w:val="3"/>
        <w:bidi w:val="0"/>
        <w:rPr>
          <w:rFonts w:hint="eastAsia" w:ascii="Apple LiSung" w:hAnsi="Apple LiSung" w:eastAsia="Apple LiSung" w:cs="Apple LiSung"/>
        </w:rPr>
      </w:pPr>
      <w:bookmarkStart w:id="21" w:name="_Toc1862973801"/>
      <w:r>
        <w:rPr>
          <w:rFonts w:hint="eastAsia" w:ascii="Apple LiSung" w:hAnsi="Apple LiSung" w:eastAsia="Apple LiSung" w:cs="Apple LiSung"/>
        </w:rPr>
        <w:t>4.3将量子电路放入软件并输出结果</w:t>
      </w:r>
      <w:bookmarkEnd w:id="21"/>
    </w:p>
    <w:p>
      <w:pPr>
        <w:numPr>
          <w:numId w:val="0"/>
        </w:numPr>
        <w:rPr>
          <w:rFonts w:hint="default" w:ascii="Apple LiSung" w:hAnsi="Apple LiSung" w:eastAsia="Apple LiSung" w:cs="Apple LiSung"/>
          <w:sz w:val="32"/>
          <w:szCs w:val="32"/>
        </w:rPr>
      </w:pPr>
      <w:r>
        <w:t>我们可以通过调用软件包pqc中的analyse函数，来实现对所创建的量子电路进行品质因数的评估分析，其返还值根据用户指定的品质因数的不同，会有区别。当“descriptor”被指定为“ex”的时候，返还值为一个浮点数，即该量子电路的E；当“descriptor”被指定为“ec”的时候，返还值为一个浮点数，即该量子电路的Q；当“descriptor”被指定为“both”的时候，两个品质因数的测量值都会被返还，如下图所示：</w:t>
      </w:r>
    </w:p>
    <w:p>
      <w:pPr>
        <w:ind w:firstLine="420" w:firstLineChars="0"/>
        <w:jc w:val="center"/>
        <w:rPr>
          <w:rFonts w:hint="default" w:ascii="Apple LiSung" w:hAnsi="Apple LiSung" w:eastAsia="Apple LiSung" w:cs="Apple LiSung"/>
          <w:sz w:val="32"/>
          <w:szCs w:val="32"/>
        </w:rPr>
      </w:pPr>
      <w:r>
        <w:rPr>
          <w:i/>
          <w:sz w:val="21"/>
          <w:szCs w:val="21"/>
        </w:rPr>
        <w:t>图</w:t>
      </w:r>
      <w:r>
        <w:rPr>
          <w:i/>
          <w:sz w:val="21"/>
          <w:szCs w:val="21"/>
        </w:rPr>
        <w:t>五</w:t>
      </w:r>
      <w:r>
        <w:rPr>
          <w:rFonts w:hint="eastAsia"/>
          <w:i/>
          <w:sz w:val="21"/>
          <w:szCs w:val="21"/>
        </w:rPr>
        <w:t>、</w:t>
      </w:r>
      <w:r>
        <w:rPr>
          <w:rFonts w:hint="default"/>
          <w:i/>
          <w:sz w:val="21"/>
          <w:szCs w:val="21"/>
        </w:rPr>
        <w:t>输出结果</w:t>
      </w:r>
      <w:r>
        <w:rPr>
          <w:rFonts w:hint="default"/>
          <w:i/>
          <w:sz w:val="21"/>
          <w:szCs w:val="21"/>
        </w:rPr>
        <w:t>示意</w:t>
      </w:r>
      <w:r>
        <w:rPr>
          <w:i/>
          <w:sz w:val="21"/>
          <w:szCs w:val="21"/>
        </w:rPr>
        <w:t>图</w:t>
      </w:r>
      <w:r>
        <w:rPr>
          <w:rFonts w:hint="default" w:ascii="Apple LiSung" w:hAnsi="Apple LiSung" w:eastAsia="Apple LiSung" w:cs="Apple LiSung"/>
          <w:sz w:val="32"/>
          <w:szCs w:val="32"/>
        </w:rPr>
        <w:drawing>
          <wp:anchor distT="0" distB="0" distL="114300" distR="114300" simplePos="0" relativeHeight="251675648" behindDoc="0" locked="0" layoutInCell="1" allowOverlap="1">
            <wp:simplePos x="0" y="0"/>
            <wp:positionH relativeFrom="column">
              <wp:align>center</wp:align>
            </wp:positionH>
            <wp:positionV relativeFrom="paragraph">
              <wp:posOffset>26035</wp:posOffset>
            </wp:positionV>
            <wp:extent cx="5599430" cy="1386840"/>
            <wp:effectExtent l="0" t="0" r="13970" b="10160"/>
            <wp:wrapTopAndBottom/>
            <wp:docPr id="10" name="Picture 10" descr="Screenshot 2021-11-11 at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1-11-11 at 16.13.52"/>
                    <pic:cNvPicPr>
                      <a:picLocks noChangeAspect="1"/>
                    </pic:cNvPicPr>
                  </pic:nvPicPr>
                  <pic:blipFill>
                    <a:blip r:embed="rId19"/>
                    <a:stretch>
                      <a:fillRect/>
                    </a:stretch>
                  </pic:blipFill>
                  <pic:spPr>
                    <a:xfrm>
                      <a:off x="0" y="0"/>
                      <a:ext cx="5599430" cy="1386840"/>
                    </a:xfrm>
                    <a:prstGeom prst="rect">
                      <a:avLst/>
                    </a:prstGeom>
                  </pic:spPr>
                </pic:pic>
              </a:graphicData>
            </a:graphic>
          </wp:anchor>
        </w:drawing>
      </w:r>
    </w:p>
    <w:p>
      <w:pPr>
        <w:pStyle w:val="2"/>
        <w:bidi w:val="0"/>
        <w:rPr>
          <w:rFonts w:hint="eastAsia" w:ascii="Apple LiSung" w:hAnsi="Apple LiSung" w:eastAsia="Apple LiSung" w:cs="Apple LiSung"/>
          <w:sz w:val="32"/>
          <w:szCs w:val="32"/>
        </w:rPr>
      </w:pPr>
      <w:bookmarkStart w:id="22" w:name="_Toc689100147"/>
      <w:r>
        <w:rPr>
          <w:rFonts w:hint="eastAsia" w:ascii="Apple LiSung" w:hAnsi="Apple LiSung" w:eastAsia="Apple LiSung" w:cs="Apple LiSung"/>
          <w:sz w:val="32"/>
          <w:szCs w:val="32"/>
        </w:rPr>
        <w:t>5实例展示</w:t>
      </w:r>
      <w:bookmarkEnd w:id="22"/>
    </w:p>
    <w:p>
      <w:pPr>
        <w:rPr>
          <w:rFonts w:hint="eastAsia" w:ascii="SimSun" w:hAnsi="SimSun" w:eastAsia="SimSun" w:cs="SimSun"/>
          <w:sz w:val="24"/>
          <w:szCs w:val="24"/>
        </w:rPr>
      </w:pPr>
      <w:r>
        <w:rPr>
          <w:rFonts w:hint="eastAsia" w:ascii="SimSun" w:hAnsi="SimSun" w:eastAsia="SimSun" w:cs="SimSun"/>
          <w:sz w:val="24"/>
          <w:szCs w:val="24"/>
        </w:rPr>
        <w:t>除了上述实例之外，我们还提供了一套量子电路库，可供用户参考学习。调用库内自带量子电路的方式为：</w:t>
      </w:r>
    </w:p>
    <w:p>
      <w:pPr>
        <w:numPr>
          <w:ilvl w:val="0"/>
          <w:numId w:val="5"/>
        </w:numPr>
        <w:rPr>
          <w:rFonts w:hint="eastAsia" w:ascii="SimSun" w:hAnsi="SimSun" w:eastAsia="SimSun" w:cs="SimSun"/>
          <w:sz w:val="24"/>
          <w:szCs w:val="24"/>
        </w:rPr>
      </w:pPr>
      <w:r>
        <w:rPr>
          <w:rFonts w:hint="eastAsia" w:ascii="SimSun" w:hAnsi="SimSun" w:eastAsia="SimSun" w:cs="SimSun"/>
          <w:sz w:val="24"/>
          <w:szCs w:val="24"/>
        </w:rPr>
        <w:t>首先，从pqc包中调出FeatureMap函数，这即是包含pqc自带的所有量子电路的库</w:t>
      </w:r>
    </w:p>
    <w:p>
      <w:pPr>
        <w:numPr>
          <w:ilvl w:val="0"/>
          <w:numId w:val="5"/>
        </w:numPr>
        <w:rPr>
          <w:rFonts w:hint="eastAsia" w:ascii="SimSun" w:hAnsi="SimSun" w:eastAsia="SimSun" w:cs="SimSun"/>
          <w:sz w:val="24"/>
          <w:szCs w:val="24"/>
        </w:rPr>
      </w:pPr>
      <w:r>
        <w:rPr>
          <w:rFonts w:hint="eastAsia" w:ascii="SimSun" w:hAnsi="SimSun" w:eastAsia="SimSun" w:cs="SimSun"/>
          <w:sz w:val="24"/>
          <w:szCs w:val="24"/>
        </w:rPr>
        <w:t>其次，从库中取出一个量子电路。目前库中有11个量子电路，命名规则为circuit+序号，序号值为从1到11之间的任意整数。</w:t>
      </w:r>
    </w:p>
    <w:p>
      <w:pPr>
        <w:numPr>
          <w:numId w:val="0"/>
        </w:numP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6672" behindDoc="0" locked="0" layoutInCell="1" allowOverlap="1">
            <wp:simplePos x="0" y="0"/>
            <wp:positionH relativeFrom="column">
              <wp:align>center</wp:align>
            </wp:positionH>
            <wp:positionV relativeFrom="paragraph">
              <wp:posOffset>112395</wp:posOffset>
            </wp:positionV>
            <wp:extent cx="1898015" cy="2700655"/>
            <wp:effectExtent l="0" t="0" r="6985" b="17145"/>
            <wp:wrapSquare wrapText="bothSides"/>
            <wp:docPr id="12" name="Picture 12" descr="Screenshot 2021-11-11 at 16.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1-11-11 at 16.24.50"/>
                    <pic:cNvPicPr>
                      <a:picLocks noChangeAspect="1"/>
                    </pic:cNvPicPr>
                  </pic:nvPicPr>
                  <pic:blipFill>
                    <a:blip r:embed="rId20"/>
                    <a:stretch>
                      <a:fillRect/>
                    </a:stretch>
                  </pic:blipFill>
                  <pic:spPr>
                    <a:xfrm>
                      <a:off x="0" y="0"/>
                      <a:ext cx="1898015" cy="2700655"/>
                    </a:xfrm>
                    <a:prstGeom prst="rect">
                      <a:avLst/>
                    </a:prstGeom>
                  </pic:spPr>
                </pic:pic>
              </a:graphicData>
            </a:graphic>
          </wp:anchor>
        </w:drawing>
      </w:r>
      <w:r>
        <w:rPr>
          <w:rFonts w:hint="eastAsia" w:ascii="SimSun" w:hAnsi="SimSun" w:eastAsia="SimSun" w:cs="SimSun"/>
          <w:sz w:val="24"/>
          <w:szCs w:val="24"/>
        </w:rPr>
        <w:t>如下图所示：</w:t>
      </w: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rFonts w:hint="default" w:ascii="Apple LiSung" w:hAnsi="Apple LiSung" w:eastAsia="Apple LiSung" w:cs="Apple LiSung"/>
          <w:sz w:val="32"/>
          <w:szCs w:val="32"/>
        </w:rPr>
      </w:pPr>
      <w:r>
        <w:rPr>
          <w:i/>
          <w:sz w:val="21"/>
          <w:szCs w:val="21"/>
        </w:rPr>
        <w:t>图</w:t>
      </w:r>
      <w:r>
        <w:rPr>
          <w:i/>
          <w:sz w:val="21"/>
          <w:szCs w:val="21"/>
        </w:rPr>
        <w:t>六</w:t>
      </w:r>
      <w:r>
        <w:rPr>
          <w:rFonts w:hint="eastAsia"/>
          <w:i/>
          <w:sz w:val="21"/>
          <w:szCs w:val="21"/>
        </w:rPr>
        <w:t>、</w:t>
      </w:r>
      <w:r>
        <w:rPr>
          <w:rFonts w:hint="default"/>
          <w:i/>
          <w:sz w:val="21"/>
          <w:szCs w:val="21"/>
        </w:rPr>
        <w:t>取出库中自带量子电路</w:t>
      </w:r>
    </w:p>
    <w:p>
      <w:pPr>
        <w:pStyle w:val="3"/>
        <w:bidi w:val="0"/>
        <w:rPr>
          <w:rFonts w:hint="eastAsia" w:ascii="Apple LiSung" w:hAnsi="Apple LiSung" w:eastAsia="Apple LiSung" w:cs="Apple LiSung"/>
        </w:rPr>
      </w:pPr>
      <w:bookmarkStart w:id="23" w:name="_Toc326862358"/>
      <w:r>
        <w:rPr>
          <w:rFonts w:hint="eastAsia" w:ascii="Apple LiSung" w:hAnsi="Apple LiSung" w:eastAsia="Apple LiSung" w:cs="Apple LiSung"/>
        </w:rPr>
        <w:t>5.1实例一</w:t>
      </w:r>
      <w:bookmarkEnd w:id="23"/>
    </w:p>
    <w:p>
      <w:pPr>
        <w:rPr>
          <w:rFonts w:hint="eastAsia" w:ascii="SimSun" w:hAnsi="SimSun" w:eastAsia="SimSun" w:cs="SimSun"/>
          <w:sz w:val="24"/>
          <w:szCs w:val="24"/>
        </w:rPr>
      </w:pPr>
      <w:r>
        <w:rPr>
          <w:rFonts w:hint="eastAsia" w:ascii="SimSun" w:hAnsi="SimSun" w:eastAsia="SimSun" w:cs="SimSun"/>
          <w:sz w:val="24"/>
          <w:szCs w:val="24"/>
        </w:rPr>
        <w:t>如图七所示，我们可以通过pqc包中的analyse函数直接分析从库中取出的</w:t>
      </w:r>
      <w:r>
        <w:rPr>
          <w:rFonts w:hint="default" w:ascii="SimSun" w:hAnsi="SimSun" w:eastAsia="SimSun" w:cs="SimSun"/>
          <w:sz w:val="24"/>
          <w:szCs w:val="24"/>
        </w:rPr>
        <w:t>一号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图七、</w:t>
      </w:r>
      <w:r>
        <w:rPr>
          <w:rFonts w:hint="default" w:ascii="Apple LiSung" w:hAnsi="Apple LiSung" w:eastAsia="Apple LiSung" w:cs="Apple LiSung"/>
          <w:sz w:val="32"/>
          <w:szCs w:val="32"/>
        </w:rPr>
        <w:drawing>
          <wp:anchor distT="0" distB="0" distL="114300" distR="114300" simplePos="0" relativeHeight="251677696" behindDoc="0" locked="0" layoutInCell="1" allowOverlap="1">
            <wp:simplePos x="0" y="0"/>
            <wp:positionH relativeFrom="column">
              <wp:posOffset>681990</wp:posOffset>
            </wp:positionH>
            <wp:positionV relativeFrom="paragraph">
              <wp:posOffset>187325</wp:posOffset>
            </wp:positionV>
            <wp:extent cx="4499610" cy="2633345"/>
            <wp:effectExtent l="0" t="0" r="21590" b="8255"/>
            <wp:wrapTopAndBottom/>
            <wp:docPr id="22" name="Picture 22" descr="Screenshot 2021-11-11 at 1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11-11 at 16.29.55"/>
                    <pic:cNvPicPr>
                      <a:picLocks noChangeAspect="1"/>
                    </pic:cNvPicPr>
                  </pic:nvPicPr>
                  <pic:blipFill>
                    <a:blip r:embed="rId21"/>
                    <a:stretch>
                      <a:fillRect/>
                    </a:stretch>
                  </pic:blipFill>
                  <pic:spPr>
                    <a:xfrm>
                      <a:off x="0" y="0"/>
                      <a:ext cx="4499610" cy="2633345"/>
                    </a:xfrm>
                    <a:prstGeom prst="rect">
                      <a:avLst/>
                    </a:prstGeom>
                  </pic:spPr>
                </pic:pic>
              </a:graphicData>
            </a:graphic>
          </wp:anchor>
        </w:drawing>
      </w:r>
      <w:r>
        <w:rPr>
          <w:rFonts w:hint="default"/>
          <w:i/>
          <w:sz w:val="21"/>
          <w:szCs w:val="21"/>
        </w:rPr>
        <w:t>一号量子电路的两个品质因数输出结果</w:t>
      </w:r>
    </w:p>
    <w:p>
      <w:pPr>
        <w:pStyle w:val="3"/>
        <w:bidi w:val="0"/>
        <w:rPr>
          <w:rFonts w:hint="eastAsia" w:ascii="Apple LiSung" w:hAnsi="Apple LiSung" w:eastAsia="Apple LiSung" w:cs="Apple LiSung"/>
        </w:rPr>
      </w:pPr>
      <w:bookmarkStart w:id="24" w:name="_Toc312481880"/>
      <w:r>
        <w:rPr>
          <w:rFonts w:hint="eastAsia" w:ascii="Apple LiSung" w:hAnsi="Apple LiSung" w:eastAsia="Apple LiSung" w:cs="Apple LiSung"/>
        </w:rPr>
        <w:t>5.2实例二</w:t>
      </w:r>
      <w:bookmarkEnd w:id="24"/>
    </w:p>
    <w:p>
      <w:pPr>
        <w:rPr>
          <w:rFonts w:hint="eastAsia" w:ascii="SimSun" w:hAnsi="SimSun" w:eastAsia="SimSun" w:cs="SimSun"/>
          <w:sz w:val="24"/>
          <w:szCs w:val="24"/>
        </w:rPr>
      </w:pPr>
      <w:r>
        <w:rPr>
          <w:rFonts w:hint="default" w:ascii="Apple LiSung" w:hAnsi="Apple LiSung" w:eastAsia="Apple LiSung" w:cs="Apple LiSung"/>
          <w:sz w:val="32"/>
          <w:szCs w:val="32"/>
        </w:rPr>
        <w:drawing>
          <wp:anchor distT="0" distB="0" distL="114300" distR="114300" simplePos="0" relativeHeight="251678720" behindDoc="0" locked="0" layoutInCell="1" allowOverlap="1">
            <wp:simplePos x="0" y="0"/>
            <wp:positionH relativeFrom="column">
              <wp:align>center</wp:align>
            </wp:positionH>
            <wp:positionV relativeFrom="paragraph">
              <wp:posOffset>546100</wp:posOffset>
            </wp:positionV>
            <wp:extent cx="4312920" cy="2748280"/>
            <wp:effectExtent l="0" t="0" r="5080" b="20320"/>
            <wp:wrapTopAndBottom/>
            <wp:docPr id="21" name="Picture 21" descr="Screenshot 2021-11-11 at 16.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11-11 at 16.30.06"/>
                    <pic:cNvPicPr>
                      <a:picLocks noChangeAspect="1"/>
                    </pic:cNvPicPr>
                  </pic:nvPicPr>
                  <pic:blipFill>
                    <a:blip r:embed="rId22"/>
                    <a:stretch>
                      <a:fillRect/>
                    </a:stretch>
                  </pic:blipFill>
                  <pic:spPr>
                    <a:xfrm>
                      <a:off x="0" y="0"/>
                      <a:ext cx="4312920" cy="2748280"/>
                    </a:xfrm>
                    <a:prstGeom prst="rect">
                      <a:avLst/>
                    </a:prstGeom>
                  </pic:spPr>
                </pic:pic>
              </a:graphicData>
            </a:graphic>
          </wp:anchor>
        </w:drawing>
      </w:r>
      <w:r>
        <w:rPr>
          <w:rFonts w:hint="eastAsia" w:ascii="SimSun" w:hAnsi="SimSun" w:eastAsia="SimSun" w:cs="SimSun"/>
          <w:sz w:val="24"/>
          <w:szCs w:val="24"/>
        </w:rPr>
        <w:t>如图</w:t>
      </w:r>
      <w:r>
        <w:rPr>
          <w:rFonts w:hint="default" w:ascii="SimSun" w:hAnsi="SimSun" w:cs="SimSun"/>
          <w:sz w:val="24"/>
          <w:szCs w:val="24"/>
        </w:rPr>
        <w:t>八</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二号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图八、二号</w:t>
      </w:r>
      <w:r>
        <w:rPr>
          <w:rFonts w:hint="default"/>
          <w:i/>
          <w:sz w:val="21"/>
          <w:szCs w:val="21"/>
        </w:rPr>
        <w:t>量</w:t>
      </w:r>
      <w:r>
        <w:rPr>
          <w:rFonts w:hint="default"/>
          <w:i/>
          <w:sz w:val="21"/>
          <w:szCs w:val="21"/>
        </w:rPr>
        <w:t>子电路</w:t>
      </w:r>
      <w:r>
        <w:rPr>
          <w:rFonts w:hint="default"/>
          <w:i/>
          <w:sz w:val="21"/>
          <w:szCs w:val="21"/>
        </w:rPr>
        <w:t>的两个品质因数输出结果</w:t>
      </w:r>
    </w:p>
    <w:p>
      <w:pPr>
        <w:rPr>
          <w:rFonts w:hint="default" w:ascii="Apple LiSung" w:hAnsi="Apple LiSung" w:eastAsia="Apple LiSung" w:cs="Apple LiSung"/>
          <w:sz w:val="32"/>
          <w:szCs w:val="32"/>
        </w:rPr>
      </w:pPr>
    </w:p>
    <w:p>
      <w:pPr>
        <w:pStyle w:val="3"/>
        <w:bidi w:val="0"/>
        <w:rPr>
          <w:rFonts w:hint="eastAsia" w:ascii="Apple LiSung" w:hAnsi="Apple LiSung" w:eastAsia="Apple LiSung" w:cs="Apple LiSung"/>
        </w:rPr>
      </w:pPr>
      <w:bookmarkStart w:id="25" w:name="_Toc1285440245"/>
      <w:r>
        <w:rPr>
          <w:rFonts w:hint="eastAsia" w:ascii="Apple LiSung" w:hAnsi="Apple LiSung" w:eastAsia="Apple LiSung" w:cs="Apple LiSung"/>
        </w:rPr>
        <w:t>5.3实例三</w:t>
      </w:r>
      <w:bookmarkEnd w:id="25"/>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九</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三号</w:t>
      </w:r>
      <w:r>
        <w:rPr>
          <w:rFonts w:hint="eastAsia" w:ascii="SimSun" w:hAnsi="SimSun" w:eastAsia="SimSun" w:cs="SimSun"/>
          <w:sz w:val="24"/>
          <w:szCs w:val="24"/>
        </w:rPr>
        <w:t>量子电路的品质因数。</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9744" behindDoc="0" locked="0" layoutInCell="1" allowOverlap="1">
            <wp:simplePos x="0" y="0"/>
            <wp:positionH relativeFrom="column">
              <wp:align>center</wp:align>
            </wp:positionH>
            <wp:positionV relativeFrom="paragraph">
              <wp:posOffset>135255</wp:posOffset>
            </wp:positionV>
            <wp:extent cx="4347210" cy="2652395"/>
            <wp:effectExtent l="0" t="0" r="21590" b="14605"/>
            <wp:wrapSquare wrapText="bothSides"/>
            <wp:docPr id="18" name="Picture 18" descr="Screenshot 2021-11-11 at 16.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11-11 at 16.30.16"/>
                    <pic:cNvPicPr>
                      <a:picLocks noChangeAspect="1"/>
                    </pic:cNvPicPr>
                  </pic:nvPicPr>
                  <pic:blipFill>
                    <a:blip r:embed="rId23"/>
                    <a:stretch>
                      <a:fillRect/>
                    </a:stretch>
                  </pic:blipFill>
                  <pic:spPr>
                    <a:xfrm>
                      <a:off x="0" y="0"/>
                      <a:ext cx="4347210" cy="2652395"/>
                    </a:xfrm>
                    <a:prstGeom prst="rect">
                      <a:avLst/>
                    </a:prstGeom>
                  </pic:spPr>
                </pic:pic>
              </a:graphicData>
            </a:graphic>
          </wp:anchor>
        </w:drawing>
      </w: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ind w:firstLine="420" w:firstLineChars="0"/>
        <w:jc w:val="center"/>
        <w:rPr>
          <w:rFonts w:hint="default" w:ascii="Apple LiSung" w:hAnsi="Apple LiSung" w:eastAsia="Apple LiSung" w:cs="Apple LiSung"/>
          <w:sz w:val="32"/>
          <w:szCs w:val="32"/>
        </w:rPr>
      </w:pPr>
      <w:r>
        <w:rPr>
          <w:rFonts w:hint="default"/>
          <w:i/>
          <w:sz w:val="21"/>
          <w:szCs w:val="21"/>
        </w:rPr>
        <w:t>图</w:t>
      </w:r>
      <w:r>
        <w:rPr>
          <w:rFonts w:hint="default"/>
          <w:i/>
          <w:sz w:val="21"/>
          <w:szCs w:val="21"/>
        </w:rPr>
        <w:t>九</w:t>
      </w:r>
      <w:r>
        <w:rPr>
          <w:rFonts w:hint="default"/>
          <w:i/>
          <w:sz w:val="21"/>
          <w:szCs w:val="21"/>
        </w:rPr>
        <w:t>、</w:t>
      </w:r>
      <w:r>
        <w:rPr>
          <w:rFonts w:hint="default"/>
          <w:i/>
          <w:sz w:val="21"/>
          <w:szCs w:val="21"/>
        </w:rPr>
        <w:t>三</w:t>
      </w:r>
      <w:r>
        <w:rPr>
          <w:rFonts w:hint="default"/>
          <w:i/>
          <w:sz w:val="21"/>
          <w:szCs w:val="21"/>
        </w:rPr>
        <w:t>号量子电路的两个品质因数输</w:t>
      </w:r>
      <w:r>
        <w:rPr>
          <w:rFonts w:hint="default"/>
          <w:i/>
          <w:sz w:val="21"/>
          <w:szCs w:val="21"/>
        </w:rPr>
        <w:t>出结果</w:t>
      </w:r>
    </w:p>
    <w:p>
      <w:pPr>
        <w:pStyle w:val="3"/>
        <w:bidi w:val="0"/>
        <w:rPr>
          <w:rFonts w:hint="eastAsia" w:ascii="Apple LiSung" w:hAnsi="Apple LiSung" w:eastAsia="Apple LiSung" w:cs="Apple LiSung"/>
        </w:rPr>
      </w:pPr>
      <w:bookmarkStart w:id="26" w:name="_Toc708708895"/>
      <w:r>
        <w:rPr>
          <w:rFonts w:hint="eastAsia" w:ascii="Apple LiSung" w:hAnsi="Apple LiSung" w:eastAsia="Apple LiSung" w:cs="Apple LiSung"/>
        </w:rPr>
        <w:t>5.4实例四</w:t>
      </w:r>
      <w:bookmarkEnd w:id="26"/>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十</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四</w:t>
      </w:r>
      <w:r>
        <w:rPr>
          <w:rFonts w:hint="default" w:ascii="SimSun" w:hAnsi="SimSun" w:cs="SimSun"/>
          <w:sz w:val="24"/>
          <w:szCs w:val="24"/>
        </w:rPr>
        <w:t>号</w:t>
      </w:r>
      <w:r>
        <w:rPr>
          <w:rFonts w:hint="eastAsia" w:ascii="SimSun" w:hAnsi="SimSun" w:eastAsia="SimSun" w:cs="SimSun"/>
          <w:sz w:val="24"/>
          <w:szCs w:val="24"/>
        </w:rPr>
        <w:t>量子电路的品质因数。</w:t>
      </w:r>
    </w:p>
    <w:p>
      <w:pPr>
        <w:jc w:val="center"/>
        <w:rPr>
          <w:rFonts w:hint="eastAsia" w:ascii="Apple LiSung" w:hAnsi="Apple LiSung" w:eastAsia="Apple LiSung" w:cs="Apple LiSung"/>
          <w:sz w:val="32"/>
          <w:szCs w:val="32"/>
        </w:rPr>
      </w:pPr>
      <w:r>
        <w:rPr>
          <w:rFonts w:hint="default"/>
          <w:i/>
          <w:sz w:val="21"/>
          <w:szCs w:val="21"/>
        </w:rPr>
        <w:t>图</w:t>
      </w:r>
      <w:r>
        <w:rPr>
          <w:rFonts w:hint="default" w:ascii="Apple LiSung" w:hAnsi="Apple LiSung" w:eastAsia="Apple LiSung" w:cs="Apple LiSung"/>
          <w:sz w:val="32"/>
          <w:szCs w:val="32"/>
        </w:rPr>
        <w:drawing>
          <wp:anchor distT="0" distB="0" distL="114300" distR="114300" simplePos="0" relativeHeight="251680768" behindDoc="0" locked="0" layoutInCell="1" allowOverlap="1">
            <wp:simplePos x="0" y="0"/>
            <wp:positionH relativeFrom="column">
              <wp:align>center</wp:align>
            </wp:positionH>
            <wp:positionV relativeFrom="paragraph">
              <wp:posOffset>67945</wp:posOffset>
            </wp:positionV>
            <wp:extent cx="4426585" cy="2767330"/>
            <wp:effectExtent l="0" t="0" r="18415" b="1270"/>
            <wp:wrapTopAndBottom/>
            <wp:docPr id="17" name="Picture 17" descr="Screenshot 2021-11-11 at 16.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11-11 at 16.30.29"/>
                    <pic:cNvPicPr>
                      <a:picLocks noChangeAspect="1"/>
                    </pic:cNvPicPr>
                  </pic:nvPicPr>
                  <pic:blipFill>
                    <a:blip r:embed="rId24"/>
                    <a:stretch>
                      <a:fillRect/>
                    </a:stretch>
                  </pic:blipFill>
                  <pic:spPr>
                    <a:xfrm>
                      <a:off x="0" y="0"/>
                      <a:ext cx="4426585" cy="2767330"/>
                    </a:xfrm>
                    <a:prstGeom prst="rect">
                      <a:avLst/>
                    </a:prstGeom>
                  </pic:spPr>
                </pic:pic>
              </a:graphicData>
            </a:graphic>
          </wp:anchor>
        </w:drawing>
      </w:r>
      <w:r>
        <w:rPr>
          <w:rFonts w:hint="default"/>
          <w:i/>
          <w:sz w:val="21"/>
          <w:szCs w:val="21"/>
        </w:rPr>
        <w:t>十、四</w:t>
      </w:r>
      <w:r>
        <w:rPr>
          <w:rFonts w:hint="default"/>
          <w:i/>
          <w:sz w:val="21"/>
          <w:szCs w:val="21"/>
        </w:rPr>
        <w:t>号量子电路的两个品质因数输出</w:t>
      </w:r>
      <w:r>
        <w:rPr>
          <w:rFonts w:hint="default"/>
          <w:i/>
          <w:sz w:val="21"/>
          <w:szCs w:val="21"/>
        </w:rPr>
        <w:t>结果</w:t>
      </w:r>
    </w:p>
    <w:p/>
    <w:sectPr>
      <w:footerReference r:id="rId5" w:type="first"/>
      <w:headerReference r:id="rId3" w:type="default"/>
      <w:footerReference r:id="rId4" w:type="default"/>
      <w:pgSz w:w="11906" w:h="16838"/>
      <w:pgMar w:top="1440" w:right="1080" w:bottom="1440" w:left="108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Heiti SC Light">
    <w:panose1 w:val="02000000000000000000"/>
    <w:charset w:val="50"/>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SimSun">
    <w:altName w:val="汉仪书宋二KW"/>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ans-serif">
    <w:altName w:val="苹方-简"/>
    <w:panose1 w:val="00000000000000000000"/>
    <w:charset w:val="00"/>
    <w:family w:val="auto"/>
    <w:pitch w:val="default"/>
    <w:sig w:usb0="00000000" w:usb1="00000000" w:usb2="00000000" w:usb3="00000000" w:csb0="00000000" w:csb1="00000000"/>
  </w:font>
  <w:font w:name="Al Nile Regular">
    <w:panose1 w:val="00000400000000000000"/>
    <w:charset w:val="00"/>
    <w:family w:val="auto"/>
    <w:pitch w:val="default"/>
    <w:sig w:usb0="00000003" w:usb1="00000000" w:usb2="00000000" w:usb3="00000000" w:csb0="00000001" w:csb1="00000000"/>
  </w:font>
  <w:font w:name="Noto Sans Sora Sompeng">
    <w:panose1 w:val="020B0502040504020204"/>
    <w:charset w:val="00"/>
    <w:family w:val="auto"/>
    <w:pitch w:val="default"/>
    <w:sig w:usb0="80000003" w:usb1="02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cademy Engraved LET">
    <w:panose1 w:val="02000000000000000000"/>
    <w:charset w:val="00"/>
    <w:family w:val="auto"/>
    <w:pitch w:val="default"/>
    <w:sig w:usb0="8000007F" w:usb1="4000000A" w:usb2="00000000" w:usb3="00000000" w:csb0="00000001" w:csb1="00000000"/>
  </w:font>
  <w:font w:name="Al Tarikh">
    <w:panose1 w:val="00000400000000000000"/>
    <w:charset w:val="00"/>
    <w:family w:val="auto"/>
    <w:pitch w:val="default"/>
    <w:sig w:usb0="00000003" w:usb1="00000000" w:usb2="00000000" w:usb3="00000000" w:csb0="00000001" w:csb1="00000000"/>
  </w:font>
  <w:font w:name="SimSong Regular">
    <w:panose1 w:val="02020300000000000000"/>
    <w:charset w:val="86"/>
    <w:family w:val="auto"/>
    <w:pitch w:val="default"/>
    <w:sig w:usb0="800002BF" w:usb1="38CF7CFA" w:usb2="00000016" w:usb3="00000000" w:csb0="0004000D" w:csb1="00000000"/>
  </w:font>
  <w:font w:name="Songti SC Regular">
    <w:panose1 w:val="02010800040101010101"/>
    <w:charset w:val="86"/>
    <w:family w:val="auto"/>
    <w:pitch w:val="default"/>
    <w:sig w:usb0="00000001" w:usb1="080F0000" w:usb2="00000000" w:usb3="00000000" w:csb0="00040000" w:csb1="00000000"/>
  </w:font>
  <w:font w:name="Sathu">
    <w:panose1 w:val="00000400000000000000"/>
    <w:charset w:val="00"/>
    <w:family w:val="auto"/>
    <w:pitch w:val="default"/>
    <w:sig w:usb0="01000000" w:usb1="00000000" w:usb2="00000000" w:usb3="00000000" w:csb0="20000197" w:csb1="4F000000"/>
  </w:font>
  <w:font w:name="Noto Sans Phoenician">
    <w:panose1 w:val="020B0502040504020204"/>
    <w:charset w:val="00"/>
    <w:family w:val="auto"/>
    <w:pitch w:val="default"/>
    <w:sig w:usb0="00000003" w:usb1="06000000" w:usb2="00000000" w:usb3="00000000" w:csb0="00000001" w:csb1="00000000"/>
  </w:font>
  <w:font w:name="Apple Chancery">
    <w:panose1 w:val="03020702040506060504"/>
    <w:charset w:val="00"/>
    <w:family w:val="auto"/>
    <w:pitch w:val="default"/>
    <w:sig w:usb0="80000067" w:usb1="00000003" w:usb2="00000000" w:usb3="00000000" w:csb0="200001F3" w:csb1="CDFC0000"/>
  </w:font>
  <w:font w:name="Apple LiSung">
    <w:panose1 w:val="00000000000000000000"/>
    <w:charset w:val="88"/>
    <w:family w:val="auto"/>
    <w:pitch w:val="default"/>
    <w:sig w:usb0="800000E3" w:usb1="30C97878" w:usb2="00000016" w:usb3="00000000" w:csb0="00100000"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EkwIi6zAgAA1wUA&#10;AA4AAAAAAAAAAQAgAAAANQEAAGRycy9lMm9Eb2MueG1sUEsFBgAAAAAGAAYAWQEAAFo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15875</wp:posOffset>
              </wp:positionH>
              <wp:positionV relativeFrom="paragraph">
                <wp:posOffset>-143510</wp:posOffset>
              </wp:positionV>
              <wp:extent cx="5236210" cy="5080"/>
              <wp:effectExtent l="0" t="0" r="0" b="0"/>
              <wp:wrapNone/>
              <wp:docPr id="5" name="直接连接符 2"/>
              <wp:cNvGraphicFramePr/>
              <a:graphic xmlns:a="http://schemas.openxmlformats.org/drawingml/2006/main">
                <a:graphicData uri="http://schemas.microsoft.com/office/word/2010/wordprocessingShape">
                  <wps:wsp>
                    <wps:cNvCnPr/>
                    <wps:spPr>
                      <a:xfrm flipV="1">
                        <a:off x="1158875" y="9777095"/>
                        <a:ext cx="5236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 o:spid="_x0000_s1026" o:spt="20" style="position:absolute;left:0pt;flip:y;margin-left:1.25pt;margin-top:-11.3pt;height:0.4pt;width:412.3pt;z-index:251681792;mso-width-relative:page;mso-height-relative:page;" filled="f" stroked="t" coordsize="21600,21600" o:gfxdata="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YUEaBdcAAAAJAQAADwAAAAAAAAABACAAAAA4AAAAZHJzL2Rvd25yZXYueG1sUEsB&#10;AhQAFAAAAAgAh07iQEHKN2XgAQAAfAMAAA4AAAAAAAAAAQAgAAAAPAEAAGRycy9lMm9Eb2MueG1s&#10;UEsFBgAAAAAGAAYAWQEAAI4FAAAAAA==&#10;">
              <v:fill on="f" focussize="0,0"/>
              <v:stroke weight="0.5pt" color="#000000 [3200]" miterlimit="8" joinstyle="miter"/>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MG8oLCzAgAA1wUA&#10;AA4AAAAAAAAAAQAgAAAANQEAAGRycy9lMm9Eb2MueG1sUEsFBgAAAAAGAAYAWQEAAFo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firstLine="3240" w:firstLineChars="1800"/>
      <w:rPr>
        <w:szCs w:val="18"/>
      </w:rPr>
    </w:pPr>
    <w:r>
      <w:rPr>
        <w:rFonts w:hint="default" w:ascii="SimSun" w:hAnsi="SimSun" w:cs="SimSun"/>
        <w:szCs w:val="18"/>
      </w:rPr>
      <w:t>参数化量子电路评估软件</w:t>
    </w:r>
    <w:r>
      <w:rPr>
        <w:rFonts w:hint="eastAsia" w:ascii="SimSun" w:hAnsi="SimSun" w:eastAsia="SimSun" w:cs="SimSun"/>
        <w:szCs w:val="18"/>
      </w:rPr>
      <w:t>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A1364"/>
    <w:multiLevelType w:val="singleLevel"/>
    <w:tmpl w:val="618A1364"/>
    <w:lvl w:ilvl="0" w:tentative="0">
      <w:start w:val="1"/>
      <w:numFmt w:val="decimal"/>
      <w:suff w:val="space"/>
      <w:lvlText w:val="%1."/>
      <w:lvlJc w:val="left"/>
    </w:lvl>
  </w:abstractNum>
  <w:abstractNum w:abstractNumId="1">
    <w:nsid w:val="618CCC0E"/>
    <w:multiLevelType w:val="singleLevel"/>
    <w:tmpl w:val="618CCC0E"/>
    <w:lvl w:ilvl="0" w:tentative="0">
      <w:start w:val="1"/>
      <w:numFmt w:val="decimal"/>
      <w:suff w:val="space"/>
      <w:lvlText w:val="%1."/>
      <w:lvlJc w:val="left"/>
    </w:lvl>
  </w:abstractNum>
  <w:abstractNum w:abstractNumId="2">
    <w:nsid w:val="618CCE51"/>
    <w:multiLevelType w:val="singleLevel"/>
    <w:tmpl w:val="618CCE51"/>
    <w:lvl w:ilvl="0" w:tentative="0">
      <w:start w:val="1"/>
      <w:numFmt w:val="decimal"/>
      <w:suff w:val="nothing"/>
      <w:lvlText w:val="%1."/>
      <w:lvlJc w:val="left"/>
    </w:lvl>
  </w:abstractNum>
  <w:abstractNum w:abstractNumId="3">
    <w:nsid w:val="618CCFE4"/>
    <w:multiLevelType w:val="singleLevel"/>
    <w:tmpl w:val="618CCFE4"/>
    <w:lvl w:ilvl="0" w:tentative="0">
      <w:start w:val="5"/>
      <w:numFmt w:val="decimal"/>
      <w:suff w:val="nothing"/>
      <w:lvlText w:val="%1."/>
      <w:lvlJc w:val="left"/>
    </w:lvl>
  </w:abstractNum>
  <w:abstractNum w:abstractNumId="4">
    <w:nsid w:val="618CD41C"/>
    <w:multiLevelType w:val="singleLevel"/>
    <w:tmpl w:val="618CD41C"/>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B06"/>
    <w:rsid w:val="00010170"/>
    <w:rsid w:val="00051B19"/>
    <w:rsid w:val="00063DCC"/>
    <w:rsid w:val="00066C7B"/>
    <w:rsid w:val="000A4F54"/>
    <w:rsid w:val="00135C97"/>
    <w:rsid w:val="00162FDD"/>
    <w:rsid w:val="00174E26"/>
    <w:rsid w:val="002013C7"/>
    <w:rsid w:val="002D500E"/>
    <w:rsid w:val="0031164A"/>
    <w:rsid w:val="0032437C"/>
    <w:rsid w:val="003822AC"/>
    <w:rsid w:val="00385469"/>
    <w:rsid w:val="004056E7"/>
    <w:rsid w:val="004B52D9"/>
    <w:rsid w:val="0051427E"/>
    <w:rsid w:val="0051586C"/>
    <w:rsid w:val="00523BD5"/>
    <w:rsid w:val="005341A7"/>
    <w:rsid w:val="005D4255"/>
    <w:rsid w:val="00665821"/>
    <w:rsid w:val="006F16BB"/>
    <w:rsid w:val="006F6C8A"/>
    <w:rsid w:val="00701F72"/>
    <w:rsid w:val="00754862"/>
    <w:rsid w:val="007A4AAC"/>
    <w:rsid w:val="00815E94"/>
    <w:rsid w:val="008218C4"/>
    <w:rsid w:val="008657F4"/>
    <w:rsid w:val="008831D0"/>
    <w:rsid w:val="008B3959"/>
    <w:rsid w:val="0095315C"/>
    <w:rsid w:val="0099729C"/>
    <w:rsid w:val="009F2FB2"/>
    <w:rsid w:val="00A759D0"/>
    <w:rsid w:val="00AC5BB5"/>
    <w:rsid w:val="00B53B06"/>
    <w:rsid w:val="00B569D9"/>
    <w:rsid w:val="00BD4C82"/>
    <w:rsid w:val="00BE2CB5"/>
    <w:rsid w:val="00BE3AAD"/>
    <w:rsid w:val="00BE709B"/>
    <w:rsid w:val="00BF27D4"/>
    <w:rsid w:val="00C1593F"/>
    <w:rsid w:val="00C3053A"/>
    <w:rsid w:val="00C91D20"/>
    <w:rsid w:val="00C95469"/>
    <w:rsid w:val="00C9633A"/>
    <w:rsid w:val="00CB0CEE"/>
    <w:rsid w:val="00CF7520"/>
    <w:rsid w:val="00D46699"/>
    <w:rsid w:val="00D649C8"/>
    <w:rsid w:val="00DA4055"/>
    <w:rsid w:val="00E4159E"/>
    <w:rsid w:val="00E74CFA"/>
    <w:rsid w:val="00F274A5"/>
    <w:rsid w:val="00F34241"/>
    <w:rsid w:val="00F90C31"/>
    <w:rsid w:val="00FE16F2"/>
    <w:rsid w:val="00FE3413"/>
    <w:rsid w:val="2FEE993F"/>
    <w:rsid w:val="2FF00066"/>
    <w:rsid w:val="3C3C72AE"/>
    <w:rsid w:val="4EA50B33"/>
    <w:rsid w:val="4FA76D43"/>
    <w:rsid w:val="5BDBAF6C"/>
    <w:rsid w:val="5F3EEED1"/>
    <w:rsid w:val="6DF9C94B"/>
    <w:rsid w:val="79F96B35"/>
    <w:rsid w:val="7BED6A07"/>
    <w:rsid w:val="7BF77091"/>
    <w:rsid w:val="7DF7509F"/>
    <w:rsid w:val="D8F3E029"/>
    <w:rsid w:val="DBD6BB12"/>
    <w:rsid w:val="EB7604FA"/>
    <w:rsid w:val="EDDEE165"/>
    <w:rsid w:val="EFCFD1AD"/>
    <w:rsid w:val="FE9370E4"/>
    <w:rsid w:val="FFF3E2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SimSun" w:asciiTheme="minorHAnsi" w:hAnsiTheme="minorHAnsi" w:cstheme="minorBidi"/>
      <w:kern w:val="2"/>
      <w:sz w:val="24"/>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rFonts w:eastAsia="楷体"/>
      <w:b/>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楷体" w:asciiTheme="majorHAnsi" w:hAnsiTheme="majorHAnsi" w:cstheme="majorBidi"/>
      <w:b/>
      <w:bCs/>
      <w:sz w:val="28"/>
      <w:szCs w:val="32"/>
    </w:rPr>
  </w:style>
  <w:style w:type="character" w:default="1" w:styleId="9">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4">
    <w:name w:val="Balloon Text"/>
    <w:basedOn w:val="1"/>
    <w:link w:val="17"/>
    <w:unhideWhenUsed/>
    <w:qFormat/>
    <w:uiPriority w:val="99"/>
    <w:pPr>
      <w:spacing w:line="240" w:lineRule="auto"/>
    </w:pPr>
    <w:rPr>
      <w:rFonts w:ascii="Heiti SC Light" w:eastAsia="Heiti SC Light"/>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0">
    <w:name w:val="line number"/>
    <w:basedOn w:val="9"/>
    <w:unhideWhenUsed/>
    <w:qFormat/>
    <w:uiPriority w:val="99"/>
  </w:style>
  <w:style w:type="character" w:customStyle="1" w:styleId="12">
    <w:name w:val="页眉 Char"/>
    <w:basedOn w:val="9"/>
    <w:link w:val="6"/>
    <w:qFormat/>
    <w:uiPriority w:val="99"/>
    <w:rPr>
      <w:sz w:val="18"/>
      <w:szCs w:val="18"/>
    </w:rPr>
  </w:style>
  <w:style w:type="character" w:customStyle="1" w:styleId="13">
    <w:name w:val="页脚 Char"/>
    <w:basedOn w:val="9"/>
    <w:link w:val="5"/>
    <w:qFormat/>
    <w:uiPriority w:val="99"/>
    <w:rPr>
      <w:sz w:val="18"/>
      <w:szCs w:val="18"/>
    </w:rPr>
  </w:style>
  <w:style w:type="character" w:customStyle="1" w:styleId="14">
    <w:name w:val="标题 1 Char"/>
    <w:basedOn w:val="9"/>
    <w:link w:val="2"/>
    <w:qFormat/>
    <w:uiPriority w:val="9"/>
    <w:rPr>
      <w:rFonts w:eastAsia="楷体"/>
      <w:b/>
      <w:bCs/>
      <w:kern w:val="44"/>
      <w:sz w:val="30"/>
      <w:szCs w:val="44"/>
    </w:rPr>
  </w:style>
  <w:style w:type="paragraph" w:customStyle="1" w:styleId="15">
    <w:name w:val="List Paragraph"/>
    <w:basedOn w:val="1"/>
    <w:qFormat/>
    <w:uiPriority w:val="34"/>
    <w:pPr>
      <w:ind w:firstLine="420" w:firstLineChars="200"/>
    </w:pPr>
  </w:style>
  <w:style w:type="character" w:customStyle="1" w:styleId="16">
    <w:name w:val="标题 2 Char"/>
    <w:basedOn w:val="9"/>
    <w:link w:val="3"/>
    <w:qFormat/>
    <w:uiPriority w:val="9"/>
    <w:rPr>
      <w:rFonts w:eastAsia="楷体" w:asciiTheme="majorHAnsi" w:hAnsiTheme="majorHAnsi" w:cstheme="majorBidi"/>
      <w:b/>
      <w:bCs/>
      <w:sz w:val="28"/>
      <w:szCs w:val="32"/>
    </w:rPr>
  </w:style>
  <w:style w:type="character" w:customStyle="1" w:styleId="17">
    <w:name w:val="批注框文本 Char"/>
    <w:basedOn w:val="9"/>
    <w:link w:val="4"/>
    <w:semiHidden/>
    <w:qFormat/>
    <w:uiPriority w:val="99"/>
    <w:rPr>
      <w:rFonts w:ascii="Heiti SC Light" w:eastAsia="Heiti SC Light"/>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"/>
    </extobj>
    <extobj name="334E55B0-647D-440b-865C-3EC943EB4CBC-4">
      <extobjdata type="334E55B0-647D-440b-865C-3EC943EB4CBC" data="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"/>
    </extobj>
    <extobj name="334E55B0-647D-440b-865C-3EC943EB4CBC-5">
      <extobjdata type="334E55B0-647D-440b-865C-3EC943EB4CBC" data="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"/>
    </extobj>
    <extobj name="334E55B0-647D-440b-865C-3EC943EB4CBC-6">
      <extobjdata type="334E55B0-647D-440b-865C-3EC943EB4CBC" data="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"/>
    </extobj>
    <extobj name="334E55B0-647D-440b-865C-3EC943EB4CBC-7">
      <extobjdata type="334E55B0-647D-440b-865C-3EC943EB4CBC" data="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251</Words>
  <Characters>1433</Characters>
  <Lines>11</Lines>
  <Paragraphs>3</Paragraphs>
  <ScaleCrop>false</ScaleCrop>
  <LinksUpToDate>false</LinksUpToDate>
  <CharactersWithSpaces>1681</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2016-02-23T11:57:00Z</dcterms:created>
  <dc:creator>Wenqiang Li</dc:creator>
  <cp:lastModifiedBy>tardis</cp:lastModifiedBy>
  <dcterms:modified xsi:type="dcterms:W3CDTF">2021-11-11T16:56:54Z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ies>
</file>