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rPr>
          <w:rFonts w:ascii="Times New Roman" w:hAnsi="Times New Roman" w:cs="Times New Roman"/>
          <w:b/>
          <w:bCs/>
          <w:sz w:val="52"/>
          <w:szCs w:val="52"/>
        </w:rPr>
      </w:pPr>
      <w:r>
        <w:rPr>
          <w:rFonts w:ascii="Times New Roman" w:hAnsi="Times New Roman" w:cs="Times New Roman"/>
          <w:b/>
          <w:bCs/>
          <w:sz w:val="52"/>
          <w:szCs w:val="52"/>
        </w:rPr>
        <w:t>参数化量子电路评估软件（pqc）</w:t>
      </w: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360" w:lineRule="auto"/>
        <w:jc w:val="center"/>
        <w:rPr>
          <w:rFonts w:ascii="黑体" w:hAnsi="黑体" w:eastAsia="黑体" w:cs="黑体"/>
          <w:b/>
          <w:bCs/>
          <w:sz w:val="52"/>
          <w:szCs w:val="52"/>
        </w:rPr>
      </w:pPr>
      <w:r>
        <w:rPr>
          <w:rFonts w:hint="eastAsia" w:ascii="黑体" w:hAnsi="黑体" w:eastAsia="黑体" w:cs="黑体"/>
          <w:b/>
          <w:bCs/>
          <w:sz w:val="52"/>
          <w:szCs w:val="52"/>
        </w:rPr>
        <w:t>使用说明书</w:t>
      </w:r>
    </w:p>
    <w:p>
      <w:pPr>
        <w:spacing w:line="240" w:lineRule="auto"/>
        <w:jc w:val="center"/>
        <w:rPr>
          <w:rFonts w:ascii="楷体" w:hAnsi="楷体"/>
          <w:b/>
          <w:sz w:val="52"/>
          <w:szCs w:val="48"/>
        </w:rPr>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adjustRightInd w:val="0"/>
        <w:snapToGrid w:val="0"/>
        <w:spacing w:line="360" w:lineRule="auto"/>
        <w:jc w:val="center"/>
        <w:rPr>
          <w:rFonts w:ascii="Times New Roman" w:hAnsi="Times New Roman" w:eastAsia="楷体_GB2312" w:cs="Times New Roman"/>
          <w:b/>
          <w:sz w:val="32"/>
          <w:szCs w:val="32"/>
        </w:rPr>
      </w:pPr>
      <w:r>
        <w:rPr>
          <w:rFonts w:ascii="Times New Roman" w:hAnsi="Times New Roman" w:eastAsia="楷体_GB2312" w:cs="Times New Roman"/>
          <w:b/>
          <w:sz w:val="32"/>
          <w:szCs w:val="32"/>
        </w:rPr>
        <w:t>国开启科量子技术（北京）有限公司</w:t>
      </w:r>
    </w:p>
    <w:p>
      <w:pPr>
        <w:spacing w:line="360" w:lineRule="auto"/>
        <w:jc w:val="center"/>
        <w:rPr>
          <w:rFonts w:ascii="Times New Roman" w:hAnsi="Times New Roman" w:cs="Times New Roman"/>
        </w:rPr>
      </w:pPr>
      <w:r>
        <w:rPr>
          <w:rFonts w:ascii="Times New Roman" w:hAnsi="Times New Roman" w:eastAsia="楷体_GB2312" w:cs="Times New Roman"/>
          <w:b/>
          <w:sz w:val="32"/>
          <w:szCs w:val="32"/>
        </w:rPr>
        <w:t>二〇二一年十一月</w:t>
      </w:r>
      <w:bookmarkStart w:id="0" w:name="_Toc21489"/>
      <w:bookmarkEnd w:id="0"/>
    </w:p>
    <w:p>
      <w:pPr>
        <w:widowControl/>
        <w:spacing w:line="240" w:lineRule="auto"/>
        <w:jc w:val="left"/>
      </w:pPr>
    </w:p>
    <w:sdt>
      <w:sdtPr>
        <w:rPr>
          <w:rFonts w:ascii="SimSun" w:hAnsi="SimSun" w:eastAsia="SimSun" w:cstheme="minorBidi"/>
          <w:kern w:val="2"/>
          <w:sz w:val="21"/>
          <w:szCs w:val="22"/>
          <w:lang w:val="en-US" w:eastAsia="zh-CN" w:bidi="ar-SA"/>
        </w:rPr>
        <w:id w:val="850423790"/>
        <w15:color w:val="DBDBDB"/>
      </w:sdtPr>
      <w:sdtEndPr>
        <w:rPr>
          <w:rFonts w:ascii="SimSun" w:hAnsi="SimSun" w:eastAsia="SimSun"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目录</w:t>
          </w:r>
        </w:p>
        <w:p>
          <w:pPr>
            <w:pStyle w:val="7"/>
            <w:tabs>
              <w:tab w:val="right" w:leader="dot" w:pos="9746"/>
            </w:tabs>
          </w:pPr>
          <w:r>
            <w:fldChar w:fldCharType="begin"/>
          </w:r>
          <w:r>
            <w:instrText xml:space="preserve">TOC \o "1-3" \h \u </w:instrText>
          </w:r>
          <w:r>
            <w:fldChar w:fldCharType="separate"/>
          </w:r>
          <w:r>
            <w:fldChar w:fldCharType="begin"/>
          </w:r>
          <w:r>
            <w:instrText xml:space="preserve"> HYPERLINK \l _Toc1042662728 </w:instrText>
          </w:r>
          <w:r>
            <w:fldChar w:fldCharType="separate"/>
          </w:r>
          <w:r>
            <w:rPr>
              <w:rFonts w:hint="eastAsia" w:ascii="Apple LiSung" w:hAnsi="Apple LiSung" w:eastAsia="Apple LiSung" w:cs="Apple LiSung"/>
              <w:szCs w:val="32"/>
            </w:rPr>
            <w:t>1引言</w:t>
          </w:r>
          <w:r>
            <w:tab/>
          </w:r>
          <w:r>
            <w:fldChar w:fldCharType="begin"/>
          </w:r>
          <w:r>
            <w:instrText xml:space="preserve"> PAGEREF _Toc1042662728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_Toc565909976 </w:instrText>
          </w:r>
          <w:r>
            <w:fldChar w:fldCharType="separate"/>
          </w:r>
          <w:r>
            <w:rPr>
              <w:rFonts w:hint="eastAsia" w:ascii="Apple LiSung" w:hAnsi="Apple LiSung" w:eastAsia="Apple LiSung" w:cs="Apple LiSung"/>
            </w:rPr>
            <w:t>1.1编写目的</w:t>
          </w:r>
          <w:r>
            <w:tab/>
          </w:r>
          <w:r>
            <w:fldChar w:fldCharType="begin"/>
          </w:r>
          <w:r>
            <w:instrText xml:space="preserve"> PAGEREF _Toc565909976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_Toc43894069 </w:instrText>
          </w:r>
          <w:r>
            <w:fldChar w:fldCharType="separate"/>
          </w:r>
          <w:r>
            <w:rPr>
              <w:rFonts w:hint="eastAsia" w:ascii="Apple LiSung" w:hAnsi="Apple LiSung" w:eastAsia="Apple LiSung" w:cs="Apple LiSung"/>
            </w:rPr>
            <w:t>1.2编写背景</w:t>
          </w:r>
          <w:r>
            <w:tab/>
          </w:r>
          <w:r>
            <w:fldChar w:fldCharType="begin"/>
          </w:r>
          <w:r>
            <w:instrText xml:space="preserve"> PAGEREF _Toc43894069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_Toc1140726762 </w:instrText>
          </w:r>
          <w:r>
            <w:fldChar w:fldCharType="separate"/>
          </w:r>
          <w:r>
            <w:rPr>
              <w:rFonts w:hint="eastAsia" w:ascii="Apple LiSung" w:hAnsi="Apple LiSung" w:eastAsia="Apple LiSung" w:cs="Apple LiSung"/>
              <w:szCs w:val="32"/>
            </w:rPr>
            <w:t>2软件设计</w:t>
          </w:r>
          <w:r>
            <w:tab/>
          </w:r>
          <w:r>
            <w:fldChar w:fldCharType="begin"/>
          </w:r>
          <w:r>
            <w:instrText xml:space="preserve"> PAGEREF _Toc1140726762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_Toc1608172165 </w:instrText>
          </w:r>
          <w:r>
            <w:fldChar w:fldCharType="separate"/>
          </w:r>
          <w:r>
            <w:rPr>
              <w:rFonts w:hint="eastAsia" w:ascii="Apple LiSung" w:hAnsi="Apple LiSung" w:eastAsia="Apple LiSung" w:cs="Apple LiSung"/>
            </w:rPr>
            <w:t>2.1软件概括</w:t>
          </w:r>
          <w:r>
            <w:tab/>
          </w:r>
          <w:r>
            <w:fldChar w:fldCharType="begin"/>
          </w:r>
          <w:r>
            <w:instrText xml:space="preserve"> PAGEREF _Toc1608172165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_Toc320396013 </w:instrText>
          </w:r>
          <w:r>
            <w:fldChar w:fldCharType="separate"/>
          </w:r>
          <w:r>
            <w:rPr>
              <w:rFonts w:hint="eastAsia" w:ascii="Apple LiSung" w:hAnsi="Apple LiSung" w:eastAsia="Apple LiSung" w:cs="Apple LiSung"/>
            </w:rPr>
            <w:t>2.2软件系统结构</w:t>
          </w:r>
          <w:r>
            <w:tab/>
          </w:r>
          <w:r>
            <w:fldChar w:fldCharType="begin"/>
          </w:r>
          <w:r>
            <w:instrText xml:space="preserve"> PAGEREF _Toc320396013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_Toc1154287462 </w:instrText>
          </w:r>
          <w:r>
            <w:fldChar w:fldCharType="separate"/>
          </w:r>
          <w:r>
            <w:rPr>
              <w:rFonts w:hint="eastAsia" w:ascii="Apple LiSung" w:hAnsi="Apple LiSung" w:eastAsia="Apple LiSung" w:cs="Apple LiSung"/>
            </w:rPr>
            <w:t>2.3软件核心算法</w:t>
          </w:r>
          <w:r>
            <w:tab/>
          </w:r>
          <w:r>
            <w:fldChar w:fldCharType="begin"/>
          </w:r>
          <w:r>
            <w:instrText xml:space="preserve"> PAGEREF _Toc1154287462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_Toc1889590483 </w:instrText>
          </w:r>
          <w:r>
            <w:fldChar w:fldCharType="separate"/>
          </w:r>
          <w:r>
            <w:rPr>
              <w:rFonts w:hint="eastAsia" w:ascii="Apple LiSung" w:hAnsi="Apple LiSung" w:eastAsia="Apple LiSung" w:cs="Apple LiSung"/>
            </w:rPr>
            <w:t>2.4 软件界面描述</w:t>
          </w:r>
          <w:r>
            <w:tab/>
          </w:r>
          <w:r>
            <w:fldChar w:fldCharType="begin"/>
          </w:r>
          <w:r>
            <w:instrText xml:space="preserve"> PAGEREF _Toc1889590483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_Toc1359075945 </w:instrText>
          </w:r>
          <w:r>
            <w:fldChar w:fldCharType="separate"/>
          </w:r>
          <w:r>
            <w:rPr>
              <w:rFonts w:hint="eastAsia" w:ascii="Apple LiSung" w:hAnsi="Apple LiSung" w:eastAsia="Apple LiSung" w:cs="Apple LiSung"/>
            </w:rPr>
            <w:t>2.5 软件功能描述</w:t>
          </w:r>
          <w:r>
            <w:tab/>
          </w:r>
          <w:r>
            <w:fldChar w:fldCharType="begin"/>
          </w:r>
          <w:r>
            <w:instrText xml:space="preserve"> PAGEREF _Toc1359075945 </w:instrText>
          </w:r>
          <w:r>
            <w:fldChar w:fldCharType="separate"/>
          </w:r>
          <w:r>
            <w:t>7</w:t>
          </w:r>
          <w:r>
            <w:fldChar w:fldCharType="end"/>
          </w:r>
          <w:r>
            <w:fldChar w:fldCharType="end"/>
          </w:r>
        </w:p>
        <w:p>
          <w:r>
            <w:fldChar w:fldCharType="end"/>
          </w:r>
        </w:p>
      </w:sdtContent>
    </w:sdt>
    <w:p>
      <w:pPr>
        <w:rPr>
          <w:rFonts w:hint="eastAsia" w:ascii="Apple LiSung" w:hAnsi="Apple LiSung" w:eastAsia="Apple LiSung" w:cs="Apple LiSung"/>
          <w:sz w:val="32"/>
          <w:szCs w:val="32"/>
        </w:rPr>
      </w:pPr>
      <w:bookmarkStart w:id="1" w:name="_Toc1042662728"/>
      <w:r>
        <w:rPr>
          <w:rFonts w:hint="eastAsia" w:ascii="Apple LiSung" w:hAnsi="Apple LiSung" w:eastAsia="Apple LiSung" w:cs="Apple LiSung"/>
          <w:sz w:val="32"/>
          <w:szCs w:val="32"/>
        </w:rPr>
        <w:br w:type="page"/>
      </w:r>
    </w:p>
    <w:p>
      <w:pPr>
        <w:spacing w:line="240" w:lineRule="auto"/>
        <w:jc w:val="center"/>
        <w:rPr>
          <w:rFonts w:hint="eastAsia" w:ascii="Apple LiSung" w:hAnsi="Apple LiSung" w:eastAsia="Apple LiSung" w:cs="Apple LiSung"/>
          <w:sz w:val="32"/>
          <w:szCs w:val="32"/>
        </w:rPr>
      </w:pPr>
      <w:r>
        <w:rPr>
          <w:rFonts w:ascii="楷体" w:hAnsi="楷体" w:eastAsia="楷体"/>
          <w:b/>
          <w:sz w:val="32"/>
          <w:szCs w:val="30"/>
        </w:rPr>
        <w:t>说明书</w:t>
      </w:r>
    </w:p>
    <w:p>
      <w:pPr>
        <w:pStyle w:val="2"/>
        <w:bidi w:val="0"/>
        <w:rPr>
          <w:rFonts w:hint="eastAsia" w:ascii="Apple LiSung" w:hAnsi="Apple LiSung" w:eastAsia="Apple LiSung" w:cs="Apple LiSung"/>
          <w:sz w:val="32"/>
          <w:szCs w:val="32"/>
        </w:rPr>
      </w:pPr>
      <w:r>
        <w:rPr>
          <w:rFonts w:hint="eastAsia" w:ascii="Apple LiSung" w:hAnsi="Apple LiSung" w:eastAsia="Apple LiSung" w:cs="Apple LiSung"/>
          <w:sz w:val="32"/>
          <w:szCs w:val="32"/>
        </w:rPr>
        <w:t>1引言</w:t>
      </w:r>
      <w:bookmarkEnd w:id="1"/>
    </w:p>
    <w:p>
      <w:pPr>
        <w:pStyle w:val="3"/>
        <w:bidi w:val="0"/>
        <w:rPr>
          <w:rFonts w:hint="eastAsia" w:ascii="SimSong Regular" w:hAnsi="SimSong Regular" w:eastAsia="SimSong Regular" w:cs="SimSong Regular"/>
        </w:rPr>
      </w:pPr>
      <w:bookmarkStart w:id="2" w:name="_Toc565909976"/>
      <w:r>
        <w:rPr>
          <w:rFonts w:hint="eastAsia" w:ascii="Apple LiSung" w:hAnsi="Apple LiSung" w:eastAsia="Apple LiSung" w:cs="Apple LiSung"/>
        </w:rPr>
        <w:t>1.1编写目的</w:t>
      </w:r>
      <w:bookmarkEnd w:id="2"/>
    </w:p>
    <w:p>
      <w:pPr>
        <w:spacing w:line="240" w:lineRule="auto"/>
        <w:ind w:firstLine="420"/>
      </w:pPr>
      <w:r>
        <w:rPr>
          <w:rFonts w:hint="default"/>
        </w:rPr>
        <w:t>提供参数化量子电路评估软件的使用说明，介绍该软件的算法实现方式，包括评估指标的定义，作用。让软件使用者了解其对任意电路的使用方式，并解读软件输出结果的含义。</w:t>
      </w:r>
    </w:p>
    <w:p>
      <w:pPr>
        <w:pStyle w:val="3"/>
        <w:bidi w:val="0"/>
        <w:rPr>
          <w:rFonts w:hint="eastAsia" w:ascii="Apple LiSung" w:hAnsi="Apple LiSung" w:eastAsia="Apple LiSung" w:cs="Apple LiSung"/>
        </w:rPr>
      </w:pPr>
      <w:bookmarkStart w:id="3" w:name="_Toc43894069"/>
      <w:r>
        <w:rPr>
          <w:rFonts w:hint="eastAsia" w:ascii="Apple LiSung" w:hAnsi="Apple LiSung" w:eastAsia="Apple LiSung" w:cs="Apple LiSung"/>
        </w:rPr>
        <w:t>1.2编写背景</w:t>
      </w:r>
      <w:bookmarkEnd w:id="3"/>
    </w:p>
    <w:p>
      <w:pPr>
        <w:spacing w:line="240" w:lineRule="auto"/>
        <w:ind w:firstLine="420"/>
        <w:rPr>
          <w:rFonts w:hint="default"/>
        </w:rPr>
      </w:pPr>
      <w:r>
        <w:rPr>
          <w:rFonts w:hint="default"/>
        </w:rPr>
        <w:t>参数化量子电路在经典量子混合（HQC）算法的应用中起到了至关重要的作用。然而，目前为止我们并没有一种行之有效的方式，在电路复杂度一定的前提下来选择能够很好表征特征空间的电路模版。更通俗的来说，量子电路在处理各类基于HQC算法的问题中是一种“可调的参数”，然而我们缺少一种手段让这些“参数”收敛到最优值。这是我们在嘈杂中型量子（NISQ）时代发展HQC算法遇到的一个挑战。</w:t>
      </w:r>
    </w:p>
    <w:p>
      <w:pPr>
        <w:spacing w:line="240" w:lineRule="auto"/>
        <w:ind w:firstLine="420"/>
        <w:rPr>
          <w:rFonts w:hint="eastAsia"/>
        </w:rPr>
      </w:pPr>
      <w:r>
        <w:rPr>
          <w:rFonts w:hint="default"/>
        </w:rPr>
        <w:t>一个攻克这样的技术瓶颈的方法，则是定义一类能够有效描述量子电路的指标，或者说--品质因数。通过这类品质因数我们能够更直观的在具体解决某一类算法问题时量化量子电路的好坏。本评估软件则是在这样的前提下设计出来达到评估量子电路在针对解决某一种问题时好坏的一种工具。</w:t>
      </w:r>
    </w:p>
    <w:p>
      <w:pPr>
        <w:pStyle w:val="2"/>
        <w:bidi w:val="0"/>
        <w:rPr>
          <w:rFonts w:hint="eastAsia" w:ascii="Apple LiSung" w:hAnsi="Apple LiSung" w:eastAsia="Apple LiSung" w:cs="Apple LiSung"/>
          <w:b/>
          <w:sz w:val="32"/>
          <w:szCs w:val="32"/>
        </w:rPr>
      </w:pPr>
      <w:bookmarkStart w:id="4" w:name="_Toc1140726762"/>
      <w:r>
        <w:rPr>
          <w:rFonts w:hint="eastAsia" w:ascii="Apple LiSung" w:hAnsi="Apple LiSung" w:eastAsia="Apple LiSung" w:cs="Apple LiSung"/>
          <w:sz w:val="32"/>
          <w:szCs w:val="32"/>
        </w:rPr>
        <w:t>2软件设计</w:t>
      </w:r>
      <w:bookmarkEnd w:id="4"/>
    </w:p>
    <w:p>
      <w:pPr>
        <w:pStyle w:val="3"/>
        <w:bidi w:val="0"/>
        <w:rPr>
          <w:rFonts w:hint="eastAsia" w:ascii="Apple LiSung" w:hAnsi="Apple LiSung" w:eastAsia="Apple LiSung" w:cs="Apple LiSung"/>
          <w:b/>
          <w:szCs w:val="28"/>
        </w:rPr>
      </w:pPr>
      <w:bookmarkStart w:id="5" w:name="_Toc1608172165"/>
      <w:r>
        <w:rPr>
          <w:rFonts w:hint="eastAsia" w:ascii="Apple LiSung" w:hAnsi="Apple LiSung" w:eastAsia="Apple LiSung" w:cs="Apple LiSung"/>
        </w:rPr>
        <w:t>2.1软件概括</w:t>
      </w:r>
      <w:bookmarkEnd w:id="5"/>
    </w:p>
    <w:p>
      <w:pPr>
        <w:spacing w:line="240" w:lineRule="auto"/>
        <w:ind w:firstLine="420"/>
        <w:rPr>
          <w:rFonts w:hint="eastAsia"/>
          <w:b/>
          <w:sz w:val="28"/>
          <w:szCs w:val="28"/>
        </w:rPr>
      </w:pPr>
      <w:r>
        <w:t>本软件针对由用户自主创建的参数化量子电路，通过量子纠缠能力（Q）和量子表达性（E）两个品质因数的输出值，来评估所测试电路的好坏。</w:t>
      </w:r>
    </w:p>
    <w:p>
      <w:pPr>
        <w:spacing w:line="240" w:lineRule="auto"/>
        <w:ind w:firstLine="420"/>
        <w:rPr>
          <w:rFonts w:hint="eastAsia"/>
          <w:b/>
          <w:sz w:val="28"/>
          <w:szCs w:val="28"/>
        </w:rPr>
      </w:pPr>
    </w:p>
    <w:p>
      <w:r>
        <w:tab/>
      </w:r>
    </w:p>
    <w:p/>
    <w:p/>
    <w:p/>
    <w:p/>
    <w:p/>
    <w:p/>
    <w:p>
      <w:pPr>
        <w:pStyle w:val="3"/>
        <w:bidi w:val="0"/>
        <w:rPr>
          <w:rFonts w:hint="eastAsia" w:ascii="Apple LiSung" w:hAnsi="Apple LiSung" w:eastAsia="Apple LiSung" w:cs="Apple LiSung"/>
        </w:rPr>
      </w:pPr>
      <w:bookmarkStart w:id="6" w:name="_Toc320396013"/>
      <w:r>
        <w:rPr>
          <w:rFonts w:hint="eastAsia" w:ascii="Apple LiSung" w:hAnsi="Apple LiSung" w:eastAsia="Apple LiSung" w:cs="Apple LiSung"/>
        </w:rPr>
        <w:t>2.2软件系统结构</w:t>
      </w:r>
      <w:bookmarkEnd w:id="6"/>
    </w:p>
    <w:p>
      <w:pPr>
        <w:jc w:val="center"/>
      </w:pPr>
      <w:r>
        <w:drawing>
          <wp:anchor distT="0" distB="0" distL="114300" distR="114300" simplePos="0" relativeHeight="251672576" behindDoc="0" locked="0" layoutInCell="1" allowOverlap="1">
            <wp:simplePos x="0" y="0"/>
            <wp:positionH relativeFrom="column">
              <wp:align>center</wp:align>
            </wp:positionH>
            <wp:positionV relativeFrom="paragraph">
              <wp:posOffset>100330</wp:posOffset>
            </wp:positionV>
            <wp:extent cx="4337685" cy="5160010"/>
            <wp:effectExtent l="0" t="0" r="5715" b="21590"/>
            <wp:wrapTopAndBottom/>
            <wp:docPr id="4" name="Picture 4" descr="Screenshot 2021-11-09 at 13.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11-09 at 13.51.42"/>
                    <pic:cNvPicPr>
                      <a:picLocks noChangeAspect="1"/>
                    </pic:cNvPicPr>
                  </pic:nvPicPr>
                  <pic:blipFill>
                    <a:blip r:embed="rId6"/>
                    <a:stretch>
                      <a:fillRect/>
                    </a:stretch>
                  </pic:blipFill>
                  <pic:spPr>
                    <a:xfrm>
                      <a:off x="0" y="0"/>
                      <a:ext cx="4337685" cy="5160010"/>
                    </a:xfrm>
                    <a:prstGeom prst="rect">
                      <a:avLst/>
                    </a:prstGeom>
                  </pic:spPr>
                </pic:pic>
              </a:graphicData>
            </a:graphic>
          </wp:anchor>
        </w:drawing>
      </w:r>
    </w:p>
    <w:p/>
    <w:p>
      <w:pPr>
        <w:jc w:val="center"/>
        <w:rPr>
          <w:i/>
          <w:sz w:val="21"/>
          <w:szCs w:val="21"/>
        </w:rPr>
      </w:pPr>
      <w:r>
        <w:rPr>
          <w:i/>
          <w:sz w:val="21"/>
          <w:szCs w:val="21"/>
        </w:rPr>
        <w:t>图一</w:t>
      </w:r>
      <w:r>
        <w:rPr>
          <w:rFonts w:hint="eastAsia"/>
          <w:i/>
          <w:sz w:val="21"/>
          <w:szCs w:val="21"/>
        </w:rPr>
        <w:t>、</w:t>
      </w:r>
      <w:r>
        <w:rPr>
          <w:rFonts w:hint="default"/>
          <w:i/>
          <w:sz w:val="21"/>
          <w:szCs w:val="21"/>
        </w:rPr>
        <w:t>评估</w:t>
      </w:r>
      <w:r>
        <w:rPr>
          <w:i/>
          <w:sz w:val="21"/>
          <w:szCs w:val="21"/>
        </w:rPr>
        <w:t>软件系统结构图</w:t>
      </w:r>
    </w:p>
    <w:p>
      <w:pPr>
        <w:jc w:val="center"/>
        <w:rPr>
          <w:i/>
          <w:sz w:val="21"/>
          <w:szCs w:val="21"/>
        </w:rPr>
      </w:pPr>
    </w:p>
    <w:p>
      <w:pPr>
        <w:ind w:firstLine="420"/>
      </w:pPr>
      <w:r>
        <w:t>软件系统结构如图一所示</w:t>
      </w:r>
      <w:r>
        <w:rPr>
          <w:rFonts w:hint="eastAsia"/>
        </w:rPr>
        <w:t>，</w:t>
      </w:r>
      <w:r>
        <w:t>主要由分布于四层的七大模块构成：最底层为启动层，主要作用为读出用户输入的量子电路的参数。启动模块上端链接多任务处理，量子纠缠能力和量子表达性三大模块。其中多任务处理模块的主要功能在于创建一个任务池，实现任务在CPU上的告诉并行功能。该模块直接链接模拟模块，其功能在于对模拟电路运行工作的定义，并通过调用多任务模块实现电路模拟的高效并行运算。其余两大模块分别承载对于量子纠缠能力和量子表达性的实现的核心算法部分。第三层为分析层，由分析模块组成。分析模块会根据最顶层用户端定义的需求：即：</w:t>
      </w:r>
    </w:p>
    <w:p>
      <w:pPr>
        <w:numPr>
          <w:ilvl w:val="0"/>
          <w:numId w:val="1"/>
        </w:numPr>
        <w:ind w:firstLine="420"/>
      </w:pPr>
      <w:r>
        <w:t>分析量子电路的量子纠缠能力；或</w:t>
      </w:r>
    </w:p>
    <w:p>
      <w:pPr>
        <w:numPr>
          <w:ilvl w:val="0"/>
          <w:numId w:val="1"/>
        </w:numPr>
        <w:ind w:firstLine="420"/>
      </w:pPr>
      <w:r>
        <w:t>分析量子电路的量子表达性；或</w:t>
      </w:r>
    </w:p>
    <w:p>
      <w:pPr>
        <w:numPr>
          <w:ilvl w:val="0"/>
          <w:numId w:val="1"/>
        </w:numPr>
        <w:ind w:firstLine="420"/>
      </w:pPr>
      <w:r>
        <w:t>分析量子电路的量子纠缠能力和量子表达性</w:t>
      </w:r>
    </w:p>
    <w:p>
      <w:r>
        <w:t>来决定调用哪几个和需求相对应的模块。最顶层为用户层的用户端，主要功能为录入用户定义的量子电路，用户需求的量子电路品质因数，评估品质因数的方法，等等。</w:t>
      </w:r>
    </w:p>
    <w:p>
      <w:pPr>
        <w:pStyle w:val="3"/>
        <w:bidi w:val="0"/>
        <w:rPr>
          <w:rFonts w:hint="eastAsia" w:ascii="Apple LiSung" w:hAnsi="Apple LiSung" w:eastAsia="Apple LiSung" w:cs="Apple LiSung"/>
        </w:rPr>
      </w:pPr>
      <w:bookmarkStart w:id="7" w:name="_Toc1154287462"/>
      <w:r>
        <w:rPr>
          <w:rFonts w:hint="eastAsia" w:ascii="Apple LiSung" w:hAnsi="Apple LiSung" w:eastAsia="Apple LiSung" w:cs="Apple LiSung"/>
        </w:rPr>
        <w:t>2.3软件核心算法</w:t>
      </w:r>
      <w:bookmarkEnd w:id="7"/>
    </w:p>
    <w:p>
      <w:pPr>
        <w:jc w:val="center"/>
      </w:pPr>
    </w:p>
    <w:p>
      <w:pPr>
        <w:jc w:val="center"/>
      </w:pPr>
      <w:r>
        <w:drawing>
          <wp:anchor distT="0" distB="0" distL="114300" distR="114300" simplePos="0" relativeHeight="251673600" behindDoc="0" locked="0" layoutInCell="1" allowOverlap="1">
            <wp:simplePos x="0" y="0"/>
            <wp:positionH relativeFrom="column">
              <wp:align>center</wp:align>
            </wp:positionH>
            <wp:positionV relativeFrom="paragraph">
              <wp:posOffset>80010</wp:posOffset>
            </wp:positionV>
            <wp:extent cx="3498850" cy="4387850"/>
            <wp:effectExtent l="0" t="0" r="6350" b="6350"/>
            <wp:wrapTopAndBottom/>
            <wp:docPr id="6" name="Picture 6" descr="Screenshot 2021-11-09 at 17.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11-09 at 17.34.51"/>
                    <pic:cNvPicPr>
                      <a:picLocks noChangeAspect="1"/>
                    </pic:cNvPicPr>
                  </pic:nvPicPr>
                  <pic:blipFill>
                    <a:blip r:embed="rId7"/>
                    <a:stretch>
                      <a:fillRect/>
                    </a:stretch>
                  </pic:blipFill>
                  <pic:spPr>
                    <a:xfrm>
                      <a:off x="0" y="0"/>
                      <a:ext cx="3498850" cy="4387850"/>
                    </a:xfrm>
                    <a:prstGeom prst="rect">
                      <a:avLst/>
                    </a:prstGeom>
                  </pic:spPr>
                </pic:pic>
              </a:graphicData>
            </a:graphic>
          </wp:anchor>
        </w:drawing>
      </w:r>
    </w:p>
    <w:p>
      <w:pPr>
        <w:jc w:val="center"/>
        <w:rPr>
          <w:i/>
          <w:sz w:val="21"/>
          <w:szCs w:val="21"/>
        </w:rPr>
      </w:pPr>
      <w:r>
        <w:rPr>
          <w:i/>
          <w:sz w:val="21"/>
          <w:szCs w:val="21"/>
        </w:rPr>
        <w:t>图二</w:t>
      </w:r>
      <w:r>
        <w:rPr>
          <w:rFonts w:hint="eastAsia"/>
          <w:i/>
          <w:sz w:val="21"/>
          <w:szCs w:val="21"/>
        </w:rPr>
        <w:t>、</w:t>
      </w:r>
      <w:r>
        <w:rPr>
          <w:i/>
          <w:sz w:val="21"/>
          <w:szCs w:val="21"/>
        </w:rPr>
        <w:t>软件品质因数算法流程图</w:t>
      </w:r>
    </w:p>
    <w:p>
      <w:r>
        <w:t>软件品质因数算法流程图如图二所示：其中底层（方形模块）为两个品质因数的计算中共同部分，椭圆模块所在分支为计算量子纠缠能力所独有；方圆模块所在分支为计算量子表达性所独有。用户定义的量子电路会首先被分析其参数化门，然后对所有门的参数进行两组多次采样。采样后的弧度值会被分别放回到量子电路，进行多线程模拟。模拟后的态矢量会分别被两个计算分支使用。</w:t>
      </w:r>
    </w:p>
    <w:p>
      <w:pPr>
        <w:ind w:firstLine="480" w:firstLineChars="200"/>
      </w:pPr>
      <w:r>
        <w:t>在计算量子纠缠能力时，我们可以根据以下步骤得到品质因数Q：</w:t>
      </w:r>
    </w:p>
    <w:p>
      <w:r>
        <w:drawing>
          <wp:anchor distT="0" distB="0" distL="114300" distR="114300" simplePos="0" relativeHeight="251658240" behindDoc="1" locked="0" layoutInCell="1" allowOverlap="1">
            <wp:simplePos x="0" y="0"/>
            <wp:positionH relativeFrom="column">
              <wp:posOffset>5563235</wp:posOffset>
            </wp:positionH>
            <wp:positionV relativeFrom="paragraph">
              <wp:posOffset>57785</wp:posOffset>
            </wp:positionV>
            <wp:extent cx="353695" cy="153035"/>
            <wp:effectExtent l="0" t="0" r="0" b="0"/>
            <wp:wrapTight wrapText="bothSides">
              <wp:wrapPolygon>
                <wp:start x="13961" y="0"/>
                <wp:lineTo x="0" y="0"/>
                <wp:lineTo x="0" y="17925"/>
                <wp:lineTo x="7756" y="17925"/>
                <wp:lineTo x="20165" y="17925"/>
                <wp:lineTo x="20165" y="0"/>
                <wp:lineTo x="13961" y="0"/>
              </wp:wrapPolygon>
            </wp:wrapTight>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8"/>
                    <a:stretch>
                      <a:fillRect/>
                    </a:stretch>
                  </pic:blipFill>
                  <pic:spPr>
                    <a:xfrm>
                      <a:off x="0" y="0"/>
                      <a:ext cx="353695" cy="153035"/>
                    </a:xfrm>
                    <a:prstGeom prst="rect">
                      <a:avLst/>
                    </a:prstGeom>
                  </pic:spPr>
                </pic:pic>
              </a:graphicData>
            </a:graphic>
          </wp:anchor>
        </w:drawing>
      </w:r>
      <w:r>
        <w:t>1. 首先对每个量子比特k，计算其量子态矢量的约化密度矩阵的迹的平方（纯度）：</w:t>
      </w:r>
    </w:p>
    <w:p>
      <w:pPr>
        <w:rPr>
          <w:rFonts w:hint="default"/>
        </w:rPr>
      </w:pPr>
      <w:r>
        <w:rPr>
          <w:rFonts w:hint="eastAsia"/>
        </w:rPr>
        <w:drawing>
          <wp:anchor distT="0" distB="0" distL="114300" distR="114300" simplePos="0" relativeHeight="251659264" behindDoc="1" locked="0" layoutInCell="1" allowOverlap="1">
            <wp:simplePos x="0" y="0"/>
            <wp:positionH relativeFrom="column">
              <wp:posOffset>3832860</wp:posOffset>
            </wp:positionH>
            <wp:positionV relativeFrom="paragraph">
              <wp:posOffset>200025</wp:posOffset>
            </wp:positionV>
            <wp:extent cx="568960" cy="387985"/>
            <wp:effectExtent l="0" t="0" r="15240" b="18415"/>
            <wp:wrapTight wrapText="bothSides">
              <wp:wrapPolygon>
                <wp:start x="3954" y="0"/>
                <wp:lineTo x="0" y="0"/>
                <wp:lineTo x="0" y="20292"/>
                <wp:lineTo x="8896" y="20292"/>
                <wp:lineTo x="20756" y="15944"/>
                <wp:lineTo x="20756" y="4348"/>
                <wp:lineTo x="7907" y="0"/>
                <wp:lineTo x="3954" y="0"/>
              </wp:wrapPolygon>
            </wp:wrapTight>
            <wp:docPr id="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wpsoffice"/>
                    <pic:cNvPicPr>
                      <a:picLocks noChangeAspect="1"/>
                    </pic:cNvPicPr>
                  </pic:nvPicPr>
                  <pic:blipFill>
                    <a:blip r:embed="rId9"/>
                    <a:stretch>
                      <a:fillRect/>
                    </a:stretch>
                  </pic:blipFill>
                  <pic:spPr>
                    <a:xfrm>
                      <a:off x="0" y="0"/>
                      <a:ext cx="568960" cy="387985"/>
                    </a:xfrm>
                    <a:prstGeom prst="rect">
                      <a:avLst/>
                    </a:prstGeom>
                  </pic:spPr>
                </pic:pic>
              </a:graphicData>
            </a:graphic>
          </wp:anchor>
        </w:drawing>
      </w:r>
      <w:r>
        <w:rPr>
          <w:rFonts w:hint="default"/>
        </w:rPr>
        <w:drawing>
          <wp:anchor distT="0" distB="0" distL="114300" distR="114300" simplePos="0" relativeHeight="251664384" behindDoc="1" locked="0" layoutInCell="1" allowOverlap="1">
            <wp:simplePos x="0" y="0"/>
            <wp:positionH relativeFrom="column">
              <wp:posOffset>498475</wp:posOffset>
            </wp:positionH>
            <wp:positionV relativeFrom="paragraph">
              <wp:posOffset>70485</wp:posOffset>
            </wp:positionV>
            <wp:extent cx="2640965" cy="155575"/>
            <wp:effectExtent l="0" t="0" r="635" b="22225"/>
            <wp:wrapTight wrapText="bothSides">
              <wp:wrapPolygon>
                <wp:start x="2285" y="0"/>
                <wp:lineTo x="0" y="3615"/>
                <wp:lineTo x="0" y="18073"/>
                <wp:lineTo x="4986" y="18073"/>
                <wp:lineTo x="11218" y="18073"/>
                <wp:lineTo x="21397" y="18073"/>
                <wp:lineTo x="21397" y="0"/>
                <wp:lineTo x="2285" y="0"/>
              </wp:wrapPolygon>
            </wp:wrapTight>
            <wp:docPr id="9" name="334E55B0-647D-440b-865C-3EC943EB4CBC-3" descr="/private/var/folders/1l/nqwvjbws07j9g39_ytnhgpx40000gn/T/com.kingsoft.wpsoffice.mac/wpsoffice.sqUvM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3" descr="/private/var/folders/1l/nqwvjbws07j9g39_ytnhgpx40000gn/T/com.kingsoft.wpsoffice.mac/wpsoffice.sqUvMhwpsoffice"/>
                    <pic:cNvPicPr>
                      <a:picLocks noChangeAspect="1"/>
                    </pic:cNvPicPr>
                  </pic:nvPicPr>
                  <pic:blipFill>
                    <a:blip r:embed="rId10"/>
                    <a:stretch>
                      <a:fillRect/>
                    </a:stretch>
                  </pic:blipFill>
                  <pic:spPr>
                    <a:xfrm>
                      <a:off x="0" y="0"/>
                      <a:ext cx="2640965" cy="155575"/>
                    </a:xfrm>
                    <a:prstGeom prst="rect">
                      <a:avLst/>
                    </a:prstGeom>
                  </pic:spPr>
                </pic:pic>
              </a:graphicData>
            </a:graphic>
          </wp:anchor>
        </w:drawing>
      </w:r>
      <w:r>
        <w:rPr>
          <w:rFonts w:hint="default"/>
        </w:rPr>
        <w:t xml:space="preserve">其中，                                </w:t>
      </w:r>
    </w:p>
    <w:p>
      <w:pPr>
        <w:rPr>
          <w:rFonts w:hint="eastAsia"/>
        </w:rPr>
      </w:pPr>
      <w:r>
        <w:rPr>
          <w:rFonts w:hint="eastAsia"/>
          <w:b/>
          <w:sz w:val="28"/>
          <w:szCs w:val="28"/>
        </w:rPr>
        <w:drawing>
          <wp:anchor distT="0" distB="0" distL="114300" distR="114300" simplePos="0" relativeHeight="251660288" behindDoc="1" locked="0" layoutInCell="1" allowOverlap="1">
            <wp:simplePos x="0" y="0"/>
            <wp:positionH relativeFrom="column">
              <wp:posOffset>1623695</wp:posOffset>
            </wp:positionH>
            <wp:positionV relativeFrom="paragraph">
              <wp:posOffset>242570</wp:posOffset>
            </wp:positionV>
            <wp:extent cx="1615440" cy="450215"/>
            <wp:effectExtent l="0" t="0" r="0" b="0"/>
            <wp:wrapTight wrapText="bothSides">
              <wp:wrapPolygon>
                <wp:start x="5434" y="0"/>
                <wp:lineTo x="0" y="7129"/>
                <wp:lineTo x="0" y="13070"/>
                <wp:lineTo x="5434" y="19010"/>
                <wp:lineTo x="5434" y="20199"/>
                <wp:lineTo x="21396" y="20199"/>
                <wp:lineTo x="21396" y="0"/>
                <wp:lineTo x="5434" y="0"/>
              </wp:wrapPolygon>
            </wp:wrapTight>
            <wp:docPr id="3"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wpsoffice"/>
                    <pic:cNvPicPr>
                      <a:picLocks noChangeAspect="1"/>
                    </pic:cNvPicPr>
                  </pic:nvPicPr>
                  <pic:blipFill>
                    <a:blip r:embed="rId11"/>
                    <a:stretch>
                      <a:fillRect/>
                    </a:stretch>
                  </pic:blipFill>
                  <pic:spPr>
                    <a:xfrm>
                      <a:off x="0" y="0"/>
                      <a:ext cx="1615440" cy="450215"/>
                    </a:xfrm>
                    <a:prstGeom prst="rect">
                      <a:avLst/>
                    </a:prstGeom>
                  </pic:spPr>
                </pic:pic>
              </a:graphicData>
            </a:graphic>
          </wp:anchor>
        </w:drawing>
      </w:r>
      <w:r>
        <w:rPr>
          <w:rFonts w:hint="default"/>
        </w:rPr>
        <w:t>2. 然后，对所有在希尔波空间的量子态的纯度进行累加：</w:t>
      </w:r>
    </w:p>
    <w:p>
      <w:pPr>
        <w:rPr>
          <w:rFonts w:hint="eastAsia"/>
          <w:b/>
          <w:sz w:val="28"/>
          <w:szCs w:val="28"/>
        </w:rPr>
      </w:pPr>
      <w:r>
        <w:rPr>
          <w:rFonts w:hint="default"/>
        </w:rPr>
        <w:t>3. 最后，计算品质因数</w:t>
      </w:r>
    </w:p>
    <w:p>
      <w:pPr>
        <w:ind w:firstLine="140" w:firstLineChars="50"/>
        <w:rPr>
          <w:rFonts w:hint="eastAsia"/>
          <w:b/>
          <w:sz w:val="28"/>
          <w:szCs w:val="28"/>
        </w:rPr>
      </w:pPr>
    </w:p>
    <w:p>
      <w:r>
        <w:t>在计算量子表达性时，我们可以根据以下步骤得到品质因数E：</w:t>
      </w:r>
      <w:r>
        <w:drawing>
          <wp:anchor distT="0" distB="0" distL="114300" distR="114300" simplePos="0" relativeHeight="251665408" behindDoc="1" locked="0" layoutInCell="1" allowOverlap="1">
            <wp:simplePos x="0" y="0"/>
            <wp:positionH relativeFrom="column">
              <wp:posOffset>2232660</wp:posOffset>
            </wp:positionH>
            <wp:positionV relativeFrom="paragraph">
              <wp:posOffset>247650</wp:posOffset>
            </wp:positionV>
            <wp:extent cx="2098675" cy="252095"/>
            <wp:effectExtent l="0" t="0" r="0" b="1270"/>
            <wp:wrapTight wrapText="bothSides">
              <wp:wrapPolygon>
                <wp:start x="20652" y="0"/>
                <wp:lineTo x="0" y="2176"/>
                <wp:lineTo x="0" y="19587"/>
                <wp:lineTo x="5490" y="19587"/>
                <wp:lineTo x="21175" y="19587"/>
                <wp:lineTo x="21437" y="6529"/>
                <wp:lineTo x="21437" y="0"/>
                <wp:lineTo x="20652" y="0"/>
              </wp:wrapPolygon>
            </wp:wrapTight>
            <wp:docPr id="11" name="334E55B0-647D-440b-865C-3EC943EB4CBC-5" descr="/private/var/folders/1l/nqwvjbws07j9g39_ytnhgpx40000gn/T/com.kingsoft.wpsoffice.mac/wpsoffice.VYEIk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5" descr="/private/var/folders/1l/nqwvjbws07j9g39_ytnhgpx40000gn/T/com.kingsoft.wpsoffice.mac/wpsoffice.VYEIkywpsoffice"/>
                    <pic:cNvPicPr>
                      <a:picLocks noChangeAspect="1"/>
                    </pic:cNvPicPr>
                  </pic:nvPicPr>
                  <pic:blipFill>
                    <a:blip r:embed="rId12"/>
                    <a:stretch>
                      <a:fillRect/>
                    </a:stretch>
                  </pic:blipFill>
                  <pic:spPr>
                    <a:xfrm>
                      <a:off x="0" y="0"/>
                      <a:ext cx="2098675" cy="252095"/>
                    </a:xfrm>
                    <a:prstGeom prst="rect">
                      <a:avLst/>
                    </a:prstGeom>
                  </pic:spPr>
                </pic:pic>
              </a:graphicData>
            </a:graphic>
          </wp:anchor>
        </w:drawing>
      </w:r>
    </w:p>
    <w:p>
      <w:r>
        <w:t xml:space="preserve">1. 计算态矢量的混合态准确性： </w:t>
      </w:r>
    </w:p>
    <w:p>
      <w:pPr>
        <w:rPr>
          <w:rFonts w:hint="eastAsia"/>
        </w:rPr>
      </w:pPr>
      <w:r>
        <w:rPr>
          <w:rFonts w:hint="eastAsia"/>
        </w:rPr>
        <w:drawing>
          <wp:anchor distT="0" distB="0" distL="114300" distR="114300" simplePos="0" relativeHeight="251666432" behindDoc="1" locked="0" layoutInCell="1" allowOverlap="1">
            <wp:simplePos x="0" y="0"/>
            <wp:positionH relativeFrom="column">
              <wp:posOffset>4290695</wp:posOffset>
            </wp:positionH>
            <wp:positionV relativeFrom="paragraph">
              <wp:posOffset>60960</wp:posOffset>
            </wp:positionV>
            <wp:extent cx="1107440" cy="179070"/>
            <wp:effectExtent l="0" t="0" r="10160" b="24130"/>
            <wp:wrapTight wrapText="bothSides">
              <wp:wrapPolygon>
                <wp:start x="0" y="0"/>
                <wp:lineTo x="0" y="15319"/>
                <wp:lineTo x="991" y="18383"/>
                <wp:lineTo x="20807" y="18383"/>
                <wp:lineTo x="21303" y="15319"/>
                <wp:lineTo x="21303" y="0"/>
                <wp:lineTo x="0" y="0"/>
              </wp:wrapPolygon>
            </wp:wrapTight>
            <wp:docPr id="13" name="334E55B0-647D-440b-865C-3EC943EB4CBC-6" descr="/private/var/folders/1l/nqwvjbws07j9g39_ytnhgpx40000gn/T/com.kingsoft.wpsoffice.mac/wpsoffice.qaINz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6" descr="/private/var/folders/1l/nqwvjbws07j9g39_ytnhgpx40000gn/T/com.kingsoft.wpsoffice.mac/wpsoffice.qaINzqwpsoffice"/>
                    <pic:cNvPicPr>
                      <a:picLocks noChangeAspect="1"/>
                    </pic:cNvPicPr>
                  </pic:nvPicPr>
                  <pic:blipFill>
                    <a:blip r:embed="rId13"/>
                    <a:stretch>
                      <a:fillRect/>
                    </a:stretch>
                  </pic:blipFill>
                  <pic:spPr>
                    <a:xfrm>
                      <a:off x="0" y="0"/>
                      <a:ext cx="1107440" cy="179070"/>
                    </a:xfrm>
                    <a:prstGeom prst="rect">
                      <a:avLst/>
                    </a:prstGeom>
                  </pic:spPr>
                </pic:pic>
              </a:graphicData>
            </a:graphic>
          </wp:anchor>
        </w:drawing>
      </w:r>
      <w:r>
        <w:rPr>
          <w:rFonts w:hint="default"/>
        </w:rPr>
        <w:t>2. 然后，多次测量混合态准确性，并得到混合态准确性的分布：</w:t>
      </w:r>
    </w:p>
    <w:p>
      <w:pPr>
        <w:rPr>
          <w:rFonts w:hint="eastAsia"/>
          <w:b/>
          <w:sz w:val="28"/>
          <w:szCs w:val="28"/>
        </w:rPr>
      </w:pPr>
      <w:r>
        <w:rPr>
          <w:rFonts w:hint="default"/>
        </w:rPr>
        <w:drawing>
          <wp:anchor distT="0" distB="0" distL="114300" distR="114300" simplePos="0" relativeHeight="251667456" behindDoc="1" locked="0" layoutInCell="1" allowOverlap="1">
            <wp:simplePos x="0" y="0"/>
            <wp:positionH relativeFrom="column">
              <wp:posOffset>2303780</wp:posOffset>
            </wp:positionH>
            <wp:positionV relativeFrom="paragraph">
              <wp:posOffset>53340</wp:posOffset>
            </wp:positionV>
            <wp:extent cx="1903730" cy="158115"/>
            <wp:effectExtent l="0" t="0" r="1270" b="19685"/>
            <wp:wrapTight wrapText="bothSides">
              <wp:wrapPolygon>
                <wp:start x="18444" y="0"/>
                <wp:lineTo x="0" y="0"/>
                <wp:lineTo x="0" y="10930"/>
                <wp:lineTo x="288" y="18217"/>
                <wp:lineTo x="19021" y="18217"/>
                <wp:lineTo x="21326" y="10930"/>
                <wp:lineTo x="21326" y="0"/>
                <wp:lineTo x="18444" y="0"/>
              </wp:wrapPolygon>
            </wp:wrapTight>
            <wp:docPr id="14"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7" descr="wpsoffice"/>
                    <pic:cNvPicPr>
                      <a:picLocks noChangeAspect="1"/>
                    </pic:cNvPicPr>
                  </pic:nvPicPr>
                  <pic:blipFill>
                    <a:blip r:embed="rId14"/>
                    <a:stretch>
                      <a:fillRect/>
                    </a:stretch>
                  </pic:blipFill>
                  <pic:spPr>
                    <a:xfrm>
                      <a:off x="0" y="0"/>
                      <a:ext cx="1903730" cy="158115"/>
                    </a:xfrm>
                    <a:prstGeom prst="rect">
                      <a:avLst/>
                    </a:prstGeom>
                  </pic:spPr>
                </pic:pic>
              </a:graphicData>
            </a:graphic>
          </wp:anchor>
        </w:drawing>
      </w:r>
      <w:r>
        <w:rPr>
          <w:rFonts w:hint="default"/>
        </w:rPr>
        <w:t>3. 最后，将上述分布于哈尔分布进行比较, 并计算上述分布到哈尔分布的KL距离：</w:t>
      </w:r>
    </w:p>
    <w:p>
      <w:pPr>
        <w:ind w:firstLine="140" w:firstLineChars="50"/>
        <w:rPr>
          <w:rFonts w:hint="eastAsia"/>
          <w:b/>
          <w:sz w:val="28"/>
          <w:szCs w:val="28"/>
        </w:rPr>
      </w:pPr>
      <w:r>
        <w:rPr>
          <w:rFonts w:hint="eastAsia"/>
          <w:b/>
          <w:sz w:val="28"/>
          <w:szCs w:val="28"/>
        </w:rPr>
        <w:drawing>
          <wp:anchor distT="0" distB="0" distL="114300" distR="114300" simplePos="0" relativeHeight="251668480" behindDoc="1" locked="0" layoutInCell="1" allowOverlap="1">
            <wp:simplePos x="0" y="0"/>
            <wp:positionH relativeFrom="column">
              <wp:posOffset>644525</wp:posOffset>
            </wp:positionH>
            <wp:positionV relativeFrom="paragraph">
              <wp:posOffset>39370</wp:posOffset>
            </wp:positionV>
            <wp:extent cx="4596765" cy="545465"/>
            <wp:effectExtent l="0" t="0" r="635" b="13335"/>
            <wp:wrapTight wrapText="bothSides">
              <wp:wrapPolygon>
                <wp:start x="5371" y="0"/>
                <wp:lineTo x="0" y="7217"/>
                <wp:lineTo x="0" y="12372"/>
                <wp:lineTo x="5252" y="16495"/>
                <wp:lineTo x="5252" y="20619"/>
                <wp:lineTo x="6684" y="20619"/>
                <wp:lineTo x="18739" y="20619"/>
                <wp:lineTo x="19335" y="17526"/>
                <wp:lineTo x="21484" y="13403"/>
                <wp:lineTo x="21484" y="0"/>
                <wp:lineTo x="5848" y="0"/>
                <wp:lineTo x="5371" y="0"/>
              </wp:wrapPolygon>
            </wp:wrapTight>
            <wp:docPr id="1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8" descr="wpsoffice"/>
                    <pic:cNvPicPr>
                      <a:picLocks noChangeAspect="1"/>
                    </pic:cNvPicPr>
                  </pic:nvPicPr>
                  <pic:blipFill>
                    <a:blip r:embed="rId15"/>
                    <a:stretch>
                      <a:fillRect/>
                    </a:stretch>
                  </pic:blipFill>
                  <pic:spPr>
                    <a:xfrm>
                      <a:off x="0" y="0"/>
                      <a:ext cx="4596765" cy="545465"/>
                    </a:xfrm>
                    <a:prstGeom prst="rect">
                      <a:avLst/>
                    </a:prstGeom>
                  </pic:spPr>
                </pic:pic>
              </a:graphicData>
            </a:graphic>
          </wp:anchor>
        </w:drawing>
      </w:r>
    </w:p>
    <w:p>
      <w:pPr>
        <w:ind w:firstLine="120" w:firstLineChars="50"/>
        <w:rPr>
          <w:rFonts w:hint="eastAsia"/>
        </w:rPr>
      </w:pPr>
    </w:p>
    <w:p>
      <w:pPr>
        <w:pStyle w:val="2"/>
        <w:bidi w:val="0"/>
        <w:rPr>
          <w:rFonts w:hint="eastAsia" w:ascii="Apple LiSung" w:hAnsi="Apple LiSung" w:eastAsia="Apple LiSung" w:cs="Apple LiSung"/>
          <w:sz w:val="32"/>
          <w:szCs w:val="32"/>
        </w:rPr>
      </w:pPr>
      <w:bookmarkStart w:id="8" w:name="_Toc1889590483"/>
      <w:r>
        <w:rPr>
          <w:rFonts w:hint="eastAsia" w:ascii="Apple LiSung" w:hAnsi="Apple LiSung" w:eastAsia="Apple LiSung" w:cs="Apple LiSung"/>
          <w:sz w:val="32"/>
          <w:szCs w:val="32"/>
        </w:rPr>
        <w:t>3运行环境</w:t>
      </w:r>
    </w:p>
    <w:p>
      <w:pPr>
        <w:pStyle w:val="3"/>
        <w:bidi w:val="0"/>
        <w:rPr>
          <w:rFonts w:hint="eastAsia" w:ascii="Apple LiSung" w:hAnsi="Apple LiSung" w:eastAsia="Apple LiSung" w:cs="Apple LiSung"/>
        </w:rPr>
      </w:pPr>
      <w:r>
        <w:rPr>
          <w:rFonts w:hint="eastAsia" w:ascii="Apple LiSung" w:hAnsi="Apple LiSung" w:eastAsia="Apple LiSung" w:cs="Apple LiSung"/>
        </w:rPr>
        <w:t>3.1</w:t>
      </w:r>
      <w:r>
        <w:rPr>
          <w:rFonts w:hint="default" w:ascii="Apple LiSung" w:hAnsi="Apple LiSung" w:eastAsia="Apple LiSung" w:cs="Apple LiSung"/>
        </w:rPr>
        <w:t xml:space="preserve"> </w:t>
      </w:r>
      <w:r>
        <w:rPr>
          <w:rFonts w:hint="eastAsia" w:ascii="Apple LiSung" w:hAnsi="Apple LiSung" w:eastAsia="Apple LiSung" w:cs="Apple LiSung"/>
        </w:rPr>
        <w:t>Python版本</w:t>
      </w:r>
    </w:p>
    <w:p>
      <w:pPr>
        <w:rPr>
          <w:rFonts w:hint="eastAsia" w:ascii="SimSun" w:hAnsi="SimSun" w:eastAsia="SimSun" w:cs="SimSun"/>
        </w:rPr>
      </w:pPr>
      <w:r>
        <w:rPr>
          <w:rFonts w:hint="eastAsia" w:ascii="SimSun" w:hAnsi="SimSun" w:eastAsia="SimSun" w:cs="SimSun"/>
        </w:rPr>
        <w:t>3.9及以上</w:t>
      </w:r>
    </w:p>
    <w:p>
      <w:pPr>
        <w:pStyle w:val="3"/>
        <w:bidi w:val="0"/>
        <w:rPr>
          <w:rFonts w:hint="eastAsia" w:ascii="Apple LiSung" w:hAnsi="Apple LiSung" w:eastAsia="Apple LiSung" w:cs="Apple LiSung"/>
        </w:rPr>
      </w:pPr>
      <w:r>
        <w:rPr>
          <w:rFonts w:hint="eastAsia" w:ascii="Apple LiSung" w:hAnsi="Apple LiSung" w:eastAsia="Apple LiSung" w:cs="Apple LiSung"/>
        </w:rPr>
        <w:t>3.2 Python包</w:t>
      </w:r>
    </w:p>
    <w:p>
      <w:pPr>
        <w:rPr>
          <w:rFonts w:hint="eastAsia" w:ascii="SimSun" w:hAnsi="SimSun" w:eastAsia="SimSun" w:cs="SimSun"/>
        </w:rPr>
      </w:pPr>
      <w:r>
        <w:rPr>
          <w:rFonts w:hint="eastAsia" w:ascii="SimSun" w:hAnsi="SimSun" w:eastAsia="SimSun" w:cs="SimSun"/>
        </w:rPr>
        <w:t>numpy&gt;=1.21.3</w:t>
      </w:r>
    </w:p>
    <w:p>
      <w:pPr>
        <w:rPr>
          <w:rFonts w:hint="eastAsia" w:ascii="SimSun" w:hAnsi="SimSun" w:eastAsia="SimSun" w:cs="SimSun"/>
        </w:rPr>
      </w:pPr>
      <w:r>
        <w:rPr>
          <w:rFonts w:hint="eastAsia" w:ascii="SimSun" w:hAnsi="SimSun" w:eastAsia="SimSun" w:cs="SimSun"/>
        </w:rPr>
        <w:t>scipy&gt;=1.7.1</w:t>
      </w:r>
    </w:p>
    <w:p>
      <w:pPr>
        <w:rPr>
          <w:rFonts w:hint="eastAsia" w:ascii="SimSun" w:hAnsi="SimSun" w:eastAsia="SimSun" w:cs="SimSun"/>
        </w:rPr>
      </w:pPr>
      <w:r>
        <w:rPr>
          <w:rFonts w:hint="default" w:ascii="SimSun" w:hAnsi="SimSun" w:eastAsia="SimSun" w:cs="SimSun"/>
        </w:rPr>
        <w:t>q</w:t>
      </w:r>
      <w:r>
        <w:rPr>
          <w:rFonts w:hint="eastAsia" w:ascii="SimSun" w:hAnsi="SimSun" w:eastAsia="SimSun" w:cs="SimSun"/>
        </w:rPr>
        <w:t>iskit</w:t>
      </w:r>
      <w:r>
        <w:rPr>
          <w:rFonts w:hint="default" w:ascii="SimSun" w:hAnsi="SimSun" w:eastAsia="SimSun" w:cs="SimSun"/>
        </w:rPr>
        <w:t>=0.18.3</w:t>
      </w:r>
      <w:bookmarkEnd w:id="8"/>
    </w:p>
    <w:p>
      <w:pPr>
        <w:pStyle w:val="2"/>
        <w:bidi w:val="0"/>
        <w:rPr>
          <w:rFonts w:hint="eastAsia" w:ascii="Apple LiSung" w:hAnsi="Apple LiSung" w:eastAsia="Apple LiSung" w:cs="Apple LiSung"/>
          <w:sz w:val="32"/>
          <w:szCs w:val="32"/>
        </w:rPr>
      </w:pPr>
      <w:r>
        <w:rPr>
          <w:rFonts w:hint="eastAsia" w:ascii="Apple LiSung" w:hAnsi="Apple LiSung" w:eastAsia="Apple LiSung" w:cs="Apple LiSung"/>
          <w:sz w:val="32"/>
          <w:szCs w:val="32"/>
        </w:rPr>
        <w:t>4使用说明</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4使用步骤</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4.1调用qiskit的函数</w:t>
      </w:r>
    </w:p>
    <w:p>
      <w:r>
        <w:t>我们可以通过调用python包“qiskit”，来创建一个参数化量子电路。具体操作方式如下：</w:t>
      </w:r>
    </w:p>
    <w:p>
      <w:pPr>
        <w:numPr>
          <w:ilvl w:val="0"/>
          <w:numId w:val="2"/>
        </w:numPr>
      </w:pPr>
      <w:r>
        <w:t>从qiskit包中调用QuantumCircuit，用来承载用户自定义的量子电路</w:t>
      </w:r>
    </w:p>
    <w:p>
      <w:pPr>
        <w:numPr>
          <w:ilvl w:val="0"/>
          <w:numId w:val="2"/>
        </w:numPr>
        <w:rPr>
          <w:rFonts w:hint="default"/>
        </w:rPr>
      </w:pPr>
      <w:r>
        <w:rPr>
          <w:rFonts w:hint="default"/>
        </w:rPr>
        <w:t>从qiskit包中调用ParameterVector，用来承载放入量子电路里的参数</w:t>
      </w:r>
    </w:p>
    <w:p>
      <w:pPr>
        <w:numPr>
          <w:numId w:val="0"/>
        </w:numPr>
        <w:rPr>
          <w:rFonts w:hint="default"/>
        </w:rPr>
      </w:pPr>
      <w:r>
        <w:rPr>
          <w:rFonts w:hint="default"/>
        </w:rPr>
        <w:drawing>
          <wp:anchor distT="0" distB="0" distL="114300" distR="114300" simplePos="0" relativeHeight="251671552" behindDoc="0" locked="0" layoutInCell="1" allowOverlap="1">
            <wp:simplePos x="0" y="0"/>
            <wp:positionH relativeFrom="column">
              <wp:align>center</wp:align>
            </wp:positionH>
            <wp:positionV relativeFrom="paragraph">
              <wp:posOffset>262255</wp:posOffset>
            </wp:positionV>
            <wp:extent cx="3871595" cy="402590"/>
            <wp:effectExtent l="0" t="0" r="14605" b="3810"/>
            <wp:wrapTopAndBottom/>
            <wp:docPr id="7" name="Picture 7" descr="Screenshot 2021-11-11 at 1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11-11 at 15.46.56"/>
                    <pic:cNvPicPr>
                      <a:picLocks noChangeAspect="1"/>
                    </pic:cNvPicPr>
                  </pic:nvPicPr>
                  <pic:blipFill>
                    <a:blip r:embed="rId16"/>
                    <a:stretch>
                      <a:fillRect/>
                    </a:stretch>
                  </pic:blipFill>
                  <pic:spPr>
                    <a:xfrm>
                      <a:off x="0" y="0"/>
                      <a:ext cx="3871595" cy="402590"/>
                    </a:xfrm>
                    <a:prstGeom prst="rect">
                      <a:avLst/>
                    </a:prstGeom>
                  </pic:spPr>
                </pic:pic>
              </a:graphicData>
            </a:graphic>
          </wp:anchor>
        </w:drawing>
      </w:r>
      <w:r>
        <w:rPr>
          <w:rFonts w:hint="default"/>
        </w:rPr>
        <w:t>如下图所示：</w:t>
      </w:r>
    </w:p>
    <w:p>
      <w:pPr>
        <w:jc w:val="center"/>
        <w:rPr>
          <w:i/>
          <w:sz w:val="21"/>
          <w:szCs w:val="21"/>
        </w:rPr>
      </w:pPr>
    </w:p>
    <w:p>
      <w:pPr>
        <w:jc w:val="center"/>
        <w:rPr>
          <w:i/>
          <w:sz w:val="21"/>
          <w:szCs w:val="21"/>
        </w:rPr>
      </w:pPr>
      <w:r>
        <w:rPr>
          <w:i/>
          <w:sz w:val="21"/>
          <w:szCs w:val="21"/>
        </w:rPr>
        <w:t>图三</w:t>
      </w:r>
      <w:r>
        <w:rPr>
          <w:rFonts w:hint="eastAsia"/>
          <w:i/>
          <w:sz w:val="21"/>
          <w:szCs w:val="21"/>
        </w:rPr>
        <w:t>、</w:t>
      </w:r>
      <w:r>
        <w:rPr>
          <w:rFonts w:hint="default"/>
          <w:i/>
          <w:sz w:val="21"/>
          <w:szCs w:val="21"/>
        </w:rPr>
        <w:t>调用qiskit示意</w:t>
      </w:r>
      <w:r>
        <w:rPr>
          <w:i/>
          <w:sz w:val="21"/>
          <w:szCs w:val="21"/>
        </w:rPr>
        <w:t>图</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4.2创建一个量子电路</w:t>
      </w:r>
    </w:p>
    <w:p>
      <w:pPr>
        <w:numPr>
          <w:ilvl w:val="0"/>
          <w:numId w:val="3"/>
        </w:numPr>
      </w:pPr>
      <w:r>
        <w:t>首先需要申明量子电路的比特数，如图四所示，我们创建一个4比特的量子电路</w:t>
      </w:r>
    </w:p>
    <w:p>
      <w:pPr>
        <w:numPr>
          <w:ilvl w:val="0"/>
          <w:numId w:val="3"/>
        </w:numPr>
      </w:pPr>
      <w:r>
        <w:t>创建包含量子电路所有参数的序列，通过ParameterVector来实现</w:t>
      </w:r>
    </w:p>
    <w:p>
      <w:pPr>
        <w:numPr>
          <w:numId w:val="0"/>
        </w:numPr>
        <w:rPr>
          <w:rFonts w:hint="default" w:ascii="Apple LiSung" w:hAnsi="Apple LiSung" w:eastAsia="Apple LiSung" w:cs="Apple LiSung"/>
          <w:sz w:val="32"/>
          <w:szCs w:val="32"/>
        </w:rPr>
      </w:pPr>
      <w:r>
        <w:t>3.在量子电路的每个比特后面接上一个hardamard门，此门的功效为使每个比特产生混合态（superposition）</w:t>
      </w:r>
    </w:p>
    <w:p>
      <w:pPr>
        <w:numPr>
          <w:ilvl w:val="0"/>
          <w:numId w:val="0"/>
        </w:numPr>
        <w:rPr>
          <w:rFonts w:hint="default" w:ascii="Apple LiSung" w:hAnsi="Apple LiSung" w:eastAsia="Apple LiSung" w:cs="Apple LiSung"/>
          <w:sz w:val="32"/>
          <w:szCs w:val="32"/>
        </w:rPr>
      </w:pPr>
      <w:r>
        <w:t>4.将创建的参数通过参数化量子门，如rx，ry，rz，的方式，放进量子电路5.</w:t>
      </w:r>
      <w:r>
        <w:t>用控制门实现</w:t>
      </w:r>
    </w:p>
    <w:p>
      <w:pPr>
        <w:numPr>
          <w:numId w:val="0"/>
        </w:numPr>
      </w:pPr>
      <w:r>
        <w:t>比特与比特之间的纠缠（entanglement）</w:t>
      </w:r>
    </w:p>
    <w:p>
      <w:pPr>
        <w:numPr>
          <w:ilvl w:val="0"/>
          <w:numId w:val="4"/>
        </w:numPr>
      </w:pPr>
      <w:r>
        <w:t>通过qc.draw画出刚刚创建的量子电路</w:t>
      </w:r>
    </w:p>
    <w:p>
      <w:pPr>
        <w:numPr>
          <w:numId w:val="0"/>
        </w:numPr>
      </w:pPr>
      <w:r>
        <w:t>如下图所示：</w:t>
      </w:r>
    </w:p>
    <w:p>
      <w:pPr>
        <w:jc w:val="center"/>
        <w:rPr>
          <w:i/>
          <w:sz w:val="21"/>
          <w:szCs w:val="21"/>
        </w:rPr>
      </w:pPr>
      <w:r>
        <w:rPr>
          <w:rFonts w:hint="default"/>
        </w:rPr>
        <w:drawing>
          <wp:anchor distT="0" distB="0" distL="114300" distR="114300" simplePos="0" relativeHeight="251674624" behindDoc="0" locked="0" layoutInCell="1" allowOverlap="1">
            <wp:simplePos x="0" y="0"/>
            <wp:positionH relativeFrom="column">
              <wp:posOffset>1367155</wp:posOffset>
            </wp:positionH>
            <wp:positionV relativeFrom="paragraph">
              <wp:posOffset>251460</wp:posOffset>
            </wp:positionV>
            <wp:extent cx="3454400" cy="3881755"/>
            <wp:effectExtent l="0" t="0" r="0" b="4445"/>
            <wp:wrapTopAndBottom/>
            <wp:docPr id="8" name="Picture 8" descr="Screenshot 2021-11-11 at 1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1-11-11 at 16.04.47"/>
                    <pic:cNvPicPr>
                      <a:picLocks noChangeAspect="1"/>
                    </pic:cNvPicPr>
                  </pic:nvPicPr>
                  <pic:blipFill>
                    <a:blip r:embed="rId17"/>
                    <a:stretch>
                      <a:fillRect/>
                    </a:stretch>
                  </pic:blipFill>
                  <pic:spPr>
                    <a:xfrm>
                      <a:off x="0" y="0"/>
                      <a:ext cx="3454400" cy="3881755"/>
                    </a:xfrm>
                    <a:prstGeom prst="rect">
                      <a:avLst/>
                    </a:prstGeom>
                  </pic:spPr>
                </pic:pic>
              </a:graphicData>
            </a:graphic>
          </wp:anchor>
        </w:drawing>
      </w:r>
      <w:r>
        <w:rPr>
          <w:i/>
          <w:sz w:val="21"/>
          <w:szCs w:val="21"/>
        </w:rPr>
        <w:t>图</w:t>
      </w:r>
      <w:r>
        <w:rPr>
          <w:i/>
          <w:sz w:val="21"/>
          <w:szCs w:val="21"/>
        </w:rPr>
        <w:t>四</w:t>
      </w:r>
      <w:r>
        <w:rPr>
          <w:rFonts w:hint="eastAsia"/>
          <w:i/>
          <w:sz w:val="21"/>
          <w:szCs w:val="21"/>
        </w:rPr>
        <w:t>、</w:t>
      </w:r>
      <w:r>
        <w:rPr>
          <w:rFonts w:hint="default"/>
          <w:i/>
          <w:sz w:val="21"/>
          <w:szCs w:val="21"/>
        </w:rPr>
        <w:t>创建量子电路</w:t>
      </w:r>
      <w:r>
        <w:rPr>
          <w:rFonts w:hint="default"/>
          <w:i/>
          <w:sz w:val="21"/>
          <w:szCs w:val="21"/>
        </w:rPr>
        <w:t>示意</w:t>
      </w:r>
      <w:r>
        <w:rPr>
          <w:i/>
          <w:sz w:val="21"/>
          <w:szCs w:val="21"/>
        </w:rPr>
        <w:t>图</w:t>
      </w:r>
    </w:p>
    <w:p>
      <w:pPr>
        <w:numPr>
          <w:numId w:val="0"/>
        </w:numPr>
        <w:rPr>
          <w:rFonts w:hint="default"/>
        </w:rPr>
      </w:pPr>
    </w:p>
    <w:p>
      <w:pPr>
        <w:numPr>
          <w:numId w:val="0"/>
        </w:numPr>
        <w:rPr>
          <w:rFonts w:hint="default" w:ascii="Apple LiSung" w:hAnsi="Apple LiSung" w:eastAsia="Apple LiSung" w:cs="Apple LiSung"/>
          <w:sz w:val="32"/>
          <w:szCs w:val="32"/>
        </w:rPr>
      </w:pPr>
      <w:r>
        <w:rPr>
          <w:rFonts w:hint="default" w:ascii="Apple LiSung" w:hAnsi="Apple LiSung" w:eastAsia="Apple LiSung" w:cs="Apple LiSung"/>
          <w:sz w:val="32"/>
          <w:szCs w:val="32"/>
        </w:rPr>
        <w:t>4.3将量子电路放入软件并输出结果</w:t>
      </w:r>
    </w:p>
    <w:p>
      <w:pPr>
        <w:numPr>
          <w:numId w:val="0"/>
        </w:numPr>
        <w:rPr>
          <w:rFonts w:hint="default" w:ascii="Apple LiSung" w:hAnsi="Apple LiSung" w:eastAsia="Apple LiSung" w:cs="Apple LiSung"/>
          <w:sz w:val="32"/>
          <w:szCs w:val="32"/>
        </w:rPr>
      </w:pPr>
      <w:r>
        <w:t>我们可以通过调用软件包pqc中的analyse函数，来实现对所创建的量子电路进行品质因数的评估分析，其返还值根据用户指定的品质因数的不同，会有区别。当“descriptor”被指定为“ex”的时候，返还值为一个浮点数，即该量子电路的E；当“descriptor”被指定为“ec”的时候，返还值为一个浮点数，即该量子电路的Q；当“descriptor”被指定为“both”的时候，两个品质因数的测量值都会被返还，如下图所示：</w:t>
      </w:r>
    </w:p>
    <w:p>
      <w:pPr>
        <w:ind w:firstLine="420" w:firstLineChars="0"/>
        <w:jc w:val="center"/>
        <w:rPr>
          <w:rFonts w:hint="default" w:ascii="Apple LiSung" w:hAnsi="Apple LiSung" w:eastAsia="Apple LiSung" w:cs="Apple LiSung"/>
          <w:sz w:val="32"/>
          <w:szCs w:val="32"/>
        </w:rPr>
      </w:pPr>
      <w:r>
        <w:rPr>
          <w:i/>
          <w:sz w:val="21"/>
          <w:szCs w:val="21"/>
        </w:rPr>
        <w:t>图</w:t>
      </w:r>
      <w:r>
        <w:rPr>
          <w:i/>
          <w:sz w:val="21"/>
          <w:szCs w:val="21"/>
        </w:rPr>
        <w:t>五</w:t>
      </w:r>
      <w:r>
        <w:rPr>
          <w:rFonts w:hint="eastAsia"/>
          <w:i/>
          <w:sz w:val="21"/>
          <w:szCs w:val="21"/>
        </w:rPr>
        <w:t>、</w:t>
      </w:r>
      <w:r>
        <w:rPr>
          <w:rFonts w:hint="default"/>
          <w:i/>
          <w:sz w:val="21"/>
          <w:szCs w:val="21"/>
        </w:rPr>
        <w:t>输出结果</w:t>
      </w:r>
      <w:r>
        <w:rPr>
          <w:rFonts w:hint="default"/>
          <w:i/>
          <w:sz w:val="21"/>
          <w:szCs w:val="21"/>
        </w:rPr>
        <w:t>示意</w:t>
      </w:r>
      <w:r>
        <w:rPr>
          <w:i/>
          <w:sz w:val="21"/>
          <w:szCs w:val="21"/>
        </w:rPr>
        <w:t>图</w:t>
      </w:r>
      <w:r>
        <w:rPr>
          <w:rFonts w:hint="default" w:ascii="Apple LiSung" w:hAnsi="Apple LiSung" w:eastAsia="Apple LiSung" w:cs="Apple LiSung"/>
          <w:sz w:val="32"/>
          <w:szCs w:val="32"/>
        </w:rPr>
        <w:drawing>
          <wp:anchor distT="0" distB="0" distL="114300" distR="114300" simplePos="0" relativeHeight="251675648" behindDoc="0" locked="0" layoutInCell="1" allowOverlap="1">
            <wp:simplePos x="0" y="0"/>
            <wp:positionH relativeFrom="column">
              <wp:align>center</wp:align>
            </wp:positionH>
            <wp:positionV relativeFrom="paragraph">
              <wp:posOffset>26035</wp:posOffset>
            </wp:positionV>
            <wp:extent cx="5599430" cy="1386840"/>
            <wp:effectExtent l="0" t="0" r="13970" b="10160"/>
            <wp:wrapTopAndBottom/>
            <wp:docPr id="10" name="Picture 10" descr="Screenshot 2021-11-11 at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1-11-11 at 16.13.52"/>
                    <pic:cNvPicPr>
                      <a:picLocks noChangeAspect="1"/>
                    </pic:cNvPicPr>
                  </pic:nvPicPr>
                  <pic:blipFill>
                    <a:blip r:embed="rId18"/>
                    <a:stretch>
                      <a:fillRect/>
                    </a:stretch>
                  </pic:blipFill>
                  <pic:spPr>
                    <a:xfrm>
                      <a:off x="0" y="0"/>
                      <a:ext cx="5599430" cy="1386840"/>
                    </a:xfrm>
                    <a:prstGeom prst="rect">
                      <a:avLst/>
                    </a:prstGeom>
                  </pic:spPr>
                </pic:pic>
              </a:graphicData>
            </a:graphic>
          </wp:anchor>
        </w:drawing>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5实例展示</w:t>
      </w:r>
    </w:p>
    <w:p>
      <w:pPr>
        <w:rPr>
          <w:rFonts w:hint="eastAsia" w:ascii="SimSun" w:hAnsi="SimSun" w:eastAsia="SimSun" w:cs="SimSun"/>
          <w:sz w:val="24"/>
          <w:szCs w:val="24"/>
        </w:rPr>
      </w:pPr>
      <w:r>
        <w:rPr>
          <w:rFonts w:hint="eastAsia" w:ascii="SimSun" w:hAnsi="SimSun" w:eastAsia="SimSun" w:cs="SimSun"/>
          <w:sz w:val="24"/>
          <w:szCs w:val="24"/>
        </w:rPr>
        <w:t>除了上述实例之外，我们还提供了一套量子电路库，可供用户参考学习。调用库内自带量子电路的方式为：</w:t>
      </w:r>
    </w:p>
    <w:p>
      <w:pPr>
        <w:numPr>
          <w:ilvl w:val="0"/>
          <w:numId w:val="5"/>
        </w:numPr>
        <w:rPr>
          <w:rFonts w:hint="eastAsia" w:ascii="SimSun" w:hAnsi="SimSun" w:eastAsia="SimSun" w:cs="SimSun"/>
          <w:sz w:val="24"/>
          <w:szCs w:val="24"/>
        </w:rPr>
      </w:pPr>
      <w:r>
        <w:rPr>
          <w:rFonts w:hint="eastAsia" w:ascii="SimSun" w:hAnsi="SimSun" w:eastAsia="SimSun" w:cs="SimSun"/>
          <w:sz w:val="24"/>
          <w:szCs w:val="24"/>
        </w:rPr>
        <w:t>首先，从pqc包中调出FeatureMap函数，这即是包含pqc自带的所有量子电路的库</w:t>
      </w:r>
    </w:p>
    <w:p>
      <w:pPr>
        <w:numPr>
          <w:ilvl w:val="0"/>
          <w:numId w:val="5"/>
        </w:numPr>
        <w:rPr>
          <w:rFonts w:hint="eastAsia" w:ascii="SimSun" w:hAnsi="SimSun" w:eastAsia="SimSun" w:cs="SimSun"/>
          <w:sz w:val="24"/>
          <w:szCs w:val="24"/>
        </w:rPr>
      </w:pPr>
      <w:r>
        <w:rPr>
          <w:rFonts w:hint="eastAsia" w:ascii="SimSun" w:hAnsi="SimSun" w:eastAsia="SimSun" w:cs="SimSun"/>
          <w:sz w:val="24"/>
          <w:szCs w:val="24"/>
        </w:rPr>
        <w:t>其次，从库中取出一个量子电路。目前库中有11个量子电路，命名规则为circuit+序号，序号值为从1到11之间的任意整数。</w:t>
      </w:r>
    </w:p>
    <w:p>
      <w:pPr>
        <w:numPr>
          <w:numId w:val="0"/>
        </w:numPr>
        <w:rPr>
          <w:rFonts w:hint="default" w:ascii="Apple LiSung" w:hAnsi="Apple LiSung" w:eastAsia="Apple LiSung" w:cs="Apple LiSung"/>
          <w:sz w:val="32"/>
          <w:szCs w:val="32"/>
        </w:rPr>
      </w:pPr>
      <w:r>
        <w:rPr>
          <w:rFonts w:hint="eastAsia" w:ascii="SimSun" w:hAnsi="SimSun" w:eastAsia="SimSun" w:cs="SimSun"/>
          <w:sz w:val="24"/>
          <w:szCs w:val="24"/>
        </w:rPr>
        <w:t>如下图所示：</w:t>
      </w:r>
    </w:p>
    <w:p>
      <w:pPr>
        <w:ind w:firstLine="420" w:firstLineChars="0"/>
        <w:jc w:val="cente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6672" behindDoc="0" locked="0" layoutInCell="1" allowOverlap="1">
            <wp:simplePos x="0" y="0"/>
            <wp:positionH relativeFrom="column">
              <wp:align>center</wp:align>
            </wp:positionH>
            <wp:positionV relativeFrom="paragraph">
              <wp:posOffset>16510</wp:posOffset>
            </wp:positionV>
            <wp:extent cx="1951990" cy="2776855"/>
            <wp:effectExtent l="0" t="0" r="3810" b="17145"/>
            <wp:wrapTopAndBottom/>
            <wp:docPr id="12" name="Picture 12" descr="Screenshot 2021-11-11 at 16.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1-11-11 at 16.24.50"/>
                    <pic:cNvPicPr>
                      <a:picLocks noChangeAspect="1"/>
                    </pic:cNvPicPr>
                  </pic:nvPicPr>
                  <pic:blipFill>
                    <a:blip r:embed="rId19"/>
                    <a:stretch>
                      <a:fillRect/>
                    </a:stretch>
                  </pic:blipFill>
                  <pic:spPr>
                    <a:xfrm>
                      <a:off x="0" y="0"/>
                      <a:ext cx="1951990" cy="2776855"/>
                    </a:xfrm>
                    <a:prstGeom prst="rect">
                      <a:avLst/>
                    </a:prstGeom>
                  </pic:spPr>
                </pic:pic>
              </a:graphicData>
            </a:graphic>
          </wp:anchor>
        </w:drawing>
      </w:r>
      <w:r>
        <w:rPr>
          <w:i/>
          <w:sz w:val="21"/>
          <w:szCs w:val="21"/>
        </w:rPr>
        <w:t>图</w:t>
      </w:r>
      <w:r>
        <w:rPr>
          <w:i/>
          <w:sz w:val="21"/>
          <w:szCs w:val="21"/>
        </w:rPr>
        <w:t>六</w:t>
      </w:r>
      <w:r>
        <w:rPr>
          <w:rFonts w:hint="eastAsia"/>
          <w:i/>
          <w:sz w:val="21"/>
          <w:szCs w:val="21"/>
        </w:rPr>
        <w:t>、</w:t>
      </w:r>
      <w:r>
        <w:rPr>
          <w:rFonts w:hint="default"/>
          <w:i/>
          <w:sz w:val="21"/>
          <w:szCs w:val="21"/>
        </w:rPr>
        <w:t>取出库中自带量子电路</w:t>
      </w:r>
    </w:p>
    <w:p>
      <w:pPr>
        <w:numPr>
          <w:numId w:val="0"/>
        </w:num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5.1实例一</w:t>
      </w:r>
    </w:p>
    <w:p>
      <w:pPr>
        <w:rPr>
          <w:rFonts w:hint="eastAsia" w:ascii="SimSun" w:hAnsi="SimSun" w:eastAsia="SimSun" w:cs="SimSun"/>
          <w:sz w:val="24"/>
          <w:szCs w:val="24"/>
        </w:rPr>
      </w:pPr>
      <w:r>
        <w:rPr>
          <w:rFonts w:hint="eastAsia" w:ascii="SimSun" w:hAnsi="SimSun" w:eastAsia="SimSun" w:cs="SimSun"/>
          <w:sz w:val="24"/>
          <w:szCs w:val="24"/>
        </w:rPr>
        <w:t>如图七所示，我们可以通过pqc包中的analyse函数直接分析从库中取出的</w:t>
      </w:r>
      <w:r>
        <w:rPr>
          <w:rFonts w:hint="default" w:ascii="SimSun" w:hAnsi="SimSun" w:eastAsia="SimSun" w:cs="SimSun"/>
          <w:sz w:val="24"/>
          <w:szCs w:val="24"/>
        </w:rPr>
        <w:t>一号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图七、</w:t>
      </w:r>
      <w:r>
        <w:rPr>
          <w:rFonts w:hint="default" w:ascii="Apple LiSung" w:hAnsi="Apple LiSung" w:eastAsia="Apple LiSung" w:cs="Apple LiSung"/>
          <w:sz w:val="32"/>
          <w:szCs w:val="32"/>
        </w:rPr>
        <w:drawing>
          <wp:anchor distT="0" distB="0" distL="114300" distR="114300" simplePos="0" relativeHeight="251677696" behindDoc="0" locked="0" layoutInCell="1" allowOverlap="1">
            <wp:simplePos x="0" y="0"/>
            <wp:positionH relativeFrom="column">
              <wp:posOffset>681990</wp:posOffset>
            </wp:positionH>
            <wp:positionV relativeFrom="paragraph">
              <wp:posOffset>187325</wp:posOffset>
            </wp:positionV>
            <wp:extent cx="4499610" cy="2633345"/>
            <wp:effectExtent l="0" t="0" r="21590" b="8255"/>
            <wp:wrapTopAndBottom/>
            <wp:docPr id="22" name="Picture 22" descr="Screenshot 2021-11-11 at 1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11-11 at 16.29.55"/>
                    <pic:cNvPicPr>
                      <a:picLocks noChangeAspect="1"/>
                    </pic:cNvPicPr>
                  </pic:nvPicPr>
                  <pic:blipFill>
                    <a:blip r:embed="rId20"/>
                    <a:stretch>
                      <a:fillRect/>
                    </a:stretch>
                  </pic:blipFill>
                  <pic:spPr>
                    <a:xfrm>
                      <a:off x="0" y="0"/>
                      <a:ext cx="4499610" cy="2633345"/>
                    </a:xfrm>
                    <a:prstGeom prst="rect">
                      <a:avLst/>
                    </a:prstGeom>
                  </pic:spPr>
                </pic:pic>
              </a:graphicData>
            </a:graphic>
          </wp:anchor>
        </w:drawing>
      </w:r>
      <w:r>
        <w:rPr>
          <w:rFonts w:hint="default"/>
          <w:i/>
          <w:sz w:val="21"/>
          <w:szCs w:val="21"/>
        </w:rPr>
        <w:t>一号量子电路的两个品质因数输出结果</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5.2实例二</w:t>
      </w:r>
    </w:p>
    <w:p>
      <w:pPr>
        <w:rPr>
          <w:rFonts w:hint="eastAsia" w:ascii="SimSun" w:hAnsi="SimSun" w:eastAsia="SimSun" w:cs="SimSun"/>
          <w:sz w:val="24"/>
          <w:szCs w:val="24"/>
        </w:rPr>
      </w:pPr>
      <w:r>
        <w:rPr>
          <w:rFonts w:hint="default" w:ascii="Apple LiSung" w:hAnsi="Apple LiSung" w:eastAsia="Apple LiSung" w:cs="Apple LiSung"/>
          <w:sz w:val="32"/>
          <w:szCs w:val="32"/>
        </w:rPr>
        <w:drawing>
          <wp:anchor distT="0" distB="0" distL="114300" distR="114300" simplePos="0" relativeHeight="251678720" behindDoc="0" locked="0" layoutInCell="1" allowOverlap="1">
            <wp:simplePos x="0" y="0"/>
            <wp:positionH relativeFrom="column">
              <wp:align>center</wp:align>
            </wp:positionH>
            <wp:positionV relativeFrom="paragraph">
              <wp:posOffset>546100</wp:posOffset>
            </wp:positionV>
            <wp:extent cx="4312920" cy="2748280"/>
            <wp:effectExtent l="0" t="0" r="5080" b="20320"/>
            <wp:wrapTopAndBottom/>
            <wp:docPr id="21" name="Picture 21" descr="Screenshot 2021-11-11 at 16.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11-11 at 16.30.06"/>
                    <pic:cNvPicPr>
                      <a:picLocks noChangeAspect="1"/>
                    </pic:cNvPicPr>
                  </pic:nvPicPr>
                  <pic:blipFill>
                    <a:blip r:embed="rId21"/>
                    <a:stretch>
                      <a:fillRect/>
                    </a:stretch>
                  </pic:blipFill>
                  <pic:spPr>
                    <a:xfrm>
                      <a:off x="0" y="0"/>
                      <a:ext cx="4312920" cy="2748280"/>
                    </a:xfrm>
                    <a:prstGeom prst="rect">
                      <a:avLst/>
                    </a:prstGeom>
                  </pic:spPr>
                </pic:pic>
              </a:graphicData>
            </a:graphic>
          </wp:anchor>
        </w:drawing>
      </w:r>
      <w:r>
        <w:rPr>
          <w:rFonts w:hint="eastAsia" w:ascii="SimSun" w:hAnsi="SimSun" w:eastAsia="SimSun" w:cs="SimSun"/>
          <w:sz w:val="24"/>
          <w:szCs w:val="24"/>
        </w:rPr>
        <w:t>如图</w:t>
      </w:r>
      <w:r>
        <w:rPr>
          <w:rFonts w:hint="default" w:ascii="SimSun" w:hAnsi="SimSun" w:cs="SimSun"/>
          <w:sz w:val="24"/>
          <w:szCs w:val="24"/>
        </w:rPr>
        <w:t>八</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二号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图八、二号</w:t>
      </w:r>
      <w:r>
        <w:rPr>
          <w:rFonts w:hint="default"/>
          <w:i/>
          <w:sz w:val="21"/>
          <w:szCs w:val="21"/>
        </w:rPr>
        <w:t>量</w:t>
      </w:r>
      <w:r>
        <w:rPr>
          <w:rFonts w:hint="default"/>
          <w:i/>
          <w:sz w:val="21"/>
          <w:szCs w:val="21"/>
        </w:rPr>
        <w:t>子电路</w:t>
      </w:r>
      <w:r>
        <w:rPr>
          <w:rFonts w:hint="default"/>
          <w:i/>
          <w:sz w:val="21"/>
          <w:szCs w:val="21"/>
        </w:rPr>
        <w:t>的两个品质因数输出结果</w:t>
      </w: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5.3实例三</w:t>
      </w:r>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九</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三号</w:t>
      </w:r>
      <w:r>
        <w:rPr>
          <w:rFonts w:hint="eastAsia" w:ascii="SimSun" w:hAnsi="SimSun" w:eastAsia="SimSun" w:cs="SimSun"/>
          <w:sz w:val="24"/>
          <w:szCs w:val="24"/>
        </w:rPr>
        <w:t>量子电路的品质因数。</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9744" behindDoc="0" locked="0" layoutInCell="1" allowOverlap="1">
            <wp:simplePos x="0" y="0"/>
            <wp:positionH relativeFrom="column">
              <wp:align>center</wp:align>
            </wp:positionH>
            <wp:positionV relativeFrom="paragraph">
              <wp:posOffset>135255</wp:posOffset>
            </wp:positionV>
            <wp:extent cx="4347210" cy="2652395"/>
            <wp:effectExtent l="0" t="0" r="21590" b="14605"/>
            <wp:wrapSquare wrapText="bothSides"/>
            <wp:docPr id="18" name="Picture 18" descr="Screenshot 2021-11-11 at 16.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11-11 at 16.30.16"/>
                    <pic:cNvPicPr>
                      <a:picLocks noChangeAspect="1"/>
                    </pic:cNvPicPr>
                  </pic:nvPicPr>
                  <pic:blipFill>
                    <a:blip r:embed="rId22"/>
                    <a:stretch>
                      <a:fillRect/>
                    </a:stretch>
                  </pic:blipFill>
                  <pic:spPr>
                    <a:xfrm>
                      <a:off x="0" y="0"/>
                      <a:ext cx="4347210" cy="2652395"/>
                    </a:xfrm>
                    <a:prstGeom prst="rect">
                      <a:avLst/>
                    </a:prstGeom>
                  </pic:spPr>
                </pic:pic>
              </a:graphicData>
            </a:graphic>
          </wp:anchor>
        </w:drawing>
      </w: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ind w:firstLine="420" w:firstLineChars="0"/>
        <w:jc w:val="center"/>
        <w:rPr>
          <w:rFonts w:hint="default" w:ascii="Apple LiSung" w:hAnsi="Apple LiSung" w:eastAsia="Apple LiSung" w:cs="Apple LiSung"/>
          <w:sz w:val="32"/>
          <w:szCs w:val="32"/>
        </w:rPr>
      </w:pPr>
      <w:r>
        <w:rPr>
          <w:rFonts w:hint="default"/>
          <w:i/>
          <w:sz w:val="21"/>
          <w:szCs w:val="21"/>
        </w:rPr>
        <w:t>图</w:t>
      </w:r>
      <w:r>
        <w:rPr>
          <w:rFonts w:hint="default"/>
          <w:i/>
          <w:sz w:val="21"/>
          <w:szCs w:val="21"/>
        </w:rPr>
        <w:t>九</w:t>
      </w:r>
      <w:r>
        <w:rPr>
          <w:rFonts w:hint="default"/>
          <w:i/>
          <w:sz w:val="21"/>
          <w:szCs w:val="21"/>
        </w:rPr>
        <w:t>、</w:t>
      </w:r>
      <w:r>
        <w:rPr>
          <w:rFonts w:hint="default"/>
          <w:i/>
          <w:sz w:val="21"/>
          <w:szCs w:val="21"/>
        </w:rPr>
        <w:t>三</w:t>
      </w:r>
      <w:r>
        <w:rPr>
          <w:rFonts w:hint="default"/>
          <w:i/>
          <w:sz w:val="21"/>
          <w:szCs w:val="21"/>
        </w:rPr>
        <w:t>号量子电路的两个品质因数输</w:t>
      </w:r>
      <w:r>
        <w:rPr>
          <w:rFonts w:hint="default"/>
          <w:i/>
          <w:sz w:val="21"/>
          <w:szCs w:val="21"/>
        </w:rPr>
        <w:t>出结果</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t>5.4实例四</w:t>
      </w:r>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十</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四</w:t>
      </w:r>
      <w:r>
        <w:rPr>
          <w:rFonts w:hint="default" w:ascii="SimSun" w:hAnsi="SimSun" w:cs="SimSun"/>
          <w:sz w:val="24"/>
          <w:szCs w:val="24"/>
        </w:rPr>
        <w:t>号</w:t>
      </w:r>
      <w:r>
        <w:rPr>
          <w:rFonts w:hint="eastAsia" w:ascii="SimSun" w:hAnsi="SimSun" w:eastAsia="SimSun" w:cs="SimSun"/>
          <w:sz w:val="24"/>
          <w:szCs w:val="24"/>
        </w:rPr>
        <w:t>量子电路的品质因数。</w:t>
      </w:r>
    </w:p>
    <w:p>
      <w:pPr>
        <w:jc w:val="center"/>
        <w:rPr>
          <w:rFonts w:hint="eastAsia" w:ascii="Apple LiSung" w:hAnsi="Apple LiSung" w:eastAsia="Apple LiSung" w:cs="Apple LiSung"/>
          <w:sz w:val="32"/>
          <w:szCs w:val="32"/>
        </w:rPr>
      </w:pPr>
      <w:r>
        <w:rPr>
          <w:rFonts w:hint="default"/>
          <w:i/>
          <w:sz w:val="21"/>
          <w:szCs w:val="21"/>
        </w:rPr>
        <w:t>图</w:t>
      </w:r>
      <w:r>
        <w:rPr>
          <w:rFonts w:hint="default" w:ascii="Apple LiSung" w:hAnsi="Apple LiSung" w:eastAsia="Apple LiSung" w:cs="Apple LiSung"/>
          <w:sz w:val="32"/>
          <w:szCs w:val="32"/>
        </w:rPr>
        <w:drawing>
          <wp:anchor distT="0" distB="0" distL="114300" distR="114300" simplePos="0" relativeHeight="251680768" behindDoc="0" locked="0" layoutInCell="1" allowOverlap="1">
            <wp:simplePos x="0" y="0"/>
            <wp:positionH relativeFrom="column">
              <wp:align>center</wp:align>
            </wp:positionH>
            <wp:positionV relativeFrom="paragraph">
              <wp:posOffset>67945</wp:posOffset>
            </wp:positionV>
            <wp:extent cx="4426585" cy="2767330"/>
            <wp:effectExtent l="0" t="0" r="18415" b="1270"/>
            <wp:wrapTopAndBottom/>
            <wp:docPr id="17" name="Picture 17" descr="Screenshot 2021-11-11 at 16.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11-11 at 16.30.29"/>
                    <pic:cNvPicPr>
                      <a:picLocks noChangeAspect="1"/>
                    </pic:cNvPicPr>
                  </pic:nvPicPr>
                  <pic:blipFill>
                    <a:blip r:embed="rId23"/>
                    <a:stretch>
                      <a:fillRect/>
                    </a:stretch>
                  </pic:blipFill>
                  <pic:spPr>
                    <a:xfrm>
                      <a:off x="0" y="0"/>
                      <a:ext cx="4426585" cy="2767330"/>
                    </a:xfrm>
                    <a:prstGeom prst="rect">
                      <a:avLst/>
                    </a:prstGeom>
                  </pic:spPr>
                </pic:pic>
              </a:graphicData>
            </a:graphic>
          </wp:anchor>
        </w:drawing>
      </w:r>
      <w:r>
        <w:rPr>
          <w:rFonts w:hint="default"/>
          <w:i/>
          <w:sz w:val="21"/>
          <w:szCs w:val="21"/>
        </w:rPr>
        <w:t>十、四</w:t>
      </w:r>
      <w:r>
        <w:rPr>
          <w:rFonts w:hint="default"/>
          <w:i/>
          <w:sz w:val="21"/>
          <w:szCs w:val="21"/>
        </w:rPr>
        <w:t>号量子电路的两个品质因数输出</w:t>
      </w:r>
      <w:r>
        <w:rPr>
          <w:rFonts w:hint="default"/>
          <w:i/>
          <w:sz w:val="21"/>
          <w:szCs w:val="21"/>
        </w:rPr>
        <w:t>结果</w:t>
      </w:r>
    </w:p>
    <w:p>
      <w:pPr>
        <w:jc w:val="center"/>
        <w:rPr>
          <w:i/>
          <w:sz w:val="21"/>
          <w:szCs w:val="21"/>
        </w:rPr>
      </w:pPr>
    </w:p>
    <w:p>
      <w:pPr>
        <w:jc w:val="center"/>
        <w:rPr>
          <w:i/>
          <w:sz w:val="21"/>
          <w:szCs w:val="21"/>
        </w:rPr>
      </w:pPr>
    </w:p>
    <w:p>
      <w:bookmarkStart w:id="9" w:name="_GoBack"/>
      <w:bookmarkEnd w:id="9"/>
    </w:p>
    <w:sectPr>
      <w:headerReference r:id="rId3" w:type="default"/>
      <w:footerReference r:id="rId4" w:type="default"/>
      <w:pgSz w:w="11906" w:h="16838"/>
      <w:pgMar w:top="1440" w:right="1080" w:bottom="1440" w:left="108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Heiti SC Light">
    <w:panose1 w:val="02000000000000000000"/>
    <w:charset w:val="50"/>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SimSun">
    <w:altName w:val="汉仪书宋二KW"/>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ans-serif">
    <w:altName w:val="苹方-简"/>
    <w:panose1 w:val="00000000000000000000"/>
    <w:charset w:val="00"/>
    <w:family w:val="auto"/>
    <w:pitch w:val="default"/>
    <w:sig w:usb0="00000000" w:usb1="00000000" w:usb2="00000000" w:usb3="00000000" w:csb0="00000000" w:csb1="00000000"/>
  </w:font>
  <w:font w:name="Al Nile Regular">
    <w:panose1 w:val="00000400000000000000"/>
    <w:charset w:val="00"/>
    <w:family w:val="auto"/>
    <w:pitch w:val="default"/>
    <w:sig w:usb0="00000003" w:usb1="00000000" w:usb2="00000000" w:usb3="00000000" w:csb0="00000001" w:csb1="00000000"/>
  </w:font>
  <w:font w:name="Noto Sans Sora Sompeng">
    <w:panose1 w:val="020B0502040504020204"/>
    <w:charset w:val="00"/>
    <w:family w:val="auto"/>
    <w:pitch w:val="default"/>
    <w:sig w:usb0="80000003" w:usb1="02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cademy Engraved LET">
    <w:panose1 w:val="02000000000000000000"/>
    <w:charset w:val="00"/>
    <w:family w:val="auto"/>
    <w:pitch w:val="default"/>
    <w:sig w:usb0="8000007F" w:usb1="4000000A" w:usb2="00000000" w:usb3="00000000" w:csb0="00000001" w:csb1="00000000"/>
  </w:font>
  <w:font w:name="Al Tarikh">
    <w:panose1 w:val="00000400000000000000"/>
    <w:charset w:val="00"/>
    <w:family w:val="auto"/>
    <w:pitch w:val="default"/>
    <w:sig w:usb0="00000003" w:usb1="00000000" w:usb2="00000000" w:usb3="00000000" w:csb0="00000001" w:csb1="00000000"/>
  </w:font>
  <w:font w:name="SimSong Regular">
    <w:panose1 w:val="02020300000000000000"/>
    <w:charset w:val="86"/>
    <w:family w:val="auto"/>
    <w:pitch w:val="default"/>
    <w:sig w:usb0="800002BF" w:usb1="38CF7CFA" w:usb2="00000016" w:usb3="00000000" w:csb0="0004000D" w:csb1="00000000"/>
  </w:font>
  <w:font w:name="Songti SC Regular">
    <w:panose1 w:val="02010800040101010101"/>
    <w:charset w:val="86"/>
    <w:family w:val="auto"/>
    <w:pitch w:val="default"/>
    <w:sig w:usb0="00000001" w:usb1="080F0000" w:usb2="00000000" w:usb3="00000000" w:csb0="00040000" w:csb1="00000000"/>
  </w:font>
  <w:font w:name="Sathu">
    <w:panose1 w:val="00000400000000000000"/>
    <w:charset w:val="00"/>
    <w:family w:val="auto"/>
    <w:pitch w:val="default"/>
    <w:sig w:usb0="01000000" w:usb1="00000000" w:usb2="00000000" w:usb3="00000000" w:csb0="20000197" w:csb1="4F000000"/>
  </w:font>
  <w:font w:name="Noto Sans Phoenician">
    <w:panose1 w:val="020B0502040504020204"/>
    <w:charset w:val="00"/>
    <w:family w:val="auto"/>
    <w:pitch w:val="default"/>
    <w:sig w:usb0="00000003" w:usb1="06000000" w:usb2="00000000" w:usb3="00000000" w:csb0="00000001" w:csb1="00000000"/>
  </w:font>
  <w:font w:name="Apple Chancery">
    <w:panose1 w:val="03020702040506060504"/>
    <w:charset w:val="00"/>
    <w:family w:val="auto"/>
    <w:pitch w:val="default"/>
    <w:sig w:usb0="80000067" w:usb1="00000003" w:usb2="00000000" w:usb3="00000000" w:csb0="200001F3" w:csb1="CDFC0000"/>
  </w:font>
  <w:font w:name="Apple LiSung">
    <w:panose1 w:val="00000000000000000000"/>
    <w:charset w:val="88"/>
    <w:family w:val="auto"/>
    <w:pitch w:val="default"/>
    <w:sig w:usb0="800000E3" w:usb1="30C97878" w:usb2="00000016" w:usb3="00000000" w:csb0="00100000"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81792" behindDoc="0" locked="0" layoutInCell="1" allowOverlap="1">
              <wp:simplePos x="0" y="0"/>
              <wp:positionH relativeFrom="column">
                <wp:posOffset>15875</wp:posOffset>
              </wp:positionH>
              <wp:positionV relativeFrom="paragraph">
                <wp:posOffset>-143510</wp:posOffset>
              </wp:positionV>
              <wp:extent cx="5236210" cy="5080"/>
              <wp:effectExtent l="0" t="0" r="0" b="0"/>
              <wp:wrapNone/>
              <wp:docPr id="5" name="直接连接符 2"/>
              <wp:cNvGraphicFramePr/>
              <a:graphic xmlns:a="http://schemas.openxmlformats.org/drawingml/2006/main">
                <a:graphicData uri="http://schemas.microsoft.com/office/word/2010/wordprocessingShape">
                  <wps:wsp>
                    <wps:cNvCnPr/>
                    <wps:spPr>
                      <a:xfrm flipV="1">
                        <a:off x="1158875" y="9777095"/>
                        <a:ext cx="5236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 o:spid="_x0000_s1026" o:spt="20" style="position:absolute;left:0pt;flip:y;margin-left:1.25pt;margin-top:-11.3pt;height:0.4pt;width:412.3pt;z-index:251681792;mso-width-relative:page;mso-height-relative:page;" filled="f" stroked="t" coordsize="21600,21600" o:gfxdata="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YUEaBdcAAAAJAQAADwAAAAAAAAABACAAAAA4AAAAZHJzL2Rvd25yZXYueG1sUEsB&#10;AhQAFAAAAAgAh07iQEHKN2XgAQAAfAMAAA4AAAAAAAAAAQAgAAAAPAEAAGRycy9lMm9Eb2MueG1s&#10;UEsFBgAAAAAGAAYAWQEAAI4FAAAAAA==&#10;">
              <v:fill on="f" focussize="0,0"/>
              <v:stroke weight="0.5pt" color="#000000 [3200]" miterlimit="8" joinstyle="miter"/>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firstLine="3240" w:firstLineChars="1800"/>
      <w:rPr>
        <w:szCs w:val="18"/>
      </w:rPr>
    </w:pPr>
    <w:r>
      <w:rPr>
        <w:rFonts w:hint="default" w:ascii="SimSun" w:hAnsi="SimSun" w:cs="SimSun"/>
        <w:szCs w:val="18"/>
      </w:rPr>
      <w:t>参数化量子电路评估软件</w:t>
    </w:r>
    <w:r>
      <w:rPr>
        <w:rFonts w:hint="eastAsia" w:ascii="SimSun" w:hAnsi="SimSun" w:eastAsia="SimSun" w:cs="SimSun"/>
        <w:szCs w:val="18"/>
      </w:rPr>
      <w:t>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A1364"/>
    <w:multiLevelType w:val="singleLevel"/>
    <w:tmpl w:val="618A1364"/>
    <w:lvl w:ilvl="0" w:tentative="0">
      <w:start w:val="1"/>
      <w:numFmt w:val="decimal"/>
      <w:suff w:val="space"/>
      <w:lvlText w:val="%1."/>
      <w:lvlJc w:val="left"/>
    </w:lvl>
  </w:abstractNum>
  <w:abstractNum w:abstractNumId="1">
    <w:nsid w:val="618CCC0E"/>
    <w:multiLevelType w:val="singleLevel"/>
    <w:tmpl w:val="618CCC0E"/>
    <w:lvl w:ilvl="0" w:tentative="0">
      <w:start w:val="1"/>
      <w:numFmt w:val="decimal"/>
      <w:suff w:val="space"/>
      <w:lvlText w:val="%1."/>
      <w:lvlJc w:val="left"/>
    </w:lvl>
  </w:abstractNum>
  <w:abstractNum w:abstractNumId="2">
    <w:nsid w:val="618CCE51"/>
    <w:multiLevelType w:val="singleLevel"/>
    <w:tmpl w:val="618CCE51"/>
    <w:lvl w:ilvl="0" w:tentative="0">
      <w:start w:val="1"/>
      <w:numFmt w:val="decimal"/>
      <w:suff w:val="nothing"/>
      <w:lvlText w:val="%1."/>
      <w:lvlJc w:val="left"/>
    </w:lvl>
  </w:abstractNum>
  <w:abstractNum w:abstractNumId="3">
    <w:nsid w:val="618CCFE4"/>
    <w:multiLevelType w:val="singleLevel"/>
    <w:tmpl w:val="618CCFE4"/>
    <w:lvl w:ilvl="0" w:tentative="0">
      <w:start w:val="5"/>
      <w:numFmt w:val="decimal"/>
      <w:suff w:val="nothing"/>
      <w:lvlText w:val="%1."/>
      <w:lvlJc w:val="left"/>
    </w:lvl>
  </w:abstractNum>
  <w:abstractNum w:abstractNumId="4">
    <w:nsid w:val="618CD41C"/>
    <w:multiLevelType w:val="singleLevel"/>
    <w:tmpl w:val="618CD41C"/>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B06"/>
    <w:rsid w:val="00010170"/>
    <w:rsid w:val="00051B19"/>
    <w:rsid w:val="00063DCC"/>
    <w:rsid w:val="00066C7B"/>
    <w:rsid w:val="000A4F54"/>
    <w:rsid w:val="00135C97"/>
    <w:rsid w:val="00162FDD"/>
    <w:rsid w:val="00174E26"/>
    <w:rsid w:val="002013C7"/>
    <w:rsid w:val="002D500E"/>
    <w:rsid w:val="0031164A"/>
    <w:rsid w:val="0032437C"/>
    <w:rsid w:val="003822AC"/>
    <w:rsid w:val="00385469"/>
    <w:rsid w:val="004056E7"/>
    <w:rsid w:val="004B52D9"/>
    <w:rsid w:val="0051427E"/>
    <w:rsid w:val="0051586C"/>
    <w:rsid w:val="00523BD5"/>
    <w:rsid w:val="005341A7"/>
    <w:rsid w:val="005D4255"/>
    <w:rsid w:val="00665821"/>
    <w:rsid w:val="006F16BB"/>
    <w:rsid w:val="006F6C8A"/>
    <w:rsid w:val="00701F72"/>
    <w:rsid w:val="00754862"/>
    <w:rsid w:val="007A4AAC"/>
    <w:rsid w:val="00815E94"/>
    <w:rsid w:val="008218C4"/>
    <w:rsid w:val="008657F4"/>
    <w:rsid w:val="008831D0"/>
    <w:rsid w:val="008B3959"/>
    <w:rsid w:val="0095315C"/>
    <w:rsid w:val="0099729C"/>
    <w:rsid w:val="009F2FB2"/>
    <w:rsid w:val="00A759D0"/>
    <w:rsid w:val="00AC5BB5"/>
    <w:rsid w:val="00B53B06"/>
    <w:rsid w:val="00B569D9"/>
    <w:rsid w:val="00BD4C82"/>
    <w:rsid w:val="00BE2CB5"/>
    <w:rsid w:val="00BE3AAD"/>
    <w:rsid w:val="00BE709B"/>
    <w:rsid w:val="00BF27D4"/>
    <w:rsid w:val="00C1593F"/>
    <w:rsid w:val="00C3053A"/>
    <w:rsid w:val="00C91D20"/>
    <w:rsid w:val="00C95469"/>
    <w:rsid w:val="00C9633A"/>
    <w:rsid w:val="00CB0CEE"/>
    <w:rsid w:val="00CF7520"/>
    <w:rsid w:val="00D46699"/>
    <w:rsid w:val="00D649C8"/>
    <w:rsid w:val="00DA4055"/>
    <w:rsid w:val="00E4159E"/>
    <w:rsid w:val="00E74CFA"/>
    <w:rsid w:val="00F274A5"/>
    <w:rsid w:val="00F34241"/>
    <w:rsid w:val="00F90C31"/>
    <w:rsid w:val="00FE16F2"/>
    <w:rsid w:val="00FE3413"/>
    <w:rsid w:val="2FF00066"/>
    <w:rsid w:val="3C3C72AE"/>
    <w:rsid w:val="4EA50B33"/>
    <w:rsid w:val="4FA76D43"/>
    <w:rsid w:val="5BDBAF6C"/>
    <w:rsid w:val="5F3EEED1"/>
    <w:rsid w:val="6DF9C94B"/>
    <w:rsid w:val="79F96B35"/>
    <w:rsid w:val="7BED6A07"/>
    <w:rsid w:val="7BF77091"/>
    <w:rsid w:val="D8F3E029"/>
    <w:rsid w:val="DBD6BB12"/>
    <w:rsid w:val="EB7604FA"/>
    <w:rsid w:val="EDDEE165"/>
    <w:rsid w:val="EFCFD1AD"/>
    <w:rsid w:val="FE9370E4"/>
    <w:rsid w:val="FFF3E2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SimSun" w:asciiTheme="minorHAnsi" w:hAnsiTheme="minorHAnsi" w:cstheme="minorBidi"/>
      <w:kern w:val="2"/>
      <w:sz w:val="24"/>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rFonts w:eastAsia="楷体"/>
      <w:b/>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楷体" w:asciiTheme="majorHAnsi" w:hAnsiTheme="majorHAnsi" w:cstheme="majorBidi"/>
      <w:b/>
      <w:bCs/>
      <w:sz w:val="28"/>
      <w:szCs w:val="32"/>
    </w:rPr>
  </w:style>
  <w:style w:type="character" w:default="1" w:styleId="9">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4">
    <w:name w:val="Balloon Text"/>
    <w:basedOn w:val="1"/>
    <w:link w:val="17"/>
    <w:unhideWhenUsed/>
    <w:qFormat/>
    <w:uiPriority w:val="99"/>
    <w:pPr>
      <w:spacing w:line="240" w:lineRule="auto"/>
    </w:pPr>
    <w:rPr>
      <w:rFonts w:ascii="Heiti SC Light" w:eastAsia="Heiti SC Light"/>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0">
    <w:name w:val="line number"/>
    <w:basedOn w:val="9"/>
    <w:unhideWhenUsed/>
    <w:qFormat/>
    <w:uiPriority w:val="99"/>
  </w:style>
  <w:style w:type="character" w:customStyle="1" w:styleId="12">
    <w:name w:val="页眉 Char"/>
    <w:basedOn w:val="9"/>
    <w:link w:val="6"/>
    <w:qFormat/>
    <w:uiPriority w:val="99"/>
    <w:rPr>
      <w:sz w:val="18"/>
      <w:szCs w:val="18"/>
    </w:rPr>
  </w:style>
  <w:style w:type="character" w:customStyle="1" w:styleId="13">
    <w:name w:val="页脚 Char"/>
    <w:basedOn w:val="9"/>
    <w:link w:val="5"/>
    <w:qFormat/>
    <w:uiPriority w:val="99"/>
    <w:rPr>
      <w:sz w:val="18"/>
      <w:szCs w:val="18"/>
    </w:rPr>
  </w:style>
  <w:style w:type="character" w:customStyle="1" w:styleId="14">
    <w:name w:val="标题 1 Char"/>
    <w:basedOn w:val="9"/>
    <w:link w:val="2"/>
    <w:qFormat/>
    <w:uiPriority w:val="9"/>
    <w:rPr>
      <w:rFonts w:eastAsia="楷体"/>
      <w:b/>
      <w:bCs/>
      <w:kern w:val="44"/>
      <w:sz w:val="30"/>
      <w:szCs w:val="44"/>
    </w:rPr>
  </w:style>
  <w:style w:type="paragraph" w:customStyle="1" w:styleId="15">
    <w:name w:val="List Paragraph"/>
    <w:basedOn w:val="1"/>
    <w:qFormat/>
    <w:uiPriority w:val="34"/>
    <w:pPr>
      <w:ind w:firstLine="420" w:firstLineChars="200"/>
    </w:pPr>
  </w:style>
  <w:style w:type="character" w:customStyle="1" w:styleId="16">
    <w:name w:val="标题 2 Char"/>
    <w:basedOn w:val="9"/>
    <w:link w:val="3"/>
    <w:qFormat/>
    <w:uiPriority w:val="9"/>
    <w:rPr>
      <w:rFonts w:eastAsia="楷体" w:asciiTheme="majorHAnsi" w:hAnsiTheme="majorHAnsi" w:cstheme="majorBidi"/>
      <w:b/>
      <w:bCs/>
      <w:sz w:val="28"/>
      <w:szCs w:val="32"/>
    </w:rPr>
  </w:style>
  <w:style w:type="character" w:customStyle="1" w:styleId="17">
    <w:name w:val="批注框文本 Char"/>
    <w:basedOn w:val="9"/>
    <w:link w:val="4"/>
    <w:semiHidden/>
    <w:qFormat/>
    <w:uiPriority w:val="99"/>
    <w:rPr>
      <w:rFonts w:ascii="Heiti SC Light" w:eastAsia="Heiti SC Light"/>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"/>
    </extobj>
    <extobj name="334E55B0-647D-440b-865C-3EC943EB4CBC-4">
      <extobjdata type="334E55B0-647D-440b-865C-3EC943EB4CBC" data="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"/>
    </extobj>
    <extobj name="334E55B0-647D-440b-865C-3EC943EB4CBC-5">
      <extobjdata type="334E55B0-647D-440b-865C-3EC943EB4CBC" data="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"/>
    </extobj>
    <extobj name="334E55B0-647D-440b-865C-3EC943EB4CBC-6">
      <extobjdata type="334E55B0-647D-440b-865C-3EC943EB4CBC" data="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"/>
    </extobj>
    <extobj name="334E55B0-647D-440b-865C-3EC943EB4CBC-7">
      <extobjdata type="334E55B0-647D-440b-865C-3EC943EB4CBC" data="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251</Words>
  <Characters>1433</Characters>
  <Lines>11</Lines>
  <Paragraphs>3</Paragraphs>
  <ScaleCrop>false</ScaleCrop>
  <LinksUpToDate>false</LinksUpToDate>
  <CharactersWithSpaces>1681</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2016-02-23T11:57:00Z</dcterms:created>
  <dc:creator>Wenqiang Li</dc:creator>
  <cp:lastModifiedBy>tardis</cp:lastModifiedBy>
  <dcterms:modified xsi:type="dcterms:W3CDTF">2021-11-11T16:44:02Z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ies>
</file>