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3596" w:rsidRDefault="007F65E0" w:rsidP="007F65E0">
      <w:pPr>
        <w:pStyle w:val="Title"/>
      </w:pPr>
      <w:r>
        <w:t>Checklist de deploiement - Integration app-atelier &lt;-&gt; stcd-magasin</w:t>
      </w:r>
    </w:p>
    <w:p w:rsidR="007F65E0" w:rsidRDefault="007F65E0" w:rsidP="007F65E0">
      <w:pPr>
        <w:pStyle w:val="Subtitle"/>
      </w:pPr>
      <w:r>
        <w:t>Ce qui doit etre mis en place cote stcd-magasin (et les valeurs a configurer cote app-atelier) pour que l'echange de bons de commande en temps reel fonctionne en production, comme il fonctionne deja en local.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323"/>
        <w:gridCol w:w="4323"/>
      </w:tblGrid>
      <w:tr w:rsidR="007F65E0" w:rsidTr="007F65E0">
        <w:tblPrEx>
          <w:tblCellMar>
            <w:top w:w="0" w:type="dxa"/>
            <w:bottom w:w="0" w:type="dxa"/>
          </w:tblCellMar>
        </w:tblPrEx>
        <w:tc>
          <w:tcPr>
            <w:tcW w:w="4323" w:type="dxa"/>
            <w:shd w:val="clear" w:color="auto" w:fill="auto"/>
          </w:tcPr>
          <w:p w:rsidR="007F65E0" w:rsidRPr="007F65E0" w:rsidRDefault="007F65E0" w:rsidP="007F65E0">
            <w:pPr>
              <w:rPr>
                <w:b/>
              </w:rPr>
            </w:pPr>
            <w:r w:rsidRPr="007F65E0">
              <w:rPr>
                <w:b/>
              </w:rPr>
              <w:t>Statut</w:t>
            </w:r>
          </w:p>
        </w:tc>
        <w:tc>
          <w:tcPr>
            <w:tcW w:w="4323" w:type="dxa"/>
            <w:shd w:val="clear" w:color="auto" w:fill="auto"/>
          </w:tcPr>
          <w:p w:rsidR="007F65E0" w:rsidRDefault="007F65E0" w:rsidP="007F65E0">
            <w:r>
              <w:t>Fonctionne en local (environnement de developpement) - a deployer en production</w:t>
            </w:r>
          </w:p>
        </w:tc>
      </w:tr>
      <w:tr w:rsidR="007F65E0" w:rsidTr="007F65E0">
        <w:tblPrEx>
          <w:tblCellMar>
            <w:top w:w="0" w:type="dxa"/>
            <w:bottom w:w="0" w:type="dxa"/>
          </w:tblCellMar>
        </w:tblPrEx>
        <w:tc>
          <w:tcPr>
            <w:tcW w:w="4323" w:type="dxa"/>
            <w:shd w:val="clear" w:color="auto" w:fill="auto"/>
          </w:tcPr>
          <w:p w:rsidR="007F65E0" w:rsidRPr="007F65E0" w:rsidRDefault="007F65E0" w:rsidP="007F65E0">
            <w:pPr>
              <w:rPr>
                <w:b/>
              </w:rPr>
            </w:pPr>
            <w:r w:rsidRPr="007F65E0">
              <w:rPr>
                <w:b/>
              </w:rPr>
              <w:t>A faire par</w:t>
            </w:r>
          </w:p>
        </w:tc>
        <w:tc>
          <w:tcPr>
            <w:tcW w:w="4323" w:type="dxa"/>
            <w:shd w:val="clear" w:color="auto" w:fill="auto"/>
          </w:tcPr>
          <w:p w:rsidR="007F65E0" w:rsidRDefault="007F65E0" w:rsidP="007F65E0">
            <w:r>
              <w:t>Equipe technique stcd-magasin (+ coordination avec l'equipe app-atelier pour l'echange des jetons)</w:t>
            </w:r>
          </w:p>
        </w:tc>
      </w:tr>
      <w:tr w:rsidR="007F65E0" w:rsidTr="007F65E0">
        <w:tblPrEx>
          <w:tblCellMar>
            <w:top w:w="0" w:type="dxa"/>
            <w:bottom w:w="0" w:type="dxa"/>
          </w:tblCellMar>
        </w:tblPrEx>
        <w:tc>
          <w:tcPr>
            <w:tcW w:w="4323" w:type="dxa"/>
            <w:shd w:val="clear" w:color="auto" w:fill="auto"/>
          </w:tcPr>
          <w:p w:rsidR="007F65E0" w:rsidRPr="007F65E0" w:rsidRDefault="007F65E0" w:rsidP="007F65E0">
            <w:pPr>
              <w:rPr>
                <w:b/>
              </w:rPr>
            </w:pPr>
            <w:r w:rsidRPr="007F65E0">
              <w:rPr>
                <w:b/>
              </w:rPr>
              <w:t>Portee</w:t>
            </w:r>
          </w:p>
        </w:tc>
        <w:tc>
          <w:tcPr>
            <w:tcW w:w="4323" w:type="dxa"/>
            <w:shd w:val="clear" w:color="auto" w:fill="auto"/>
          </w:tcPr>
          <w:p w:rsidR="007F65E0" w:rsidRDefault="007F65E0" w:rsidP="007F65E0">
            <w:r>
              <w:t>Nouvelle table de commandes recues, nouvel ecran de suivi, nouveaux echanges API dans les deux sens</w:t>
            </w:r>
          </w:p>
        </w:tc>
      </w:tr>
    </w:tbl>
    <w:p w:rsidR="007F65E0" w:rsidRDefault="007F65E0" w:rsidP="007F65E0"/>
    <w:p w:rsidR="007F65E0" w:rsidRDefault="007F65E0" w:rsidP="007F65E0">
      <w:pPr>
        <w:pStyle w:val="Heading1"/>
      </w:pPr>
      <w:r>
        <w:t>1. Contexte</w:t>
      </w:r>
    </w:p>
    <w:p w:rsidR="007F65E0" w:rsidRDefault="007F65E0" w:rsidP="007F65E0">
      <w:r>
        <w:t>Un prototype fonctionnel a ete developpe et teste en local entre app-atelier (garage) et stcd-magasin (fournisseur de pieces). Des qu'un devis contenant des pieces est cree cote garage (avant meme sa validation par le client), le bon de commande est transmis en temps reel a stcd-magasin, qui verifie automatiquement la disponibilite en stock, le prix de vente, et repond immediatement. Quand une piece n'a pas de reference, le vendeur peut l'identifier manuellement (prix de vente rempli automatiquement, note libre si la piece n'est pas trouvee) et sa reponse repart aussi automatiquement vers app-atelier, ou elle apparait directement sur le devis.</w:t>
      </w:r>
    </w:p>
    <w:p w:rsidR="007F65E0" w:rsidRDefault="007F65E0" w:rsidP="007F65E0">
      <w:r>
        <w:t>Ce document liste tout ce qui doit etre ajoute au code de stcd-magasin, et les valeurs de configuration a echanger entre les deux equipes, pour que ce meme fonctionnement soit actif en production.</w:t>
      </w:r>
    </w:p>
    <w:p w:rsidR="007F65E0" w:rsidRDefault="007F65E0" w:rsidP="007F65E0">
      <w:pPr>
        <w:pStyle w:val="Heading1"/>
      </w:pPr>
      <w:r>
        <w:t>2. Base de donnees - nouvelles migrations a executer</w:t>
      </w:r>
    </w:p>
    <w:p w:rsidR="007F65E0" w:rsidRDefault="007F65E0" w:rsidP="007F65E0">
      <w:r>
        <w:t>Ces fichiers de migration existent deja dans le code fourni ; il suffit de les executer sur la base de production (php artisan migrate) :</w:t>
      </w:r>
    </w:p>
    <w:p w:rsidR="007F65E0" w:rsidRDefault="007F65E0" w:rsidP="007F65E0">
      <w:pPr>
        <w:pStyle w:val="ListBullet"/>
      </w:pPr>
      <w:r>
        <w:t>create_external_bons_commande_table - table principale des bons de commande recus du garage</w:t>
      </w:r>
    </w:p>
    <w:p w:rsidR="007F65E0" w:rsidRDefault="007F65E0" w:rsidP="007F65E0">
      <w:pPr>
        <w:pStyle w:val="ListBullet"/>
      </w:pPr>
      <w:r>
        <w:t>create_external_bon_commande_lignes_table - lignes de pieces de chaque bon de commande</w:t>
      </w:r>
    </w:p>
    <w:p w:rsidR="007F65E0" w:rsidRDefault="007F65E0" w:rsidP="007F65E0">
      <w:pPr>
        <w:pStyle w:val="ListBullet"/>
      </w:pPr>
      <w:r>
        <w:t>make_reference_nullable_on_external_bon_commande_lignes - une ligne peut arriver sans reference (main d'oeuvre, peinture...)</w:t>
      </w:r>
    </w:p>
    <w:p w:rsidR="007F65E0" w:rsidRDefault="007F65E0" w:rsidP="007F65E0">
      <w:pPr>
        <w:pStyle w:val="ListBullet"/>
      </w:pPr>
      <w:r>
        <w:t>add_position_to_external_bon_commande_lignes - position de la ligne, utilisee pour faire correspondre les reponses</w:t>
      </w:r>
    </w:p>
    <w:p w:rsidR="007F65E0" w:rsidRDefault="007F65E0" w:rsidP="007F65E0">
      <w:pPr>
        <w:pStyle w:val="ListBullet"/>
      </w:pPr>
      <w:r>
        <w:t>add_vente_id_to_external_bons_commande - lien vers la vente generee une fois toutes les pieces disponibles</w:t>
      </w:r>
    </w:p>
    <w:p w:rsidR="007F65E0" w:rsidRDefault="007F65E0" w:rsidP="007F65E0">
      <w:pPr>
        <w:pStyle w:val="ListBullet"/>
      </w:pPr>
      <w:r>
        <w:t>add_vu_at_to_external_bons_commande - date de premiere consultation, pour le badge de notification</w:t>
      </w:r>
    </w:p>
    <w:p>
      <w:pPr>
        <w:pStyle w:val="ListBullet"/>
      </w:pPr>
      <w:r>
        <w:t>add_prix_unitaire_note_to_external_bon_commande_lignes - prix de vente et note transmis dans la reponse a app-atelier</w:t>
      </w:r>
    </w:p>
    <w:p>
      <w:pPr>
        <w:pStyle w:val="ListBullet"/>
      </w:pPr>
      <w:r>
        <w:t>add_vehicule_vin_to_external_bons_commande - numero de chassis du vehicule, transmis a titre informatif</w:t>
      </w:r>
    </w:p>
    <w:p w:rsidR="007F65E0" w:rsidRDefault="007F65E0" w:rsidP="007F65E0">
      <w:pPr>
        <w:pStyle w:val="IntenseQuote"/>
      </w:pPr>
      <w:r>
        <w:t>Verification technique importante : Sanctum doit avoir sa table personal_access_tokens deja migree (normalement deja le cas si Sanctum est installe), et le modele User doit utiliser le trait Laravel\\Sanctum\\HasApiTokens.</w:t>
      </w:r>
    </w:p>
    <w:p w:rsidR="007F65E0" w:rsidRDefault="007F65E0" w:rsidP="007F65E0">
      <w:pPr>
        <w:pStyle w:val="Heading1"/>
      </w:pPr>
      <w:r>
        <w:t>3. Fichiers de code a ajouter</w:t>
      </w:r>
    </w:p>
    <w:p w:rsidR="007F65E0" w:rsidRDefault="007F65E0" w:rsidP="007F65E0">
      <w:pPr>
        <w:pStyle w:val="Heading2"/>
      </w:pPr>
      <w:r>
        <w:t>Modeles</w:t>
      </w:r>
    </w:p>
    <w:p w:rsidR="007F65E0" w:rsidRDefault="007F65E0" w:rsidP="007F65E0">
      <w:pPr>
        <w:pStyle w:val="ListBullet"/>
      </w:pPr>
      <w:r>
        <w:t>app/Models/ExternalBonCommande.php</w:t>
      </w:r>
    </w:p>
    <w:p w:rsidR="007F65E0" w:rsidRDefault="007F65E0" w:rsidP="007F65E0">
      <w:pPr>
        <w:pStyle w:val="ListBullet"/>
      </w:pPr>
      <w:r>
        <w:t>app/Models/ExternalBonCommandeLigne.php</w:t>
      </w:r>
    </w:p>
    <w:p w:rsidR="007F65E0" w:rsidRDefault="007F65E0" w:rsidP="007F65E0">
      <w:pPr>
        <w:pStyle w:val="Heading2"/>
      </w:pPr>
      <w:r>
        <w:t>Controleurs</w:t>
      </w:r>
    </w:p>
    <w:p w:rsidR="007F65E0" w:rsidRDefault="007F65E0" w:rsidP="007F65E0">
      <w:pPr>
        <w:pStyle w:val="ListBullet"/>
      </w:pPr>
      <w:r>
        <w:t>app/Http/Controllers/Api/FournisseurBonCommandeController.php - recoit les bons de commande du garage (endpoint API) ; si le meme bon de commande est renvoye apres une modification de devis, preserve les pieces deja identifiees par un vendeur (seules la quantite et la disponibilite sont recalculees)</w:t>
      </w:r>
    </w:p>
    <w:p w:rsidR="007F65E0" w:rsidRDefault="007F65E0" w:rsidP="007F65E0">
      <w:pPr>
        <w:pStyle w:val="ListBullet"/>
      </w:pPr>
      <w:r>
        <w:t>app/Http/Controllers/FournisseurCommandeController.php - ecran de consultation/traitement pour le vendeur, avec un champ note optionnel par ligne</w:t>
      </w:r>
    </w:p>
    <w:p w:rsidR="007F65E0" w:rsidRDefault="007F65E0" w:rsidP="007F65E0">
      <w:pPr>
        <w:pStyle w:val="Heading2"/>
      </w:pPr>
      <w:r>
        <w:t>Service</w:t>
      </w:r>
    </w:p>
    <w:p w:rsidR="007F65E0" w:rsidRDefault="007F65E0" w:rsidP="007F65E0">
      <w:pPr>
        <w:pStyle w:val="ListBullet"/>
      </w:pPr>
      <w:r>
        <w:t>app/Services/AppAtelierApiService.php - renvoie la disponibilite vers app-atelier apres identification manuelle d'une piece</w:t>
      </w:r>
    </w:p>
    <w:p w:rsidR="007F65E0" w:rsidRDefault="007F65E0" w:rsidP="007F65E0">
      <w:pPr>
        <w:pStyle w:val="Heading2"/>
      </w:pPr>
      <w:r>
        <w:t>Vues</w:t>
      </w:r>
    </w:p>
    <w:p w:rsidR="007F65E0" w:rsidRDefault="007F65E0" w:rsidP="007F65E0">
      <w:pPr>
        <w:pStyle w:val="ListBullet"/>
      </w:pPr>
      <w:r>
        <w:t>resources/views/fournisseur-commandes/index.blade.php - liste des commandes recues, avec recherche et filtre</w:t>
      </w:r>
    </w:p>
    <w:p w:rsidR="007F65E0" w:rsidRDefault="007F65E0" w:rsidP="007F65E0">
      <w:pPr>
        <w:pStyle w:val="ListBullet"/>
      </w:pPr>
      <w:r>
        <w:t>resources/views/fournisseur-commandes/show.blade.php - detail d'une commande, identification des pieces, creation de vente</w:t>
      </w:r>
    </w:p>
    <w:p w:rsidR="007F65E0" w:rsidRDefault="007F65E0" w:rsidP="007F65E0">
      <w:pPr>
        <w:pStyle w:val="Heading2"/>
      </w:pPr>
      <w:r>
        <w:t>Routes et configuration</w:t>
      </w:r>
    </w:p>
    <w:p w:rsidR="007F65E0" w:rsidRDefault="007F65E0" w:rsidP="007F65E0">
      <w:pPr>
        <w:pStyle w:val="ListBullet"/>
      </w:pPr>
      <w:r>
        <w:t>routes/api.php - nouvelle route POST /api/bons-commande (protegee par jeton Sanctum)</w:t>
      </w:r>
    </w:p>
    <w:p w:rsidR="007F65E0" w:rsidRDefault="007F65E0" w:rsidP="007F65E0">
      <w:pPr>
        <w:pStyle w:val="ListBullet"/>
      </w:pPr>
      <w:r>
        <w:t>routes/web.php - nouvelles routes fournisseur-commandes.* (liste, detail, mise a jour de ligne, creation de vente)</w:t>
      </w:r>
    </w:p>
    <w:p w:rsidR="007F65E0" w:rsidRDefault="007F65E0" w:rsidP="007F65E0">
      <w:pPr>
        <w:pStyle w:val="ListBullet"/>
      </w:pPr>
      <w:r>
        <w:t>config/auth.php - ajout du guard 'sanctum' (absent par defaut, necessaire pour que le controle d'acces par jeton fonctionne)</w:t>
      </w:r>
    </w:p>
    <w:p w:rsidR="007F65E0" w:rsidRDefault="007F65E0" w:rsidP="007F65E0">
      <w:pPr>
        <w:pStyle w:val="ListBullet"/>
      </w:pPr>
      <w:r>
        <w:t>config/services.php - ajout de l'entree app_atelier (url / token)</w:t>
      </w:r>
    </w:p>
    <w:p w:rsidR="007F65E0" w:rsidRDefault="007F65E0" w:rsidP="007F65E0">
      <w:pPr>
        <w:pStyle w:val="ListBullet"/>
      </w:pPr>
      <w:r>
        <w:t>resources/views/sections/sidebar.blade.php - lien de menu avec badge de notification (admin, chef_magasinier, vendeur uniquement)</w:t>
      </w:r>
    </w:p>
    <w:p w:rsidR="007F65E0" w:rsidRDefault="007F65E0" w:rsidP="007F65E0">
      <w:pPr>
        <w:pStyle w:val="IntenseQuote"/>
      </w:pPr>
      <w:r>
        <w:t>Point de vigilance deja rencontre en local : le fuseau horaire doit etre regle sur Africa/Djibouti dans config/app.php (la valeur par defaut UTC decale l'heure affichee de 3h).</w:t>
      </w:r>
    </w:p>
    <w:p w:rsidR="007F65E0" w:rsidRDefault="007F65E0" w:rsidP="007F65E0">
      <w:pPr>
        <w:pStyle w:val="Heading1"/>
      </w:pPr>
      <w:r>
        <w:t>4. Variables d'environnement (.env) a configurer</w:t>
      </w:r>
    </w:p>
    <w:p w:rsidR="007F65E0" w:rsidRDefault="007F65E0" w:rsidP="007F65E0">
      <w:pPr>
        <w:pStyle w:val="Heading2"/>
      </w:pPr>
      <w:r>
        <w:t>Cote stcd-magasin (pour appeler app-atelier en retour)</w:t>
      </w:r>
    </w:p>
    <w:p w:rsidR="007F65E0" w:rsidRDefault="007F65E0" w:rsidP="007F65E0">
      <w:pPr>
        <w:ind w:left="360"/>
        <w:rPr>
          <w:rFonts w:ascii="Consolas" w:hAnsi="Consolas"/>
          <w:sz w:val="20"/>
        </w:rPr>
      </w:pPr>
      <w:r>
        <w:rPr>
          <w:rFonts w:ascii="Consolas" w:hAnsi="Consolas"/>
          <w:sz w:val="20"/>
        </w:rPr>
        <w:t>APP_ATELIER_URL=https://stcd-atelier.com/api</w:t>
      </w:r>
    </w:p>
    <w:p w:rsidR="007F65E0" w:rsidRDefault="007F65E0" w:rsidP="007F65E0">
      <w:pPr>
        <w:ind w:left="360"/>
        <w:rPr>
          <w:rFonts w:ascii="Consolas" w:hAnsi="Consolas"/>
          <w:sz w:val="20"/>
        </w:rPr>
      </w:pPr>
      <w:r>
        <w:rPr>
          <w:rFonts w:ascii="Consolas" w:hAnsi="Consolas"/>
          <w:sz w:val="20"/>
        </w:rPr>
        <w:t>APP_ATELIER_TOKEN=[jeton partage a generer - voir section 5]</w:t>
      </w:r>
    </w:p>
    <w:p w:rsidR="007F65E0" w:rsidRDefault="007F65E0" w:rsidP="007F65E0">
      <w:pPr>
        <w:pStyle w:val="Heading2"/>
      </w:pPr>
      <w:r>
        <w:t>Cote app-atelier (pour appeler stcd-magasin, et verifier les retours)</w:t>
      </w:r>
    </w:p>
    <w:p w:rsidR="007F65E0" w:rsidRDefault="007F65E0" w:rsidP="007F65E0">
      <w:pPr>
        <w:ind w:left="360"/>
        <w:rPr>
          <w:rFonts w:ascii="Consolas" w:hAnsi="Consolas"/>
          <w:sz w:val="20"/>
        </w:rPr>
      </w:pPr>
      <w:r>
        <w:rPr>
          <w:rFonts w:ascii="Consolas" w:hAnsi="Consolas"/>
          <w:sz w:val="20"/>
        </w:rPr>
        <w:t>STCD_MAGASIN_URL=https://stcd-magasin.com/api</w:t>
      </w:r>
    </w:p>
    <w:p w:rsidR="007F65E0" w:rsidRDefault="007F65E0" w:rsidP="007F65E0">
      <w:pPr>
        <w:ind w:left="360"/>
        <w:rPr>
          <w:rFonts w:ascii="Consolas" w:hAnsi="Consolas"/>
          <w:sz w:val="20"/>
        </w:rPr>
      </w:pPr>
      <w:r>
        <w:rPr>
          <w:rFonts w:ascii="Consolas" w:hAnsi="Consolas"/>
          <w:sz w:val="20"/>
        </w:rPr>
        <w:t>STCD_MAGASIN_TOKEN=[jeton Sanctum genere par stcd-magasin - voir section 5]</w:t>
      </w:r>
    </w:p>
    <w:p w:rsidR="007F65E0" w:rsidRDefault="007F65E0" w:rsidP="007F65E0">
      <w:pPr>
        <w:ind w:left="360"/>
        <w:rPr>
          <w:rFonts w:ascii="Consolas" w:hAnsi="Consolas"/>
          <w:sz w:val="20"/>
        </w:rPr>
      </w:pPr>
      <w:r>
        <w:rPr>
          <w:rFonts w:ascii="Consolas" w:hAnsi="Consolas"/>
          <w:sz w:val="20"/>
        </w:rPr>
        <w:t>STCD_MAGASIN_INBOUND_TOKEN=[meme valeur que APP_ATELIER_TOKEN ci-dessus]</w:t>
      </w:r>
    </w:p>
    <w:p w:rsidR="007F65E0" w:rsidRDefault="007F65E0" w:rsidP="007F65E0">
      <w:pPr>
        <w:pStyle w:val="IntenseQuote"/>
      </w:pPr>
      <w:r>
        <w:t>En local, ces valeurs pointent vers 127.0.0.1 avec des jetons de test en clair. Pour la production : utiliser les vraies URLs (en HTTPS), et generer des jetons totalement nouveaux - ne jamais reutiliser les jetons de test.</w:t>
      </w:r>
    </w:p>
    <w:p w:rsidR="007F65E0" w:rsidRDefault="007F65E0" w:rsidP="007F65E0">
      <w:pPr>
        <w:pStyle w:val="Heading1"/>
      </w:pPr>
      <w:r>
        <w:t>5. Generation des deux jetons de production</w:t>
      </w:r>
    </w:p>
    <w:p w:rsidR="007F65E0" w:rsidRDefault="007F65E0" w:rsidP="007F65E0">
      <w:pPr>
        <w:pStyle w:val="Heading2"/>
      </w:pPr>
      <w:r>
        <w:t>Jeton 1 - app-atelier vers stcd-magasin (authentification Sanctum)</w:t>
      </w:r>
    </w:p>
    <w:p w:rsidR="007F65E0" w:rsidRDefault="007F65E0" w:rsidP="007F65E0">
      <w:r>
        <w:t>A generer par l'equipe stcd-magasin, sur le serveur de production, pour un compte dedie (pas un compte personnel) :</w:t>
      </w:r>
    </w:p>
    <w:p w:rsidR="007F65E0" w:rsidRDefault="007F65E0" w:rsidP="007F65E0">
      <w:pPr>
        <w:ind w:left="360"/>
        <w:rPr>
          <w:rFonts w:ascii="Consolas" w:hAnsi="Consolas"/>
          <w:sz w:val="20"/>
        </w:rPr>
      </w:pPr>
      <w:r>
        <w:rPr>
          <w:rFonts w:ascii="Consolas" w:hAnsi="Consolas"/>
          <w:sz w:val="20"/>
        </w:rPr>
        <w:t>php artisan tinker</w:t>
      </w:r>
    </w:p>
    <w:p w:rsidR="007F65E0" w:rsidRDefault="007F65E0" w:rsidP="007F65E0">
      <w:pPr>
        <w:ind w:left="360"/>
        <w:rPr>
          <w:rFonts w:ascii="Consolas" w:hAnsi="Consolas"/>
          <w:sz w:val="20"/>
        </w:rPr>
      </w:pPr>
      <w:r>
        <w:rPr>
          <w:rFonts w:ascii="Consolas" w:hAnsi="Consolas"/>
          <w:sz w:val="20"/>
        </w:rPr>
        <w:t xml:space="preserve"> = App\Models\User::find(&lt;id_compte_dedie&gt;);</w:t>
      </w:r>
    </w:p>
    <w:p w:rsidR="007F65E0" w:rsidRDefault="007F65E0" w:rsidP="007F65E0">
      <w:pPr>
        <w:ind w:left="360"/>
        <w:rPr>
          <w:rFonts w:ascii="Consolas" w:hAnsi="Consolas"/>
          <w:sz w:val="20"/>
        </w:rPr>
      </w:pPr>
      <w:r>
        <w:rPr>
          <w:rFonts w:ascii="Consolas" w:hAnsi="Consolas"/>
          <w:sz w:val="20"/>
        </w:rPr>
        <w:t>-&gt;createToken('app-atelier')-&gt;plainTextToken;</w:t>
      </w:r>
    </w:p>
    <w:p w:rsidR="007F65E0" w:rsidRDefault="007F65E0" w:rsidP="007F65E0">
      <w:r>
        <w:t>La valeur affichee doit etre transmise a l'equipe app-atelier (canal securise, pas par email en clair) pour etre placee dans STCD_MAGASIN_TOKEN.</w:t>
      </w:r>
    </w:p>
    <w:p w:rsidR="007F65E0" w:rsidRDefault="007F65E0" w:rsidP="007F65E0">
      <w:pPr>
        <w:pStyle w:val="Heading2"/>
      </w:pPr>
      <w:r>
        <w:t>Jeton 2 - stcd-magasin vers app-atelier (jeton partage simple)</w:t>
      </w:r>
    </w:p>
    <w:p w:rsidR="007F65E0" w:rsidRDefault="007F65E0" w:rsidP="007F65E0">
      <w:r>
        <w:t>A generer par l'une ou l'autre equipe (peu importe qui), une chaine aleatoire longue :</w:t>
      </w:r>
    </w:p>
    <w:p w:rsidR="007F65E0" w:rsidRDefault="007F65E0" w:rsidP="007F65E0">
      <w:pPr>
        <w:ind w:left="360"/>
        <w:rPr>
          <w:rFonts w:ascii="Consolas" w:hAnsi="Consolas"/>
          <w:sz w:val="20"/>
        </w:rPr>
      </w:pPr>
      <w:r>
        <w:rPr>
          <w:rFonts w:ascii="Consolas" w:hAnsi="Consolas"/>
          <w:sz w:val="20"/>
        </w:rPr>
        <w:t>php artisan tinker --execute="echo bin2hex(random_bytes(32));"</w:t>
      </w:r>
    </w:p>
    <w:p w:rsidR="007F65E0" w:rsidRDefault="007F65E0" w:rsidP="007F65E0">
      <w:r>
        <w:t>Cette meme valeur doit etre placee des deux cotes : APP_ATELIER_TOKEN (stcd-magasin) et STCD_MAGASIN_INBOUND_TOKEN (app-atelier).</w:t>
      </w:r>
    </w:p>
    <w:p w:rsidR="007F65E0" w:rsidRDefault="007F65E0" w:rsidP="007F65E0">
      <w:pPr>
        <w:pStyle w:val="Heading1"/>
      </w:pPr>
      <w:r>
        <w:t>6. Verification apres mise en production</w:t>
      </w:r>
    </w:p>
    <w:p w:rsidR="007F65E0" w:rsidRDefault="007F65E0" w:rsidP="007F65E0">
      <w:pPr>
        <w:pStyle w:val="ListBullet"/>
      </w:pPr>
      <w:r>
        <w:t>Valider un devis contenant une piece cote app-atelier -&gt; verifier qu'un bon de commande apparait immediatement dans stcd-magasin (menu Commandes garage)</w:t>
      </w:r>
    </w:p>
    <w:p w:rsidR="007F65E0" w:rsidRDefault="007F65E0" w:rsidP="007F65E0">
      <w:pPr>
        <w:pStyle w:val="ListBullet"/>
      </w:pPr>
      <w:r>
        <w:t>Verifier que le badge de notification s'affiche sur le menu pour un nouveau bon de commande non consulte</w:t>
      </w:r>
    </w:p>
    <w:p w:rsidR="007F65E0" w:rsidRDefault="007F65E0" w:rsidP="007F65E0">
      <w:pPr>
        <w:pStyle w:val="ListBullet"/>
      </w:pPr>
      <w:r>
        <w:t>Identifier manuellement une piece sans reference cote stcd-magasin -&gt; verifier que la disponibilite remonte bien dans app-atelier (Suivi des pieces)</w:t>
      </w:r>
    </w:p>
    <w:p w:rsidR="007F65E0" w:rsidRDefault="007F65E0" w:rsidP="007F65E0">
      <w:pPr>
        <w:pStyle w:val="ListBullet"/>
      </w:pPr>
      <w:r>
        <w:t>Une fois toutes les pieces disponibles, tester la creation de vente depuis stcd-magasin -&gt; verifier la facture generee et le stock deduit</w:t>
      </w:r>
    </w:p>
    <w:p>
      <w:pPr>
        <w:pStyle w:val="ListBullet"/>
      </w:pPr>
      <w:r>
        <w:t>Verifier que le prix de vente et une eventuelle note remontent bien sur le devis cote app-atelier apres identification d'une piece</w:t>
      </w:r>
    </w:p>
    <w:p>
      <w:pPr>
        <w:pStyle w:val="ListBullet"/>
      </w:pPr>
      <w:r>
        <w:t>Modifier la quantite d'une piece deja identifiee sur un devis deja envoye -&gt; verifier que stcd-magasin recoit la nouvelle quantite sans perdre le produit deja choisi ni son prix</w:t>
      </w:r>
    </w:p>
    <w:p w:rsidR="007F65E0" w:rsidRDefault="007F65E0" w:rsidP="007F65E0">
      <w:pPr>
        <w:pStyle w:val="ListBullet"/>
      </w:pPr>
      <w:r>
        <w:t>Verifier que l'heure affichee correspond bien a l'heure reelle de Djibouti (et non decalee de 3h)</w:t>
      </w:r>
    </w:p>
    <w:p w:rsidR="007F65E0" w:rsidRPr="007F65E0" w:rsidRDefault="007F65E0" w:rsidP="007F65E0">
      <w:pPr>
        <w:rPr>
          <w:sz w:val="18"/>
        </w:rPr>
      </w:pPr>
      <w:r>
        <w:rPr>
          <w:i/>
          <w:sz w:val="18"/>
        </w:rPr>
        <w:t>app-atelier / stcd-magasin - checklist de deploiement de l'integration fournisseur - document de travail</w:t>
      </w:r>
      <w:bookmarkStart w:id="0" w:name="_GoBack"/>
      <w:bookmarkEnd w:id="0"/>
    </w:p>
    <w:sectPr w:rsidR="007F65E0" w:rsidRPr="007F65E0" w:rsidSect="00E203C3">
      <w:pgSz w:w="12240" w:h="15840"/>
      <w:pgMar w:top="1440" w:right="1797" w:bottom="1440" w:left="1797"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C3482BC8"/>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drawingGridHorizontalSpacing w:val="105"/>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65E0"/>
    <w:rsid w:val="001C3596"/>
    <w:rsid w:val="007F65E0"/>
    <w:rsid w:val="00AC308C"/>
    <w:rsid w:val="00E203C3"/>
    <w:rsid w:val="00F26D1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F27133-987E-4A32-99DF-106EF23F8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F65E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F65E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F65E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5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5E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F65E0"/>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7F65E0"/>
    <w:rPr>
      <w:rFonts w:asciiTheme="majorHAnsi" w:eastAsiaTheme="majorEastAsia" w:hAnsiTheme="majorHAnsi" w:cstheme="majorBidi"/>
      <w:color w:val="2E74B5" w:themeColor="accent1" w:themeShade="BF"/>
      <w:sz w:val="32"/>
      <w:szCs w:val="32"/>
    </w:rPr>
  </w:style>
  <w:style w:type="paragraph" w:styleId="ListBullet">
    <w:name w:val="List Bullet"/>
    <w:basedOn w:val="Normal"/>
    <w:uiPriority w:val="99"/>
    <w:unhideWhenUsed/>
    <w:rsid w:val="007F65E0"/>
    <w:pPr>
      <w:numPr>
        <w:numId w:val="1"/>
      </w:numPr>
      <w:contextualSpacing/>
    </w:pPr>
  </w:style>
  <w:style w:type="paragraph" w:styleId="IntenseQuote">
    <w:name w:val="Intense Quote"/>
    <w:basedOn w:val="Normal"/>
    <w:next w:val="Normal"/>
    <w:link w:val="IntenseQuoteChar"/>
    <w:uiPriority w:val="30"/>
    <w:qFormat/>
    <w:rsid w:val="007F65E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7F65E0"/>
    <w:rPr>
      <w:i/>
      <w:iCs/>
      <w:color w:val="5B9BD5" w:themeColor="accent1"/>
    </w:rPr>
  </w:style>
  <w:style w:type="character" w:customStyle="1" w:styleId="Heading2Char">
    <w:name w:val="Heading 2 Char"/>
    <w:basedOn w:val="DefaultParagraphFont"/>
    <w:link w:val="Heading2"/>
    <w:uiPriority w:val="9"/>
    <w:rsid w:val="007F65E0"/>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930</Words>
  <Characters>5121</Characters>
  <Application>Microsoft Office Word</Application>
  <DocSecurity>0</DocSecurity>
  <Lines>42</Lines>
  <Paragraphs>12</Paragraphs>
  <ScaleCrop>false</ScaleCrop>
  <Company>HP</Company>
  <LinksUpToDate>false</LinksUpToDate>
  <CharactersWithSpaces>6039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2026-08-05T10:54:00Z</dcterms:created>
  <dcterms:modified xsi:type="dcterms:W3CDTF">2026-08-05T10:54:00Z</dcterms:modified>
</cp:coreProperties>
</file>