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8250" w14:textId="77777777" w:rsidR="00C02C30" w:rsidRDefault="006413FB" w:rsidP="00393F5E">
      <w:pPr>
        <w:spacing w:after="100"/>
        <w:jc w:val="center"/>
      </w:pPr>
      <w:r>
        <w:rPr>
          <w:b/>
          <w:bCs/>
          <w:sz w:val="44"/>
          <w:szCs w:val="44"/>
        </w:rPr>
        <w:t>AI FAQ Assistant API</w:t>
      </w:r>
    </w:p>
    <w:p w14:paraId="57B6311E" w14:textId="68DEEB9A" w:rsidR="002C643A" w:rsidRPr="002C643A" w:rsidRDefault="002C643A" w:rsidP="00393F5E">
      <w:pPr>
        <w:pStyle w:val="Heading1"/>
        <w:spacing w:before="300" w:after="150"/>
        <w:jc w:val="center"/>
        <w:rPr>
          <w:sz w:val="28"/>
          <w:szCs w:val="28"/>
        </w:rPr>
      </w:pPr>
      <w:r w:rsidRPr="002C643A">
        <w:rPr>
          <w:sz w:val="28"/>
          <w:szCs w:val="28"/>
        </w:rPr>
        <w:t>1.BRAINSTROMING AND IDEATION PHASE</w:t>
      </w:r>
    </w:p>
    <w:p w14:paraId="7299AF9B" w14:textId="67D0FE3C" w:rsidR="00C02C30" w:rsidRPr="002C643A" w:rsidRDefault="006413FB">
      <w:pPr>
        <w:pStyle w:val="Heading1"/>
        <w:spacing w:before="300" w:after="150"/>
        <w:rPr>
          <w:b/>
          <w:bCs/>
          <w:sz w:val="24"/>
          <w:szCs w:val="24"/>
        </w:rPr>
      </w:pPr>
      <w:r w:rsidRPr="002C643A">
        <w:rPr>
          <w:b/>
          <w:bCs/>
          <w:sz w:val="24"/>
          <w:szCs w:val="24"/>
        </w:rPr>
        <w:t>1. Introduction</w:t>
      </w:r>
    </w:p>
    <w:p w14:paraId="0CF2D2AF" w14:textId="77777777" w:rsidR="00C02C30" w:rsidRPr="002C643A" w:rsidRDefault="006413FB" w:rsidP="002C643A">
      <w:pPr>
        <w:spacing w:after="150" w:line="360" w:lineRule="auto"/>
        <w:jc w:val="both"/>
        <w:rPr>
          <w:sz w:val="24"/>
          <w:szCs w:val="24"/>
        </w:rPr>
      </w:pPr>
      <w:r w:rsidRPr="002C643A">
        <w:rPr>
          <w:sz w:val="24"/>
          <w:szCs w:val="24"/>
        </w:rPr>
        <w:t>The Brainstorming and Ideation phase is the starting point of the AI FAQ Assistant API project. Before any technical work begins, the team must clearly understand the problem being solved, explore multiple possible approaches, and converge on a direction that is both valuable to users and realistic to build within the available time and resources. This document records the thinking, discussions, and decisions that took place during this phase.</w:t>
      </w:r>
    </w:p>
    <w:p w14:paraId="5A894356" w14:textId="77777777" w:rsidR="00C02C30" w:rsidRPr="002C643A" w:rsidRDefault="006413FB" w:rsidP="002C643A">
      <w:pPr>
        <w:spacing w:after="150" w:line="360" w:lineRule="auto"/>
        <w:jc w:val="both"/>
        <w:rPr>
          <w:sz w:val="24"/>
          <w:szCs w:val="24"/>
        </w:rPr>
      </w:pPr>
      <w:r w:rsidRPr="002C643A">
        <w:rPr>
          <w:sz w:val="24"/>
          <w:szCs w:val="24"/>
        </w:rPr>
        <w:t>Ideation is treated as a structured activity rather than a casual discussion. The team followed a simple process: (1) understand the problem space, (2) identify who is affected and how, (3) generate multiple candidate solutions, (4) evaluate each candidate against practical criteria such as feasibility, cost, and accuracy, and (5) select and document the final concept to carry forward into requirement analysis.</w:t>
      </w:r>
    </w:p>
    <w:p w14:paraId="5EE92A2F" w14:textId="77777777" w:rsidR="00C02C30" w:rsidRPr="002C643A" w:rsidRDefault="006413FB" w:rsidP="002C643A">
      <w:pPr>
        <w:pStyle w:val="Heading1"/>
        <w:spacing w:before="300" w:after="150" w:line="360" w:lineRule="auto"/>
        <w:jc w:val="both"/>
        <w:rPr>
          <w:b/>
          <w:bCs/>
          <w:sz w:val="24"/>
          <w:szCs w:val="24"/>
        </w:rPr>
      </w:pPr>
      <w:r w:rsidRPr="002C643A">
        <w:rPr>
          <w:b/>
          <w:bCs/>
          <w:sz w:val="24"/>
          <w:szCs w:val="24"/>
        </w:rPr>
        <w:t>2. Background and Motivation</w:t>
      </w:r>
    </w:p>
    <w:p w14:paraId="32043527" w14:textId="77777777" w:rsidR="00C02C30" w:rsidRPr="002C643A" w:rsidRDefault="006413FB" w:rsidP="002C643A">
      <w:pPr>
        <w:spacing w:after="150" w:line="360" w:lineRule="auto"/>
        <w:jc w:val="both"/>
        <w:rPr>
          <w:sz w:val="24"/>
          <w:szCs w:val="24"/>
        </w:rPr>
      </w:pPr>
      <w:r w:rsidRPr="002C643A">
        <w:rPr>
          <w:sz w:val="24"/>
          <w:szCs w:val="24"/>
        </w:rPr>
        <w:t>Most organizations — whether e-commerce businesses, educational institutions, software products, or internal IT/HR departments — receive a large volume of repetitive questions from customers, students, employees, or users. Examples include 'How do I reset my password?', 'What is your refund policy?', or 'How do I apply for leave?'. Answering these manually, one at a time, consumes significant staff time that could be spent on higher-value work.</w:t>
      </w:r>
    </w:p>
    <w:p w14:paraId="6677D81B" w14:textId="77777777" w:rsidR="00C02C30" w:rsidRPr="002C643A" w:rsidRDefault="006413FB" w:rsidP="002C643A">
      <w:pPr>
        <w:spacing w:after="150" w:line="360" w:lineRule="auto"/>
        <w:jc w:val="both"/>
        <w:rPr>
          <w:sz w:val="24"/>
          <w:szCs w:val="24"/>
        </w:rPr>
      </w:pPr>
      <w:r w:rsidRPr="002C643A">
        <w:rPr>
          <w:sz w:val="24"/>
          <w:szCs w:val="24"/>
        </w:rPr>
        <w:t>Traditional solutions such as static FAQ web pages require the user to manually scroll and search, which is slow and often frustrating, especially when the user does not know the exact wording used in the FAQ. A smarter alternative is an assistant that understands the intent behind a question — even if it is phrased differently from the stored FAQ — and instantly returns the most relevant answer. This is the motivation behind building the AI FAQ Assistant API.</w:t>
      </w:r>
    </w:p>
    <w:p w14:paraId="1EAA73D4" w14:textId="77777777" w:rsidR="00C02C30" w:rsidRPr="002C643A" w:rsidRDefault="006413FB" w:rsidP="002C643A">
      <w:pPr>
        <w:pStyle w:val="Heading1"/>
        <w:spacing w:before="300" w:after="150" w:line="360" w:lineRule="auto"/>
        <w:jc w:val="both"/>
        <w:rPr>
          <w:b/>
          <w:bCs/>
          <w:sz w:val="24"/>
          <w:szCs w:val="24"/>
        </w:rPr>
      </w:pPr>
      <w:r w:rsidRPr="002C643A">
        <w:rPr>
          <w:b/>
          <w:bCs/>
          <w:sz w:val="24"/>
          <w:szCs w:val="24"/>
        </w:rPr>
        <w:t>3. Problem Statement</w:t>
      </w:r>
    </w:p>
    <w:p w14:paraId="0C2A54B3" w14:textId="77777777" w:rsidR="00C02C30" w:rsidRPr="002C643A" w:rsidRDefault="006413FB" w:rsidP="002C643A">
      <w:pPr>
        <w:spacing w:after="150" w:line="360" w:lineRule="auto"/>
        <w:jc w:val="both"/>
        <w:rPr>
          <w:sz w:val="24"/>
          <w:szCs w:val="24"/>
        </w:rPr>
      </w:pPr>
      <w:r w:rsidRPr="002C643A">
        <w:rPr>
          <w:sz w:val="24"/>
          <w:szCs w:val="24"/>
        </w:rPr>
        <w:t xml:space="preserve">Organizations spend significant staff time answering repetitive customer and employee questions. There is a need for an intelligent, always-available system that can automatically understand a </w:t>
      </w:r>
      <w:r w:rsidRPr="002C643A">
        <w:rPr>
          <w:sz w:val="24"/>
          <w:szCs w:val="24"/>
        </w:rPr>
        <w:lastRenderedPageBreak/>
        <w:t>user's question, regardless of exact phrasing, and return an accurate answer from a curated knowledge base — without requiring a human agent to be involved for routine queries.</w:t>
      </w:r>
    </w:p>
    <w:p w14:paraId="4F0011D8" w14:textId="77777777" w:rsidR="00C02C30" w:rsidRPr="002C643A" w:rsidRDefault="006413FB" w:rsidP="002C643A">
      <w:pPr>
        <w:pStyle w:val="Heading1"/>
        <w:spacing w:before="300" w:after="150" w:line="360" w:lineRule="auto"/>
        <w:jc w:val="both"/>
        <w:rPr>
          <w:b/>
          <w:bCs/>
          <w:sz w:val="24"/>
          <w:szCs w:val="24"/>
        </w:rPr>
      </w:pPr>
      <w:r w:rsidRPr="002C643A">
        <w:rPr>
          <w:b/>
          <w:bCs/>
          <w:sz w:val="24"/>
          <w:szCs w:val="24"/>
        </w:rPr>
        <w:t>4. Objective</w:t>
      </w:r>
    </w:p>
    <w:p w14:paraId="50B97BDC" w14:textId="77777777" w:rsidR="00C02C30" w:rsidRPr="002C643A" w:rsidRDefault="006413FB" w:rsidP="002C643A">
      <w:pPr>
        <w:spacing w:after="150" w:line="360" w:lineRule="auto"/>
        <w:jc w:val="both"/>
        <w:rPr>
          <w:sz w:val="24"/>
          <w:szCs w:val="24"/>
        </w:rPr>
      </w:pPr>
      <w:r w:rsidRPr="002C643A">
        <w:rPr>
          <w:sz w:val="24"/>
          <w:szCs w:val="24"/>
        </w:rPr>
        <w:t>To design and build an AI-powered FAQ Assistant exposed as a REST API, which can be integrated into websites, chatbots, mobile apps, or internal tools to answer user queries instantly using Natural Language Processing (NLP). The API should be reusable across multiple client applications, easy for administrators to maintain, and accurate enough to reduce dependence on human support for common questions.</w:t>
      </w:r>
    </w:p>
    <w:p w14:paraId="76D19271" w14:textId="77777777" w:rsidR="00C02C30" w:rsidRPr="002C643A" w:rsidRDefault="006413FB" w:rsidP="002C643A">
      <w:pPr>
        <w:pStyle w:val="ListParagraph"/>
        <w:numPr>
          <w:ilvl w:val="0"/>
          <w:numId w:val="2"/>
        </w:numPr>
        <w:spacing w:after="80" w:line="360" w:lineRule="auto"/>
        <w:jc w:val="both"/>
        <w:rPr>
          <w:sz w:val="24"/>
          <w:szCs w:val="24"/>
        </w:rPr>
      </w:pPr>
      <w:r w:rsidRPr="002C643A">
        <w:rPr>
          <w:sz w:val="24"/>
          <w:szCs w:val="24"/>
        </w:rPr>
        <w:t>Provide instant, accurate answers to natural-language questions</w:t>
      </w:r>
    </w:p>
    <w:p w14:paraId="60EBEBFD" w14:textId="77777777" w:rsidR="00C02C30" w:rsidRPr="002C643A" w:rsidRDefault="006413FB" w:rsidP="002C643A">
      <w:pPr>
        <w:pStyle w:val="ListParagraph"/>
        <w:numPr>
          <w:ilvl w:val="0"/>
          <w:numId w:val="2"/>
        </w:numPr>
        <w:spacing w:after="80" w:line="360" w:lineRule="auto"/>
        <w:jc w:val="both"/>
        <w:rPr>
          <w:sz w:val="24"/>
          <w:szCs w:val="24"/>
        </w:rPr>
      </w:pPr>
      <w:r w:rsidRPr="002C643A">
        <w:rPr>
          <w:sz w:val="24"/>
          <w:szCs w:val="24"/>
        </w:rPr>
        <w:t>Allow non-technical staff to add and manage FAQ content without touching code</w:t>
      </w:r>
    </w:p>
    <w:p w14:paraId="55C93B53" w14:textId="77777777" w:rsidR="00C02C30" w:rsidRPr="002C643A" w:rsidRDefault="006413FB" w:rsidP="002C643A">
      <w:pPr>
        <w:pStyle w:val="ListParagraph"/>
        <w:numPr>
          <w:ilvl w:val="0"/>
          <w:numId w:val="2"/>
        </w:numPr>
        <w:spacing w:after="80" w:line="360" w:lineRule="auto"/>
        <w:jc w:val="both"/>
        <w:rPr>
          <w:sz w:val="24"/>
          <w:szCs w:val="24"/>
        </w:rPr>
      </w:pPr>
      <w:r w:rsidRPr="002C643A">
        <w:rPr>
          <w:sz w:val="24"/>
          <w:szCs w:val="24"/>
        </w:rPr>
        <w:t>Expose functionality as a clean, well-documented REST API for easy integration</w:t>
      </w:r>
    </w:p>
    <w:p w14:paraId="23F5C701" w14:textId="77777777" w:rsidR="00C02C30" w:rsidRPr="002C643A" w:rsidRDefault="006413FB" w:rsidP="002C643A">
      <w:pPr>
        <w:pStyle w:val="ListParagraph"/>
        <w:numPr>
          <w:ilvl w:val="0"/>
          <w:numId w:val="2"/>
        </w:numPr>
        <w:spacing w:after="80" w:line="360" w:lineRule="auto"/>
        <w:jc w:val="both"/>
        <w:rPr>
          <w:sz w:val="24"/>
          <w:szCs w:val="24"/>
        </w:rPr>
      </w:pPr>
      <w:r w:rsidRPr="002C643A">
        <w:rPr>
          <w:sz w:val="24"/>
          <w:szCs w:val="24"/>
        </w:rPr>
        <w:t>Continuously improve accuracy using logged queries and user feedback</w:t>
      </w:r>
    </w:p>
    <w:p w14:paraId="26E041C3" w14:textId="77777777" w:rsidR="00C02C30" w:rsidRPr="002C643A" w:rsidRDefault="006413FB" w:rsidP="002C643A">
      <w:pPr>
        <w:pStyle w:val="Heading1"/>
        <w:spacing w:before="300" w:after="150" w:line="360" w:lineRule="auto"/>
        <w:jc w:val="both"/>
        <w:rPr>
          <w:b/>
          <w:bCs/>
          <w:sz w:val="24"/>
          <w:szCs w:val="24"/>
        </w:rPr>
      </w:pPr>
      <w:r w:rsidRPr="002C643A">
        <w:rPr>
          <w:b/>
          <w:bCs/>
          <w:sz w:val="24"/>
          <w:szCs w:val="24"/>
        </w:rPr>
        <w:t>5. Target Users and Stakeholders</w:t>
      </w:r>
    </w:p>
    <w:p w14:paraId="0447ABDD" w14:textId="77777777" w:rsidR="00C02C30" w:rsidRPr="002C643A" w:rsidRDefault="006413FB" w:rsidP="002C643A">
      <w:pPr>
        <w:spacing w:after="150" w:line="360" w:lineRule="auto"/>
        <w:jc w:val="both"/>
        <w:rPr>
          <w:sz w:val="24"/>
          <w:szCs w:val="24"/>
        </w:rPr>
      </w:pPr>
      <w:r w:rsidRPr="002C643A">
        <w:rPr>
          <w:sz w:val="24"/>
          <w:szCs w:val="24"/>
        </w:rPr>
        <w:t>Understanding who will use the system, and how, is essential before designing any feature. The following user groups were identified during ideation: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02C30" w:rsidRPr="002C643A" w14:paraId="39099FA9" w14:textId="77777777">
        <w:tblPrEx>
          <w:tblCellMar>
            <w:top w:w="0" w:type="dxa"/>
            <w:bottom w:w="0" w:type="dxa"/>
          </w:tblCellMar>
        </w:tblPrEx>
        <w:tc>
          <w:tcPr>
            <w:tcW w:w="4500" w:type="dxa"/>
            <w:shd w:val="clear" w:color="auto" w:fill="2E5395"/>
          </w:tcPr>
          <w:p w14:paraId="4C98DE7A" w14:textId="77777777" w:rsidR="00C02C30" w:rsidRPr="002C643A" w:rsidRDefault="006413FB" w:rsidP="002C643A">
            <w:pPr>
              <w:spacing w:line="360" w:lineRule="auto"/>
              <w:jc w:val="both"/>
              <w:rPr>
                <w:sz w:val="24"/>
                <w:szCs w:val="24"/>
              </w:rPr>
            </w:pPr>
            <w:r w:rsidRPr="002C643A">
              <w:rPr>
                <w:b/>
                <w:bCs/>
                <w:color w:val="FFFFFF"/>
                <w:sz w:val="24"/>
                <w:szCs w:val="24"/>
              </w:rPr>
              <w:t>User Group</w:t>
            </w:r>
          </w:p>
        </w:tc>
        <w:tc>
          <w:tcPr>
            <w:tcW w:w="4500" w:type="dxa"/>
            <w:shd w:val="clear" w:color="auto" w:fill="2E5395"/>
          </w:tcPr>
          <w:p w14:paraId="1F9BDA12" w14:textId="77777777" w:rsidR="00C02C30" w:rsidRPr="002C643A" w:rsidRDefault="006413FB" w:rsidP="002C643A">
            <w:pPr>
              <w:spacing w:line="360" w:lineRule="auto"/>
              <w:jc w:val="both"/>
              <w:rPr>
                <w:sz w:val="24"/>
                <w:szCs w:val="24"/>
              </w:rPr>
            </w:pPr>
            <w:r w:rsidRPr="002C643A">
              <w:rPr>
                <w:b/>
                <w:bCs/>
                <w:color w:val="FFFFFF"/>
                <w:sz w:val="24"/>
                <w:szCs w:val="24"/>
              </w:rPr>
              <w:t>Needs / Expectations</w:t>
            </w:r>
          </w:p>
        </w:tc>
      </w:tr>
      <w:tr w:rsidR="00C02C30" w:rsidRPr="002C643A" w14:paraId="3DD4485C" w14:textId="77777777">
        <w:tblPrEx>
          <w:tblCellMar>
            <w:top w:w="0" w:type="dxa"/>
            <w:bottom w:w="0" w:type="dxa"/>
          </w:tblCellMar>
        </w:tblPrEx>
        <w:tc>
          <w:tcPr>
            <w:tcW w:w="4500" w:type="dxa"/>
          </w:tcPr>
          <w:p w14:paraId="413ED5EF" w14:textId="77777777" w:rsidR="00C02C30" w:rsidRPr="002C643A" w:rsidRDefault="006413FB" w:rsidP="002C643A">
            <w:pPr>
              <w:spacing w:line="360" w:lineRule="auto"/>
              <w:jc w:val="both"/>
              <w:rPr>
                <w:sz w:val="24"/>
                <w:szCs w:val="24"/>
              </w:rPr>
            </w:pPr>
            <w:r w:rsidRPr="002C643A">
              <w:rPr>
                <w:color w:val="000000"/>
                <w:sz w:val="24"/>
                <w:szCs w:val="24"/>
              </w:rPr>
              <w:t>End customers / website visitors</w:t>
            </w:r>
          </w:p>
        </w:tc>
        <w:tc>
          <w:tcPr>
            <w:tcW w:w="4500" w:type="dxa"/>
          </w:tcPr>
          <w:p w14:paraId="22A20CDD" w14:textId="77777777" w:rsidR="00C02C30" w:rsidRPr="002C643A" w:rsidRDefault="006413FB" w:rsidP="002C643A">
            <w:pPr>
              <w:spacing w:line="360" w:lineRule="auto"/>
              <w:jc w:val="both"/>
              <w:rPr>
                <w:sz w:val="24"/>
                <w:szCs w:val="24"/>
              </w:rPr>
            </w:pPr>
            <w:r w:rsidRPr="002C643A">
              <w:rPr>
                <w:color w:val="000000"/>
                <w:sz w:val="24"/>
                <w:szCs w:val="24"/>
              </w:rPr>
              <w:t>Fast, accurate answers without waiting for a human agent</w:t>
            </w:r>
          </w:p>
        </w:tc>
      </w:tr>
      <w:tr w:rsidR="00C02C30" w:rsidRPr="002C643A" w14:paraId="3D9EB064" w14:textId="77777777">
        <w:tblPrEx>
          <w:tblCellMar>
            <w:top w:w="0" w:type="dxa"/>
            <w:bottom w:w="0" w:type="dxa"/>
          </w:tblCellMar>
        </w:tblPrEx>
        <w:tc>
          <w:tcPr>
            <w:tcW w:w="4500" w:type="dxa"/>
          </w:tcPr>
          <w:p w14:paraId="13E8D59B" w14:textId="77777777" w:rsidR="00C02C30" w:rsidRPr="002C643A" w:rsidRDefault="006413FB" w:rsidP="002C643A">
            <w:pPr>
              <w:spacing w:line="360" w:lineRule="auto"/>
              <w:jc w:val="both"/>
              <w:rPr>
                <w:sz w:val="24"/>
                <w:szCs w:val="24"/>
              </w:rPr>
            </w:pPr>
            <w:r w:rsidRPr="002C643A">
              <w:rPr>
                <w:color w:val="000000"/>
                <w:sz w:val="24"/>
                <w:szCs w:val="24"/>
              </w:rPr>
              <w:t>Support / helpdesk teams</w:t>
            </w:r>
          </w:p>
        </w:tc>
        <w:tc>
          <w:tcPr>
            <w:tcW w:w="4500" w:type="dxa"/>
          </w:tcPr>
          <w:p w14:paraId="6657492A" w14:textId="77777777" w:rsidR="00C02C30" w:rsidRPr="002C643A" w:rsidRDefault="006413FB" w:rsidP="002C643A">
            <w:pPr>
              <w:spacing w:line="360" w:lineRule="auto"/>
              <w:jc w:val="both"/>
              <w:rPr>
                <w:sz w:val="24"/>
                <w:szCs w:val="24"/>
              </w:rPr>
            </w:pPr>
            <w:r w:rsidRPr="002C643A">
              <w:rPr>
                <w:color w:val="000000"/>
                <w:sz w:val="24"/>
                <w:szCs w:val="24"/>
              </w:rPr>
              <w:t>Reduced repetitive ticket volume so they can focus on complex issues</w:t>
            </w:r>
          </w:p>
        </w:tc>
      </w:tr>
      <w:tr w:rsidR="00C02C30" w:rsidRPr="002C643A" w14:paraId="72CF671E" w14:textId="77777777">
        <w:tblPrEx>
          <w:tblCellMar>
            <w:top w:w="0" w:type="dxa"/>
            <w:bottom w:w="0" w:type="dxa"/>
          </w:tblCellMar>
        </w:tblPrEx>
        <w:tc>
          <w:tcPr>
            <w:tcW w:w="4500" w:type="dxa"/>
          </w:tcPr>
          <w:p w14:paraId="0BE1C7E5" w14:textId="77777777" w:rsidR="00C02C30" w:rsidRPr="002C643A" w:rsidRDefault="006413FB" w:rsidP="002C643A">
            <w:pPr>
              <w:spacing w:line="360" w:lineRule="auto"/>
              <w:jc w:val="both"/>
              <w:rPr>
                <w:sz w:val="24"/>
                <w:szCs w:val="24"/>
              </w:rPr>
            </w:pPr>
            <w:r w:rsidRPr="002C643A">
              <w:rPr>
                <w:color w:val="000000"/>
                <w:sz w:val="24"/>
                <w:szCs w:val="24"/>
              </w:rPr>
              <w:t>Content administrators</w:t>
            </w:r>
          </w:p>
        </w:tc>
        <w:tc>
          <w:tcPr>
            <w:tcW w:w="4500" w:type="dxa"/>
          </w:tcPr>
          <w:p w14:paraId="6FBE4E51" w14:textId="77777777" w:rsidR="00C02C30" w:rsidRPr="002C643A" w:rsidRDefault="006413FB" w:rsidP="002C643A">
            <w:pPr>
              <w:spacing w:line="360" w:lineRule="auto"/>
              <w:jc w:val="both"/>
              <w:rPr>
                <w:sz w:val="24"/>
                <w:szCs w:val="24"/>
              </w:rPr>
            </w:pPr>
            <w:r w:rsidRPr="002C643A">
              <w:rPr>
                <w:color w:val="000000"/>
                <w:sz w:val="24"/>
                <w:szCs w:val="24"/>
              </w:rPr>
              <w:t>Simple way to add, edit, and organize FAQ content</w:t>
            </w:r>
          </w:p>
        </w:tc>
      </w:tr>
      <w:tr w:rsidR="00C02C30" w:rsidRPr="002C643A" w14:paraId="4854E188" w14:textId="77777777">
        <w:tblPrEx>
          <w:tblCellMar>
            <w:top w:w="0" w:type="dxa"/>
            <w:bottom w:w="0" w:type="dxa"/>
          </w:tblCellMar>
        </w:tblPrEx>
        <w:tc>
          <w:tcPr>
            <w:tcW w:w="4500" w:type="dxa"/>
          </w:tcPr>
          <w:p w14:paraId="19B3E71B" w14:textId="77777777" w:rsidR="00C02C30" w:rsidRPr="002C643A" w:rsidRDefault="006413FB" w:rsidP="002C643A">
            <w:pPr>
              <w:spacing w:line="360" w:lineRule="auto"/>
              <w:jc w:val="both"/>
              <w:rPr>
                <w:sz w:val="24"/>
                <w:szCs w:val="24"/>
              </w:rPr>
            </w:pPr>
            <w:r w:rsidRPr="002C643A">
              <w:rPr>
                <w:color w:val="000000"/>
                <w:sz w:val="24"/>
                <w:szCs w:val="24"/>
              </w:rPr>
              <w:t>Developers / integrators</w:t>
            </w:r>
          </w:p>
        </w:tc>
        <w:tc>
          <w:tcPr>
            <w:tcW w:w="4500" w:type="dxa"/>
          </w:tcPr>
          <w:p w14:paraId="25B5BE5E" w14:textId="77777777" w:rsidR="00C02C30" w:rsidRPr="002C643A" w:rsidRDefault="006413FB" w:rsidP="002C643A">
            <w:pPr>
              <w:spacing w:line="360" w:lineRule="auto"/>
              <w:jc w:val="both"/>
              <w:rPr>
                <w:sz w:val="24"/>
                <w:szCs w:val="24"/>
              </w:rPr>
            </w:pPr>
            <w:r w:rsidRPr="002C643A">
              <w:rPr>
                <w:color w:val="000000"/>
                <w:sz w:val="24"/>
                <w:szCs w:val="24"/>
              </w:rPr>
              <w:t>Clear, well-documented API that is easy to plug into existing apps</w:t>
            </w:r>
          </w:p>
        </w:tc>
      </w:tr>
      <w:tr w:rsidR="00C02C30" w:rsidRPr="002C643A" w14:paraId="37292A30" w14:textId="77777777">
        <w:tblPrEx>
          <w:tblCellMar>
            <w:top w:w="0" w:type="dxa"/>
            <w:bottom w:w="0" w:type="dxa"/>
          </w:tblCellMar>
        </w:tblPrEx>
        <w:tc>
          <w:tcPr>
            <w:tcW w:w="4500" w:type="dxa"/>
          </w:tcPr>
          <w:p w14:paraId="7B5CFFE2" w14:textId="77777777" w:rsidR="00C02C30" w:rsidRPr="002C643A" w:rsidRDefault="006413FB" w:rsidP="002C643A">
            <w:pPr>
              <w:spacing w:line="360" w:lineRule="auto"/>
              <w:jc w:val="both"/>
              <w:rPr>
                <w:sz w:val="24"/>
                <w:szCs w:val="24"/>
              </w:rPr>
            </w:pPr>
            <w:r w:rsidRPr="002C643A">
              <w:rPr>
                <w:color w:val="000000"/>
                <w:sz w:val="24"/>
                <w:szCs w:val="24"/>
              </w:rPr>
              <w:t>Business owners / management</w:t>
            </w:r>
          </w:p>
        </w:tc>
        <w:tc>
          <w:tcPr>
            <w:tcW w:w="4500" w:type="dxa"/>
          </w:tcPr>
          <w:p w14:paraId="39D18D5E" w14:textId="77777777" w:rsidR="00C02C30" w:rsidRPr="002C643A" w:rsidRDefault="006413FB" w:rsidP="002C643A">
            <w:pPr>
              <w:spacing w:line="360" w:lineRule="auto"/>
              <w:jc w:val="both"/>
              <w:rPr>
                <w:sz w:val="24"/>
                <w:szCs w:val="24"/>
              </w:rPr>
            </w:pPr>
            <w:r w:rsidRPr="002C643A">
              <w:rPr>
                <w:color w:val="000000"/>
                <w:sz w:val="24"/>
                <w:szCs w:val="24"/>
              </w:rPr>
              <w:t>Analytics showing what users ask and where knowledge gaps exist</w:t>
            </w:r>
          </w:p>
        </w:tc>
      </w:tr>
    </w:tbl>
    <w:p w14:paraId="49677470" w14:textId="77777777" w:rsidR="0029656A" w:rsidRDefault="0029656A" w:rsidP="002C643A">
      <w:pPr>
        <w:pStyle w:val="Heading1"/>
        <w:spacing w:before="300" w:after="150" w:line="360" w:lineRule="auto"/>
        <w:jc w:val="both"/>
        <w:rPr>
          <w:b/>
          <w:bCs/>
          <w:sz w:val="24"/>
          <w:szCs w:val="24"/>
        </w:rPr>
      </w:pPr>
    </w:p>
    <w:p w14:paraId="41444183" w14:textId="5E499F0C" w:rsidR="00C02C30" w:rsidRPr="002C643A" w:rsidRDefault="006413FB" w:rsidP="002C643A">
      <w:pPr>
        <w:pStyle w:val="Heading1"/>
        <w:spacing w:before="300" w:after="150" w:line="360" w:lineRule="auto"/>
        <w:jc w:val="both"/>
        <w:rPr>
          <w:b/>
          <w:bCs/>
          <w:sz w:val="24"/>
          <w:szCs w:val="24"/>
        </w:rPr>
      </w:pPr>
      <w:r w:rsidRPr="002C643A">
        <w:rPr>
          <w:b/>
          <w:bCs/>
          <w:sz w:val="24"/>
          <w:szCs w:val="24"/>
        </w:rPr>
        <w:lastRenderedPageBreak/>
        <w:t>6. Ideas Considered</w:t>
      </w:r>
    </w:p>
    <w:p w14:paraId="729222C4" w14:textId="77777777" w:rsidR="00C02C30" w:rsidRPr="002C643A" w:rsidRDefault="006413FB" w:rsidP="002C643A">
      <w:pPr>
        <w:spacing w:after="150" w:line="360" w:lineRule="auto"/>
        <w:jc w:val="both"/>
        <w:rPr>
          <w:sz w:val="24"/>
          <w:szCs w:val="24"/>
        </w:rPr>
      </w:pPr>
      <w:r w:rsidRPr="002C643A">
        <w:rPr>
          <w:sz w:val="24"/>
          <w:szCs w:val="24"/>
        </w:rPr>
        <w:t>Several possible approaches were discussed and evaluated before settling on the final design direction. Each option is summarized below along with the reasoning for accepting or rejecting it.</w:t>
      </w:r>
    </w:p>
    <w:p w14:paraId="6B4CB3C9" w14:textId="77777777" w:rsidR="00C02C30" w:rsidRPr="002C643A" w:rsidRDefault="006413FB" w:rsidP="002C643A">
      <w:pPr>
        <w:pStyle w:val="Heading2"/>
        <w:spacing w:before="200" w:after="100" w:line="360" w:lineRule="auto"/>
        <w:jc w:val="both"/>
        <w:rPr>
          <w:b/>
          <w:bCs/>
          <w:sz w:val="24"/>
          <w:szCs w:val="24"/>
        </w:rPr>
      </w:pPr>
      <w:r w:rsidRPr="002C643A">
        <w:rPr>
          <w:b/>
          <w:bCs/>
          <w:sz w:val="24"/>
          <w:szCs w:val="24"/>
        </w:rPr>
        <w:t>6.1 Simple Keyword-Matching Search</w:t>
      </w:r>
    </w:p>
    <w:p w14:paraId="789A0626" w14:textId="77777777" w:rsidR="00C02C30" w:rsidRPr="002C643A" w:rsidRDefault="006413FB" w:rsidP="002C643A">
      <w:pPr>
        <w:spacing w:after="150" w:line="360" w:lineRule="auto"/>
        <w:jc w:val="both"/>
        <w:rPr>
          <w:sz w:val="24"/>
          <w:szCs w:val="24"/>
        </w:rPr>
      </w:pPr>
      <w:r w:rsidRPr="002C643A">
        <w:rPr>
          <w:sz w:val="24"/>
          <w:szCs w:val="24"/>
        </w:rPr>
        <w:t>This approach matches user queries against FAQ text using exact or partial keyword overlap. It is easy to implement but performs poorly when users phrase questions differently from the stored text (e.g., 'How can I get my money back?' vs. 'refund policy'). Rejected due to low accuracy for varied phrasing.</w:t>
      </w:r>
    </w:p>
    <w:p w14:paraId="47EAE1CE" w14:textId="77777777" w:rsidR="00C02C30" w:rsidRPr="002C643A" w:rsidRDefault="006413FB" w:rsidP="002C643A">
      <w:pPr>
        <w:pStyle w:val="Heading2"/>
        <w:spacing w:before="200" w:after="100" w:line="360" w:lineRule="auto"/>
        <w:jc w:val="both"/>
        <w:rPr>
          <w:b/>
          <w:bCs/>
          <w:sz w:val="24"/>
          <w:szCs w:val="24"/>
        </w:rPr>
      </w:pPr>
      <w:r w:rsidRPr="002C643A">
        <w:rPr>
          <w:b/>
          <w:bCs/>
          <w:sz w:val="24"/>
          <w:szCs w:val="24"/>
        </w:rPr>
        <w:t>6.2 Rule-Based Decision-Tree Chatbot</w:t>
      </w:r>
    </w:p>
    <w:p w14:paraId="18E57B5F" w14:textId="77777777" w:rsidR="00C02C30" w:rsidRPr="002C643A" w:rsidRDefault="006413FB" w:rsidP="002C643A">
      <w:pPr>
        <w:spacing w:after="150" w:line="360" w:lineRule="auto"/>
        <w:jc w:val="both"/>
        <w:rPr>
          <w:sz w:val="24"/>
          <w:szCs w:val="24"/>
        </w:rPr>
      </w:pPr>
      <w:r w:rsidRPr="002C643A">
        <w:rPr>
          <w:sz w:val="24"/>
          <w:szCs w:val="24"/>
        </w:rPr>
        <w:t>This approach guides the user through a fixed set of menu-style choices to arrive at an answer. While predictable, it does not scale well as the FAQ set grows, and it forces users into rigid conversation paths rather than allowing free-form questions. Rejected as not scalable and rigid.</w:t>
      </w:r>
    </w:p>
    <w:p w14:paraId="36BAB5B1" w14:textId="77777777" w:rsidR="00C02C30" w:rsidRPr="002C643A" w:rsidRDefault="006413FB" w:rsidP="002C643A">
      <w:pPr>
        <w:pStyle w:val="Heading2"/>
        <w:spacing w:before="200" w:after="100" w:line="360" w:lineRule="auto"/>
        <w:jc w:val="both"/>
        <w:rPr>
          <w:b/>
          <w:bCs/>
          <w:sz w:val="24"/>
          <w:szCs w:val="24"/>
        </w:rPr>
      </w:pPr>
      <w:r w:rsidRPr="002C643A">
        <w:rPr>
          <w:b/>
          <w:bCs/>
          <w:sz w:val="24"/>
          <w:szCs w:val="24"/>
        </w:rPr>
        <w:t>6.3 AI/NLP-Based Semantic Search and Intent Matching</w:t>
      </w:r>
    </w:p>
    <w:p w14:paraId="33D91A66" w14:textId="77777777" w:rsidR="00C02C30" w:rsidRPr="002C643A" w:rsidRDefault="006413FB" w:rsidP="002C643A">
      <w:pPr>
        <w:spacing w:after="150" w:line="360" w:lineRule="auto"/>
        <w:jc w:val="both"/>
        <w:rPr>
          <w:sz w:val="24"/>
          <w:szCs w:val="24"/>
        </w:rPr>
      </w:pPr>
      <w:r w:rsidRPr="002C643A">
        <w:rPr>
          <w:sz w:val="24"/>
          <w:szCs w:val="24"/>
        </w:rPr>
        <w:t>This approach converts both the FAQ content and the incoming question into numerical representations (embeddings) that capture meaning rather than exact words, then finds the closest match using similarity scoring. This allows the system to correctly match paraphrased or differently worded questions to the right FAQ. Selected as the core technique because it directly solves the phrasing problem identified in the background section.</w:t>
      </w:r>
    </w:p>
    <w:p w14:paraId="2AD67F64" w14:textId="77777777" w:rsidR="00C02C30" w:rsidRPr="002C643A" w:rsidRDefault="006413FB" w:rsidP="002C643A">
      <w:pPr>
        <w:pStyle w:val="Heading2"/>
        <w:spacing w:before="200" w:after="100" w:line="360" w:lineRule="auto"/>
        <w:jc w:val="both"/>
        <w:rPr>
          <w:b/>
          <w:bCs/>
          <w:sz w:val="24"/>
          <w:szCs w:val="24"/>
        </w:rPr>
      </w:pPr>
      <w:r w:rsidRPr="002C643A">
        <w:rPr>
          <w:b/>
          <w:bCs/>
          <w:sz w:val="24"/>
          <w:szCs w:val="24"/>
        </w:rPr>
        <w:t>6.4 Fully Generative AI With No Knowledge Base</w:t>
      </w:r>
    </w:p>
    <w:p w14:paraId="01E1EBFC" w14:textId="77777777" w:rsidR="00C02C30" w:rsidRPr="002C643A" w:rsidRDefault="006413FB" w:rsidP="002C643A">
      <w:pPr>
        <w:spacing w:after="150" w:line="360" w:lineRule="auto"/>
        <w:jc w:val="both"/>
        <w:rPr>
          <w:sz w:val="24"/>
          <w:szCs w:val="24"/>
        </w:rPr>
      </w:pPr>
      <w:r w:rsidRPr="002C643A">
        <w:rPr>
          <w:sz w:val="24"/>
          <w:szCs w:val="24"/>
        </w:rPr>
        <w:t>This approach would let a large language model generate an answer purely from its own training, without checking against curated FAQ content. While flexible, it carries a meaningful risk of incorrect or fabricated ('hallucinated') answers, which is unacceptable for business-critical information such as policies or pricing. Rejected for this reason.</w:t>
      </w:r>
    </w:p>
    <w:p w14:paraId="5326CF0E" w14:textId="77777777" w:rsidR="00C02C30" w:rsidRPr="002C643A" w:rsidRDefault="006413FB" w:rsidP="002C643A">
      <w:pPr>
        <w:pStyle w:val="Heading2"/>
        <w:spacing w:before="200" w:after="100" w:line="360" w:lineRule="auto"/>
        <w:jc w:val="both"/>
        <w:rPr>
          <w:b/>
          <w:bCs/>
          <w:sz w:val="24"/>
          <w:szCs w:val="24"/>
        </w:rPr>
      </w:pPr>
      <w:r w:rsidRPr="002C643A">
        <w:rPr>
          <w:b/>
          <w:bCs/>
          <w:sz w:val="24"/>
          <w:szCs w:val="24"/>
        </w:rPr>
        <w:t>6.5 Hybrid Approach (Selected Direction)</w:t>
      </w:r>
    </w:p>
    <w:p w14:paraId="12E221E2" w14:textId="77777777" w:rsidR="00C02C30" w:rsidRPr="002C643A" w:rsidRDefault="006413FB" w:rsidP="002C643A">
      <w:pPr>
        <w:spacing w:after="150" w:line="360" w:lineRule="auto"/>
        <w:jc w:val="both"/>
        <w:rPr>
          <w:sz w:val="24"/>
          <w:szCs w:val="24"/>
        </w:rPr>
      </w:pPr>
      <w:r w:rsidRPr="002C643A">
        <w:rPr>
          <w:sz w:val="24"/>
          <w:szCs w:val="24"/>
        </w:rPr>
        <w:t xml:space="preserve">The final direction combines NLP-based semantic similarity search over a curated, admin-maintained FAQ database, with a clear fallback response when no confident match exists. This </w:t>
      </w:r>
      <w:r w:rsidRPr="002C643A">
        <w:rPr>
          <w:sz w:val="24"/>
          <w:szCs w:val="24"/>
        </w:rPr>
        <w:lastRenderedPageBreak/>
        <w:t>balances accuracy, control over the information provided, and scalability, while keeping the system safe from hallucinated answers.</w:t>
      </w:r>
    </w:p>
    <w:p w14:paraId="083AA4C3" w14:textId="77777777" w:rsidR="00C02C30" w:rsidRPr="002C643A" w:rsidRDefault="006413FB" w:rsidP="002C643A">
      <w:pPr>
        <w:pStyle w:val="Heading1"/>
        <w:spacing w:before="300" w:after="150" w:line="360" w:lineRule="auto"/>
        <w:jc w:val="both"/>
        <w:rPr>
          <w:b/>
          <w:bCs/>
          <w:sz w:val="24"/>
          <w:szCs w:val="24"/>
        </w:rPr>
      </w:pPr>
      <w:r w:rsidRPr="002C643A">
        <w:rPr>
          <w:b/>
          <w:bCs/>
          <w:sz w:val="24"/>
          <w:szCs w:val="24"/>
        </w:rPr>
        <w:t>7. Proposed Solution Overview</w:t>
      </w:r>
    </w:p>
    <w:p w14:paraId="4CCF6F28" w14:textId="77777777" w:rsidR="00C02C30" w:rsidRPr="002C643A" w:rsidRDefault="006413FB" w:rsidP="002C643A">
      <w:pPr>
        <w:spacing w:after="150" w:line="360" w:lineRule="auto"/>
        <w:jc w:val="both"/>
        <w:rPr>
          <w:sz w:val="24"/>
          <w:szCs w:val="24"/>
        </w:rPr>
      </w:pPr>
      <w:r w:rsidRPr="002C643A">
        <w:rPr>
          <w:sz w:val="24"/>
          <w:szCs w:val="24"/>
        </w:rPr>
        <w:t xml:space="preserve">The proposed system is a backend API that accepts a natural-language question from any client application, uses an NLP model to compute the closest matching FAQ(s) from a database, and returns the best answer along with a confidence score. If no answer meets the minimum confidence threshold, the system responds with a polite fallback message instead of guessing. Administrators manage FAQ content through dedicated management endpoints, and every query is logged so that unanswered or low-confidence questions </w:t>
      </w:r>
      <w:r w:rsidRPr="002C643A">
        <w:rPr>
          <w:sz w:val="24"/>
          <w:szCs w:val="24"/>
        </w:rPr>
        <w:t>can be reviewed and used to expand the FAQ database over time.</w:t>
      </w:r>
    </w:p>
    <w:p w14:paraId="4CE832B6" w14:textId="77777777" w:rsidR="00C02C30" w:rsidRPr="002C643A" w:rsidRDefault="006413FB" w:rsidP="002C643A">
      <w:pPr>
        <w:pStyle w:val="Heading1"/>
        <w:spacing w:before="300" w:after="150" w:line="360" w:lineRule="auto"/>
        <w:jc w:val="both"/>
        <w:rPr>
          <w:b/>
          <w:bCs/>
          <w:sz w:val="24"/>
          <w:szCs w:val="24"/>
        </w:rPr>
      </w:pPr>
      <w:r w:rsidRPr="002C643A">
        <w:rPr>
          <w:b/>
          <w:bCs/>
          <w:sz w:val="24"/>
          <w:szCs w:val="24"/>
        </w:rPr>
        <w:t>8. Key Features Brainstormed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02C30" w:rsidRPr="002C643A" w14:paraId="6045796B" w14:textId="77777777">
        <w:tblPrEx>
          <w:tblCellMar>
            <w:top w:w="0" w:type="dxa"/>
            <w:bottom w:w="0" w:type="dxa"/>
          </w:tblCellMar>
        </w:tblPrEx>
        <w:tc>
          <w:tcPr>
            <w:tcW w:w="3000" w:type="dxa"/>
            <w:shd w:val="clear" w:color="auto" w:fill="2E5395"/>
          </w:tcPr>
          <w:p w14:paraId="02EE6084" w14:textId="77777777" w:rsidR="00C02C30" w:rsidRPr="002C643A" w:rsidRDefault="006413FB" w:rsidP="002C643A">
            <w:pPr>
              <w:spacing w:line="360" w:lineRule="auto"/>
              <w:jc w:val="both"/>
              <w:rPr>
                <w:sz w:val="24"/>
                <w:szCs w:val="24"/>
              </w:rPr>
            </w:pPr>
            <w:r w:rsidRPr="002C643A">
              <w:rPr>
                <w:b/>
                <w:bCs/>
                <w:color w:val="FFFFFF"/>
                <w:sz w:val="24"/>
                <w:szCs w:val="24"/>
              </w:rPr>
              <w:t>Feature</w:t>
            </w:r>
          </w:p>
        </w:tc>
        <w:tc>
          <w:tcPr>
            <w:tcW w:w="3000" w:type="dxa"/>
            <w:shd w:val="clear" w:color="auto" w:fill="2E5395"/>
          </w:tcPr>
          <w:p w14:paraId="0DF946C1" w14:textId="77777777" w:rsidR="00C02C30" w:rsidRPr="002C643A" w:rsidRDefault="006413FB" w:rsidP="002C643A">
            <w:pPr>
              <w:spacing w:line="360" w:lineRule="auto"/>
              <w:jc w:val="both"/>
              <w:rPr>
                <w:sz w:val="24"/>
                <w:szCs w:val="24"/>
              </w:rPr>
            </w:pPr>
            <w:r w:rsidRPr="002C643A">
              <w:rPr>
                <w:b/>
                <w:bCs/>
                <w:color w:val="FFFFFF"/>
                <w:sz w:val="24"/>
                <w:szCs w:val="24"/>
              </w:rPr>
              <w:t>Description</w:t>
            </w:r>
          </w:p>
        </w:tc>
        <w:tc>
          <w:tcPr>
            <w:tcW w:w="3000" w:type="dxa"/>
            <w:shd w:val="clear" w:color="auto" w:fill="2E5395"/>
          </w:tcPr>
          <w:p w14:paraId="2F1C0055" w14:textId="77777777" w:rsidR="00C02C30" w:rsidRPr="002C643A" w:rsidRDefault="006413FB" w:rsidP="002C643A">
            <w:pPr>
              <w:spacing w:line="360" w:lineRule="auto"/>
              <w:jc w:val="both"/>
              <w:rPr>
                <w:sz w:val="24"/>
                <w:szCs w:val="24"/>
              </w:rPr>
            </w:pPr>
            <w:r w:rsidRPr="002C643A">
              <w:rPr>
                <w:b/>
                <w:bCs/>
                <w:color w:val="FFFFFF"/>
                <w:sz w:val="24"/>
                <w:szCs w:val="24"/>
              </w:rPr>
              <w:t>Priority</w:t>
            </w:r>
          </w:p>
        </w:tc>
      </w:tr>
      <w:tr w:rsidR="00C02C30" w:rsidRPr="002C643A" w14:paraId="0C1F71A5" w14:textId="77777777">
        <w:tblPrEx>
          <w:tblCellMar>
            <w:top w:w="0" w:type="dxa"/>
            <w:bottom w:w="0" w:type="dxa"/>
          </w:tblCellMar>
        </w:tblPrEx>
        <w:tc>
          <w:tcPr>
            <w:tcW w:w="3000" w:type="dxa"/>
          </w:tcPr>
          <w:p w14:paraId="644FF515" w14:textId="77777777" w:rsidR="00C02C30" w:rsidRPr="002C643A" w:rsidRDefault="006413FB" w:rsidP="002C643A">
            <w:pPr>
              <w:spacing w:line="360" w:lineRule="auto"/>
              <w:jc w:val="both"/>
              <w:rPr>
                <w:sz w:val="24"/>
                <w:szCs w:val="24"/>
              </w:rPr>
            </w:pPr>
            <w:r w:rsidRPr="002C643A">
              <w:rPr>
                <w:color w:val="000000"/>
                <w:sz w:val="24"/>
                <w:szCs w:val="24"/>
              </w:rPr>
              <w:t>Ask-a-question endpoint</w:t>
            </w:r>
          </w:p>
        </w:tc>
        <w:tc>
          <w:tcPr>
            <w:tcW w:w="3000" w:type="dxa"/>
          </w:tcPr>
          <w:p w14:paraId="6A7A0017" w14:textId="77777777" w:rsidR="00C02C30" w:rsidRPr="002C643A" w:rsidRDefault="006413FB" w:rsidP="002C643A">
            <w:pPr>
              <w:spacing w:line="360" w:lineRule="auto"/>
              <w:jc w:val="both"/>
              <w:rPr>
                <w:sz w:val="24"/>
                <w:szCs w:val="24"/>
              </w:rPr>
            </w:pPr>
            <w:r w:rsidRPr="002C643A">
              <w:rPr>
                <w:color w:val="000000"/>
                <w:sz w:val="24"/>
                <w:szCs w:val="24"/>
              </w:rPr>
              <w:t>Core REST endpoint that accepts a question and returns an answer</w:t>
            </w:r>
          </w:p>
        </w:tc>
        <w:tc>
          <w:tcPr>
            <w:tcW w:w="3000" w:type="dxa"/>
          </w:tcPr>
          <w:p w14:paraId="65626DE9" w14:textId="77777777" w:rsidR="00C02C30" w:rsidRPr="002C643A" w:rsidRDefault="006413FB" w:rsidP="002C643A">
            <w:pPr>
              <w:spacing w:line="360" w:lineRule="auto"/>
              <w:jc w:val="both"/>
              <w:rPr>
                <w:sz w:val="24"/>
                <w:szCs w:val="24"/>
              </w:rPr>
            </w:pPr>
            <w:r w:rsidRPr="002C643A">
              <w:rPr>
                <w:color w:val="000000"/>
                <w:sz w:val="24"/>
                <w:szCs w:val="24"/>
              </w:rPr>
              <w:t>Must-have</w:t>
            </w:r>
          </w:p>
        </w:tc>
      </w:tr>
      <w:tr w:rsidR="00C02C30" w:rsidRPr="002C643A" w14:paraId="290ED332" w14:textId="77777777">
        <w:tblPrEx>
          <w:tblCellMar>
            <w:top w:w="0" w:type="dxa"/>
            <w:bottom w:w="0" w:type="dxa"/>
          </w:tblCellMar>
        </w:tblPrEx>
        <w:tc>
          <w:tcPr>
            <w:tcW w:w="3000" w:type="dxa"/>
          </w:tcPr>
          <w:p w14:paraId="2D576CEE" w14:textId="77777777" w:rsidR="00C02C30" w:rsidRPr="002C643A" w:rsidRDefault="006413FB" w:rsidP="002C643A">
            <w:pPr>
              <w:spacing w:line="360" w:lineRule="auto"/>
              <w:jc w:val="both"/>
              <w:rPr>
                <w:sz w:val="24"/>
                <w:szCs w:val="24"/>
              </w:rPr>
            </w:pPr>
            <w:r w:rsidRPr="002C643A">
              <w:rPr>
                <w:color w:val="000000"/>
                <w:sz w:val="24"/>
                <w:szCs w:val="24"/>
              </w:rPr>
              <w:t>FAQ management (CRUD)</w:t>
            </w:r>
          </w:p>
        </w:tc>
        <w:tc>
          <w:tcPr>
            <w:tcW w:w="3000" w:type="dxa"/>
          </w:tcPr>
          <w:p w14:paraId="0DFAC3D3" w14:textId="77777777" w:rsidR="00C02C30" w:rsidRPr="002C643A" w:rsidRDefault="006413FB" w:rsidP="002C643A">
            <w:pPr>
              <w:spacing w:line="360" w:lineRule="auto"/>
              <w:jc w:val="both"/>
              <w:rPr>
                <w:sz w:val="24"/>
                <w:szCs w:val="24"/>
              </w:rPr>
            </w:pPr>
            <w:r w:rsidRPr="002C643A">
              <w:rPr>
                <w:color w:val="000000"/>
                <w:sz w:val="24"/>
                <w:szCs w:val="24"/>
              </w:rPr>
              <w:t>Admin ability to create, edit, delete FAQ entries</w:t>
            </w:r>
          </w:p>
        </w:tc>
        <w:tc>
          <w:tcPr>
            <w:tcW w:w="3000" w:type="dxa"/>
          </w:tcPr>
          <w:p w14:paraId="68373590" w14:textId="77777777" w:rsidR="00C02C30" w:rsidRPr="002C643A" w:rsidRDefault="006413FB" w:rsidP="002C643A">
            <w:pPr>
              <w:spacing w:line="360" w:lineRule="auto"/>
              <w:jc w:val="both"/>
              <w:rPr>
                <w:sz w:val="24"/>
                <w:szCs w:val="24"/>
              </w:rPr>
            </w:pPr>
            <w:r w:rsidRPr="002C643A">
              <w:rPr>
                <w:color w:val="000000"/>
                <w:sz w:val="24"/>
                <w:szCs w:val="24"/>
              </w:rPr>
              <w:t>Must-have</w:t>
            </w:r>
          </w:p>
        </w:tc>
      </w:tr>
      <w:tr w:rsidR="00C02C30" w:rsidRPr="002C643A" w14:paraId="225EA707" w14:textId="77777777">
        <w:tblPrEx>
          <w:tblCellMar>
            <w:top w:w="0" w:type="dxa"/>
            <w:bottom w:w="0" w:type="dxa"/>
          </w:tblCellMar>
        </w:tblPrEx>
        <w:tc>
          <w:tcPr>
            <w:tcW w:w="3000" w:type="dxa"/>
          </w:tcPr>
          <w:p w14:paraId="38C8DEA3" w14:textId="77777777" w:rsidR="00C02C30" w:rsidRPr="002C643A" w:rsidRDefault="006413FB" w:rsidP="002C643A">
            <w:pPr>
              <w:spacing w:line="360" w:lineRule="auto"/>
              <w:jc w:val="both"/>
              <w:rPr>
                <w:sz w:val="24"/>
                <w:szCs w:val="24"/>
              </w:rPr>
            </w:pPr>
            <w:r w:rsidRPr="002C643A">
              <w:rPr>
                <w:color w:val="000000"/>
                <w:sz w:val="24"/>
                <w:szCs w:val="24"/>
              </w:rPr>
              <w:t>Category / tag organization</w:t>
            </w:r>
          </w:p>
        </w:tc>
        <w:tc>
          <w:tcPr>
            <w:tcW w:w="3000" w:type="dxa"/>
          </w:tcPr>
          <w:p w14:paraId="0D11D2E8" w14:textId="77777777" w:rsidR="00C02C30" w:rsidRPr="002C643A" w:rsidRDefault="006413FB" w:rsidP="002C643A">
            <w:pPr>
              <w:spacing w:line="360" w:lineRule="auto"/>
              <w:jc w:val="both"/>
              <w:rPr>
                <w:sz w:val="24"/>
                <w:szCs w:val="24"/>
              </w:rPr>
            </w:pPr>
            <w:r w:rsidRPr="002C643A">
              <w:rPr>
                <w:color w:val="000000"/>
                <w:sz w:val="24"/>
                <w:szCs w:val="24"/>
              </w:rPr>
              <w:t>Group FAQs into categories (e.g., Billing, Account, Shipping)</w:t>
            </w:r>
          </w:p>
        </w:tc>
        <w:tc>
          <w:tcPr>
            <w:tcW w:w="3000" w:type="dxa"/>
          </w:tcPr>
          <w:p w14:paraId="7FD4D0E4" w14:textId="77777777" w:rsidR="00C02C30" w:rsidRPr="002C643A" w:rsidRDefault="006413FB" w:rsidP="002C643A">
            <w:pPr>
              <w:spacing w:line="360" w:lineRule="auto"/>
              <w:jc w:val="both"/>
              <w:rPr>
                <w:sz w:val="24"/>
                <w:szCs w:val="24"/>
              </w:rPr>
            </w:pPr>
            <w:r w:rsidRPr="002C643A">
              <w:rPr>
                <w:color w:val="000000"/>
                <w:sz w:val="24"/>
                <w:szCs w:val="24"/>
              </w:rPr>
              <w:t>Must-have</w:t>
            </w:r>
          </w:p>
        </w:tc>
      </w:tr>
      <w:tr w:rsidR="00C02C30" w:rsidRPr="002C643A" w14:paraId="082A98C9" w14:textId="77777777">
        <w:tblPrEx>
          <w:tblCellMar>
            <w:top w:w="0" w:type="dxa"/>
            <w:bottom w:w="0" w:type="dxa"/>
          </w:tblCellMar>
        </w:tblPrEx>
        <w:tc>
          <w:tcPr>
            <w:tcW w:w="3000" w:type="dxa"/>
          </w:tcPr>
          <w:p w14:paraId="243A761C" w14:textId="77777777" w:rsidR="00C02C30" w:rsidRPr="002C643A" w:rsidRDefault="006413FB" w:rsidP="002C643A">
            <w:pPr>
              <w:spacing w:line="360" w:lineRule="auto"/>
              <w:jc w:val="both"/>
              <w:rPr>
                <w:sz w:val="24"/>
                <w:szCs w:val="24"/>
              </w:rPr>
            </w:pPr>
            <w:r w:rsidRPr="002C643A">
              <w:rPr>
                <w:color w:val="000000"/>
                <w:sz w:val="24"/>
                <w:szCs w:val="24"/>
              </w:rPr>
              <w:t>Confidence scoring</w:t>
            </w:r>
          </w:p>
        </w:tc>
        <w:tc>
          <w:tcPr>
            <w:tcW w:w="3000" w:type="dxa"/>
          </w:tcPr>
          <w:p w14:paraId="71D1DD58" w14:textId="77777777" w:rsidR="00C02C30" w:rsidRPr="002C643A" w:rsidRDefault="006413FB" w:rsidP="002C643A">
            <w:pPr>
              <w:spacing w:line="360" w:lineRule="auto"/>
              <w:jc w:val="both"/>
              <w:rPr>
                <w:sz w:val="24"/>
                <w:szCs w:val="24"/>
              </w:rPr>
            </w:pPr>
            <w:r w:rsidRPr="002C643A">
              <w:rPr>
                <w:color w:val="000000"/>
                <w:sz w:val="24"/>
                <w:szCs w:val="24"/>
              </w:rPr>
              <w:t>Numeric score indicating match quality, with a fallback for low scores</w:t>
            </w:r>
          </w:p>
        </w:tc>
        <w:tc>
          <w:tcPr>
            <w:tcW w:w="3000" w:type="dxa"/>
          </w:tcPr>
          <w:p w14:paraId="1B257C9F" w14:textId="77777777" w:rsidR="00C02C30" w:rsidRPr="002C643A" w:rsidRDefault="006413FB" w:rsidP="002C643A">
            <w:pPr>
              <w:spacing w:line="360" w:lineRule="auto"/>
              <w:jc w:val="both"/>
              <w:rPr>
                <w:sz w:val="24"/>
                <w:szCs w:val="24"/>
              </w:rPr>
            </w:pPr>
            <w:r w:rsidRPr="002C643A">
              <w:rPr>
                <w:color w:val="000000"/>
                <w:sz w:val="24"/>
                <w:szCs w:val="24"/>
              </w:rPr>
              <w:t>Must-have</w:t>
            </w:r>
          </w:p>
        </w:tc>
      </w:tr>
      <w:tr w:rsidR="00C02C30" w:rsidRPr="002C643A" w14:paraId="14F24FCF" w14:textId="77777777">
        <w:tblPrEx>
          <w:tblCellMar>
            <w:top w:w="0" w:type="dxa"/>
            <w:bottom w:w="0" w:type="dxa"/>
          </w:tblCellMar>
        </w:tblPrEx>
        <w:tc>
          <w:tcPr>
            <w:tcW w:w="3000" w:type="dxa"/>
          </w:tcPr>
          <w:p w14:paraId="65341343" w14:textId="77777777" w:rsidR="00C02C30" w:rsidRPr="002C643A" w:rsidRDefault="006413FB" w:rsidP="002C643A">
            <w:pPr>
              <w:spacing w:line="360" w:lineRule="auto"/>
              <w:jc w:val="both"/>
              <w:rPr>
                <w:sz w:val="24"/>
                <w:szCs w:val="24"/>
              </w:rPr>
            </w:pPr>
            <w:r w:rsidRPr="002C643A">
              <w:rPr>
                <w:color w:val="000000"/>
                <w:sz w:val="24"/>
                <w:szCs w:val="24"/>
              </w:rPr>
              <w:t>Feedback capture</w:t>
            </w:r>
          </w:p>
        </w:tc>
        <w:tc>
          <w:tcPr>
            <w:tcW w:w="3000" w:type="dxa"/>
          </w:tcPr>
          <w:p w14:paraId="19D3CCAE" w14:textId="77777777" w:rsidR="00C02C30" w:rsidRPr="002C643A" w:rsidRDefault="006413FB" w:rsidP="002C643A">
            <w:pPr>
              <w:spacing w:line="360" w:lineRule="auto"/>
              <w:jc w:val="both"/>
              <w:rPr>
                <w:sz w:val="24"/>
                <w:szCs w:val="24"/>
              </w:rPr>
            </w:pPr>
            <w:r w:rsidRPr="002C643A">
              <w:rPr>
                <w:color w:val="000000"/>
                <w:sz w:val="24"/>
                <w:szCs w:val="24"/>
              </w:rPr>
              <w:t>Let users mark an answer as helpful or not helpful</w:t>
            </w:r>
          </w:p>
        </w:tc>
        <w:tc>
          <w:tcPr>
            <w:tcW w:w="3000" w:type="dxa"/>
          </w:tcPr>
          <w:p w14:paraId="6D5FF2CB" w14:textId="77777777" w:rsidR="00C02C30" w:rsidRPr="002C643A" w:rsidRDefault="006413FB" w:rsidP="002C643A">
            <w:pPr>
              <w:spacing w:line="360" w:lineRule="auto"/>
              <w:jc w:val="both"/>
              <w:rPr>
                <w:sz w:val="24"/>
                <w:szCs w:val="24"/>
              </w:rPr>
            </w:pPr>
            <w:r w:rsidRPr="002C643A">
              <w:rPr>
                <w:color w:val="000000"/>
                <w:sz w:val="24"/>
                <w:szCs w:val="24"/>
              </w:rPr>
              <w:t>Should-have</w:t>
            </w:r>
          </w:p>
        </w:tc>
      </w:tr>
      <w:tr w:rsidR="00C02C30" w:rsidRPr="002C643A" w14:paraId="1E689308" w14:textId="77777777">
        <w:tblPrEx>
          <w:tblCellMar>
            <w:top w:w="0" w:type="dxa"/>
            <w:bottom w:w="0" w:type="dxa"/>
          </w:tblCellMar>
        </w:tblPrEx>
        <w:tc>
          <w:tcPr>
            <w:tcW w:w="3000" w:type="dxa"/>
          </w:tcPr>
          <w:p w14:paraId="2EEC67A1" w14:textId="77777777" w:rsidR="00C02C30" w:rsidRPr="002C643A" w:rsidRDefault="006413FB" w:rsidP="002C643A">
            <w:pPr>
              <w:spacing w:line="360" w:lineRule="auto"/>
              <w:jc w:val="both"/>
              <w:rPr>
                <w:sz w:val="24"/>
                <w:szCs w:val="24"/>
              </w:rPr>
            </w:pPr>
            <w:r w:rsidRPr="002C643A">
              <w:rPr>
                <w:color w:val="000000"/>
                <w:sz w:val="24"/>
                <w:szCs w:val="24"/>
              </w:rPr>
              <w:t>Analytics dashboard</w:t>
            </w:r>
          </w:p>
        </w:tc>
        <w:tc>
          <w:tcPr>
            <w:tcW w:w="3000" w:type="dxa"/>
          </w:tcPr>
          <w:p w14:paraId="3E506481" w14:textId="77777777" w:rsidR="00C02C30" w:rsidRPr="002C643A" w:rsidRDefault="006413FB" w:rsidP="002C643A">
            <w:pPr>
              <w:spacing w:line="360" w:lineRule="auto"/>
              <w:jc w:val="both"/>
              <w:rPr>
                <w:sz w:val="24"/>
                <w:szCs w:val="24"/>
              </w:rPr>
            </w:pPr>
            <w:r w:rsidRPr="002C643A">
              <w:rPr>
                <w:color w:val="000000"/>
                <w:sz w:val="24"/>
                <w:szCs w:val="24"/>
              </w:rPr>
              <w:t xml:space="preserve">Show </w:t>
            </w:r>
            <w:proofErr w:type="gramStart"/>
            <w:r w:rsidRPr="002C643A">
              <w:rPr>
                <w:color w:val="000000"/>
                <w:sz w:val="24"/>
                <w:szCs w:val="24"/>
              </w:rPr>
              <w:t>most-asked</w:t>
            </w:r>
            <w:proofErr w:type="gramEnd"/>
            <w:r w:rsidRPr="002C643A">
              <w:rPr>
                <w:color w:val="000000"/>
                <w:sz w:val="24"/>
                <w:szCs w:val="24"/>
              </w:rPr>
              <w:t xml:space="preserve"> and unanswered questions to admins</w:t>
            </w:r>
          </w:p>
        </w:tc>
        <w:tc>
          <w:tcPr>
            <w:tcW w:w="3000" w:type="dxa"/>
          </w:tcPr>
          <w:p w14:paraId="2D2C7A9D" w14:textId="77777777" w:rsidR="00C02C30" w:rsidRPr="002C643A" w:rsidRDefault="006413FB" w:rsidP="002C643A">
            <w:pPr>
              <w:spacing w:line="360" w:lineRule="auto"/>
              <w:jc w:val="both"/>
              <w:rPr>
                <w:sz w:val="24"/>
                <w:szCs w:val="24"/>
              </w:rPr>
            </w:pPr>
            <w:r w:rsidRPr="002C643A">
              <w:rPr>
                <w:color w:val="000000"/>
                <w:sz w:val="24"/>
                <w:szCs w:val="24"/>
              </w:rPr>
              <w:t>Should-have</w:t>
            </w:r>
          </w:p>
        </w:tc>
      </w:tr>
      <w:tr w:rsidR="00C02C30" w:rsidRPr="002C643A" w14:paraId="5EC0EBC0" w14:textId="77777777">
        <w:tblPrEx>
          <w:tblCellMar>
            <w:top w:w="0" w:type="dxa"/>
            <w:bottom w:w="0" w:type="dxa"/>
          </w:tblCellMar>
        </w:tblPrEx>
        <w:tc>
          <w:tcPr>
            <w:tcW w:w="3000" w:type="dxa"/>
          </w:tcPr>
          <w:p w14:paraId="2CDD6403" w14:textId="77777777" w:rsidR="00C02C30" w:rsidRPr="002C643A" w:rsidRDefault="006413FB" w:rsidP="002C643A">
            <w:pPr>
              <w:spacing w:line="360" w:lineRule="auto"/>
              <w:jc w:val="both"/>
              <w:rPr>
                <w:sz w:val="24"/>
                <w:szCs w:val="24"/>
              </w:rPr>
            </w:pPr>
            <w:r w:rsidRPr="002C643A">
              <w:rPr>
                <w:color w:val="000000"/>
                <w:sz w:val="24"/>
                <w:szCs w:val="24"/>
              </w:rPr>
              <w:lastRenderedPageBreak/>
              <w:t>Authentication for admin routes</w:t>
            </w:r>
          </w:p>
        </w:tc>
        <w:tc>
          <w:tcPr>
            <w:tcW w:w="3000" w:type="dxa"/>
          </w:tcPr>
          <w:p w14:paraId="44529338" w14:textId="77777777" w:rsidR="00C02C30" w:rsidRPr="002C643A" w:rsidRDefault="006413FB" w:rsidP="002C643A">
            <w:pPr>
              <w:spacing w:line="360" w:lineRule="auto"/>
              <w:jc w:val="both"/>
              <w:rPr>
                <w:sz w:val="24"/>
                <w:szCs w:val="24"/>
              </w:rPr>
            </w:pPr>
            <w:r w:rsidRPr="002C643A">
              <w:rPr>
                <w:color w:val="000000"/>
                <w:sz w:val="24"/>
                <w:szCs w:val="24"/>
              </w:rPr>
              <w:t>Protect FAQ management endpoints from unauthorized access</w:t>
            </w:r>
          </w:p>
        </w:tc>
        <w:tc>
          <w:tcPr>
            <w:tcW w:w="3000" w:type="dxa"/>
          </w:tcPr>
          <w:p w14:paraId="2EE693CD" w14:textId="77777777" w:rsidR="00C02C30" w:rsidRPr="002C643A" w:rsidRDefault="006413FB" w:rsidP="002C643A">
            <w:pPr>
              <w:spacing w:line="360" w:lineRule="auto"/>
              <w:jc w:val="both"/>
              <w:rPr>
                <w:sz w:val="24"/>
                <w:szCs w:val="24"/>
              </w:rPr>
            </w:pPr>
            <w:r w:rsidRPr="002C643A">
              <w:rPr>
                <w:color w:val="000000"/>
                <w:sz w:val="24"/>
                <w:szCs w:val="24"/>
              </w:rPr>
              <w:t>Must-have</w:t>
            </w:r>
          </w:p>
        </w:tc>
      </w:tr>
      <w:tr w:rsidR="00C02C30" w:rsidRPr="002C643A" w14:paraId="4276C339" w14:textId="77777777">
        <w:tblPrEx>
          <w:tblCellMar>
            <w:top w:w="0" w:type="dxa"/>
            <w:bottom w:w="0" w:type="dxa"/>
          </w:tblCellMar>
        </w:tblPrEx>
        <w:tc>
          <w:tcPr>
            <w:tcW w:w="3000" w:type="dxa"/>
          </w:tcPr>
          <w:p w14:paraId="2A20FB25" w14:textId="77777777" w:rsidR="00C02C30" w:rsidRPr="002C643A" w:rsidRDefault="006413FB" w:rsidP="002C643A">
            <w:pPr>
              <w:spacing w:line="360" w:lineRule="auto"/>
              <w:jc w:val="both"/>
              <w:rPr>
                <w:sz w:val="24"/>
                <w:szCs w:val="24"/>
              </w:rPr>
            </w:pPr>
            <w:r w:rsidRPr="002C643A">
              <w:rPr>
                <w:color w:val="000000"/>
                <w:sz w:val="24"/>
                <w:szCs w:val="24"/>
              </w:rPr>
              <w:t>Multi-language support</w:t>
            </w:r>
          </w:p>
        </w:tc>
        <w:tc>
          <w:tcPr>
            <w:tcW w:w="3000" w:type="dxa"/>
          </w:tcPr>
          <w:p w14:paraId="4E4F7E7A" w14:textId="77777777" w:rsidR="00C02C30" w:rsidRPr="002C643A" w:rsidRDefault="006413FB" w:rsidP="002C643A">
            <w:pPr>
              <w:spacing w:line="360" w:lineRule="auto"/>
              <w:jc w:val="both"/>
              <w:rPr>
                <w:sz w:val="24"/>
                <w:szCs w:val="24"/>
              </w:rPr>
            </w:pPr>
            <w:r w:rsidRPr="002C643A">
              <w:rPr>
                <w:color w:val="000000"/>
                <w:sz w:val="24"/>
                <w:szCs w:val="24"/>
              </w:rPr>
              <w:t xml:space="preserve">Support questions in languages other than </w:t>
            </w:r>
            <w:proofErr w:type="gramStart"/>
            <w:r w:rsidRPr="002C643A">
              <w:rPr>
                <w:color w:val="000000"/>
                <w:sz w:val="24"/>
                <w:szCs w:val="24"/>
              </w:rPr>
              <w:t>English</w:t>
            </w:r>
            <w:proofErr w:type="gramEnd"/>
          </w:p>
        </w:tc>
        <w:tc>
          <w:tcPr>
            <w:tcW w:w="3000" w:type="dxa"/>
          </w:tcPr>
          <w:p w14:paraId="5AB3E576" w14:textId="77777777" w:rsidR="00C02C30" w:rsidRPr="002C643A" w:rsidRDefault="006413FB" w:rsidP="002C643A">
            <w:pPr>
              <w:spacing w:line="360" w:lineRule="auto"/>
              <w:jc w:val="both"/>
              <w:rPr>
                <w:sz w:val="24"/>
                <w:szCs w:val="24"/>
              </w:rPr>
            </w:pPr>
            <w:r w:rsidRPr="002C643A">
              <w:rPr>
                <w:color w:val="000000"/>
                <w:sz w:val="24"/>
                <w:szCs w:val="24"/>
              </w:rPr>
              <w:t>Future scope</w:t>
            </w:r>
          </w:p>
        </w:tc>
      </w:tr>
      <w:tr w:rsidR="00C02C30" w:rsidRPr="002C643A" w14:paraId="7AE49667" w14:textId="77777777">
        <w:tblPrEx>
          <w:tblCellMar>
            <w:top w:w="0" w:type="dxa"/>
            <w:bottom w:w="0" w:type="dxa"/>
          </w:tblCellMar>
        </w:tblPrEx>
        <w:tc>
          <w:tcPr>
            <w:tcW w:w="3000" w:type="dxa"/>
          </w:tcPr>
          <w:p w14:paraId="612C3600" w14:textId="77777777" w:rsidR="00C02C30" w:rsidRPr="002C643A" w:rsidRDefault="006413FB" w:rsidP="002C643A">
            <w:pPr>
              <w:spacing w:line="360" w:lineRule="auto"/>
              <w:jc w:val="both"/>
              <w:rPr>
                <w:sz w:val="24"/>
                <w:szCs w:val="24"/>
              </w:rPr>
            </w:pPr>
            <w:r w:rsidRPr="002C643A">
              <w:rPr>
                <w:color w:val="000000"/>
                <w:sz w:val="24"/>
                <w:szCs w:val="24"/>
              </w:rPr>
              <w:t>Voice input support</w:t>
            </w:r>
          </w:p>
        </w:tc>
        <w:tc>
          <w:tcPr>
            <w:tcW w:w="3000" w:type="dxa"/>
          </w:tcPr>
          <w:p w14:paraId="78208519" w14:textId="77777777" w:rsidR="00C02C30" w:rsidRPr="002C643A" w:rsidRDefault="006413FB" w:rsidP="002C643A">
            <w:pPr>
              <w:spacing w:line="360" w:lineRule="auto"/>
              <w:jc w:val="both"/>
              <w:rPr>
                <w:sz w:val="24"/>
                <w:szCs w:val="24"/>
              </w:rPr>
            </w:pPr>
            <w:r w:rsidRPr="002C643A">
              <w:rPr>
                <w:color w:val="000000"/>
                <w:sz w:val="24"/>
                <w:szCs w:val="24"/>
              </w:rPr>
              <w:t>Accept spoken questions converted to text</w:t>
            </w:r>
          </w:p>
        </w:tc>
        <w:tc>
          <w:tcPr>
            <w:tcW w:w="3000" w:type="dxa"/>
          </w:tcPr>
          <w:p w14:paraId="129F0DE4" w14:textId="77777777" w:rsidR="00C02C30" w:rsidRPr="002C643A" w:rsidRDefault="006413FB" w:rsidP="002C643A">
            <w:pPr>
              <w:spacing w:line="360" w:lineRule="auto"/>
              <w:jc w:val="both"/>
              <w:rPr>
                <w:sz w:val="24"/>
                <w:szCs w:val="24"/>
              </w:rPr>
            </w:pPr>
            <w:r w:rsidRPr="002C643A">
              <w:rPr>
                <w:color w:val="000000"/>
                <w:sz w:val="24"/>
                <w:szCs w:val="24"/>
              </w:rPr>
              <w:t>Future scope</w:t>
            </w:r>
          </w:p>
        </w:tc>
      </w:tr>
    </w:tbl>
    <w:p w14:paraId="2E6ADE90" w14:textId="77777777" w:rsidR="00C02C30" w:rsidRPr="002C643A" w:rsidRDefault="006413FB" w:rsidP="002C643A">
      <w:pPr>
        <w:pStyle w:val="Heading1"/>
        <w:spacing w:before="300" w:after="150" w:line="360" w:lineRule="auto"/>
        <w:jc w:val="both"/>
        <w:rPr>
          <w:b/>
          <w:bCs/>
          <w:sz w:val="24"/>
          <w:szCs w:val="24"/>
        </w:rPr>
      </w:pPr>
      <w:r w:rsidRPr="002C643A">
        <w:rPr>
          <w:b/>
          <w:bCs/>
          <w:sz w:val="24"/>
          <w:szCs w:val="24"/>
        </w:rPr>
        <w:t>9. Feasibility Assessment</w:t>
      </w:r>
    </w:p>
    <w:p w14:paraId="54E8F894" w14:textId="77777777" w:rsidR="00C02C30" w:rsidRPr="002C643A" w:rsidRDefault="006413FB" w:rsidP="002C643A">
      <w:pPr>
        <w:pStyle w:val="Heading2"/>
        <w:spacing w:before="200" w:after="100" w:line="360" w:lineRule="auto"/>
        <w:jc w:val="both"/>
        <w:rPr>
          <w:b/>
          <w:bCs/>
          <w:sz w:val="24"/>
          <w:szCs w:val="24"/>
        </w:rPr>
      </w:pPr>
      <w:r w:rsidRPr="002C643A">
        <w:rPr>
          <w:b/>
          <w:bCs/>
          <w:sz w:val="24"/>
          <w:szCs w:val="24"/>
        </w:rPr>
        <w:t>9.1 Technical Feasibility</w:t>
      </w:r>
    </w:p>
    <w:p w14:paraId="08951D6F" w14:textId="77777777" w:rsidR="00C02C30" w:rsidRPr="002C643A" w:rsidRDefault="006413FB" w:rsidP="002C643A">
      <w:pPr>
        <w:spacing w:after="150" w:line="360" w:lineRule="auto"/>
        <w:jc w:val="both"/>
        <w:rPr>
          <w:sz w:val="24"/>
          <w:szCs w:val="24"/>
        </w:rPr>
      </w:pPr>
      <w:r w:rsidRPr="002C643A">
        <w:rPr>
          <w:sz w:val="24"/>
          <w:szCs w:val="24"/>
        </w:rPr>
        <w:t>The proposed solution is technically achievable using widely available open-source NLP libraries (such as sentence-embedding models) or third-party AI APIs for semantic matching, combined with a standard relational database for storing FAQs, logs, and feedback. None of the required components involve unproven or experimental technology.</w:t>
      </w:r>
    </w:p>
    <w:p w14:paraId="5B96F2BB" w14:textId="77777777" w:rsidR="00C02C30" w:rsidRPr="002C643A" w:rsidRDefault="006413FB" w:rsidP="002C643A">
      <w:pPr>
        <w:pStyle w:val="Heading2"/>
        <w:spacing w:before="200" w:after="100" w:line="360" w:lineRule="auto"/>
        <w:jc w:val="both"/>
        <w:rPr>
          <w:b/>
          <w:bCs/>
          <w:sz w:val="24"/>
          <w:szCs w:val="24"/>
        </w:rPr>
      </w:pPr>
      <w:r w:rsidRPr="002C643A">
        <w:rPr>
          <w:b/>
          <w:bCs/>
          <w:sz w:val="24"/>
          <w:szCs w:val="24"/>
        </w:rPr>
        <w:t>9.2 Economic Feasibility</w:t>
      </w:r>
    </w:p>
    <w:p w14:paraId="48EACDBE" w14:textId="77777777" w:rsidR="00C02C30" w:rsidRPr="002C643A" w:rsidRDefault="006413FB" w:rsidP="002C643A">
      <w:pPr>
        <w:spacing w:after="150" w:line="360" w:lineRule="auto"/>
        <w:jc w:val="both"/>
        <w:rPr>
          <w:sz w:val="24"/>
          <w:szCs w:val="24"/>
        </w:rPr>
      </w:pPr>
      <w:r w:rsidRPr="002C643A">
        <w:rPr>
          <w:sz w:val="24"/>
          <w:szCs w:val="24"/>
        </w:rPr>
        <w:t>Infrastructure requirements for an initial pilot version are modest — a small cloud server and database instance are sufficient to support moderate traffic. Open-source NLP models can be used to avoid ongoing per-query licensing costs, keeping the project affordable for a small team or academic setting.</w:t>
      </w:r>
    </w:p>
    <w:p w14:paraId="72E3DBBF" w14:textId="77777777" w:rsidR="00C02C30" w:rsidRPr="002C643A" w:rsidRDefault="006413FB" w:rsidP="002C643A">
      <w:pPr>
        <w:pStyle w:val="Heading2"/>
        <w:spacing w:before="200" w:after="100" w:line="360" w:lineRule="auto"/>
        <w:jc w:val="both"/>
        <w:rPr>
          <w:b/>
          <w:bCs/>
          <w:sz w:val="24"/>
          <w:szCs w:val="24"/>
        </w:rPr>
      </w:pPr>
      <w:r w:rsidRPr="002C643A">
        <w:rPr>
          <w:b/>
          <w:bCs/>
          <w:sz w:val="24"/>
          <w:szCs w:val="24"/>
        </w:rPr>
        <w:t>9.3 Operational Feasibility</w:t>
      </w:r>
    </w:p>
    <w:p w14:paraId="2A72138B" w14:textId="77777777" w:rsidR="00C02C30" w:rsidRPr="002C643A" w:rsidRDefault="006413FB" w:rsidP="002C643A">
      <w:pPr>
        <w:spacing w:after="150" w:line="360" w:lineRule="auto"/>
        <w:jc w:val="both"/>
        <w:rPr>
          <w:sz w:val="24"/>
          <w:szCs w:val="24"/>
        </w:rPr>
      </w:pPr>
      <w:r w:rsidRPr="002C643A">
        <w:rPr>
          <w:sz w:val="24"/>
          <w:szCs w:val="24"/>
        </w:rPr>
        <w:t>The system is designed so that non-technical staff can maintain FAQ content without developer involvement, which supports long-term operational sustainability. The admin workflow (add/edit/delete FAQs) mirrors familiar content-management patterns, minimizing training effort.</w:t>
      </w:r>
    </w:p>
    <w:p w14:paraId="7564775C" w14:textId="77777777" w:rsidR="00C02C30" w:rsidRPr="002C643A" w:rsidRDefault="006413FB" w:rsidP="002C643A">
      <w:pPr>
        <w:pStyle w:val="Heading2"/>
        <w:spacing w:before="200" w:after="100" w:line="360" w:lineRule="auto"/>
        <w:jc w:val="both"/>
        <w:rPr>
          <w:b/>
          <w:bCs/>
          <w:sz w:val="24"/>
          <w:szCs w:val="24"/>
        </w:rPr>
      </w:pPr>
      <w:r w:rsidRPr="002C643A">
        <w:rPr>
          <w:b/>
          <w:bCs/>
          <w:sz w:val="24"/>
          <w:szCs w:val="24"/>
        </w:rPr>
        <w:t>9.4 Schedule Feasibility</w:t>
      </w:r>
    </w:p>
    <w:p w14:paraId="2A4409A5" w14:textId="77777777" w:rsidR="00C02C30" w:rsidRPr="002C643A" w:rsidRDefault="006413FB" w:rsidP="002C643A">
      <w:pPr>
        <w:spacing w:after="150" w:line="360" w:lineRule="auto"/>
        <w:jc w:val="both"/>
        <w:rPr>
          <w:sz w:val="24"/>
          <w:szCs w:val="24"/>
        </w:rPr>
      </w:pPr>
      <w:r w:rsidRPr="002C643A">
        <w:rPr>
          <w:sz w:val="24"/>
          <w:szCs w:val="24"/>
        </w:rPr>
        <w:t>Given the modular scope (core Q&amp;A API, admin management, authentication, feedback, analytics), the project is achievable within a typical short-term academic or small-team development timeline, as elaborated further in the Project Planning Phase document.</w:t>
      </w:r>
    </w:p>
    <w:p w14:paraId="0D6DE0E5" w14:textId="77777777" w:rsidR="008468E1" w:rsidRDefault="008468E1" w:rsidP="002C643A">
      <w:pPr>
        <w:pStyle w:val="Heading1"/>
        <w:spacing w:before="300" w:after="150" w:line="360" w:lineRule="auto"/>
        <w:jc w:val="both"/>
        <w:rPr>
          <w:b/>
          <w:bCs/>
          <w:sz w:val="24"/>
          <w:szCs w:val="24"/>
        </w:rPr>
      </w:pPr>
    </w:p>
    <w:p w14:paraId="0F32D749" w14:textId="3B3C2540" w:rsidR="00C02C30" w:rsidRPr="002C643A" w:rsidRDefault="006413FB" w:rsidP="002C643A">
      <w:pPr>
        <w:pStyle w:val="Heading1"/>
        <w:spacing w:before="300" w:after="150" w:line="360" w:lineRule="auto"/>
        <w:jc w:val="both"/>
        <w:rPr>
          <w:b/>
          <w:bCs/>
          <w:sz w:val="24"/>
          <w:szCs w:val="24"/>
        </w:rPr>
      </w:pPr>
      <w:r w:rsidRPr="002C643A">
        <w:rPr>
          <w:b/>
          <w:bCs/>
          <w:sz w:val="24"/>
          <w:szCs w:val="24"/>
        </w:rPr>
        <w:lastRenderedPageBreak/>
        <w:t>10. Risks Identified at This Stage</w:t>
      </w:r>
    </w:p>
    <w:p w14:paraId="2C79C4EB" w14:textId="77777777" w:rsidR="00C02C30" w:rsidRPr="002C643A" w:rsidRDefault="006413FB" w:rsidP="002C643A">
      <w:pPr>
        <w:pStyle w:val="ListParagraph"/>
        <w:numPr>
          <w:ilvl w:val="0"/>
          <w:numId w:val="2"/>
        </w:numPr>
        <w:spacing w:after="80" w:line="360" w:lineRule="auto"/>
        <w:jc w:val="both"/>
        <w:rPr>
          <w:sz w:val="24"/>
          <w:szCs w:val="24"/>
        </w:rPr>
      </w:pPr>
      <w:r w:rsidRPr="002C643A">
        <w:rPr>
          <w:sz w:val="24"/>
          <w:szCs w:val="24"/>
        </w:rPr>
        <w:t>Matching accuracy may be lower than expected for very short or ambiguous questions</w:t>
      </w:r>
    </w:p>
    <w:p w14:paraId="56842417" w14:textId="77777777" w:rsidR="00C02C30" w:rsidRPr="002C643A" w:rsidRDefault="006413FB" w:rsidP="002C643A">
      <w:pPr>
        <w:pStyle w:val="ListParagraph"/>
        <w:numPr>
          <w:ilvl w:val="0"/>
          <w:numId w:val="2"/>
        </w:numPr>
        <w:spacing w:after="80" w:line="360" w:lineRule="auto"/>
        <w:jc w:val="both"/>
        <w:rPr>
          <w:sz w:val="24"/>
          <w:szCs w:val="24"/>
        </w:rPr>
      </w:pPr>
      <w:r w:rsidRPr="002C643A">
        <w:rPr>
          <w:sz w:val="24"/>
          <w:szCs w:val="24"/>
        </w:rPr>
        <w:t>FAQ dataset may start small, limiting the variety of questions the system can answer well</w:t>
      </w:r>
    </w:p>
    <w:p w14:paraId="26697374" w14:textId="77777777" w:rsidR="00C02C30" w:rsidRPr="002C643A" w:rsidRDefault="006413FB" w:rsidP="002C643A">
      <w:pPr>
        <w:pStyle w:val="ListParagraph"/>
        <w:numPr>
          <w:ilvl w:val="0"/>
          <w:numId w:val="2"/>
        </w:numPr>
        <w:spacing w:after="80" w:line="360" w:lineRule="auto"/>
        <w:jc w:val="both"/>
        <w:rPr>
          <w:sz w:val="24"/>
          <w:szCs w:val="24"/>
        </w:rPr>
      </w:pPr>
      <w:r w:rsidRPr="002C643A">
        <w:rPr>
          <w:sz w:val="24"/>
          <w:szCs w:val="24"/>
        </w:rPr>
        <w:t>Team may need to learn/tune NLP libraries if not previously used</w:t>
      </w:r>
    </w:p>
    <w:p w14:paraId="367EEE9A" w14:textId="77777777" w:rsidR="00C02C30" w:rsidRPr="002C643A" w:rsidRDefault="006413FB" w:rsidP="002C643A">
      <w:pPr>
        <w:pStyle w:val="ListParagraph"/>
        <w:numPr>
          <w:ilvl w:val="0"/>
          <w:numId w:val="2"/>
        </w:numPr>
        <w:spacing w:after="80" w:line="360" w:lineRule="auto"/>
        <w:jc w:val="both"/>
        <w:rPr>
          <w:sz w:val="24"/>
          <w:szCs w:val="24"/>
        </w:rPr>
      </w:pPr>
      <w:r w:rsidRPr="002C643A">
        <w:rPr>
          <w:sz w:val="24"/>
          <w:szCs w:val="24"/>
        </w:rPr>
        <w:t>Scope may expand beyond the original idea if not carefully controlled</w:t>
      </w:r>
    </w:p>
    <w:p w14:paraId="3E944C08" w14:textId="77777777" w:rsidR="00C02C30" w:rsidRPr="002C643A" w:rsidRDefault="006413FB" w:rsidP="002C643A">
      <w:pPr>
        <w:pStyle w:val="Heading1"/>
        <w:spacing w:before="300" w:after="150" w:line="360" w:lineRule="auto"/>
        <w:jc w:val="both"/>
        <w:rPr>
          <w:b/>
          <w:bCs/>
          <w:sz w:val="24"/>
          <w:szCs w:val="24"/>
        </w:rPr>
      </w:pPr>
      <w:r w:rsidRPr="002C643A">
        <w:rPr>
          <w:b/>
          <w:bCs/>
          <w:sz w:val="24"/>
          <w:szCs w:val="24"/>
        </w:rPr>
        <w:t>11. SWOT Analysis of the Proposed Concept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02C30" w:rsidRPr="002C643A" w14:paraId="1233E641" w14:textId="77777777">
        <w:tblPrEx>
          <w:tblCellMar>
            <w:top w:w="0" w:type="dxa"/>
            <w:bottom w:w="0" w:type="dxa"/>
          </w:tblCellMar>
        </w:tblPrEx>
        <w:tc>
          <w:tcPr>
            <w:tcW w:w="2200" w:type="dxa"/>
            <w:shd w:val="clear" w:color="auto" w:fill="2E5395"/>
          </w:tcPr>
          <w:p w14:paraId="5A35B0B0" w14:textId="77777777" w:rsidR="00C02C30" w:rsidRPr="002C643A" w:rsidRDefault="006413FB" w:rsidP="002C643A">
            <w:pPr>
              <w:spacing w:line="360" w:lineRule="auto"/>
              <w:jc w:val="both"/>
              <w:rPr>
                <w:sz w:val="24"/>
                <w:szCs w:val="24"/>
              </w:rPr>
            </w:pPr>
            <w:r w:rsidRPr="002C643A">
              <w:rPr>
                <w:b/>
                <w:bCs/>
                <w:color w:val="FFFFFF"/>
                <w:sz w:val="24"/>
                <w:szCs w:val="24"/>
              </w:rPr>
              <w:t>Aspect</w:t>
            </w:r>
          </w:p>
        </w:tc>
        <w:tc>
          <w:tcPr>
            <w:tcW w:w="6800" w:type="dxa"/>
            <w:shd w:val="clear" w:color="auto" w:fill="2E5395"/>
          </w:tcPr>
          <w:p w14:paraId="58C82B59" w14:textId="77777777" w:rsidR="00C02C30" w:rsidRPr="002C643A" w:rsidRDefault="006413FB" w:rsidP="002C643A">
            <w:pPr>
              <w:spacing w:line="360" w:lineRule="auto"/>
              <w:jc w:val="both"/>
              <w:rPr>
                <w:sz w:val="24"/>
                <w:szCs w:val="24"/>
              </w:rPr>
            </w:pPr>
            <w:r w:rsidRPr="002C643A">
              <w:rPr>
                <w:b/>
                <w:bCs/>
                <w:color w:val="FFFFFF"/>
                <w:sz w:val="24"/>
                <w:szCs w:val="24"/>
              </w:rPr>
              <w:t>Details</w:t>
            </w:r>
          </w:p>
        </w:tc>
      </w:tr>
      <w:tr w:rsidR="00C02C30" w:rsidRPr="002C643A" w14:paraId="741F25FC" w14:textId="77777777">
        <w:tblPrEx>
          <w:tblCellMar>
            <w:top w:w="0" w:type="dxa"/>
            <w:bottom w:w="0" w:type="dxa"/>
          </w:tblCellMar>
        </w:tblPrEx>
        <w:tc>
          <w:tcPr>
            <w:tcW w:w="2200" w:type="dxa"/>
          </w:tcPr>
          <w:p w14:paraId="6C14F4D2" w14:textId="77777777" w:rsidR="00C02C30" w:rsidRPr="002C643A" w:rsidRDefault="006413FB" w:rsidP="002C643A">
            <w:pPr>
              <w:spacing w:line="360" w:lineRule="auto"/>
              <w:jc w:val="both"/>
              <w:rPr>
                <w:sz w:val="24"/>
                <w:szCs w:val="24"/>
              </w:rPr>
            </w:pPr>
            <w:r w:rsidRPr="002C643A">
              <w:rPr>
                <w:color w:val="000000"/>
                <w:sz w:val="24"/>
                <w:szCs w:val="24"/>
              </w:rPr>
              <w:t>Strengths</w:t>
            </w:r>
          </w:p>
        </w:tc>
        <w:tc>
          <w:tcPr>
            <w:tcW w:w="6800" w:type="dxa"/>
          </w:tcPr>
          <w:p w14:paraId="7B0118BE" w14:textId="77777777" w:rsidR="00C02C30" w:rsidRPr="002C643A" w:rsidRDefault="006413FB" w:rsidP="002C643A">
            <w:pPr>
              <w:spacing w:line="360" w:lineRule="auto"/>
              <w:jc w:val="both"/>
              <w:rPr>
                <w:sz w:val="24"/>
                <w:szCs w:val="24"/>
              </w:rPr>
            </w:pPr>
            <w:r w:rsidRPr="002C643A">
              <w:rPr>
                <w:color w:val="000000"/>
                <w:sz w:val="24"/>
                <w:szCs w:val="24"/>
              </w:rPr>
              <w:t>Understands paraphrased questions; reduces repetitive support workload; reusable across multiple client apps via API</w:t>
            </w:r>
          </w:p>
        </w:tc>
      </w:tr>
      <w:tr w:rsidR="00C02C30" w:rsidRPr="002C643A" w14:paraId="439ECD14" w14:textId="77777777">
        <w:tblPrEx>
          <w:tblCellMar>
            <w:top w:w="0" w:type="dxa"/>
            <w:bottom w:w="0" w:type="dxa"/>
          </w:tblCellMar>
        </w:tblPrEx>
        <w:tc>
          <w:tcPr>
            <w:tcW w:w="2200" w:type="dxa"/>
          </w:tcPr>
          <w:p w14:paraId="6A012337" w14:textId="77777777" w:rsidR="00C02C30" w:rsidRPr="002C643A" w:rsidRDefault="006413FB" w:rsidP="002C643A">
            <w:pPr>
              <w:spacing w:line="360" w:lineRule="auto"/>
              <w:jc w:val="both"/>
              <w:rPr>
                <w:sz w:val="24"/>
                <w:szCs w:val="24"/>
              </w:rPr>
            </w:pPr>
            <w:r w:rsidRPr="002C643A">
              <w:rPr>
                <w:color w:val="000000"/>
                <w:sz w:val="24"/>
                <w:szCs w:val="24"/>
              </w:rPr>
              <w:t>Weaknesses</w:t>
            </w:r>
          </w:p>
        </w:tc>
        <w:tc>
          <w:tcPr>
            <w:tcW w:w="6800" w:type="dxa"/>
          </w:tcPr>
          <w:p w14:paraId="48B0D9C2" w14:textId="77777777" w:rsidR="00C02C30" w:rsidRPr="002C643A" w:rsidRDefault="006413FB" w:rsidP="002C643A">
            <w:pPr>
              <w:spacing w:line="360" w:lineRule="auto"/>
              <w:jc w:val="both"/>
              <w:rPr>
                <w:sz w:val="24"/>
                <w:szCs w:val="24"/>
              </w:rPr>
            </w:pPr>
            <w:r w:rsidRPr="002C643A">
              <w:rPr>
                <w:color w:val="000000"/>
                <w:sz w:val="24"/>
                <w:szCs w:val="24"/>
              </w:rPr>
              <w:t>Accuracy depends heavily on the quality and size of the curated FAQ dataset</w:t>
            </w:r>
          </w:p>
        </w:tc>
      </w:tr>
      <w:tr w:rsidR="00C02C30" w:rsidRPr="002C643A" w14:paraId="56DE7A04" w14:textId="77777777">
        <w:tblPrEx>
          <w:tblCellMar>
            <w:top w:w="0" w:type="dxa"/>
            <w:bottom w:w="0" w:type="dxa"/>
          </w:tblCellMar>
        </w:tblPrEx>
        <w:tc>
          <w:tcPr>
            <w:tcW w:w="2200" w:type="dxa"/>
          </w:tcPr>
          <w:p w14:paraId="3E2E5DCB" w14:textId="77777777" w:rsidR="00C02C30" w:rsidRPr="002C643A" w:rsidRDefault="006413FB" w:rsidP="002C643A">
            <w:pPr>
              <w:spacing w:line="360" w:lineRule="auto"/>
              <w:jc w:val="both"/>
              <w:rPr>
                <w:sz w:val="24"/>
                <w:szCs w:val="24"/>
              </w:rPr>
            </w:pPr>
            <w:r w:rsidRPr="002C643A">
              <w:rPr>
                <w:color w:val="000000"/>
                <w:sz w:val="24"/>
                <w:szCs w:val="24"/>
              </w:rPr>
              <w:t>Opportunities</w:t>
            </w:r>
          </w:p>
        </w:tc>
        <w:tc>
          <w:tcPr>
            <w:tcW w:w="6800" w:type="dxa"/>
          </w:tcPr>
          <w:p w14:paraId="13D1134F" w14:textId="77777777" w:rsidR="00C02C30" w:rsidRPr="002C643A" w:rsidRDefault="006413FB" w:rsidP="002C643A">
            <w:pPr>
              <w:spacing w:line="360" w:lineRule="auto"/>
              <w:jc w:val="both"/>
              <w:rPr>
                <w:sz w:val="24"/>
                <w:szCs w:val="24"/>
              </w:rPr>
            </w:pPr>
            <w:r w:rsidRPr="002C643A">
              <w:rPr>
                <w:color w:val="000000"/>
                <w:sz w:val="24"/>
                <w:szCs w:val="24"/>
              </w:rPr>
              <w:t>Can be extended with multi-language support, voice input, and deeper analytics over time</w:t>
            </w:r>
          </w:p>
        </w:tc>
      </w:tr>
      <w:tr w:rsidR="00C02C30" w:rsidRPr="002C643A" w14:paraId="3A349168" w14:textId="77777777">
        <w:tblPrEx>
          <w:tblCellMar>
            <w:top w:w="0" w:type="dxa"/>
            <w:bottom w:w="0" w:type="dxa"/>
          </w:tblCellMar>
        </w:tblPrEx>
        <w:tc>
          <w:tcPr>
            <w:tcW w:w="2200" w:type="dxa"/>
          </w:tcPr>
          <w:p w14:paraId="2FFBCDC3" w14:textId="77777777" w:rsidR="00C02C30" w:rsidRPr="002C643A" w:rsidRDefault="006413FB" w:rsidP="002C643A">
            <w:pPr>
              <w:spacing w:line="360" w:lineRule="auto"/>
              <w:jc w:val="both"/>
              <w:rPr>
                <w:sz w:val="24"/>
                <w:szCs w:val="24"/>
              </w:rPr>
            </w:pPr>
            <w:r w:rsidRPr="002C643A">
              <w:rPr>
                <w:color w:val="000000"/>
                <w:sz w:val="24"/>
                <w:szCs w:val="24"/>
              </w:rPr>
              <w:t>Threats</w:t>
            </w:r>
          </w:p>
        </w:tc>
        <w:tc>
          <w:tcPr>
            <w:tcW w:w="6800" w:type="dxa"/>
          </w:tcPr>
          <w:p w14:paraId="6A11714D" w14:textId="77777777" w:rsidR="00C02C30" w:rsidRPr="002C643A" w:rsidRDefault="006413FB" w:rsidP="002C643A">
            <w:pPr>
              <w:spacing w:line="360" w:lineRule="auto"/>
              <w:jc w:val="both"/>
              <w:rPr>
                <w:sz w:val="24"/>
                <w:szCs w:val="24"/>
              </w:rPr>
            </w:pPr>
            <w:r w:rsidRPr="002C643A">
              <w:rPr>
                <w:color w:val="000000"/>
                <w:sz w:val="24"/>
                <w:szCs w:val="24"/>
              </w:rPr>
              <w:t>Poorly maintained FAQ content or an untuned confidence threshold could lead to irrelevant answers, reducing user trust</w:t>
            </w:r>
          </w:p>
        </w:tc>
      </w:tr>
    </w:tbl>
    <w:p w14:paraId="0DBB14FB" w14:textId="77777777" w:rsidR="00C02C30" w:rsidRPr="002C643A" w:rsidRDefault="006413FB" w:rsidP="002C643A">
      <w:pPr>
        <w:pStyle w:val="Heading1"/>
        <w:spacing w:before="300" w:after="150" w:line="360" w:lineRule="auto"/>
        <w:jc w:val="both"/>
        <w:rPr>
          <w:b/>
          <w:bCs/>
          <w:sz w:val="24"/>
          <w:szCs w:val="24"/>
        </w:rPr>
      </w:pPr>
      <w:r w:rsidRPr="002C643A">
        <w:rPr>
          <w:b/>
          <w:bCs/>
          <w:sz w:val="24"/>
          <w:szCs w:val="24"/>
        </w:rPr>
        <w:t>12. Comparison with Existing Approaches</w:t>
      </w:r>
    </w:p>
    <w:p w14:paraId="5D209EA0" w14:textId="77777777" w:rsidR="00C02C30" w:rsidRPr="002C643A" w:rsidRDefault="006413FB" w:rsidP="002C643A">
      <w:pPr>
        <w:spacing w:after="150" w:line="360" w:lineRule="auto"/>
        <w:jc w:val="both"/>
        <w:rPr>
          <w:sz w:val="24"/>
          <w:szCs w:val="24"/>
        </w:rPr>
      </w:pPr>
      <w:r w:rsidRPr="002C643A">
        <w:rPr>
          <w:sz w:val="24"/>
          <w:szCs w:val="24"/>
        </w:rPr>
        <w:t>To validate the chosen direction, the team briefly compared the proposed hybrid NLP approach against common existing solutions in the market, such as static FAQ pages and basic rule-based chat widgets.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600"/>
      </w:tblGrid>
      <w:tr w:rsidR="00C02C30" w:rsidRPr="002C643A" w14:paraId="12B07405" w14:textId="77777777">
        <w:tblPrEx>
          <w:tblCellMar>
            <w:top w:w="0" w:type="dxa"/>
            <w:bottom w:w="0" w:type="dxa"/>
          </w:tblCellMar>
        </w:tblPrEx>
        <w:tc>
          <w:tcPr>
            <w:tcW w:w="3000" w:type="dxa"/>
            <w:shd w:val="clear" w:color="auto" w:fill="2E5395"/>
          </w:tcPr>
          <w:p w14:paraId="477237DE" w14:textId="77777777" w:rsidR="00C02C30" w:rsidRPr="002C643A" w:rsidRDefault="006413FB" w:rsidP="002C643A">
            <w:pPr>
              <w:spacing w:line="360" w:lineRule="auto"/>
              <w:jc w:val="both"/>
              <w:rPr>
                <w:sz w:val="24"/>
                <w:szCs w:val="24"/>
              </w:rPr>
            </w:pPr>
            <w:r w:rsidRPr="002C643A">
              <w:rPr>
                <w:b/>
                <w:bCs/>
                <w:color w:val="FFFFFF"/>
                <w:sz w:val="24"/>
                <w:szCs w:val="24"/>
              </w:rPr>
              <w:t>Approach</w:t>
            </w:r>
          </w:p>
        </w:tc>
        <w:tc>
          <w:tcPr>
            <w:tcW w:w="2200" w:type="dxa"/>
            <w:shd w:val="clear" w:color="auto" w:fill="2E5395"/>
          </w:tcPr>
          <w:p w14:paraId="03D60E07" w14:textId="77777777" w:rsidR="00C02C30" w:rsidRPr="002C643A" w:rsidRDefault="006413FB" w:rsidP="002C643A">
            <w:pPr>
              <w:spacing w:line="360" w:lineRule="auto"/>
              <w:jc w:val="both"/>
              <w:rPr>
                <w:sz w:val="24"/>
                <w:szCs w:val="24"/>
              </w:rPr>
            </w:pPr>
            <w:r w:rsidRPr="002C643A">
              <w:rPr>
                <w:b/>
                <w:bCs/>
                <w:color w:val="FFFFFF"/>
                <w:sz w:val="24"/>
                <w:szCs w:val="24"/>
              </w:rPr>
              <w:t>Handles Paraphrasing?</w:t>
            </w:r>
          </w:p>
        </w:tc>
        <w:tc>
          <w:tcPr>
            <w:tcW w:w="2200" w:type="dxa"/>
            <w:shd w:val="clear" w:color="auto" w:fill="2E5395"/>
          </w:tcPr>
          <w:p w14:paraId="45E4D5DE" w14:textId="77777777" w:rsidR="00C02C30" w:rsidRPr="002C643A" w:rsidRDefault="006413FB" w:rsidP="002C643A">
            <w:pPr>
              <w:spacing w:line="360" w:lineRule="auto"/>
              <w:jc w:val="both"/>
              <w:rPr>
                <w:sz w:val="24"/>
                <w:szCs w:val="24"/>
              </w:rPr>
            </w:pPr>
            <w:r w:rsidRPr="002C643A">
              <w:rPr>
                <w:b/>
                <w:bCs/>
                <w:color w:val="FFFFFF"/>
                <w:sz w:val="24"/>
                <w:szCs w:val="24"/>
              </w:rPr>
              <w:t>Maintenance Effort</w:t>
            </w:r>
          </w:p>
        </w:tc>
        <w:tc>
          <w:tcPr>
            <w:tcW w:w="1600" w:type="dxa"/>
            <w:shd w:val="clear" w:color="auto" w:fill="2E5395"/>
          </w:tcPr>
          <w:p w14:paraId="76ED8FBE" w14:textId="77777777" w:rsidR="00C02C30" w:rsidRPr="002C643A" w:rsidRDefault="006413FB" w:rsidP="002C643A">
            <w:pPr>
              <w:spacing w:line="360" w:lineRule="auto"/>
              <w:jc w:val="both"/>
              <w:rPr>
                <w:sz w:val="24"/>
                <w:szCs w:val="24"/>
              </w:rPr>
            </w:pPr>
            <w:r w:rsidRPr="002C643A">
              <w:rPr>
                <w:b/>
                <w:bCs/>
                <w:color w:val="FFFFFF"/>
                <w:sz w:val="24"/>
                <w:szCs w:val="24"/>
              </w:rPr>
              <w:t>Risk of Wrong Answers</w:t>
            </w:r>
          </w:p>
        </w:tc>
      </w:tr>
      <w:tr w:rsidR="00C02C30" w:rsidRPr="002C643A" w14:paraId="73C5A435" w14:textId="77777777">
        <w:tblPrEx>
          <w:tblCellMar>
            <w:top w:w="0" w:type="dxa"/>
            <w:bottom w:w="0" w:type="dxa"/>
          </w:tblCellMar>
        </w:tblPrEx>
        <w:tc>
          <w:tcPr>
            <w:tcW w:w="3000" w:type="dxa"/>
          </w:tcPr>
          <w:p w14:paraId="165FB15F" w14:textId="77777777" w:rsidR="00C02C30" w:rsidRPr="002C643A" w:rsidRDefault="006413FB" w:rsidP="002C643A">
            <w:pPr>
              <w:spacing w:line="360" w:lineRule="auto"/>
              <w:jc w:val="both"/>
              <w:rPr>
                <w:sz w:val="24"/>
                <w:szCs w:val="24"/>
              </w:rPr>
            </w:pPr>
            <w:r w:rsidRPr="002C643A">
              <w:rPr>
                <w:color w:val="000000"/>
                <w:sz w:val="24"/>
                <w:szCs w:val="24"/>
              </w:rPr>
              <w:t>Static FAQ page</w:t>
            </w:r>
          </w:p>
        </w:tc>
        <w:tc>
          <w:tcPr>
            <w:tcW w:w="2200" w:type="dxa"/>
          </w:tcPr>
          <w:p w14:paraId="70243CE9" w14:textId="77777777" w:rsidR="00C02C30" w:rsidRPr="002C643A" w:rsidRDefault="006413FB" w:rsidP="002C643A">
            <w:pPr>
              <w:spacing w:line="360" w:lineRule="auto"/>
              <w:jc w:val="both"/>
              <w:rPr>
                <w:sz w:val="24"/>
                <w:szCs w:val="24"/>
              </w:rPr>
            </w:pPr>
            <w:r w:rsidRPr="002C643A">
              <w:rPr>
                <w:color w:val="000000"/>
                <w:sz w:val="24"/>
                <w:szCs w:val="24"/>
              </w:rPr>
              <w:t>No</w:t>
            </w:r>
          </w:p>
        </w:tc>
        <w:tc>
          <w:tcPr>
            <w:tcW w:w="2200" w:type="dxa"/>
          </w:tcPr>
          <w:p w14:paraId="3941A7B6" w14:textId="77777777" w:rsidR="00C02C30" w:rsidRPr="002C643A" w:rsidRDefault="006413FB" w:rsidP="002C643A">
            <w:pPr>
              <w:spacing w:line="360" w:lineRule="auto"/>
              <w:jc w:val="both"/>
              <w:rPr>
                <w:sz w:val="24"/>
                <w:szCs w:val="24"/>
              </w:rPr>
            </w:pPr>
            <w:r w:rsidRPr="002C643A">
              <w:rPr>
                <w:color w:val="000000"/>
                <w:sz w:val="24"/>
                <w:szCs w:val="24"/>
              </w:rPr>
              <w:t>Low</w:t>
            </w:r>
          </w:p>
        </w:tc>
        <w:tc>
          <w:tcPr>
            <w:tcW w:w="1600" w:type="dxa"/>
          </w:tcPr>
          <w:p w14:paraId="26CBCEB4" w14:textId="77777777" w:rsidR="00C02C30" w:rsidRPr="002C643A" w:rsidRDefault="006413FB" w:rsidP="002C643A">
            <w:pPr>
              <w:spacing w:line="360" w:lineRule="auto"/>
              <w:jc w:val="both"/>
              <w:rPr>
                <w:sz w:val="24"/>
                <w:szCs w:val="24"/>
              </w:rPr>
            </w:pPr>
            <w:r w:rsidRPr="002C643A">
              <w:rPr>
                <w:color w:val="000000"/>
                <w:sz w:val="24"/>
                <w:szCs w:val="24"/>
              </w:rPr>
              <w:t>Low (but poor discoverability)</w:t>
            </w:r>
          </w:p>
        </w:tc>
      </w:tr>
      <w:tr w:rsidR="00C02C30" w:rsidRPr="002C643A" w14:paraId="476BA944" w14:textId="77777777">
        <w:tblPrEx>
          <w:tblCellMar>
            <w:top w:w="0" w:type="dxa"/>
            <w:bottom w:w="0" w:type="dxa"/>
          </w:tblCellMar>
        </w:tblPrEx>
        <w:tc>
          <w:tcPr>
            <w:tcW w:w="3000" w:type="dxa"/>
          </w:tcPr>
          <w:p w14:paraId="003976C6" w14:textId="77777777" w:rsidR="00C02C30" w:rsidRPr="002C643A" w:rsidRDefault="006413FB" w:rsidP="002C643A">
            <w:pPr>
              <w:spacing w:line="360" w:lineRule="auto"/>
              <w:jc w:val="both"/>
              <w:rPr>
                <w:sz w:val="24"/>
                <w:szCs w:val="24"/>
              </w:rPr>
            </w:pPr>
            <w:r w:rsidRPr="002C643A">
              <w:rPr>
                <w:color w:val="000000"/>
                <w:sz w:val="24"/>
                <w:szCs w:val="24"/>
              </w:rPr>
              <w:t>Rule-based chatbot</w:t>
            </w:r>
          </w:p>
        </w:tc>
        <w:tc>
          <w:tcPr>
            <w:tcW w:w="2200" w:type="dxa"/>
          </w:tcPr>
          <w:p w14:paraId="378E4499" w14:textId="77777777" w:rsidR="00C02C30" w:rsidRPr="002C643A" w:rsidRDefault="006413FB" w:rsidP="002C643A">
            <w:pPr>
              <w:spacing w:line="360" w:lineRule="auto"/>
              <w:jc w:val="both"/>
              <w:rPr>
                <w:sz w:val="24"/>
                <w:szCs w:val="24"/>
              </w:rPr>
            </w:pPr>
            <w:r w:rsidRPr="002C643A">
              <w:rPr>
                <w:color w:val="000000"/>
                <w:sz w:val="24"/>
                <w:szCs w:val="24"/>
              </w:rPr>
              <w:t>No</w:t>
            </w:r>
          </w:p>
        </w:tc>
        <w:tc>
          <w:tcPr>
            <w:tcW w:w="2200" w:type="dxa"/>
          </w:tcPr>
          <w:p w14:paraId="67EA840A" w14:textId="77777777" w:rsidR="00C02C30" w:rsidRPr="002C643A" w:rsidRDefault="006413FB" w:rsidP="002C643A">
            <w:pPr>
              <w:spacing w:line="360" w:lineRule="auto"/>
              <w:jc w:val="both"/>
              <w:rPr>
                <w:sz w:val="24"/>
                <w:szCs w:val="24"/>
              </w:rPr>
            </w:pPr>
            <w:r w:rsidRPr="002C643A">
              <w:rPr>
                <w:color w:val="000000"/>
                <w:sz w:val="24"/>
                <w:szCs w:val="24"/>
              </w:rPr>
              <w:t>High (many rules to maintain)</w:t>
            </w:r>
          </w:p>
        </w:tc>
        <w:tc>
          <w:tcPr>
            <w:tcW w:w="1600" w:type="dxa"/>
          </w:tcPr>
          <w:p w14:paraId="2AD84F6C" w14:textId="77777777" w:rsidR="00C02C30" w:rsidRPr="002C643A" w:rsidRDefault="006413FB" w:rsidP="002C643A">
            <w:pPr>
              <w:spacing w:line="360" w:lineRule="auto"/>
              <w:jc w:val="both"/>
              <w:rPr>
                <w:sz w:val="24"/>
                <w:szCs w:val="24"/>
              </w:rPr>
            </w:pPr>
            <w:r w:rsidRPr="002C643A">
              <w:rPr>
                <w:color w:val="000000"/>
                <w:sz w:val="24"/>
                <w:szCs w:val="24"/>
              </w:rPr>
              <w:t>Low</w:t>
            </w:r>
          </w:p>
        </w:tc>
      </w:tr>
      <w:tr w:rsidR="00C02C30" w:rsidRPr="002C643A" w14:paraId="45DD6D14" w14:textId="77777777">
        <w:tblPrEx>
          <w:tblCellMar>
            <w:top w:w="0" w:type="dxa"/>
            <w:bottom w:w="0" w:type="dxa"/>
          </w:tblCellMar>
        </w:tblPrEx>
        <w:tc>
          <w:tcPr>
            <w:tcW w:w="3000" w:type="dxa"/>
          </w:tcPr>
          <w:p w14:paraId="0849770A" w14:textId="77777777" w:rsidR="00C02C30" w:rsidRPr="002C643A" w:rsidRDefault="006413FB" w:rsidP="002C643A">
            <w:pPr>
              <w:spacing w:line="360" w:lineRule="auto"/>
              <w:jc w:val="both"/>
              <w:rPr>
                <w:sz w:val="24"/>
                <w:szCs w:val="24"/>
              </w:rPr>
            </w:pPr>
            <w:r w:rsidRPr="002C643A">
              <w:rPr>
                <w:color w:val="000000"/>
                <w:sz w:val="24"/>
                <w:szCs w:val="24"/>
              </w:rPr>
              <w:lastRenderedPageBreak/>
              <w:t>Fully generative AI (no knowledge base)</w:t>
            </w:r>
          </w:p>
        </w:tc>
        <w:tc>
          <w:tcPr>
            <w:tcW w:w="2200" w:type="dxa"/>
          </w:tcPr>
          <w:p w14:paraId="05686C3D" w14:textId="77777777" w:rsidR="00C02C30" w:rsidRPr="002C643A" w:rsidRDefault="006413FB" w:rsidP="002C643A">
            <w:pPr>
              <w:spacing w:line="360" w:lineRule="auto"/>
              <w:jc w:val="both"/>
              <w:rPr>
                <w:sz w:val="24"/>
                <w:szCs w:val="24"/>
              </w:rPr>
            </w:pPr>
            <w:r w:rsidRPr="002C643A">
              <w:rPr>
                <w:color w:val="000000"/>
                <w:sz w:val="24"/>
                <w:szCs w:val="24"/>
              </w:rPr>
              <w:t>Yes</w:t>
            </w:r>
          </w:p>
        </w:tc>
        <w:tc>
          <w:tcPr>
            <w:tcW w:w="2200" w:type="dxa"/>
          </w:tcPr>
          <w:p w14:paraId="120D1D14" w14:textId="77777777" w:rsidR="00C02C30" w:rsidRPr="002C643A" w:rsidRDefault="006413FB" w:rsidP="002C643A">
            <w:pPr>
              <w:spacing w:line="360" w:lineRule="auto"/>
              <w:jc w:val="both"/>
              <w:rPr>
                <w:sz w:val="24"/>
                <w:szCs w:val="24"/>
              </w:rPr>
            </w:pPr>
            <w:r w:rsidRPr="002C643A">
              <w:rPr>
                <w:color w:val="000000"/>
                <w:sz w:val="24"/>
                <w:szCs w:val="24"/>
              </w:rPr>
              <w:t>Low</w:t>
            </w:r>
          </w:p>
        </w:tc>
        <w:tc>
          <w:tcPr>
            <w:tcW w:w="1600" w:type="dxa"/>
          </w:tcPr>
          <w:p w14:paraId="1C215598" w14:textId="77777777" w:rsidR="00C02C30" w:rsidRPr="002C643A" w:rsidRDefault="006413FB" w:rsidP="002C643A">
            <w:pPr>
              <w:spacing w:line="360" w:lineRule="auto"/>
              <w:jc w:val="both"/>
              <w:rPr>
                <w:sz w:val="24"/>
                <w:szCs w:val="24"/>
              </w:rPr>
            </w:pPr>
            <w:r w:rsidRPr="002C643A">
              <w:rPr>
                <w:color w:val="000000"/>
                <w:sz w:val="24"/>
                <w:szCs w:val="24"/>
              </w:rPr>
              <w:t>High (hallucination risk)</w:t>
            </w:r>
          </w:p>
        </w:tc>
      </w:tr>
      <w:tr w:rsidR="00C02C30" w:rsidRPr="002C643A" w14:paraId="3C493317" w14:textId="77777777">
        <w:tblPrEx>
          <w:tblCellMar>
            <w:top w:w="0" w:type="dxa"/>
            <w:bottom w:w="0" w:type="dxa"/>
          </w:tblCellMar>
        </w:tblPrEx>
        <w:tc>
          <w:tcPr>
            <w:tcW w:w="3000" w:type="dxa"/>
          </w:tcPr>
          <w:p w14:paraId="5AAE6F55" w14:textId="77777777" w:rsidR="00C02C30" w:rsidRPr="002C643A" w:rsidRDefault="006413FB" w:rsidP="002C643A">
            <w:pPr>
              <w:spacing w:line="360" w:lineRule="auto"/>
              <w:jc w:val="both"/>
              <w:rPr>
                <w:sz w:val="24"/>
                <w:szCs w:val="24"/>
              </w:rPr>
            </w:pPr>
            <w:r w:rsidRPr="002C643A">
              <w:rPr>
                <w:color w:val="000000"/>
                <w:sz w:val="24"/>
                <w:szCs w:val="24"/>
              </w:rPr>
              <w:t>Proposed hybrid NLP + curated FAQ (selected)</w:t>
            </w:r>
          </w:p>
        </w:tc>
        <w:tc>
          <w:tcPr>
            <w:tcW w:w="2200" w:type="dxa"/>
          </w:tcPr>
          <w:p w14:paraId="70F1EC43" w14:textId="77777777" w:rsidR="00C02C30" w:rsidRPr="002C643A" w:rsidRDefault="006413FB" w:rsidP="002C643A">
            <w:pPr>
              <w:spacing w:line="360" w:lineRule="auto"/>
              <w:jc w:val="both"/>
              <w:rPr>
                <w:sz w:val="24"/>
                <w:szCs w:val="24"/>
              </w:rPr>
            </w:pPr>
            <w:r w:rsidRPr="002C643A">
              <w:rPr>
                <w:color w:val="000000"/>
                <w:sz w:val="24"/>
                <w:szCs w:val="24"/>
              </w:rPr>
              <w:t>Yes</w:t>
            </w:r>
          </w:p>
        </w:tc>
        <w:tc>
          <w:tcPr>
            <w:tcW w:w="2200" w:type="dxa"/>
          </w:tcPr>
          <w:p w14:paraId="0C01C51F" w14:textId="77777777" w:rsidR="00C02C30" w:rsidRPr="002C643A" w:rsidRDefault="006413FB" w:rsidP="002C643A">
            <w:pPr>
              <w:spacing w:line="360" w:lineRule="auto"/>
              <w:jc w:val="both"/>
              <w:rPr>
                <w:sz w:val="24"/>
                <w:szCs w:val="24"/>
              </w:rPr>
            </w:pPr>
            <w:r w:rsidRPr="002C643A">
              <w:rPr>
                <w:color w:val="000000"/>
                <w:sz w:val="24"/>
                <w:szCs w:val="24"/>
              </w:rPr>
              <w:t>Medium</w:t>
            </w:r>
          </w:p>
        </w:tc>
        <w:tc>
          <w:tcPr>
            <w:tcW w:w="1600" w:type="dxa"/>
          </w:tcPr>
          <w:p w14:paraId="3AF3F6A0" w14:textId="77777777" w:rsidR="00C02C30" w:rsidRPr="002C643A" w:rsidRDefault="006413FB" w:rsidP="002C643A">
            <w:pPr>
              <w:spacing w:line="360" w:lineRule="auto"/>
              <w:jc w:val="both"/>
              <w:rPr>
                <w:sz w:val="24"/>
                <w:szCs w:val="24"/>
              </w:rPr>
            </w:pPr>
            <w:r w:rsidRPr="002C643A">
              <w:rPr>
                <w:color w:val="000000"/>
                <w:sz w:val="24"/>
                <w:szCs w:val="24"/>
              </w:rPr>
              <w:t>Low (fallback for low confidence)</w:t>
            </w:r>
          </w:p>
        </w:tc>
      </w:tr>
    </w:tbl>
    <w:p w14:paraId="6D358124" w14:textId="77777777" w:rsidR="002C643A" w:rsidRDefault="006413FB" w:rsidP="002C643A">
      <w:pPr>
        <w:spacing w:after="150" w:line="360" w:lineRule="auto"/>
        <w:jc w:val="both"/>
        <w:rPr>
          <w:sz w:val="24"/>
          <w:szCs w:val="24"/>
        </w:rPr>
      </w:pPr>
      <w:r w:rsidRPr="002C643A">
        <w:rPr>
          <w:sz w:val="24"/>
          <w:szCs w:val="24"/>
        </w:rPr>
        <w:t>This comparison reinforced the decision to proceed with the hybrid approach, as it offers the best balance between flexibility, maintainability, and answer reliability for this project's context.</w:t>
      </w:r>
    </w:p>
    <w:p w14:paraId="4599572B" w14:textId="1F9D3636" w:rsidR="00C02C30" w:rsidRPr="002C643A" w:rsidRDefault="006413FB" w:rsidP="002C643A">
      <w:pPr>
        <w:spacing w:after="150" w:line="360" w:lineRule="auto"/>
        <w:jc w:val="both"/>
        <w:rPr>
          <w:b/>
          <w:bCs/>
          <w:sz w:val="24"/>
          <w:szCs w:val="24"/>
        </w:rPr>
      </w:pPr>
      <w:r w:rsidRPr="002C643A">
        <w:rPr>
          <w:b/>
          <w:bCs/>
          <w:sz w:val="24"/>
          <w:szCs w:val="24"/>
        </w:rPr>
        <w:t>13. Success Criteria for the Concept</w:t>
      </w:r>
    </w:p>
    <w:p w14:paraId="26B1E078" w14:textId="77777777" w:rsidR="00C02C30" w:rsidRPr="002C643A" w:rsidRDefault="006413FB" w:rsidP="002C643A">
      <w:pPr>
        <w:spacing w:after="150" w:line="360" w:lineRule="auto"/>
        <w:jc w:val="both"/>
        <w:rPr>
          <w:sz w:val="24"/>
          <w:szCs w:val="24"/>
        </w:rPr>
      </w:pPr>
      <w:r w:rsidRPr="002C643A">
        <w:rPr>
          <w:sz w:val="24"/>
          <w:szCs w:val="24"/>
        </w:rPr>
        <w:t xml:space="preserve">Before moving into detailed requirement analysis, the team defined simple, high-level success criteria to judge whether the eventual system </w:t>
      </w:r>
      <w:proofErr w:type="spellStart"/>
      <w:r w:rsidRPr="002C643A">
        <w:rPr>
          <w:sz w:val="24"/>
          <w:szCs w:val="24"/>
        </w:rPr>
        <w:t>fulfills</w:t>
      </w:r>
      <w:proofErr w:type="spellEnd"/>
      <w:r w:rsidRPr="002C643A">
        <w:rPr>
          <w:sz w:val="24"/>
          <w:szCs w:val="24"/>
        </w:rPr>
        <w:t xml:space="preserve"> the original idea:</w:t>
      </w:r>
    </w:p>
    <w:p w14:paraId="10FD18E3" w14:textId="77777777" w:rsidR="00C02C30" w:rsidRPr="002C643A" w:rsidRDefault="006413FB" w:rsidP="002C643A">
      <w:pPr>
        <w:pStyle w:val="ListParagraph"/>
        <w:numPr>
          <w:ilvl w:val="0"/>
          <w:numId w:val="2"/>
        </w:numPr>
        <w:spacing w:after="80" w:line="360" w:lineRule="auto"/>
        <w:jc w:val="both"/>
        <w:rPr>
          <w:sz w:val="24"/>
          <w:szCs w:val="24"/>
        </w:rPr>
      </w:pPr>
      <w:r w:rsidRPr="002C643A">
        <w:rPr>
          <w:sz w:val="24"/>
          <w:szCs w:val="24"/>
        </w:rPr>
        <w:t>The API correctly answers at least a large majority of test questions phrased differently from the stored FAQ text</w:t>
      </w:r>
    </w:p>
    <w:p w14:paraId="58B08645" w14:textId="77777777" w:rsidR="00C02C30" w:rsidRPr="002C643A" w:rsidRDefault="006413FB" w:rsidP="002C643A">
      <w:pPr>
        <w:pStyle w:val="ListParagraph"/>
        <w:numPr>
          <w:ilvl w:val="0"/>
          <w:numId w:val="2"/>
        </w:numPr>
        <w:spacing w:after="80" w:line="360" w:lineRule="auto"/>
        <w:jc w:val="both"/>
        <w:rPr>
          <w:sz w:val="24"/>
          <w:szCs w:val="24"/>
        </w:rPr>
      </w:pPr>
      <w:r w:rsidRPr="002C643A">
        <w:rPr>
          <w:sz w:val="24"/>
          <w:szCs w:val="24"/>
        </w:rPr>
        <w:t>Administrators can add or update FAQ content without any developer assistance</w:t>
      </w:r>
    </w:p>
    <w:p w14:paraId="071BDBB0" w14:textId="77777777" w:rsidR="00C02C30" w:rsidRPr="002C643A" w:rsidRDefault="006413FB" w:rsidP="002C643A">
      <w:pPr>
        <w:pStyle w:val="ListParagraph"/>
        <w:numPr>
          <w:ilvl w:val="0"/>
          <w:numId w:val="2"/>
        </w:numPr>
        <w:spacing w:after="80" w:line="360" w:lineRule="auto"/>
        <w:jc w:val="both"/>
        <w:rPr>
          <w:sz w:val="24"/>
          <w:szCs w:val="24"/>
        </w:rPr>
      </w:pPr>
      <w:r w:rsidRPr="002C643A">
        <w:rPr>
          <w:sz w:val="24"/>
          <w:szCs w:val="24"/>
        </w:rPr>
        <w:t>The system clearly indicates when it does not have a confident answer, rather than guessing</w:t>
      </w:r>
    </w:p>
    <w:p w14:paraId="53157EBE" w14:textId="77777777" w:rsidR="002C643A" w:rsidRDefault="006413FB" w:rsidP="002C643A">
      <w:pPr>
        <w:pStyle w:val="ListParagraph"/>
        <w:numPr>
          <w:ilvl w:val="0"/>
          <w:numId w:val="2"/>
        </w:numPr>
        <w:spacing w:after="80" w:line="360" w:lineRule="auto"/>
        <w:jc w:val="both"/>
        <w:rPr>
          <w:sz w:val="24"/>
          <w:szCs w:val="24"/>
        </w:rPr>
      </w:pPr>
      <w:r w:rsidRPr="002C643A">
        <w:rPr>
          <w:sz w:val="24"/>
          <w:szCs w:val="24"/>
        </w:rPr>
        <w:t>The API can be integrated into a sample client application with minimal effort</w:t>
      </w:r>
    </w:p>
    <w:p w14:paraId="4F8C0FBB" w14:textId="526DA310" w:rsidR="00C02C30" w:rsidRDefault="006413FB" w:rsidP="002C643A">
      <w:pPr>
        <w:pStyle w:val="ListParagraph"/>
        <w:spacing w:after="80" w:line="360" w:lineRule="auto"/>
        <w:ind w:left="240"/>
        <w:jc w:val="both"/>
        <w:rPr>
          <w:b/>
          <w:bCs/>
          <w:sz w:val="24"/>
          <w:szCs w:val="24"/>
        </w:rPr>
      </w:pPr>
      <w:r w:rsidRPr="002C643A">
        <w:rPr>
          <w:b/>
          <w:bCs/>
          <w:sz w:val="24"/>
          <w:szCs w:val="24"/>
        </w:rPr>
        <w:t>14. Glossary of Key Terms</w:t>
      </w:r>
    </w:p>
    <w:p w14:paraId="738E756F" w14:textId="77777777" w:rsidR="008468E1" w:rsidRPr="002C643A" w:rsidRDefault="008468E1" w:rsidP="002C643A">
      <w:pPr>
        <w:pStyle w:val="ListParagraph"/>
        <w:spacing w:after="80" w:line="360" w:lineRule="auto"/>
        <w:ind w:left="240"/>
        <w:jc w:val="both"/>
        <w:rPr>
          <w:b/>
          <w:bCs/>
          <w:sz w:val="24"/>
          <w:szCs w:val="24"/>
        </w:rPr>
      </w:pPr>
    </w:p>
    <w:tbl>
      <w:tblPr>
        <w:tblW w:w="9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6811"/>
      </w:tblGrid>
      <w:tr w:rsidR="00C02C30" w:rsidRPr="002C643A" w14:paraId="2A5E74D0" w14:textId="77777777" w:rsidTr="008468E1">
        <w:tblPrEx>
          <w:tblCellMar>
            <w:top w:w="0" w:type="dxa"/>
            <w:bottom w:w="0" w:type="dxa"/>
          </w:tblCellMar>
        </w:tblPrEx>
        <w:trPr>
          <w:trHeight w:val="489"/>
        </w:trPr>
        <w:tc>
          <w:tcPr>
            <w:tcW w:w="2203" w:type="dxa"/>
            <w:shd w:val="clear" w:color="auto" w:fill="2E5395"/>
          </w:tcPr>
          <w:p w14:paraId="4B445D69" w14:textId="77777777" w:rsidR="00C02C30" w:rsidRPr="002C643A" w:rsidRDefault="006413FB" w:rsidP="002C643A">
            <w:pPr>
              <w:spacing w:line="360" w:lineRule="auto"/>
              <w:jc w:val="both"/>
              <w:rPr>
                <w:sz w:val="24"/>
                <w:szCs w:val="24"/>
              </w:rPr>
            </w:pPr>
            <w:r w:rsidRPr="002C643A">
              <w:rPr>
                <w:b/>
                <w:bCs/>
                <w:color w:val="FFFFFF"/>
                <w:sz w:val="24"/>
                <w:szCs w:val="24"/>
              </w:rPr>
              <w:t>Term</w:t>
            </w:r>
          </w:p>
        </w:tc>
        <w:tc>
          <w:tcPr>
            <w:tcW w:w="6811" w:type="dxa"/>
            <w:shd w:val="clear" w:color="auto" w:fill="2E5395"/>
          </w:tcPr>
          <w:p w14:paraId="18C0753D" w14:textId="77777777" w:rsidR="00C02C30" w:rsidRPr="002C643A" w:rsidRDefault="006413FB" w:rsidP="002C643A">
            <w:pPr>
              <w:spacing w:line="360" w:lineRule="auto"/>
              <w:jc w:val="both"/>
              <w:rPr>
                <w:sz w:val="24"/>
                <w:szCs w:val="24"/>
              </w:rPr>
            </w:pPr>
            <w:r w:rsidRPr="002C643A">
              <w:rPr>
                <w:b/>
                <w:bCs/>
                <w:color w:val="FFFFFF"/>
                <w:sz w:val="24"/>
                <w:szCs w:val="24"/>
              </w:rPr>
              <w:t>Meaning</w:t>
            </w:r>
          </w:p>
        </w:tc>
      </w:tr>
      <w:tr w:rsidR="00C02C30" w:rsidRPr="002C643A" w14:paraId="69B31B06" w14:textId="77777777" w:rsidTr="008468E1">
        <w:tblPrEx>
          <w:tblCellMar>
            <w:top w:w="0" w:type="dxa"/>
            <w:bottom w:w="0" w:type="dxa"/>
          </w:tblCellMar>
        </w:tblPrEx>
        <w:trPr>
          <w:trHeight w:val="996"/>
        </w:trPr>
        <w:tc>
          <w:tcPr>
            <w:tcW w:w="2203" w:type="dxa"/>
          </w:tcPr>
          <w:p w14:paraId="04B40644" w14:textId="77777777" w:rsidR="00C02C30" w:rsidRPr="002C643A" w:rsidRDefault="006413FB" w:rsidP="002C643A">
            <w:pPr>
              <w:spacing w:line="360" w:lineRule="auto"/>
              <w:jc w:val="both"/>
              <w:rPr>
                <w:sz w:val="24"/>
                <w:szCs w:val="24"/>
              </w:rPr>
            </w:pPr>
            <w:r w:rsidRPr="002C643A">
              <w:rPr>
                <w:color w:val="000000"/>
                <w:sz w:val="24"/>
                <w:szCs w:val="24"/>
              </w:rPr>
              <w:t>NLP</w:t>
            </w:r>
          </w:p>
        </w:tc>
        <w:tc>
          <w:tcPr>
            <w:tcW w:w="6811" w:type="dxa"/>
          </w:tcPr>
          <w:p w14:paraId="096102BF" w14:textId="77777777" w:rsidR="00C02C30" w:rsidRPr="002C643A" w:rsidRDefault="006413FB" w:rsidP="002C643A">
            <w:pPr>
              <w:spacing w:line="360" w:lineRule="auto"/>
              <w:jc w:val="both"/>
              <w:rPr>
                <w:sz w:val="24"/>
                <w:szCs w:val="24"/>
              </w:rPr>
            </w:pPr>
            <w:r w:rsidRPr="002C643A">
              <w:rPr>
                <w:color w:val="000000"/>
                <w:sz w:val="24"/>
                <w:szCs w:val="24"/>
              </w:rPr>
              <w:t>Natural Language Processing — techniques that allow software to understand human language</w:t>
            </w:r>
          </w:p>
        </w:tc>
      </w:tr>
      <w:tr w:rsidR="00C02C30" w:rsidRPr="002C643A" w14:paraId="2E375A3E" w14:textId="77777777" w:rsidTr="008468E1">
        <w:tblPrEx>
          <w:tblCellMar>
            <w:top w:w="0" w:type="dxa"/>
            <w:bottom w:w="0" w:type="dxa"/>
          </w:tblCellMar>
        </w:tblPrEx>
        <w:trPr>
          <w:trHeight w:val="996"/>
        </w:trPr>
        <w:tc>
          <w:tcPr>
            <w:tcW w:w="2203" w:type="dxa"/>
          </w:tcPr>
          <w:p w14:paraId="17209384" w14:textId="77777777" w:rsidR="00C02C30" w:rsidRPr="002C643A" w:rsidRDefault="006413FB" w:rsidP="002C643A">
            <w:pPr>
              <w:spacing w:line="360" w:lineRule="auto"/>
              <w:jc w:val="both"/>
              <w:rPr>
                <w:sz w:val="24"/>
                <w:szCs w:val="24"/>
              </w:rPr>
            </w:pPr>
            <w:r w:rsidRPr="002C643A">
              <w:rPr>
                <w:color w:val="000000"/>
                <w:sz w:val="24"/>
                <w:szCs w:val="24"/>
              </w:rPr>
              <w:t>Embedding</w:t>
            </w:r>
          </w:p>
        </w:tc>
        <w:tc>
          <w:tcPr>
            <w:tcW w:w="6811" w:type="dxa"/>
          </w:tcPr>
          <w:p w14:paraId="57C7FCBA" w14:textId="77777777" w:rsidR="00C02C30" w:rsidRPr="002C643A" w:rsidRDefault="006413FB" w:rsidP="002C643A">
            <w:pPr>
              <w:spacing w:line="360" w:lineRule="auto"/>
              <w:jc w:val="both"/>
              <w:rPr>
                <w:sz w:val="24"/>
                <w:szCs w:val="24"/>
              </w:rPr>
            </w:pPr>
            <w:r w:rsidRPr="002C643A">
              <w:rPr>
                <w:color w:val="000000"/>
                <w:sz w:val="24"/>
                <w:szCs w:val="24"/>
              </w:rPr>
              <w:t>A numeric vector representation of text that captures its meaning for comparison purposes</w:t>
            </w:r>
          </w:p>
        </w:tc>
      </w:tr>
      <w:tr w:rsidR="00C02C30" w:rsidRPr="002C643A" w14:paraId="21E5B706" w14:textId="77777777" w:rsidTr="008468E1">
        <w:tblPrEx>
          <w:tblCellMar>
            <w:top w:w="0" w:type="dxa"/>
            <w:bottom w:w="0" w:type="dxa"/>
          </w:tblCellMar>
        </w:tblPrEx>
        <w:trPr>
          <w:trHeight w:val="996"/>
        </w:trPr>
        <w:tc>
          <w:tcPr>
            <w:tcW w:w="2203" w:type="dxa"/>
          </w:tcPr>
          <w:p w14:paraId="1C8DBADE" w14:textId="77777777" w:rsidR="00C02C30" w:rsidRPr="002C643A" w:rsidRDefault="006413FB" w:rsidP="002C643A">
            <w:pPr>
              <w:spacing w:line="360" w:lineRule="auto"/>
              <w:jc w:val="both"/>
              <w:rPr>
                <w:sz w:val="24"/>
                <w:szCs w:val="24"/>
              </w:rPr>
            </w:pPr>
            <w:r w:rsidRPr="002C643A">
              <w:rPr>
                <w:color w:val="000000"/>
                <w:sz w:val="24"/>
                <w:szCs w:val="24"/>
              </w:rPr>
              <w:t>Confidence Score</w:t>
            </w:r>
          </w:p>
        </w:tc>
        <w:tc>
          <w:tcPr>
            <w:tcW w:w="6811" w:type="dxa"/>
          </w:tcPr>
          <w:p w14:paraId="04468EEC" w14:textId="77777777" w:rsidR="00C02C30" w:rsidRPr="002C643A" w:rsidRDefault="006413FB" w:rsidP="002C643A">
            <w:pPr>
              <w:spacing w:line="360" w:lineRule="auto"/>
              <w:jc w:val="both"/>
              <w:rPr>
                <w:sz w:val="24"/>
                <w:szCs w:val="24"/>
              </w:rPr>
            </w:pPr>
            <w:r w:rsidRPr="002C643A">
              <w:rPr>
                <w:color w:val="000000"/>
                <w:sz w:val="24"/>
                <w:szCs w:val="24"/>
              </w:rPr>
              <w:t>A numeric value indicating how closely a user's question matches a stored FAQ</w:t>
            </w:r>
          </w:p>
        </w:tc>
      </w:tr>
      <w:tr w:rsidR="00C02C30" w:rsidRPr="002C643A" w14:paraId="7BB3CA6F" w14:textId="77777777" w:rsidTr="008468E1">
        <w:tblPrEx>
          <w:tblCellMar>
            <w:top w:w="0" w:type="dxa"/>
            <w:bottom w:w="0" w:type="dxa"/>
          </w:tblCellMar>
        </w:tblPrEx>
        <w:trPr>
          <w:trHeight w:val="996"/>
        </w:trPr>
        <w:tc>
          <w:tcPr>
            <w:tcW w:w="2203" w:type="dxa"/>
          </w:tcPr>
          <w:p w14:paraId="04AB1901" w14:textId="77777777" w:rsidR="00C02C30" w:rsidRPr="002C643A" w:rsidRDefault="006413FB" w:rsidP="002C643A">
            <w:pPr>
              <w:spacing w:line="360" w:lineRule="auto"/>
              <w:jc w:val="both"/>
              <w:rPr>
                <w:sz w:val="24"/>
                <w:szCs w:val="24"/>
              </w:rPr>
            </w:pPr>
            <w:r w:rsidRPr="002C643A">
              <w:rPr>
                <w:color w:val="000000"/>
                <w:sz w:val="24"/>
                <w:szCs w:val="24"/>
              </w:rPr>
              <w:t>Fallback Response</w:t>
            </w:r>
          </w:p>
        </w:tc>
        <w:tc>
          <w:tcPr>
            <w:tcW w:w="6811" w:type="dxa"/>
          </w:tcPr>
          <w:p w14:paraId="32EAFB34" w14:textId="77777777" w:rsidR="00C02C30" w:rsidRPr="002C643A" w:rsidRDefault="006413FB" w:rsidP="002C643A">
            <w:pPr>
              <w:spacing w:line="360" w:lineRule="auto"/>
              <w:jc w:val="both"/>
              <w:rPr>
                <w:sz w:val="24"/>
                <w:szCs w:val="24"/>
              </w:rPr>
            </w:pPr>
            <w:r w:rsidRPr="002C643A">
              <w:rPr>
                <w:color w:val="000000"/>
                <w:sz w:val="24"/>
                <w:szCs w:val="24"/>
              </w:rPr>
              <w:t>A default reply returned when no FAQ meets the minimum confidence threshold</w:t>
            </w:r>
          </w:p>
        </w:tc>
      </w:tr>
      <w:tr w:rsidR="00C02C30" w:rsidRPr="002C643A" w14:paraId="6C4A5CD9" w14:textId="77777777" w:rsidTr="008468E1">
        <w:tblPrEx>
          <w:tblCellMar>
            <w:top w:w="0" w:type="dxa"/>
            <w:bottom w:w="0" w:type="dxa"/>
          </w:tblCellMar>
        </w:tblPrEx>
        <w:trPr>
          <w:trHeight w:val="978"/>
        </w:trPr>
        <w:tc>
          <w:tcPr>
            <w:tcW w:w="2203" w:type="dxa"/>
          </w:tcPr>
          <w:p w14:paraId="3B6A0EA4" w14:textId="77777777" w:rsidR="00C02C30" w:rsidRPr="002C643A" w:rsidRDefault="006413FB" w:rsidP="002C643A">
            <w:pPr>
              <w:spacing w:line="360" w:lineRule="auto"/>
              <w:jc w:val="both"/>
              <w:rPr>
                <w:sz w:val="24"/>
                <w:szCs w:val="24"/>
              </w:rPr>
            </w:pPr>
            <w:r w:rsidRPr="002C643A">
              <w:rPr>
                <w:color w:val="000000"/>
                <w:sz w:val="24"/>
                <w:szCs w:val="24"/>
              </w:rPr>
              <w:lastRenderedPageBreak/>
              <w:t>REST API</w:t>
            </w:r>
          </w:p>
        </w:tc>
        <w:tc>
          <w:tcPr>
            <w:tcW w:w="6811" w:type="dxa"/>
          </w:tcPr>
          <w:p w14:paraId="6EC08F67" w14:textId="77777777" w:rsidR="00C02C30" w:rsidRPr="002C643A" w:rsidRDefault="006413FB" w:rsidP="002C643A">
            <w:pPr>
              <w:spacing w:line="360" w:lineRule="auto"/>
              <w:jc w:val="both"/>
              <w:rPr>
                <w:sz w:val="24"/>
                <w:szCs w:val="24"/>
              </w:rPr>
            </w:pPr>
            <w:r w:rsidRPr="002C643A">
              <w:rPr>
                <w:color w:val="000000"/>
                <w:sz w:val="24"/>
                <w:szCs w:val="24"/>
              </w:rPr>
              <w:t>An architectural style for building web services accessed via standard HTTP methods</w:t>
            </w:r>
          </w:p>
        </w:tc>
      </w:tr>
    </w:tbl>
    <w:p w14:paraId="2E039029" w14:textId="77777777" w:rsidR="008468E1" w:rsidRDefault="008468E1" w:rsidP="002C643A">
      <w:pPr>
        <w:pStyle w:val="Heading1"/>
        <w:spacing w:before="300" w:after="150" w:line="360" w:lineRule="auto"/>
        <w:jc w:val="both"/>
        <w:rPr>
          <w:b/>
          <w:bCs/>
          <w:sz w:val="24"/>
          <w:szCs w:val="24"/>
        </w:rPr>
      </w:pPr>
    </w:p>
    <w:p w14:paraId="731C0845" w14:textId="77777777" w:rsidR="008468E1" w:rsidRDefault="008468E1" w:rsidP="002C643A">
      <w:pPr>
        <w:pStyle w:val="Heading1"/>
        <w:spacing w:before="300" w:after="150" w:line="360" w:lineRule="auto"/>
        <w:jc w:val="both"/>
        <w:rPr>
          <w:b/>
          <w:bCs/>
          <w:sz w:val="24"/>
          <w:szCs w:val="24"/>
        </w:rPr>
      </w:pPr>
    </w:p>
    <w:p w14:paraId="7BD8E98A" w14:textId="59BE42F8" w:rsidR="00C02C30" w:rsidRPr="002C643A" w:rsidRDefault="006413FB" w:rsidP="002C643A">
      <w:pPr>
        <w:pStyle w:val="Heading1"/>
        <w:spacing w:before="300" w:after="150" w:line="360" w:lineRule="auto"/>
        <w:jc w:val="both"/>
        <w:rPr>
          <w:b/>
          <w:bCs/>
          <w:sz w:val="24"/>
          <w:szCs w:val="24"/>
        </w:rPr>
      </w:pPr>
      <w:r w:rsidRPr="002C643A">
        <w:rPr>
          <w:b/>
          <w:bCs/>
          <w:sz w:val="24"/>
          <w:szCs w:val="24"/>
        </w:rPr>
        <w:t>15. Conclusion</w:t>
      </w:r>
    </w:p>
    <w:p w14:paraId="4B8444F3" w14:textId="77777777" w:rsidR="00C02C30" w:rsidRPr="002C643A" w:rsidRDefault="006413FB" w:rsidP="002C643A">
      <w:pPr>
        <w:spacing w:after="150" w:line="360" w:lineRule="auto"/>
        <w:jc w:val="both"/>
        <w:rPr>
          <w:sz w:val="24"/>
          <w:szCs w:val="24"/>
        </w:rPr>
      </w:pPr>
      <w:r w:rsidRPr="002C643A">
        <w:rPr>
          <w:sz w:val="24"/>
          <w:szCs w:val="24"/>
        </w:rPr>
        <w:t>The brainstorming and ideation phase has established a clear problem statement, identified the target users, evaluated multiple candidate solutions, and selected a hybrid NLP-based matching approach as the direction for the AI FAQ Assistant API. This concept — an API-first, admin-manageable, NLP-powered FAQ assistant — will be carried forward into the Requirement Analysis phase, where it will be translated into detailed functional and non-functional requirements.</w:t>
      </w:r>
    </w:p>
    <w:sectPr w:rsidR="00C02C30" w:rsidRPr="002C64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D74FF"/>
    <w:multiLevelType w:val="hybridMultilevel"/>
    <w:tmpl w:val="3BF21922"/>
    <w:lvl w:ilvl="0" w:tplc="826AB35A">
      <w:start w:val="1"/>
      <w:numFmt w:val="bullet"/>
      <w:lvlText w:val="•"/>
      <w:lvlJc w:val="left"/>
      <w:pPr>
        <w:ind w:left="240" w:hanging="240"/>
      </w:pPr>
    </w:lvl>
    <w:lvl w:ilvl="1" w:tplc="3B9A148E">
      <w:numFmt w:val="decimal"/>
      <w:lvlText w:val=""/>
      <w:lvlJc w:val="left"/>
    </w:lvl>
    <w:lvl w:ilvl="2" w:tplc="D62C179E">
      <w:numFmt w:val="decimal"/>
      <w:lvlText w:val=""/>
      <w:lvlJc w:val="left"/>
    </w:lvl>
    <w:lvl w:ilvl="3" w:tplc="7B0CFC3A">
      <w:numFmt w:val="decimal"/>
      <w:lvlText w:val=""/>
      <w:lvlJc w:val="left"/>
    </w:lvl>
    <w:lvl w:ilvl="4" w:tplc="0A164FA6">
      <w:numFmt w:val="decimal"/>
      <w:lvlText w:val=""/>
      <w:lvlJc w:val="left"/>
    </w:lvl>
    <w:lvl w:ilvl="5" w:tplc="09380612">
      <w:numFmt w:val="decimal"/>
      <w:lvlText w:val=""/>
      <w:lvlJc w:val="left"/>
    </w:lvl>
    <w:lvl w:ilvl="6" w:tplc="2528C956">
      <w:numFmt w:val="decimal"/>
      <w:lvlText w:val=""/>
      <w:lvlJc w:val="left"/>
    </w:lvl>
    <w:lvl w:ilvl="7" w:tplc="6DC49734">
      <w:numFmt w:val="decimal"/>
      <w:lvlText w:val=""/>
      <w:lvlJc w:val="left"/>
    </w:lvl>
    <w:lvl w:ilvl="8" w:tplc="3E8CE394">
      <w:numFmt w:val="decimal"/>
      <w:lvlText w:val=""/>
      <w:lvlJc w:val="left"/>
    </w:lvl>
  </w:abstractNum>
  <w:abstractNum w:abstractNumId="1" w15:restartNumberingAfterBreak="0">
    <w:nsid w:val="7E002026"/>
    <w:multiLevelType w:val="hybridMultilevel"/>
    <w:tmpl w:val="7FD20E86"/>
    <w:lvl w:ilvl="0" w:tplc="7C040892">
      <w:start w:val="1"/>
      <w:numFmt w:val="bullet"/>
      <w:lvlText w:val="●"/>
      <w:lvlJc w:val="left"/>
      <w:pPr>
        <w:ind w:left="720" w:hanging="360"/>
      </w:pPr>
    </w:lvl>
    <w:lvl w:ilvl="1" w:tplc="449A539A">
      <w:start w:val="1"/>
      <w:numFmt w:val="bullet"/>
      <w:lvlText w:val="○"/>
      <w:lvlJc w:val="left"/>
      <w:pPr>
        <w:ind w:left="1440" w:hanging="360"/>
      </w:pPr>
    </w:lvl>
    <w:lvl w:ilvl="2" w:tplc="A9BAC48C">
      <w:start w:val="1"/>
      <w:numFmt w:val="bullet"/>
      <w:lvlText w:val="■"/>
      <w:lvlJc w:val="left"/>
      <w:pPr>
        <w:ind w:left="2160" w:hanging="360"/>
      </w:pPr>
    </w:lvl>
    <w:lvl w:ilvl="3" w:tplc="D67C1308">
      <w:start w:val="1"/>
      <w:numFmt w:val="bullet"/>
      <w:lvlText w:val="●"/>
      <w:lvlJc w:val="left"/>
      <w:pPr>
        <w:ind w:left="2880" w:hanging="360"/>
      </w:pPr>
    </w:lvl>
    <w:lvl w:ilvl="4" w:tplc="7262AF7A">
      <w:start w:val="1"/>
      <w:numFmt w:val="bullet"/>
      <w:lvlText w:val="○"/>
      <w:lvlJc w:val="left"/>
      <w:pPr>
        <w:ind w:left="3600" w:hanging="360"/>
      </w:pPr>
    </w:lvl>
    <w:lvl w:ilvl="5" w:tplc="643226E4">
      <w:start w:val="1"/>
      <w:numFmt w:val="bullet"/>
      <w:lvlText w:val="■"/>
      <w:lvlJc w:val="left"/>
      <w:pPr>
        <w:ind w:left="4320" w:hanging="360"/>
      </w:pPr>
    </w:lvl>
    <w:lvl w:ilvl="6" w:tplc="68BC66AE">
      <w:start w:val="1"/>
      <w:numFmt w:val="bullet"/>
      <w:lvlText w:val="●"/>
      <w:lvlJc w:val="left"/>
      <w:pPr>
        <w:ind w:left="5040" w:hanging="360"/>
      </w:pPr>
    </w:lvl>
    <w:lvl w:ilvl="7" w:tplc="AD0890FE">
      <w:start w:val="1"/>
      <w:numFmt w:val="bullet"/>
      <w:lvlText w:val="●"/>
      <w:lvlJc w:val="left"/>
      <w:pPr>
        <w:ind w:left="5760" w:hanging="360"/>
      </w:pPr>
    </w:lvl>
    <w:lvl w:ilvl="8" w:tplc="06CC016E">
      <w:start w:val="1"/>
      <w:numFmt w:val="bullet"/>
      <w:lvlText w:val="●"/>
      <w:lvlJc w:val="left"/>
      <w:pPr>
        <w:ind w:left="6480" w:hanging="360"/>
      </w:pPr>
    </w:lvl>
  </w:abstractNum>
  <w:num w:numId="1" w16cid:durableId="1073314720">
    <w:abstractNumId w:val="1"/>
    <w:lvlOverride w:ilvl="0">
      <w:startOverride w:val="1"/>
    </w:lvlOverride>
  </w:num>
  <w:num w:numId="2" w16cid:durableId="506135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C30"/>
    <w:rsid w:val="00060CC2"/>
    <w:rsid w:val="0029656A"/>
    <w:rsid w:val="002C643A"/>
    <w:rsid w:val="00393F5E"/>
    <w:rsid w:val="006413FB"/>
    <w:rsid w:val="008468E1"/>
    <w:rsid w:val="00C02C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9AC9"/>
  <w15:docId w15:val="{B554711B-37DA-4309-8A14-09C4DDCFA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1755</Words>
  <Characters>10006</Characters>
  <Application>Microsoft Office Word</Application>
  <DocSecurity>0</DocSecurity>
  <Lines>83</Lines>
  <Paragraphs>23</Paragraphs>
  <ScaleCrop>false</ScaleCrop>
  <Company/>
  <LinksUpToDate>false</LinksUpToDate>
  <CharactersWithSpaces>11738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shobika v</cp:lastModifiedBy>
  <cp:revision>5</cp:revision>
  <dcterms:created xsi:type="dcterms:W3CDTF">2026-09-23T09:09:00Z</dcterms:created>
  <dcterms:modified xsi:type="dcterms:W3CDTF">2026-09-23T09:11:00Z</dcterms:modified>
</cp:coreProperties>
</file>