
<file path=[Content_Types].xml><?xml version="1.0" encoding="utf-8"?>
<Types xmlns="http://schemas.openxmlformats.org/package/2006/content-types">
  <Default Extension="png" ContentType="image/png"/>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pic="http://schemas.openxmlformats.org/drawingml/2006/picture"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6B0F2">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 CASE-STUDY BASED REPORT</w:t>
      </w:r>
    </w:p>
    <w:p w14:paraId="586F207E">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ON</w:t>
      </w:r>
    </w:p>
    <w:p w14:paraId="05FF9FB1">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Heart Disease Prediction Using Ridge and Lasso Regularized Logistic Regression</w:t>
      </w:r>
    </w:p>
    <w:p w14:paraId="6B830DD7">
      <w:pPr>
        <w:widowControl w:val="0"/>
        <w:spacing w:before="276" w:line="240" w:lineRule="auto"/>
        <w:jc w:val="center"/>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submitted in partial fulfilment of the requirements for the Course </w:t>
      </w:r>
    </w:p>
    <w:p w14:paraId="0FFF3C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pPr>
        <w:widowControl w:val="0"/>
        <w:spacing w:before="522"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BACHELOR OF TECHNOLOGY </w:t>
      </w:r>
    </w:p>
    <w:p w14:paraId="592D6DC0">
      <w:pPr>
        <w:widowControl w:val="0"/>
        <w:spacing w:before="4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in </w:t>
      </w:r>
    </w:p>
    <w:p w14:paraId="09F11428">
      <w:pPr>
        <w:widowControl w:val="0"/>
        <w:spacing w:before="118"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A.Y.: 2026-27</w:t>
      </w:r>
    </w:p>
    <w:p w14:paraId="009F0585">
      <w:pPr>
        <w:widowControl w:val="0"/>
        <w:spacing w:before="39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by </w:t>
      </w:r>
    </w:p>
    <w:p w14:paraId="6FA381A0">
      <w:pPr>
        <w:widowControl w:val="0"/>
        <w:spacing w:before="279"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Fathima Qhibtiya Khader                    2520030155</w:t>
      </w:r>
    </w:p>
    <w:p w14:paraId="4C7EBCFD">
      <w:pPr>
        <w:widowControl w:val="0"/>
        <w:spacing w:before="279"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Pakalapati Harini                    2520030177</w:t>
      </w:r>
    </w:p>
    <w:p w14:paraId="3A3AB788">
      <w:pPr>
        <w:widowControl w:val="0"/>
        <w:spacing w:before="295" w:line="240" w:lineRule="auto"/>
        <w:ind w:left="2897"/>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  Under the Esteemed guidance of </w:t>
      </w:r>
    </w:p>
    <w:p w14:paraId="5A62771D">
      <w:pPr>
        <w:widowControl w:val="0"/>
        <w:spacing w:before="123"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Mr. Shaik Asif </w:t>
      </w:r>
      <w:bookmarkStart w:id="0" w:name="_GoBack"/>
      <w:bookmarkEnd w:id="0"/>
    </w:p>
    <w:p w14:paraId="7D8A12CA">
      <w:pPr>
        <w:widowControl w:val="0"/>
        <w:spacing w:before="123" w:line="240"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 Asst.Professor, Dept. of CS</w:t>
      </w:r>
      <w:r>
        <w:rPr>
          <w:rFonts w:hint="default" w:ascii="Times New Roman" w:hAnsi="Times New Roman" w:eastAsia="Times New Roman" w:cs="Times New Roman"/>
          <w:sz w:val="24"/>
          <w:szCs w:val="24"/>
          <w:lang w:val="en-US"/>
        </w:rPr>
        <w:t>E</w:t>
      </w:r>
    </w:p>
    <w:p w14:paraId="4B2C6DB1">
      <w:pPr>
        <w:widowControl w:val="0"/>
        <w:spacing w:before="311" w:line="240" w:lineRule="auto"/>
        <w:jc w:val="center"/>
        <w:rPr>
          <w:rFonts w:ascii="Times New Roman" w:hAnsi="Times New Roman" w:eastAsia="Times New Roman" w:cs="Times New Roman"/>
          <w:b/>
          <w:sz w:val="24"/>
          <w:szCs w:val="24"/>
        </w:rPr>
      </w:pPr>
      <w:r>
        <w:drawing>
          <wp:inline distT="0" distB="0" distL="0" distR="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CEA80A5">
      <w:pPr>
        <w:widowControl w:val="0"/>
        <w:spacing w:before="311" w:line="240" w:lineRule="auto"/>
        <w:jc w:val="center"/>
        <w:rPr>
          <w:rFonts w:ascii="Times New Roman" w:hAnsi="Times New Roman" w:eastAsia="Times New Roman" w:cs="Times New Roman"/>
          <w:b/>
          <w:sz w:val="24"/>
          <w:szCs w:val="24"/>
        </w:rPr>
      </w:pPr>
    </w:p>
    <w:p w14:paraId="38C0336E">
      <w:pPr>
        <w:widowControl w:val="0"/>
        <w:spacing w:before="311" w:line="240" w:lineRule="auto"/>
        <w:jc w:val="center"/>
        <w:rPr>
          <w:rFonts w:ascii="Times New Roman" w:hAnsi="Times New Roman" w:eastAsia="Times New Roman" w:cs="Times New Roman"/>
          <w:b/>
          <w:bCs/>
          <w:sz w:val="36"/>
          <w:szCs w:val="36"/>
        </w:rPr>
      </w:pPr>
      <w:r>
        <w:drawing>
          <wp:inline distT="0" distB="0" distL="0" distR="0">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7"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4ED2CF3C">
      <w:pP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br w:type="page"/>
      </w:r>
    </w:p>
    <w:p w14:paraId="500C0A83">
      <w:pPr>
        <w:widowControl w:val="0"/>
        <w:spacing w:before="311" w:line="240" w:lineRule="auto"/>
        <w:jc w:val="center"/>
        <w:rPr>
          <w:rFonts w:ascii="Times New Roman" w:hAnsi="Times New Roman" w:eastAsia="Times New Roman" w:cs="Times New Roman"/>
          <w:b/>
          <w:bCs/>
          <w:sz w:val="36"/>
          <w:szCs w:val="36"/>
        </w:rPr>
      </w:pPr>
    </w:p>
    <w:p w14:paraId="66C067F9">
      <w:pPr>
        <w:spacing w:after="0" w:line="240" w:lineRule="auto"/>
        <w:jc w:val="center"/>
        <w:rPr>
          <w:rFonts w:ascii="Times New Roman" w:hAnsi="Times New Roman" w:cs="Times New Roman"/>
          <w:b/>
          <w:sz w:val="40"/>
          <w:szCs w:val="40"/>
        </w:rPr>
      </w:pPr>
      <w:r>
        <w:drawing>
          <wp:inline distT="0" distB="0" distL="0" distR="0">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7"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7E61B80F">
      <w:pPr>
        <w:spacing w:after="0" w:line="240" w:lineRule="auto"/>
        <w:jc w:val="center"/>
        <w:rPr>
          <w:rFonts w:ascii="Times New Roman" w:hAnsi="Times New Roman" w:cs="Times New Roman"/>
          <w:b/>
          <w:sz w:val="40"/>
          <w:szCs w:val="40"/>
        </w:rPr>
      </w:pPr>
    </w:p>
    <w:p w14:paraId="55B3628C">
      <w:pPr>
        <w:widowControl w:val="0"/>
        <w:spacing w:before="75"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INDEX</w:t>
      </w:r>
    </w:p>
    <w:p w14:paraId="7327BC5B">
      <w:pPr>
        <w:tabs>
          <w:tab w:val="right" w:leader="dot" w:pos="8660"/>
        </w:tabs>
        <w:spacing w:before="90" w:after="70"/>
        <w:ind w:right="500"/>
      </w:pPr>
      <w:r>
        <w:rPr>
          <w:b/>
          <w:bCs/>
        </w:rPr>
        <w:t>Abstract</w:t>
      </w:r>
      <w:r>
        <w:rPr>
          <w:b/>
          <w:bCs/>
        </w:rPr>
        <w:tab/>
      </w:r>
      <w:r>
        <w:rPr>
          <w:b/>
          <w:bCs/>
        </w:rPr>
        <w:t>3</w:t>
      </w:r>
    </w:p>
    <w:p w14:paraId="73BE9572">
      <w:pPr>
        <w:tabs>
          <w:tab w:val="right" w:leader="dot" w:pos="8660"/>
        </w:tabs>
        <w:spacing w:before="90" w:after="70"/>
        <w:ind w:right="500"/>
      </w:pPr>
      <w:r>
        <w:rPr>
          <w:b/>
          <w:bCs/>
        </w:rPr>
        <w:t>Introduction</w:t>
      </w:r>
      <w:r>
        <w:rPr>
          <w:b/>
          <w:bCs/>
        </w:rPr>
        <w:tab/>
      </w:r>
      <w:r>
        <w:rPr>
          <w:b/>
          <w:bCs/>
        </w:rPr>
        <w:t>3</w:t>
      </w:r>
    </w:p>
    <w:p w14:paraId="71781E43">
      <w:pPr>
        <w:tabs>
          <w:tab w:val="right" w:leader="dot" w:pos="8660"/>
        </w:tabs>
        <w:spacing w:after="20"/>
        <w:ind w:left="400" w:right="500"/>
      </w:pPr>
      <w:r>
        <w:rPr>
          <w:sz w:val="20"/>
          <w:szCs w:val="20"/>
        </w:rPr>
        <w:t>Background</w:t>
      </w:r>
      <w:r>
        <w:rPr>
          <w:sz w:val="20"/>
          <w:szCs w:val="20"/>
        </w:rPr>
        <w:tab/>
      </w:r>
      <w:r>
        <w:rPr>
          <w:sz w:val="20"/>
          <w:szCs w:val="20"/>
        </w:rPr>
        <w:t>3</w:t>
      </w:r>
    </w:p>
    <w:p w14:paraId="282DE741">
      <w:pPr>
        <w:tabs>
          <w:tab w:val="right" w:leader="dot" w:pos="8660"/>
        </w:tabs>
        <w:spacing w:after="20"/>
        <w:ind w:left="400" w:right="500"/>
      </w:pPr>
      <w:r>
        <w:rPr>
          <w:sz w:val="20"/>
          <w:szCs w:val="20"/>
        </w:rPr>
        <w:t>Motivation for the Project</w:t>
      </w:r>
      <w:r>
        <w:rPr>
          <w:sz w:val="20"/>
          <w:szCs w:val="20"/>
        </w:rPr>
        <w:tab/>
      </w:r>
      <w:r>
        <w:rPr>
          <w:sz w:val="20"/>
          <w:szCs w:val="20"/>
        </w:rPr>
        <w:t>3</w:t>
      </w:r>
    </w:p>
    <w:p w14:paraId="040D6649">
      <w:pPr>
        <w:tabs>
          <w:tab w:val="right" w:leader="dot" w:pos="8660"/>
        </w:tabs>
        <w:spacing w:after="20"/>
        <w:ind w:left="400" w:right="500"/>
      </w:pPr>
      <w:r>
        <w:rPr>
          <w:sz w:val="20"/>
          <w:szCs w:val="20"/>
        </w:rPr>
        <w:t>Overview of the Work Carried Out</w:t>
      </w:r>
      <w:r>
        <w:rPr>
          <w:sz w:val="20"/>
          <w:szCs w:val="20"/>
        </w:rPr>
        <w:tab/>
      </w:r>
      <w:r>
        <w:rPr>
          <w:sz w:val="20"/>
          <w:szCs w:val="20"/>
        </w:rPr>
        <w:t>3</w:t>
      </w:r>
    </w:p>
    <w:p w14:paraId="11199E71">
      <w:pPr>
        <w:tabs>
          <w:tab w:val="right" w:leader="dot" w:pos="8660"/>
        </w:tabs>
        <w:spacing w:after="20"/>
        <w:ind w:left="400" w:right="500"/>
      </w:pPr>
      <w:r>
        <w:rPr>
          <w:sz w:val="20"/>
          <w:szCs w:val="20"/>
        </w:rPr>
        <w:t>Scope and Responsible-Use Statement</w:t>
      </w:r>
      <w:r>
        <w:rPr>
          <w:sz w:val="20"/>
          <w:szCs w:val="20"/>
        </w:rPr>
        <w:tab/>
      </w:r>
      <w:r>
        <w:rPr>
          <w:sz w:val="20"/>
          <w:szCs w:val="20"/>
        </w:rPr>
        <w:t>4</w:t>
      </w:r>
    </w:p>
    <w:p w14:paraId="15E19BA1">
      <w:pPr>
        <w:tabs>
          <w:tab w:val="right" w:leader="dot" w:pos="8660"/>
        </w:tabs>
        <w:spacing w:before="90" w:after="70"/>
        <w:ind w:right="500"/>
      </w:pPr>
      <w:r>
        <w:rPr>
          <w:b/>
          <w:bCs/>
        </w:rPr>
        <w:t>Problem Statement</w:t>
      </w:r>
      <w:r>
        <w:rPr>
          <w:b/>
          <w:bCs/>
        </w:rPr>
        <w:tab/>
      </w:r>
      <w:r>
        <w:rPr>
          <w:b/>
          <w:bCs/>
        </w:rPr>
        <w:t>4</w:t>
      </w:r>
    </w:p>
    <w:p w14:paraId="0B1C28AA">
      <w:pPr>
        <w:tabs>
          <w:tab w:val="right" w:leader="dot" w:pos="8660"/>
        </w:tabs>
        <w:spacing w:after="20"/>
        <w:ind w:left="400" w:right="500"/>
      </w:pPr>
      <w:r>
        <w:rPr>
          <w:sz w:val="20"/>
          <w:szCs w:val="20"/>
        </w:rPr>
        <w:t xml:space="preserve"> Case-Study Scenario</w:t>
      </w:r>
      <w:r>
        <w:rPr>
          <w:sz w:val="20"/>
          <w:szCs w:val="20"/>
        </w:rPr>
        <w:tab/>
      </w:r>
      <w:r>
        <w:rPr>
          <w:sz w:val="20"/>
          <w:szCs w:val="20"/>
        </w:rPr>
        <w:t>4</w:t>
      </w:r>
    </w:p>
    <w:p w14:paraId="5250A593">
      <w:pPr>
        <w:tabs>
          <w:tab w:val="right" w:leader="dot" w:pos="8660"/>
        </w:tabs>
        <w:spacing w:after="20"/>
        <w:ind w:left="400" w:right="500"/>
      </w:pPr>
      <w:r>
        <w:rPr>
          <w:sz w:val="20"/>
          <w:szCs w:val="20"/>
        </w:rPr>
        <w:t>Central Case-Study Question</w:t>
      </w:r>
      <w:r>
        <w:rPr>
          <w:sz w:val="20"/>
          <w:szCs w:val="20"/>
        </w:rPr>
        <w:tab/>
      </w:r>
      <w:r>
        <w:rPr>
          <w:sz w:val="20"/>
          <w:szCs w:val="20"/>
        </w:rPr>
        <w:t>4</w:t>
      </w:r>
    </w:p>
    <w:p w14:paraId="7AECCB7F">
      <w:pPr>
        <w:tabs>
          <w:tab w:val="right" w:leader="dot" w:pos="8660"/>
        </w:tabs>
        <w:spacing w:after="20"/>
        <w:ind w:left="400" w:right="500"/>
      </w:pPr>
      <w:r>
        <w:rPr>
          <w:sz w:val="20"/>
          <w:szCs w:val="20"/>
        </w:rPr>
        <w:t>Formal Problem Definition</w:t>
      </w:r>
      <w:r>
        <w:rPr>
          <w:sz w:val="20"/>
          <w:szCs w:val="20"/>
        </w:rPr>
        <w:tab/>
      </w:r>
      <w:r>
        <w:rPr>
          <w:sz w:val="20"/>
          <w:szCs w:val="20"/>
        </w:rPr>
        <w:t>4</w:t>
      </w:r>
    </w:p>
    <w:p w14:paraId="6947B1D5">
      <w:pPr>
        <w:tabs>
          <w:tab w:val="right" w:leader="dot" w:pos="8660"/>
        </w:tabs>
        <w:spacing w:after="20"/>
        <w:ind w:left="400" w:right="500"/>
      </w:pPr>
      <w:r>
        <w:rPr>
          <w:sz w:val="20"/>
          <w:szCs w:val="20"/>
        </w:rPr>
        <w:t>Objectives that Guide the Study</w:t>
      </w:r>
      <w:r>
        <w:rPr>
          <w:sz w:val="20"/>
          <w:szCs w:val="20"/>
        </w:rPr>
        <w:tab/>
      </w:r>
      <w:r>
        <w:rPr>
          <w:sz w:val="20"/>
          <w:szCs w:val="20"/>
        </w:rPr>
        <w:t>4</w:t>
      </w:r>
    </w:p>
    <w:p w14:paraId="7E7E2B64">
      <w:pPr>
        <w:tabs>
          <w:tab w:val="right" w:leader="dot" w:pos="8660"/>
        </w:tabs>
        <w:spacing w:after="20"/>
        <w:ind w:left="400" w:right="500"/>
      </w:pPr>
      <w:r>
        <w:rPr>
          <w:sz w:val="20"/>
          <w:szCs w:val="20"/>
        </w:rPr>
        <w:t>Assumptions and Limitations</w:t>
      </w:r>
      <w:r>
        <w:rPr>
          <w:sz w:val="20"/>
          <w:szCs w:val="20"/>
        </w:rPr>
        <w:tab/>
      </w:r>
      <w:r>
        <w:rPr>
          <w:sz w:val="20"/>
          <w:szCs w:val="20"/>
        </w:rPr>
        <w:t>4</w:t>
      </w:r>
    </w:p>
    <w:p w14:paraId="498CE133">
      <w:pPr>
        <w:tabs>
          <w:tab w:val="right" w:leader="dot" w:pos="8660"/>
        </w:tabs>
        <w:spacing w:before="90" w:after="70"/>
        <w:ind w:right="500"/>
      </w:pPr>
      <w:r>
        <w:rPr>
          <w:b/>
          <w:bCs/>
        </w:rPr>
        <w:t>Dataset and Exploratory Data Analysis</w:t>
      </w:r>
      <w:r>
        <w:rPr>
          <w:b/>
          <w:bCs/>
        </w:rPr>
        <w:tab/>
      </w:r>
      <w:r>
        <w:rPr>
          <w:b/>
          <w:bCs/>
        </w:rPr>
        <w:t>5</w:t>
      </w:r>
    </w:p>
    <w:p w14:paraId="26772E42">
      <w:pPr>
        <w:tabs>
          <w:tab w:val="right" w:leader="dot" w:pos="8660"/>
        </w:tabs>
        <w:spacing w:before="90" w:after="70"/>
        <w:ind w:right="500"/>
      </w:pPr>
      <w:r>
        <w:rPr>
          <w:sz w:val="20"/>
          <w:szCs w:val="20"/>
        </w:rPr>
        <w:t xml:space="preserve">         About the Dataset</w:t>
      </w:r>
      <w:r>
        <w:rPr>
          <w:sz w:val="20"/>
          <w:szCs w:val="20"/>
        </w:rPr>
        <w:tab/>
      </w:r>
      <w:r>
        <w:rPr>
          <w:sz w:val="20"/>
          <w:szCs w:val="20"/>
        </w:rPr>
        <w:t>5</w:t>
      </w:r>
    </w:p>
    <w:p w14:paraId="67028976">
      <w:pPr>
        <w:tabs>
          <w:tab w:val="right" w:leader="dot" w:pos="8660"/>
        </w:tabs>
        <w:spacing w:after="20"/>
        <w:ind w:right="500"/>
        <w:rPr>
          <w:sz w:val="20"/>
          <w:szCs w:val="20"/>
        </w:rPr>
      </w:pPr>
      <w:r>
        <w:rPr>
          <w:sz w:val="20"/>
          <w:szCs w:val="20"/>
        </w:rPr>
        <w:t xml:space="preserve">         Purpose of EDA</w:t>
      </w:r>
      <w:r>
        <w:rPr>
          <w:sz w:val="20"/>
          <w:szCs w:val="20"/>
        </w:rPr>
        <w:tab/>
      </w:r>
      <w:r>
        <w:rPr>
          <w:sz w:val="20"/>
          <w:szCs w:val="20"/>
        </w:rPr>
        <w:t>6</w:t>
      </w:r>
    </w:p>
    <w:p w14:paraId="1EC1895F">
      <w:pPr>
        <w:tabs>
          <w:tab w:val="right" w:leader="dot" w:pos="8660"/>
        </w:tabs>
        <w:spacing w:after="20"/>
        <w:ind w:left="400" w:right="500"/>
        <w:rPr>
          <w:sz w:val="20"/>
          <w:szCs w:val="20"/>
        </w:rPr>
      </w:pPr>
      <w:r>
        <w:rPr>
          <w:sz w:val="20"/>
          <w:szCs w:val="20"/>
        </w:rPr>
        <w:t>Preparation Steps Actually Performed</w:t>
      </w:r>
      <w:r>
        <w:rPr>
          <w:sz w:val="20"/>
          <w:szCs w:val="20"/>
        </w:rPr>
        <w:tab/>
      </w:r>
      <w:r>
        <w:rPr>
          <w:sz w:val="20"/>
          <w:szCs w:val="20"/>
        </w:rPr>
        <w:t>6</w:t>
      </w:r>
    </w:p>
    <w:p w14:paraId="6A03ABC9">
      <w:pPr>
        <w:tabs>
          <w:tab w:val="right" w:leader="dot" w:pos="8660"/>
        </w:tabs>
        <w:spacing w:after="20"/>
        <w:ind w:left="400" w:right="500"/>
      </w:pPr>
      <w:r>
        <w:rPr>
          <w:sz w:val="20"/>
          <w:szCs w:val="20"/>
        </w:rPr>
        <w:t xml:space="preserve"> EDA Exploration - Implementation</w:t>
      </w:r>
      <w:r>
        <w:rPr>
          <w:sz w:val="20"/>
          <w:szCs w:val="20"/>
        </w:rPr>
        <w:tab/>
      </w:r>
      <w:r>
        <w:rPr>
          <w:sz w:val="20"/>
          <w:szCs w:val="20"/>
        </w:rPr>
        <w:t>6</w:t>
      </w:r>
    </w:p>
    <w:p w14:paraId="29E21B88">
      <w:pPr>
        <w:tabs>
          <w:tab w:val="right" w:leader="dot" w:pos="8660"/>
        </w:tabs>
        <w:spacing w:after="20"/>
        <w:ind w:left="400" w:right="500"/>
      </w:pPr>
      <w:r>
        <w:rPr>
          <w:sz w:val="20"/>
          <w:szCs w:val="20"/>
        </w:rPr>
        <w:t>Summary of EDA Findings</w:t>
      </w:r>
      <w:r>
        <w:rPr>
          <w:sz w:val="20"/>
          <w:szCs w:val="20"/>
        </w:rPr>
        <w:tab/>
      </w:r>
      <w:r>
        <w:rPr>
          <w:sz w:val="20"/>
          <w:szCs w:val="20"/>
        </w:rPr>
        <w:t>7</w:t>
      </w:r>
    </w:p>
    <w:p w14:paraId="7E4626CB">
      <w:pPr>
        <w:tabs>
          <w:tab w:val="right" w:leader="dot" w:pos="8660"/>
        </w:tabs>
        <w:spacing w:before="90" w:after="70"/>
        <w:ind w:right="500"/>
      </w:pPr>
      <w:r>
        <w:rPr>
          <w:b/>
          <w:bCs/>
        </w:rPr>
        <w:t xml:space="preserve"> Algorithm Selection and Implementation</w:t>
      </w:r>
      <w:r>
        <w:rPr>
          <w:b/>
          <w:bCs/>
        </w:rPr>
        <w:tab/>
      </w:r>
      <w:r>
        <w:rPr>
          <w:b/>
          <w:bCs/>
        </w:rPr>
        <w:t>7</w:t>
      </w:r>
    </w:p>
    <w:p w14:paraId="314B48A6">
      <w:pPr>
        <w:tabs>
          <w:tab w:val="right" w:leader="dot" w:pos="8660"/>
        </w:tabs>
        <w:spacing w:before="90" w:after="70"/>
        <w:ind w:right="500"/>
        <w:rPr>
          <w:b/>
          <w:bCs/>
        </w:rPr>
      </w:pPr>
    </w:p>
    <w:p w14:paraId="337A1249">
      <w:pPr>
        <w:tabs>
          <w:tab w:val="right" w:leader="dot" w:pos="8660"/>
        </w:tabs>
        <w:spacing w:before="90" w:after="70"/>
        <w:ind w:right="500"/>
        <w:rPr>
          <w:b/>
          <w:bCs/>
        </w:rPr>
      </w:pPr>
      <w:r>
        <w:rPr>
          <w:b/>
          <w:bCs/>
        </w:rPr>
        <w:t xml:space="preserve">Conclusion </w:t>
      </w:r>
      <w:r>
        <w:rPr>
          <w:b/>
          <w:bCs/>
        </w:rPr>
        <w:tab/>
      </w:r>
      <w:r>
        <w:rPr>
          <w:b/>
          <w:bCs/>
        </w:rPr>
        <w:t>9</w:t>
      </w:r>
    </w:p>
    <w:p w14:paraId="6EC35ED1">
      <w:pPr>
        <w:rPr>
          <w:b/>
          <w:bCs/>
        </w:rPr>
      </w:pPr>
    </w:p>
    <w:p w14:paraId="20F1BE31">
      <w:pPr>
        <w:rPr>
          <w:b/>
          <w:bCs/>
        </w:rPr>
      </w:pPr>
    </w:p>
    <w:p w14:paraId="3D0756C8">
      <w:pPr>
        <w:ind w:left="5760"/>
        <w:rPr>
          <w:rFonts w:ascii="Times New Roman" w:hAnsi="Times New Roman" w:cs="Times New Roman"/>
          <w:b/>
          <w:bCs/>
          <w:lang w:val="en-US"/>
        </w:rPr>
      </w:pPr>
    </w:p>
    <w:p w14:paraId="54542739">
      <w:pPr>
        <w:ind w:left="5760"/>
        <w:rPr>
          <w:rFonts w:ascii="Times New Roman" w:hAnsi="Times New Roman" w:cs="Times New Roman"/>
          <w:b/>
          <w:bCs/>
          <w:lang w:val="en-US"/>
        </w:rPr>
      </w:pPr>
    </w:p>
    <w:p w14:paraId="126D13C6">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72F1CB29">
      <w:pPr>
        <w:jc w:val="right"/>
        <w:rPr>
          <w:rFonts w:ascii="Times New Roman" w:hAnsi="Times New Roman" w:cs="Times New Roman"/>
          <w:b/>
          <w:bCs/>
          <w:lang w:val="en-US"/>
        </w:rPr>
      </w:pPr>
    </w:p>
    <w:p w14:paraId="7F712DE1">
      <w:pPr>
        <w:jc w:val="right"/>
        <w:rPr>
          <w:rFonts w:ascii="Times New Roman" w:hAnsi="Times New Roman" w:cs="Times New Roman"/>
          <w:b/>
          <w:bCs/>
          <w:lang w:val="en-US"/>
        </w:rPr>
      </w:pPr>
    </w:p>
    <w:p w14:paraId="3E59F0E8">
      <w:pPr>
        <w:jc w:val="right"/>
        <w:rPr>
          <w:b/>
          <w:bCs/>
        </w:rPr>
      </w:pPr>
      <w:r>
        <w:rPr>
          <w:rFonts w:ascii="Times New Roman" w:hAnsi="Times New Roman" w:cs="Times New Roman"/>
          <w:b/>
          <w:bCs/>
          <w:lang w:val="en-US"/>
        </w:rPr>
        <w:tab/>
      </w:r>
      <w:r>
        <w:rPr>
          <w:rFonts w:ascii="Times New Roman" w:hAnsi="Times New Roman" w:cs="Times New Roman"/>
          <w:b/>
          <w:bCs/>
          <w:lang w:val="en-US"/>
        </w:rPr>
        <w:t xml:space="preserve">     </w:t>
      </w:r>
    </w:p>
    <w:p>
      <w:pPr>
        <w:keepNext/>
        <w:pageBreakBefore/>
        <w:spacing w:before="300" w:after="140"/>
        <w:outlineLvl w:val="0"/>
      </w:pPr>
      <w:r>
        <w:rPr>
          <w:rFonts w:ascii="Times New Roman" w:hAnsi="Times New Roman" w:eastAsia="Times New Roman" w:cs="Times New Roman"/>
          <w:b/>
          <w:sz w:val="28"/>
          <w:szCs w:val="28"/>
        </w:rPr>
        <w:t xml:space="preserve">1. Abstract</w:t>
      </w:r>
    </w:p>
    <w:p>
      <w:pPr>
        <w:spacing w:before="0" w:after="120" w:line="276" w:lineRule="auto"/>
        <w:jc w:val="both"/>
      </w:pPr>
      <w:r>
        <w:rPr>
          <w:rFonts w:ascii="Times New Roman" w:hAnsi="Times New Roman" w:eastAsia="Times New Roman" w:cs="Times New Roman"/>
          <w:sz w:val="24"/>
          <w:szCs w:val="24"/>
        </w:rPr>
        <w:t xml:space="preserve">Cardiovascular disease remains one of the leading causes of death worldwide, and early, accurate identification of at-risk patients is essential for timely clinical intervention. This project presents a heart disease prediction system built on regularized logistic regression. Ridge (L2), LASSO (L1) and Elastic Net (L1 + L2) classifiers are used to control overfitting and the effect of correlated clinical features. The models are trained on a noisy heart disease dataset of 1,030 patient records with 13 clinical attributes, including age, sex, chest pain type, resting blood pressure, cholesterol, fasting blood sugar, resting ECG, maximum heart rate, exercise-induced angina, oldpeak, slope, number of major vessels and thalassemia.</w:t>
      </w:r>
    </w:p>
    <w:p>
      <w:pPr>
        <w:spacing w:before="0" w:after="120" w:line="276" w:lineRule="auto"/>
        <w:jc w:val="both"/>
      </w:pPr>
      <w:r>
        <w:rPr>
          <w:rFonts w:ascii="Times New Roman" w:hAnsi="Times New Roman" w:eastAsia="Times New Roman" w:cs="Times New Roman"/>
          <w:sz w:val="24"/>
          <w:szCs w:val="24"/>
        </w:rPr>
        <w:t xml:space="preserve">Exploratory data analysis revealed 133 missing cells and 5 duplicate rows, which were handled through duplicate removal, median imputation and standard scaling inside a leakage-safe pipeline. The data were split 80:20 with stratification, and all models were evaluated on the same 205 unseen records using accuracy, precision, recall, F1-score, specificity and ROC-AUC. LASSO and Elastic Net reached 82.93% accuracy and a ROC-AUC of 0.935, slightly ahead of Ridge at 81.95% and 0.932. All three models detected about 92% of disease cases. The work shows that simple, interpretable regularized models give reliable screening support on noisy clinical data.</w:t>
      </w:r>
    </w:p>
    <w:p>
      <w:pPr>
        <w:keepNext/>
        <w:spacing w:before="300" w:after="140"/>
        <w:outlineLvl w:val="0"/>
      </w:pPr>
      <w:r>
        <w:rPr>
          <w:rFonts w:ascii="Times New Roman" w:hAnsi="Times New Roman" w:eastAsia="Times New Roman" w:cs="Times New Roman"/>
          <w:b/>
          <w:sz w:val="28"/>
          <w:szCs w:val="28"/>
        </w:rPr>
        <w:t xml:space="preserve">2. Introduction</w:t>
      </w:r>
    </w:p>
    <w:p>
      <w:pPr>
        <w:keepNext/>
        <w:spacing w:before="200" w:after="100"/>
        <w:outlineLvl w:val="1"/>
      </w:pPr>
      <w:r>
        <w:rPr>
          <w:rFonts w:ascii="Times New Roman" w:hAnsi="Times New Roman" w:eastAsia="Times New Roman" w:cs="Times New Roman"/>
          <w:b/>
          <w:sz w:val="24"/>
          <w:szCs w:val="24"/>
        </w:rPr>
        <w:t xml:space="preserve">Background</w:t>
      </w:r>
    </w:p>
    <w:p>
      <w:pPr>
        <w:spacing w:before="0" w:after="120" w:line="276" w:lineRule="auto"/>
        <w:jc w:val="both"/>
      </w:pPr>
      <w:r>
        <w:rPr>
          <w:rFonts w:ascii="Times New Roman" w:hAnsi="Times New Roman" w:eastAsia="Times New Roman" w:cs="Times New Roman"/>
          <w:sz w:val="24"/>
          <w:szCs w:val="24"/>
        </w:rPr>
        <w:t xml:space="preserve">Heart disease continues to be a major global health concern, contributing to a significant proportion of deaths every year. Its progression is often silent, with symptoms appearing only after considerable damage has occurred, which makes early risk assessment critical. Hospitals and clinics generate large volumes of patient data, including vital signs, lab results and diagnostic test outcomes, but manually analysing this data to identify at-risk individuals is time-consuming and prone to human error.</w:t>
      </w:r>
    </w:p>
    <w:p>
      <w:pPr>
        <w:keepNext/>
        <w:spacing w:before="200" w:after="100"/>
        <w:outlineLvl w:val="1"/>
      </w:pPr>
      <w:r>
        <w:rPr>
          <w:rFonts w:ascii="Times New Roman" w:hAnsi="Times New Roman" w:eastAsia="Times New Roman" w:cs="Times New Roman"/>
          <w:b/>
          <w:sz w:val="24"/>
          <w:szCs w:val="24"/>
        </w:rPr>
        <w:t xml:space="preserve">Motivation for the Project</w:t>
      </w:r>
    </w:p>
    <w:p>
      <w:pPr>
        <w:spacing w:before="0" w:after="120" w:line="276" w:lineRule="auto"/>
        <w:jc w:val="both"/>
      </w:pPr>
      <w:r>
        <w:rPr>
          <w:rFonts w:ascii="Times New Roman" w:hAnsi="Times New Roman" w:eastAsia="Times New Roman" w:cs="Times New Roman"/>
          <w:sz w:val="24"/>
          <w:szCs w:val="24"/>
        </w:rPr>
        <w:t xml:space="preserve">Machine Learning offers a data-driven alternative to traditional rule-based diagnostic approaches. By learning patterns from historical patient records, models can flag individuals at higher risk of heart disease and help doctors prioritise further testing. Logistic regression is widely used in medical prediction because it is simple, interpretable and gives probabilistic outputs that suit clinical decision-making. However, it can overfit when many features are correlated or uninformative, which is common in clinical datasets. Real clinical data is also noisy, with missing values, duplicates and outliers, so a method that stays stable under such conditions is needed.</w:t>
      </w:r>
    </w:p>
    <w:p>
      <w:pPr>
        <w:keepNext/>
        <w:spacing w:before="200" w:after="100"/>
        <w:outlineLvl w:val="1"/>
      </w:pPr>
      <w:r>
        <w:rPr>
          <w:rFonts w:ascii="Times New Roman" w:hAnsi="Times New Roman" w:eastAsia="Times New Roman" w:cs="Times New Roman"/>
          <w:b/>
          <w:sz w:val="24"/>
          <w:szCs w:val="24"/>
        </w:rPr>
        <w:t xml:space="preserve">Overview of the Work Carried Out</w:t>
      </w:r>
    </w:p>
    <w:p>
      <w:pPr>
        <w:spacing w:before="0" w:after="120" w:line="276" w:lineRule="auto"/>
        <w:jc w:val="both"/>
      </w:pPr>
      <w:r>
        <w:rPr>
          <w:rFonts w:ascii="Times New Roman" w:hAnsi="Times New Roman" w:eastAsia="Times New Roman" w:cs="Times New Roman"/>
          <w:sz w:val="24"/>
          <w:szCs w:val="24"/>
        </w:rPr>
        <w:t xml:space="preserve">This project develops a Heart Disease Prediction System using Ridge-, LASSO- and Elastic Net-regularized models. Ridge (L2) penalises the sum of squared coefficients, shrinking them to reduce variance without removing any feature, which helps when predictors are correlated. LASSO (L1) penalises the sum of absolute coefficients and can shrink some of them to exactly zero, which supports feature selection. Elastic Net combines both penalties.</w:t>
      </w:r>
    </w:p>
    <w:p>
      <w:pPr>
        <w:spacing w:before="0" w:after="120" w:line="276" w:lineRule="auto"/>
        <w:jc w:val="both"/>
      </w:pPr>
      <w:r>
        <w:rPr>
          <w:rFonts w:ascii="Times New Roman" w:hAnsi="Times New Roman" w:eastAsia="Times New Roman" w:cs="Times New Roman"/>
          <w:sz w:val="24"/>
          <w:szCs w:val="24"/>
        </w:rPr>
        <w:t xml:space="preserve">The work covers a full pipeline: exploratory data analysis, removal of duplicates, median imputation of missing values, feature scaling, an 80:20 stratified train-test split, model training and evaluation. A web interface was also built so that patient values can be entered and the three models return a prediction.</w:t>
      </w:r>
    </w:p>
    <w:p>
      <w:pPr>
        <w:keepNext/>
        <w:spacing w:before="200" w:after="100"/>
        <w:outlineLvl w:val="1"/>
      </w:pPr>
      <w:r>
        <w:rPr>
          <w:rFonts w:ascii="Times New Roman" w:hAnsi="Times New Roman" w:eastAsia="Times New Roman" w:cs="Times New Roman"/>
          <w:b/>
          <w:sz w:val="24"/>
          <w:szCs w:val="24"/>
        </w:rPr>
        <w:t xml:space="preserve">Scope and Responsible-Use Statement</w:t>
      </w:r>
    </w:p>
    <w:p>
      <w:pPr>
        <w:spacing w:before="0" w:after="120" w:line="276" w:lineRule="auto"/>
        <w:jc w:val="both"/>
      </w:pPr>
      <w:r>
        <w:rPr>
          <w:rFonts w:ascii="Times New Roman" w:hAnsi="Times New Roman" w:eastAsia="Times New Roman" w:cs="Times New Roman"/>
          <w:sz w:val="24"/>
          <w:szCs w:val="24"/>
        </w:rPr>
        <w:t xml:space="preserve">The models are implemented in Python with scikit-learn and evaluated using accuracy, precision, recall, F1-score, specificity and ROC-AUC on a held-out test set. The system is intended as a learning project and as screening support. It is not a diagnostic tool, and its output must not replace the judgement of a qualified doctor.</w:t>
      </w:r>
    </w:p>
    <w:p>
      <w:pPr>
        <w:keepNext/>
        <w:spacing w:before="300" w:after="140"/>
        <w:outlineLvl w:val="0"/>
      </w:pPr>
      <w:r>
        <w:rPr>
          <w:rFonts w:ascii="Times New Roman" w:hAnsi="Times New Roman" w:eastAsia="Times New Roman" w:cs="Times New Roman"/>
          <w:b/>
          <w:sz w:val="28"/>
          <w:szCs w:val="28"/>
        </w:rPr>
        <w:t xml:space="preserve">3. Problem Statement</w:t>
      </w:r>
    </w:p>
    <w:p>
      <w:pPr>
        <w:keepNext/>
        <w:spacing w:before="200" w:after="100"/>
        <w:outlineLvl w:val="1"/>
      </w:pPr>
      <w:r>
        <w:rPr>
          <w:rFonts w:ascii="Times New Roman" w:hAnsi="Times New Roman" w:eastAsia="Times New Roman" w:cs="Times New Roman"/>
          <w:b/>
          <w:sz w:val="24"/>
          <w:szCs w:val="24"/>
        </w:rPr>
        <w:t xml:space="preserve">Case-Study Scenario</w:t>
      </w:r>
    </w:p>
    <w:p>
      <w:pPr>
        <w:spacing w:before="0" w:after="120" w:line="276" w:lineRule="auto"/>
        <w:jc w:val="both"/>
      </w:pPr>
      <w:r>
        <w:rPr>
          <w:rFonts w:ascii="Times New Roman" w:hAnsi="Times New Roman" w:eastAsia="Times New Roman" w:cs="Times New Roman"/>
          <w:sz w:val="24"/>
          <w:szCs w:val="24"/>
        </w:rPr>
        <w:t xml:space="preserve">A 55-year-old patient visits a hospital with chest discomfort and shortness of breath. The doctor records age, sex, chest pain type, resting blood pressure, cholesterol, maximum heart rate, exercise-induced angina and other measurements. Some values are missing, and the scales differ widely, with cholesterol in the hundreds and oldpeak below 7. The record has to be cleaned, scaled and passed to a model that estimates whether heart disease is likely.</w:t>
      </w:r>
    </w:p>
    <w:p>
      <w:pPr>
        <w:keepNext/>
        <w:spacing w:before="200" w:after="100"/>
        <w:outlineLvl w:val="1"/>
      </w:pPr>
      <w:r>
        <w:rPr>
          <w:rFonts w:ascii="Times New Roman" w:hAnsi="Times New Roman" w:eastAsia="Times New Roman" w:cs="Times New Roman"/>
          <w:b/>
          <w:sz w:val="24"/>
          <w:szCs w:val="24"/>
        </w:rPr>
        <w:t xml:space="preserve">Central Case-Study Question</w:t>
      </w:r>
    </w:p>
    <w:p>
      <w:pPr>
        <w:spacing w:before="0" w:after="120" w:line="276" w:lineRule="auto"/>
        <w:jc w:val="both"/>
      </w:pPr>
      <w:r>
        <w:rPr>
          <w:rFonts w:ascii="Times New Roman" w:hAnsi="Times New Roman" w:eastAsia="Times New Roman" w:cs="Times New Roman"/>
          <w:sz w:val="24"/>
          <w:szCs w:val="24"/>
        </w:rPr>
        <w:t xml:space="preserve">Can regularized linear classifiers (Ridge, LASSO and Elastic Net) give reliable heart disease predictions on real, noisy clinical data that contains missing values, duplicates and outliers?</w:t>
      </w:r>
    </w:p>
    <w:p>
      <w:pPr>
        <w:keepNext/>
        <w:spacing w:before="200" w:after="100"/>
        <w:outlineLvl w:val="1"/>
      </w:pPr>
      <w:r>
        <w:rPr>
          <w:rFonts w:ascii="Times New Roman" w:hAnsi="Times New Roman" w:eastAsia="Times New Roman" w:cs="Times New Roman"/>
          <w:b/>
          <w:sz w:val="24"/>
          <w:szCs w:val="24"/>
        </w:rPr>
        <w:t xml:space="preserve">Formal Problem Definition</w:t>
      </w:r>
    </w:p>
    <w:p>
      <w:pPr>
        <w:spacing w:before="0" w:after="120" w:line="276" w:lineRule="auto"/>
        <w:jc w:val="both"/>
      </w:pPr>
      <w:r>
        <w:rPr>
          <w:rFonts w:ascii="Times New Roman" w:hAnsi="Times New Roman" w:eastAsia="Times New Roman" w:cs="Times New Roman"/>
          <w:sz w:val="24"/>
          <w:szCs w:val="24"/>
        </w:rPr>
        <w:t xml:space="preserve">Given a dataset D = {(xᵢ, yᵢ)} of patient records, where xᵢ is a vector of 13 clinical features and yᵢ ∈ {0, 1} indicates absence or presence of heart disease, learn a function f(x) that predicts y for unseen patients. A regularization term (L2, L1 or a mix of both) is added to the loss function to control model complexity. The goal is to maximise predictive performance on a held-out test set, measured by accuracy, precision, recall, F1-score, specificity and ROC-AUC.</w:t>
      </w:r>
    </w:p>
    <w:p>
      <w:pPr>
        <w:keepNext/>
        <w:spacing w:before="200" w:after="100"/>
        <w:outlineLvl w:val="1"/>
      </w:pPr>
      <w:r>
        <w:rPr>
          <w:rFonts w:ascii="Times New Roman" w:hAnsi="Times New Roman" w:eastAsia="Times New Roman" w:cs="Times New Roman"/>
          <w:b/>
          <w:sz w:val="24"/>
          <w:szCs w:val="24"/>
        </w:rPr>
        <w:t xml:space="preserve">Objectives that Guide the Study</w:t>
      </w:r>
    </w:p>
    <w:p>
      <w:pPr>
        <w:numPr>
          <w:ilvl w:val="0"/>
          <w:numId w:val="2"/>
        </w:numPr>
        <w:spacing w:before="0" w:after="60" w:line="276" w:lineRule="auto"/>
        <w:jc w:val="both"/>
      </w:pPr>
      <w:r>
        <w:rPr>
          <w:rFonts w:ascii="Times New Roman" w:hAnsi="Times New Roman" w:eastAsia="Times New Roman" w:cs="Times New Roman"/>
          <w:sz w:val="24"/>
          <w:szCs w:val="24"/>
        </w:rPr>
        <w:t xml:space="preserve">Understand the dataset’s structure, quality, distributions and correlations through EDA.</w:t>
      </w:r>
    </w:p>
    <w:p>
      <w:pPr>
        <w:numPr>
          <w:ilvl w:val="0"/>
          <w:numId w:val="2"/>
        </w:numPr>
        <w:spacing w:before="0" w:after="60" w:line="276" w:lineRule="auto"/>
        <w:jc w:val="both"/>
      </w:pPr>
      <w:r>
        <w:rPr>
          <w:rFonts w:ascii="Times New Roman" w:hAnsi="Times New Roman" w:eastAsia="Times New Roman" w:cs="Times New Roman"/>
          <w:sz w:val="24"/>
          <w:szCs w:val="24"/>
        </w:rPr>
        <w:t xml:space="preserve">Prepare the data by removing duplicates, imputing missing values and scaling features.</w:t>
      </w:r>
    </w:p>
    <w:p>
      <w:pPr>
        <w:numPr>
          <w:ilvl w:val="0"/>
          <w:numId w:val="2"/>
        </w:numPr>
        <w:spacing w:before="0" w:after="60" w:line="276" w:lineRule="auto"/>
        <w:jc w:val="both"/>
      </w:pPr>
      <w:r>
        <w:rPr>
          <w:rFonts w:ascii="Times New Roman" w:hAnsi="Times New Roman" w:eastAsia="Times New Roman" w:cs="Times New Roman"/>
          <w:sz w:val="24"/>
          <w:szCs w:val="24"/>
        </w:rPr>
        <w:t xml:space="preserve">Build Ridge, LASSO and Elastic Net regularized classifiers.</w:t>
      </w:r>
    </w:p>
    <w:p>
      <w:pPr>
        <w:numPr>
          <w:ilvl w:val="0"/>
          <w:numId w:val="2"/>
        </w:numPr>
        <w:spacing w:before="0" w:after="60" w:line="276" w:lineRule="auto"/>
        <w:jc w:val="both"/>
      </w:pPr>
      <w:r>
        <w:rPr>
          <w:rFonts w:ascii="Times New Roman" w:hAnsi="Times New Roman" w:eastAsia="Times New Roman" w:cs="Times New Roman"/>
          <w:sz w:val="24"/>
          <w:szCs w:val="24"/>
        </w:rPr>
        <w:t xml:space="preserve">Evaluate all models fairly on the same unseen test set using standard metrics.</w:t>
      </w:r>
    </w:p>
    <w:p>
      <w:pPr>
        <w:keepNext/>
        <w:spacing w:before="200" w:after="100"/>
        <w:outlineLvl w:val="1"/>
      </w:pPr>
      <w:r>
        <w:rPr>
          <w:rFonts w:ascii="Times New Roman" w:hAnsi="Times New Roman" w:eastAsia="Times New Roman" w:cs="Times New Roman"/>
          <w:b/>
          <w:sz w:val="24"/>
          <w:szCs w:val="24"/>
        </w:rPr>
        <w:t xml:space="preserve">Assumptions and Limitations</w:t>
      </w:r>
    </w:p>
    <w:p>
      <w:pPr>
        <w:numPr>
          <w:ilvl w:val="0"/>
          <w:numId w:val="1"/>
        </w:numPr>
        <w:spacing w:before="0" w:after="60" w:line="276" w:lineRule="auto"/>
        <w:jc w:val="both"/>
      </w:pPr>
      <w:r>
        <w:rPr>
          <w:rFonts w:ascii="Times New Roman" w:hAnsi="Times New Roman" w:eastAsia="Times New Roman" w:cs="Times New Roman"/>
          <w:sz w:val="24"/>
          <w:szCs w:val="24"/>
        </w:rPr>
        <w:t xml:space="preserve">Records are assumed to be independent and the target labels are assumed to be correct.</w:t>
      </w:r>
    </w:p>
    <w:p>
      <w:pPr>
        <w:numPr>
          <w:ilvl w:val="0"/>
          <w:numId w:val="1"/>
        </w:numPr>
        <w:spacing w:before="0" w:after="60" w:line="276" w:lineRule="auto"/>
        <w:jc w:val="both"/>
      </w:pPr>
      <w:r>
        <w:rPr>
          <w:rFonts w:ascii="Times New Roman" w:hAnsi="Times New Roman" w:eastAsia="Times New Roman" w:cs="Times New Roman"/>
          <w:sz w:val="24"/>
          <w:szCs w:val="24"/>
        </w:rPr>
        <w:t xml:space="preserve">Missing values are assumed to be fillable with the column median without changing the overall pattern.</w:t>
      </w:r>
    </w:p>
    <w:p>
      <w:pPr>
        <w:numPr>
          <w:ilvl w:val="0"/>
          <w:numId w:val="1"/>
        </w:numPr>
        <w:spacing w:before="0" w:after="60" w:line="276" w:lineRule="auto"/>
        <w:jc w:val="both"/>
      </w:pPr>
      <w:r>
        <w:rPr>
          <w:rFonts w:ascii="Times New Roman" w:hAnsi="Times New Roman" w:eastAsia="Times New Roman" w:cs="Times New Roman"/>
          <w:sz w:val="24"/>
          <w:szCs w:val="24"/>
        </w:rPr>
        <w:t xml:space="preserve">A single stratified 80:20 split was used, so results can vary with a different split.</w:t>
      </w:r>
    </w:p>
    <w:p>
      <w:pPr>
        <w:numPr>
          <w:ilvl w:val="0"/>
          <w:numId w:val="1"/>
        </w:numPr>
        <w:spacing w:before="0" w:after="60" w:line="276" w:lineRule="auto"/>
        <w:jc w:val="both"/>
      </w:pPr>
      <w:r>
        <w:rPr>
          <w:rFonts w:ascii="Times New Roman" w:hAnsi="Times New Roman" w:eastAsia="Times New Roman" w:cs="Times New Roman"/>
          <w:sz w:val="24"/>
          <w:szCs w:val="24"/>
        </w:rPr>
        <w:t xml:space="preserve">Regularization strengths were fixed (alpha = 1.0, C = 1.0, l1_ratio = 0.5) and not tuned by cross-validation.</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dataset is small (1,030 records), so results may not carry over to other populations.</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system is for learning and screening support only and is not a diagnostic tool.</w:t>
      </w:r>
    </w:p>
    <w:p>
      <w:pPr>
        <w:keepNext/>
        <w:spacing w:before="300" w:after="140"/>
        <w:outlineLvl w:val="0"/>
      </w:pPr>
      <w:r>
        <w:rPr>
          <w:rFonts w:ascii="Times New Roman" w:hAnsi="Times New Roman" w:eastAsia="Times New Roman" w:cs="Times New Roman"/>
          <w:b/>
          <w:sz w:val="28"/>
          <w:szCs w:val="28"/>
        </w:rPr>
        <w:t xml:space="preserve">4. Dataset and Exploratory Data Analysis</w:t>
      </w:r>
    </w:p>
    <w:p>
      <w:pPr>
        <w:keepNext/>
        <w:spacing w:before="200" w:after="100"/>
        <w:outlineLvl w:val="1"/>
      </w:pPr>
      <w:r>
        <w:rPr>
          <w:rFonts w:ascii="Times New Roman" w:hAnsi="Times New Roman" w:eastAsia="Times New Roman" w:cs="Times New Roman"/>
          <w:b/>
          <w:sz w:val="24"/>
          <w:szCs w:val="24"/>
        </w:rPr>
        <w:t xml:space="preserve">About the Dataset</w:t>
      </w:r>
    </w:p>
    <w:p>
      <w:pPr>
        <w:spacing w:before="0" w:after="120" w:line="276" w:lineRule="auto"/>
        <w:jc w:val="both"/>
      </w:pPr>
      <w:r>
        <w:rPr>
          <w:rFonts w:ascii="Times New Roman" w:hAnsi="Times New Roman" w:eastAsia="Times New Roman" w:cs="Times New Roman"/>
          <w:sz w:val="24"/>
          <w:szCs w:val="24"/>
        </w:rPr>
        <w:t xml:space="preserve">The dataset contains 1,030 patient records and 14 columns (13 features and one target). The target indicates the presence (1) or absence (0) of heart disease. The features are:</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000"/>
        <w:gridCol w:w="7000"/>
      </w:tblGrid>
      <w:tr>
        <w:trPr>
          <w:cantSplit/>
        </w:trPr>
        <w:tc>
          <w:tcPr>
            <w:tcW w:w="2000" w:type="dxa"/>
            <w:shd w:val="clear" w:color="auto" w:fill="6D0F26"/>
          </w:tcPr>
          <w:p>
            <w:pPr>
              <w:spacing w:before="40" w:after="40"/>
              <w:jc w:val="left"/>
            </w:pPr>
            <w:r>
              <w:rPr>
                <w:rFonts w:ascii="Times New Roman" w:hAnsi="Times New Roman" w:eastAsia="Times New Roman" w:cs="Times New Roman"/>
                <w:b/>
                <w:color w:val="FFFFFF"/>
                <w:sz w:val="21"/>
                <w:szCs w:val="21"/>
              </w:rPr>
              <w:t xml:space="preserve">Feature</w:t>
            </w:r>
          </w:p>
        </w:tc>
        <w:tc>
          <w:tcPr>
            <w:tcW w:w="7000" w:type="dxa"/>
            <w:shd w:val="clear" w:color="auto" w:fill="6D0F26"/>
          </w:tcPr>
          <w:p>
            <w:pPr>
              <w:spacing w:before="40" w:after="40"/>
              <w:jc w:val="center"/>
            </w:pPr>
            <w:r>
              <w:rPr>
                <w:rFonts w:ascii="Times New Roman" w:hAnsi="Times New Roman" w:eastAsia="Times New Roman" w:cs="Times New Roman"/>
                <w:b/>
                <w:color w:val="FFFFFF"/>
                <w:sz w:val="21"/>
                <w:szCs w:val="21"/>
              </w:rPr>
              <w:t xml:space="preserve">Description</w:t>
            </w:r>
          </w:p>
        </w:tc>
      </w:tr>
      <w:tr>
        <w:trPr>
          <w:cantSplit/>
        </w:trPr>
        <w:tc>
          <w:tcPr>
            <w:tcW w:w="2000" w:type="dxa"/>
          </w:tcPr>
          <w:p>
            <w:pPr>
              <w:spacing w:before="40" w:after="40"/>
              <w:jc w:val="left"/>
            </w:pPr>
            <w:r>
              <w:rPr>
                <w:rFonts w:ascii="Times New Roman" w:hAnsi="Times New Roman" w:eastAsia="Times New Roman" w:cs="Times New Roman"/>
                <w:sz w:val="21"/>
                <w:szCs w:val="21"/>
              </w:rPr>
              <w:t xml:space="preserve">age</w:t>
            </w:r>
          </w:p>
        </w:tc>
        <w:tc>
          <w:tcPr>
            <w:tcW w:w="7000" w:type="dxa"/>
          </w:tcPr>
          <w:p>
            <w:pPr>
              <w:spacing w:before="40" w:after="40"/>
              <w:jc w:val="center"/>
            </w:pPr>
            <w:r>
              <w:rPr>
                <w:rFonts w:ascii="Times New Roman" w:hAnsi="Times New Roman" w:eastAsia="Times New Roman" w:cs="Times New Roman"/>
                <w:sz w:val="21"/>
                <w:szCs w:val="21"/>
              </w:rPr>
              <w:t xml:space="preserve">Age of the patient in years</w:t>
            </w:r>
          </w:p>
        </w:tc>
      </w:tr>
      <w:tr>
        <w:trPr>
          <w:cantSplit/>
        </w:trPr>
        <w:tc>
          <w:tcPr>
            <w:tcW w:w="2000" w:type="dxa"/>
          </w:tcPr>
          <w:p>
            <w:pPr>
              <w:spacing w:before="40" w:after="40"/>
              <w:jc w:val="left"/>
            </w:pPr>
            <w:r>
              <w:rPr>
                <w:rFonts w:ascii="Times New Roman" w:hAnsi="Times New Roman" w:eastAsia="Times New Roman" w:cs="Times New Roman"/>
                <w:sz w:val="21"/>
                <w:szCs w:val="21"/>
              </w:rPr>
              <w:t xml:space="preserve">sex</w:t>
            </w:r>
          </w:p>
        </w:tc>
        <w:tc>
          <w:tcPr>
            <w:tcW w:w="7000" w:type="dxa"/>
          </w:tcPr>
          <w:p>
            <w:pPr>
              <w:spacing w:before="40" w:after="40"/>
              <w:jc w:val="center"/>
            </w:pPr>
            <w:r>
              <w:rPr>
                <w:rFonts w:ascii="Times New Roman" w:hAnsi="Times New Roman" w:eastAsia="Times New Roman" w:cs="Times New Roman"/>
                <w:sz w:val="21"/>
                <w:szCs w:val="21"/>
              </w:rPr>
              <w:t xml:space="preserve">Sex (1 = male, 0 = female)</w:t>
            </w:r>
          </w:p>
        </w:tc>
      </w:tr>
      <w:tr>
        <w:trPr>
          <w:cantSplit/>
        </w:trPr>
        <w:tc>
          <w:tcPr>
            <w:tcW w:w="2000" w:type="dxa"/>
          </w:tcPr>
          <w:p>
            <w:pPr>
              <w:spacing w:before="40" w:after="40"/>
              <w:jc w:val="left"/>
            </w:pPr>
            <w:r>
              <w:rPr>
                <w:rFonts w:ascii="Times New Roman" w:hAnsi="Times New Roman" w:eastAsia="Times New Roman" w:cs="Times New Roman"/>
                <w:sz w:val="21"/>
                <w:szCs w:val="21"/>
              </w:rPr>
              <w:t xml:space="preserve">cp</w:t>
            </w:r>
          </w:p>
        </w:tc>
        <w:tc>
          <w:tcPr>
            <w:tcW w:w="7000" w:type="dxa"/>
          </w:tcPr>
          <w:p>
            <w:pPr>
              <w:spacing w:before="40" w:after="40"/>
              <w:jc w:val="center"/>
            </w:pPr>
            <w:r>
              <w:rPr>
                <w:rFonts w:ascii="Times New Roman" w:hAnsi="Times New Roman" w:eastAsia="Times New Roman" w:cs="Times New Roman"/>
                <w:sz w:val="21"/>
                <w:szCs w:val="21"/>
              </w:rPr>
              <w:t xml:space="preserve">Chest pain type</w:t>
            </w:r>
          </w:p>
        </w:tc>
      </w:tr>
      <w:tr>
        <w:trPr>
          <w:cantSplit/>
        </w:trPr>
        <w:tc>
          <w:tcPr>
            <w:tcW w:w="2000" w:type="dxa"/>
          </w:tcPr>
          <w:p>
            <w:pPr>
              <w:spacing w:before="40" w:after="40"/>
              <w:jc w:val="left"/>
            </w:pPr>
            <w:r>
              <w:rPr>
                <w:rFonts w:ascii="Times New Roman" w:hAnsi="Times New Roman" w:eastAsia="Times New Roman" w:cs="Times New Roman"/>
                <w:sz w:val="21"/>
                <w:szCs w:val="21"/>
              </w:rPr>
              <w:t xml:space="preserve">trestbps</w:t>
            </w:r>
          </w:p>
        </w:tc>
        <w:tc>
          <w:tcPr>
            <w:tcW w:w="7000" w:type="dxa"/>
          </w:tcPr>
          <w:p>
            <w:pPr>
              <w:spacing w:before="40" w:after="40"/>
              <w:jc w:val="center"/>
            </w:pPr>
            <w:r>
              <w:rPr>
                <w:rFonts w:ascii="Times New Roman" w:hAnsi="Times New Roman" w:eastAsia="Times New Roman" w:cs="Times New Roman"/>
                <w:sz w:val="21"/>
                <w:szCs w:val="21"/>
              </w:rPr>
              <w:t xml:space="preserve">Resting blood pressure</w:t>
            </w:r>
          </w:p>
        </w:tc>
      </w:tr>
      <w:tr>
        <w:trPr>
          <w:cantSplit/>
        </w:trPr>
        <w:tc>
          <w:tcPr>
            <w:tcW w:w="2000" w:type="dxa"/>
          </w:tcPr>
          <w:p>
            <w:pPr>
              <w:spacing w:before="40" w:after="40"/>
              <w:jc w:val="left"/>
            </w:pPr>
            <w:r>
              <w:rPr>
                <w:rFonts w:ascii="Times New Roman" w:hAnsi="Times New Roman" w:eastAsia="Times New Roman" w:cs="Times New Roman"/>
                <w:sz w:val="21"/>
                <w:szCs w:val="21"/>
              </w:rPr>
              <w:t xml:space="preserve">chol</w:t>
            </w:r>
          </w:p>
        </w:tc>
        <w:tc>
          <w:tcPr>
            <w:tcW w:w="7000" w:type="dxa"/>
          </w:tcPr>
          <w:p>
            <w:pPr>
              <w:spacing w:before="40" w:after="40"/>
              <w:jc w:val="center"/>
            </w:pPr>
            <w:r>
              <w:rPr>
                <w:rFonts w:ascii="Times New Roman" w:hAnsi="Times New Roman" w:eastAsia="Times New Roman" w:cs="Times New Roman"/>
                <w:sz w:val="21"/>
                <w:szCs w:val="21"/>
              </w:rPr>
              <w:t xml:space="preserve">Serum cholesterol</w:t>
            </w:r>
          </w:p>
        </w:tc>
      </w:tr>
      <w:tr>
        <w:trPr>
          <w:cantSplit/>
        </w:trPr>
        <w:tc>
          <w:tcPr>
            <w:tcW w:w="2000" w:type="dxa"/>
          </w:tcPr>
          <w:p>
            <w:pPr>
              <w:spacing w:before="40" w:after="40"/>
              <w:jc w:val="left"/>
            </w:pPr>
            <w:r>
              <w:rPr>
                <w:rFonts w:ascii="Times New Roman" w:hAnsi="Times New Roman" w:eastAsia="Times New Roman" w:cs="Times New Roman"/>
                <w:sz w:val="21"/>
                <w:szCs w:val="21"/>
              </w:rPr>
              <w:t xml:space="preserve">fbs</w:t>
            </w:r>
          </w:p>
        </w:tc>
        <w:tc>
          <w:tcPr>
            <w:tcW w:w="7000" w:type="dxa"/>
          </w:tcPr>
          <w:p>
            <w:pPr>
              <w:spacing w:before="40" w:after="40"/>
              <w:jc w:val="center"/>
            </w:pPr>
            <w:r>
              <w:rPr>
                <w:rFonts w:ascii="Times New Roman" w:hAnsi="Times New Roman" w:eastAsia="Times New Roman" w:cs="Times New Roman"/>
                <w:sz w:val="21"/>
                <w:szCs w:val="21"/>
              </w:rPr>
              <w:t xml:space="preserve">Fasting blood sugar above 120 mg/dl</w:t>
            </w:r>
          </w:p>
        </w:tc>
      </w:tr>
      <w:tr>
        <w:trPr>
          <w:cantSplit/>
        </w:trPr>
        <w:tc>
          <w:tcPr>
            <w:tcW w:w="2000" w:type="dxa"/>
          </w:tcPr>
          <w:p>
            <w:pPr>
              <w:spacing w:before="40" w:after="40"/>
              <w:jc w:val="left"/>
            </w:pPr>
            <w:r>
              <w:rPr>
                <w:rFonts w:ascii="Times New Roman" w:hAnsi="Times New Roman" w:eastAsia="Times New Roman" w:cs="Times New Roman"/>
                <w:sz w:val="21"/>
                <w:szCs w:val="21"/>
              </w:rPr>
              <w:t xml:space="preserve">restecg</w:t>
            </w:r>
          </w:p>
        </w:tc>
        <w:tc>
          <w:tcPr>
            <w:tcW w:w="7000" w:type="dxa"/>
          </w:tcPr>
          <w:p>
            <w:pPr>
              <w:spacing w:before="40" w:after="40"/>
              <w:jc w:val="center"/>
            </w:pPr>
            <w:r>
              <w:rPr>
                <w:rFonts w:ascii="Times New Roman" w:hAnsi="Times New Roman" w:eastAsia="Times New Roman" w:cs="Times New Roman"/>
                <w:sz w:val="21"/>
                <w:szCs w:val="21"/>
              </w:rPr>
              <w:t xml:space="preserve">Resting ECG result</w:t>
            </w:r>
          </w:p>
        </w:tc>
      </w:tr>
      <w:tr>
        <w:trPr>
          <w:cantSplit/>
        </w:trPr>
        <w:tc>
          <w:tcPr>
            <w:tcW w:w="2000" w:type="dxa"/>
          </w:tcPr>
          <w:p>
            <w:pPr>
              <w:spacing w:before="40" w:after="40"/>
              <w:jc w:val="left"/>
            </w:pPr>
            <w:r>
              <w:rPr>
                <w:rFonts w:ascii="Times New Roman" w:hAnsi="Times New Roman" w:eastAsia="Times New Roman" w:cs="Times New Roman"/>
                <w:sz w:val="21"/>
                <w:szCs w:val="21"/>
              </w:rPr>
              <w:t xml:space="preserve">thalach</w:t>
            </w:r>
          </w:p>
        </w:tc>
        <w:tc>
          <w:tcPr>
            <w:tcW w:w="7000" w:type="dxa"/>
          </w:tcPr>
          <w:p>
            <w:pPr>
              <w:spacing w:before="40" w:after="40"/>
              <w:jc w:val="center"/>
            </w:pPr>
            <w:r>
              <w:rPr>
                <w:rFonts w:ascii="Times New Roman" w:hAnsi="Times New Roman" w:eastAsia="Times New Roman" w:cs="Times New Roman"/>
                <w:sz w:val="21"/>
                <w:szCs w:val="21"/>
              </w:rPr>
              <w:t xml:space="preserve">Maximum heart rate achieved</w:t>
            </w:r>
          </w:p>
        </w:tc>
      </w:tr>
      <w:tr>
        <w:trPr>
          <w:cantSplit/>
        </w:trPr>
        <w:tc>
          <w:tcPr>
            <w:tcW w:w="2000" w:type="dxa"/>
          </w:tcPr>
          <w:p>
            <w:pPr>
              <w:spacing w:before="40" w:after="40"/>
              <w:jc w:val="left"/>
            </w:pPr>
            <w:r>
              <w:rPr>
                <w:rFonts w:ascii="Times New Roman" w:hAnsi="Times New Roman" w:eastAsia="Times New Roman" w:cs="Times New Roman"/>
                <w:sz w:val="21"/>
                <w:szCs w:val="21"/>
              </w:rPr>
              <w:t xml:space="preserve">exang</w:t>
            </w:r>
          </w:p>
        </w:tc>
        <w:tc>
          <w:tcPr>
            <w:tcW w:w="7000" w:type="dxa"/>
          </w:tcPr>
          <w:p>
            <w:pPr>
              <w:spacing w:before="40" w:after="40"/>
              <w:jc w:val="center"/>
            </w:pPr>
            <w:r>
              <w:rPr>
                <w:rFonts w:ascii="Times New Roman" w:hAnsi="Times New Roman" w:eastAsia="Times New Roman" w:cs="Times New Roman"/>
                <w:sz w:val="21"/>
                <w:szCs w:val="21"/>
              </w:rPr>
              <w:t xml:space="preserve">Exercise-induced angina</w:t>
            </w:r>
          </w:p>
        </w:tc>
      </w:tr>
      <w:tr>
        <w:trPr>
          <w:cantSplit/>
        </w:trPr>
        <w:tc>
          <w:tcPr>
            <w:tcW w:w="2000" w:type="dxa"/>
          </w:tcPr>
          <w:p>
            <w:pPr>
              <w:spacing w:before="40" w:after="40"/>
              <w:jc w:val="left"/>
            </w:pPr>
            <w:r>
              <w:rPr>
                <w:rFonts w:ascii="Times New Roman" w:hAnsi="Times New Roman" w:eastAsia="Times New Roman" w:cs="Times New Roman"/>
                <w:sz w:val="21"/>
                <w:szCs w:val="21"/>
              </w:rPr>
              <w:t xml:space="preserve">oldpeak</w:t>
            </w:r>
          </w:p>
        </w:tc>
        <w:tc>
          <w:tcPr>
            <w:tcW w:w="7000" w:type="dxa"/>
          </w:tcPr>
          <w:p>
            <w:pPr>
              <w:spacing w:before="40" w:after="40"/>
              <w:jc w:val="center"/>
            </w:pPr>
            <w:r>
              <w:rPr>
                <w:rFonts w:ascii="Times New Roman" w:hAnsi="Times New Roman" w:eastAsia="Times New Roman" w:cs="Times New Roman"/>
                <w:sz w:val="21"/>
                <w:szCs w:val="21"/>
              </w:rPr>
              <w:t xml:space="preserve">ST depression induced by exercise</w:t>
            </w:r>
          </w:p>
        </w:tc>
      </w:tr>
      <w:tr>
        <w:trPr>
          <w:cantSplit/>
        </w:trPr>
        <w:tc>
          <w:tcPr>
            <w:tcW w:w="2000" w:type="dxa"/>
          </w:tcPr>
          <w:p>
            <w:pPr>
              <w:spacing w:before="40" w:after="40"/>
              <w:jc w:val="left"/>
            </w:pPr>
            <w:r>
              <w:rPr>
                <w:rFonts w:ascii="Times New Roman" w:hAnsi="Times New Roman" w:eastAsia="Times New Roman" w:cs="Times New Roman"/>
                <w:sz w:val="21"/>
                <w:szCs w:val="21"/>
              </w:rPr>
              <w:t xml:space="preserve">slope</w:t>
            </w:r>
          </w:p>
        </w:tc>
        <w:tc>
          <w:tcPr>
            <w:tcW w:w="7000" w:type="dxa"/>
          </w:tcPr>
          <w:p>
            <w:pPr>
              <w:spacing w:before="40" w:after="40"/>
              <w:jc w:val="center"/>
            </w:pPr>
            <w:r>
              <w:rPr>
                <w:rFonts w:ascii="Times New Roman" w:hAnsi="Times New Roman" w:eastAsia="Times New Roman" w:cs="Times New Roman"/>
                <w:sz w:val="21"/>
                <w:szCs w:val="21"/>
              </w:rPr>
              <w:t xml:space="preserve">Slope of the peak exercise ST segment</w:t>
            </w:r>
          </w:p>
        </w:tc>
      </w:tr>
      <w:tr>
        <w:trPr>
          <w:cantSplit/>
        </w:trPr>
        <w:tc>
          <w:tcPr>
            <w:tcW w:w="2000" w:type="dxa"/>
          </w:tcPr>
          <w:p>
            <w:pPr>
              <w:spacing w:before="40" w:after="40"/>
              <w:jc w:val="left"/>
            </w:pPr>
            <w:r>
              <w:rPr>
                <w:rFonts w:ascii="Times New Roman" w:hAnsi="Times New Roman" w:eastAsia="Times New Roman" w:cs="Times New Roman"/>
                <w:sz w:val="21"/>
                <w:szCs w:val="21"/>
              </w:rPr>
              <w:t xml:space="preserve">ca</w:t>
            </w:r>
          </w:p>
        </w:tc>
        <w:tc>
          <w:tcPr>
            <w:tcW w:w="7000" w:type="dxa"/>
          </w:tcPr>
          <w:p>
            <w:pPr>
              <w:spacing w:before="40" w:after="40"/>
              <w:jc w:val="center"/>
            </w:pPr>
            <w:r>
              <w:rPr>
                <w:rFonts w:ascii="Times New Roman" w:hAnsi="Times New Roman" w:eastAsia="Times New Roman" w:cs="Times New Roman"/>
                <w:sz w:val="21"/>
                <w:szCs w:val="21"/>
              </w:rPr>
              <w:t xml:space="preserve">Number of major vessels</w:t>
            </w:r>
          </w:p>
        </w:tc>
      </w:tr>
      <w:tr>
        <w:trPr>
          <w:cantSplit/>
        </w:trPr>
        <w:tc>
          <w:tcPr>
            <w:tcW w:w="2000" w:type="dxa"/>
          </w:tcPr>
          <w:p>
            <w:pPr>
              <w:spacing w:before="40" w:after="40"/>
              <w:jc w:val="left"/>
            </w:pPr>
            <w:r>
              <w:rPr>
                <w:rFonts w:ascii="Times New Roman" w:hAnsi="Times New Roman" w:eastAsia="Times New Roman" w:cs="Times New Roman"/>
                <w:sz w:val="21"/>
                <w:szCs w:val="21"/>
              </w:rPr>
              <w:t xml:space="preserve">thal</w:t>
            </w:r>
          </w:p>
        </w:tc>
        <w:tc>
          <w:tcPr>
            <w:tcW w:w="7000" w:type="dxa"/>
          </w:tcPr>
          <w:p>
            <w:pPr>
              <w:spacing w:before="40" w:after="40"/>
              <w:jc w:val="center"/>
            </w:pPr>
            <w:r>
              <w:rPr>
                <w:rFonts w:ascii="Times New Roman" w:hAnsi="Times New Roman" w:eastAsia="Times New Roman" w:cs="Times New Roman"/>
                <w:sz w:val="21"/>
                <w:szCs w:val="21"/>
              </w:rPr>
              <w:t xml:space="preserve">Thalassemia result</w:t>
            </w:r>
          </w:p>
        </w:tc>
      </w:tr>
    </w:tbl>
    <w:p>
      <w:pPr>
        <w:spacing w:before="0" w:after="60" w:line="276" w:lineRule="auto"/>
        <w:jc w:val="both"/>
      </w:pPr>
    </w:p>
    <w:p>
      <w:pPr>
        <w:spacing w:before="0" w:after="160" w:line="276" w:lineRule="auto"/>
        <w:jc w:val="center"/>
      </w:pPr>
      <w:r>
        <w:rPr>
          <w:rFonts w:ascii="Times New Roman" w:hAnsi="Times New Roman" w:eastAsia="Times New Roman" w:cs="Times New Roman"/>
          <w:i/>
          <w:sz w:val="20"/>
          <w:szCs w:val="20"/>
        </w:rPr>
        <w:t xml:space="preserve">Table 1: Features in the dataset</w:t>
      </w:r>
    </w:p>
    <w:p>
      <w:pPr>
        <w:spacing w:before="0" w:after="120" w:line="276" w:lineRule="auto"/>
        <w:jc w:val="both"/>
      </w:pPr>
      <w:r>
        <w:rPr>
          <w:rFonts w:ascii="Times New Roman" w:hAnsi="Times New Roman" w:eastAsia="Times New Roman" w:cs="Times New Roman"/>
          <w:sz w:val="24"/>
          <w:szCs w:val="24"/>
        </w:rPr>
        <w:t xml:space="preserve">The data contains </w:t>
      </w:r>
      <w:r>
        <w:rPr>
          <w:rFonts w:ascii="Times New Roman" w:hAnsi="Times New Roman" w:eastAsia="Times New Roman" w:cs="Times New Roman"/>
          <w:b/>
          <w:sz w:val="24"/>
          <w:szCs w:val="24"/>
        </w:rPr>
        <w:t xml:space="preserve">133 missing cells</w:t>
      </w:r>
      <w:r>
        <w:rPr>
          <w:rFonts w:ascii="Times New Roman" w:hAnsi="Times New Roman" w:eastAsia="Times New Roman" w:cs="Times New Roman"/>
          <w:sz w:val="24"/>
          <w:szCs w:val="24"/>
        </w:rPr>
        <w:t xml:space="preserve"> and </w:t>
      </w:r>
      <w:r>
        <w:rPr>
          <w:rFonts w:ascii="Times New Roman" w:hAnsi="Times New Roman" w:eastAsia="Times New Roman" w:cs="Times New Roman"/>
          <w:b/>
          <w:sz w:val="24"/>
          <w:szCs w:val="24"/>
        </w:rPr>
        <w:t xml:space="preserve">5 duplicate rows</w:t>
      </w:r>
      <w:r>
        <w:rPr>
          <w:rFonts w:ascii="Times New Roman" w:hAnsi="Times New Roman" w:eastAsia="Times New Roman" w:cs="Times New Roman"/>
          <w:sz w:val="24"/>
          <w:szCs w:val="24"/>
        </w:rPr>
        <w:t xml:space="preserve">. The target is nearly balanced, with 529 patients with disease and 501 without, so no resampling was needed.</w:t>
      </w:r>
    </w:p>
    <w:p>
      <w:pPr>
        <w:keepNext/>
        <w:spacing w:before="120" w:after="60"/>
        <w:jc w:val="center"/>
      </w:pPr>
      <w:r>
        <w:drawing>
          <wp:inline distT="0" distB="0" distL="0" distR="0">
            <wp:extent cx="3291840" cy="2351314"/>
            <wp:docPr id="101" name="Figure 1"/>
            <wp:cNvGraphicFramePr>
              <a:graphicFrameLocks noChangeAspect="1"/>
            </wp:cNvGraphicFramePr>
            <a:graphic>
              <a:graphicData uri="http://schemas.openxmlformats.org/drawingml/2006/picture">
                <pic:pic>
                  <pic:nvPicPr>
                    <pic:cNvPr id="1" name="f1.png"/>
                    <pic:cNvPicPr/>
                  </pic:nvPicPr>
                  <pic:blipFill>
                    <a:blip r:embed="rIdImg1"/>
                    <a:stretch>
                      <a:fillRect/>
                    </a:stretch>
                  </pic:blipFill>
                  <pic:spPr>
                    <a:xfrm>
                      <a:off x="0" y="0"/>
                      <a:ext cx="3291840" cy="2351314"/>
                    </a:xfrm>
                    <a:prstGeom prst="rect">
                      <a:avLst/>
                    </a:prstGeom>
                  </pic:spPr>
                </pic:pic>
              </a:graphicData>
            </a:graphic>
          </wp:inline>
        </w:drawing>
      </w:r>
    </w:p>
    <w:p>
      <w:pPr>
        <w:spacing w:before="0" w:after="160" w:line="276" w:lineRule="auto"/>
        <w:jc w:val="center"/>
      </w:pPr>
      <w:r>
        <w:rPr>
          <w:rFonts w:ascii="Times New Roman" w:hAnsi="Times New Roman" w:eastAsia="Times New Roman" w:cs="Times New Roman"/>
          <w:i/>
          <w:sz w:val="20"/>
          <w:szCs w:val="20"/>
        </w:rPr>
        <w:t xml:space="preserve">Figure 1: Distribution of the target variable</w:t>
      </w:r>
    </w:p>
    <w:p>
      <w:pPr>
        <w:keepNext/>
        <w:spacing w:before="200" w:after="100"/>
        <w:outlineLvl w:val="1"/>
      </w:pPr>
      <w:r>
        <w:rPr>
          <w:rFonts w:ascii="Times New Roman" w:hAnsi="Times New Roman" w:eastAsia="Times New Roman" w:cs="Times New Roman"/>
          <w:b/>
          <w:sz w:val="24"/>
          <w:szCs w:val="24"/>
        </w:rPr>
        <w:t xml:space="preserve">Purpose of EDA</w:t>
      </w:r>
    </w:p>
    <w:p>
      <w:pPr>
        <w:spacing w:before="0" w:after="120" w:line="276" w:lineRule="auto"/>
        <w:jc w:val="both"/>
      </w:pPr>
      <w:r>
        <w:rPr>
          <w:rFonts w:ascii="Times New Roman" w:hAnsi="Times New Roman" w:eastAsia="Times New Roman" w:cs="Times New Roman"/>
          <w:sz w:val="24"/>
          <w:szCs w:val="24"/>
        </w:rPr>
        <w:t xml:space="preserve">EDA was carried out to check the structure and quality of the data before modelling. It reveals missing values, duplicates and outliers, shows how each feature relates to the target, and guides the preprocessing decisions so that the regularized models are trained on clean, comparable inputs.</w:t>
      </w:r>
    </w:p>
    <w:p>
      <w:pPr>
        <w:keepNext/>
        <w:spacing w:before="200" w:after="100"/>
        <w:outlineLvl w:val="1"/>
      </w:pPr>
      <w:r>
        <w:rPr>
          <w:rFonts w:ascii="Times New Roman" w:hAnsi="Times New Roman" w:eastAsia="Times New Roman" w:cs="Times New Roman"/>
          <w:b/>
          <w:sz w:val="24"/>
          <w:szCs w:val="24"/>
        </w:rPr>
        <w:t xml:space="preserve">Preparation Steps Actually Performed</w:t>
      </w:r>
    </w:p>
    <w:p>
      <w:pPr>
        <w:numPr>
          <w:ilvl w:val="0"/>
          <w:numId w:val="3"/>
        </w:numPr>
        <w:spacing w:before="0" w:after="60" w:line="276" w:lineRule="auto"/>
        <w:jc w:val="both"/>
      </w:pPr>
      <w:r>
        <w:rPr>
          <w:rFonts w:ascii="Times New Roman" w:hAnsi="Times New Roman" w:eastAsia="Times New Roman" w:cs="Times New Roman"/>
          <w:b/>
          <w:sz w:val="24"/>
          <w:szCs w:val="24"/>
        </w:rPr>
        <w:t xml:space="preserve">Remove duplicates:</w:t>
      </w:r>
      <w:r>
        <w:rPr>
          <w:rFonts w:ascii="Times New Roman" w:hAnsi="Times New Roman" w:eastAsia="Times New Roman" w:cs="Times New Roman"/>
          <w:sz w:val="24"/>
          <w:szCs w:val="24"/>
        </w:rPr>
        <w:t xml:space="preserve"> the 5 repeated rows were dropped, leaving 1,025 records.</w:t>
      </w:r>
    </w:p>
    <w:p>
      <w:pPr>
        <w:numPr>
          <w:ilvl w:val="0"/>
          <w:numId w:val="3"/>
        </w:numPr>
        <w:spacing w:before="0" w:after="60" w:line="276" w:lineRule="auto"/>
        <w:jc w:val="both"/>
      </w:pPr>
      <w:r>
        <w:rPr>
          <w:rFonts w:ascii="Times New Roman" w:hAnsi="Times New Roman" w:eastAsia="Times New Roman" w:cs="Times New Roman"/>
          <w:b/>
          <w:sz w:val="24"/>
          <w:szCs w:val="24"/>
        </w:rPr>
        <w:t xml:space="preserve">Median imputation:</w:t>
      </w:r>
      <w:r>
        <w:rPr>
          <w:rFonts w:ascii="Times New Roman" w:hAnsi="Times New Roman" w:eastAsia="Times New Roman" w:cs="Times New Roman"/>
          <w:sz w:val="24"/>
          <w:szCs w:val="24"/>
        </w:rPr>
        <w:t xml:space="preserve"> missing values were filled with each column’s median, which is robust to outliers.</w:t>
      </w:r>
    </w:p>
    <w:p>
      <w:pPr>
        <w:numPr>
          <w:ilvl w:val="0"/>
          <w:numId w:val="3"/>
        </w:numPr>
        <w:spacing w:before="0" w:after="60" w:line="276" w:lineRule="auto"/>
        <w:jc w:val="both"/>
      </w:pPr>
      <w:r>
        <w:rPr>
          <w:rFonts w:ascii="Times New Roman" w:hAnsi="Times New Roman" w:eastAsia="Times New Roman" w:cs="Times New Roman"/>
          <w:b/>
          <w:sz w:val="24"/>
          <w:szCs w:val="24"/>
        </w:rPr>
        <w:t xml:space="preserve">Standard scaling:</w:t>
      </w:r>
      <w:r>
        <w:rPr>
          <w:rFonts w:ascii="Times New Roman" w:hAnsi="Times New Roman" w:eastAsia="Times New Roman" w:cs="Times New Roman"/>
          <w:sz w:val="24"/>
          <w:szCs w:val="24"/>
        </w:rPr>
        <w:t xml:space="preserve"> features were scaled to zero mean and unit variance so the regularization penalty treats all features equally.</w:t>
      </w:r>
    </w:p>
    <w:p>
      <w:pPr>
        <w:numPr>
          <w:ilvl w:val="0"/>
          <w:numId w:val="3"/>
        </w:numPr>
        <w:spacing w:before="0" w:after="60" w:line="276" w:lineRule="auto"/>
        <w:jc w:val="both"/>
      </w:pPr>
      <w:r>
        <w:rPr>
          <w:rFonts w:ascii="Times New Roman" w:hAnsi="Times New Roman" w:eastAsia="Times New Roman" w:cs="Times New Roman"/>
          <w:b/>
          <w:sz w:val="24"/>
          <w:szCs w:val="24"/>
        </w:rPr>
        <w:t xml:space="preserve">Stratified 80:20 split:</w:t>
      </w:r>
      <w:r>
        <w:rPr>
          <w:rFonts w:ascii="Times New Roman" w:hAnsi="Times New Roman" w:eastAsia="Times New Roman" w:cs="Times New Roman"/>
          <w:sz w:val="24"/>
          <w:szCs w:val="24"/>
        </w:rPr>
        <w:t xml:space="preserve"> 820 training and 205 test records, with class proportions preserved.</w:t>
      </w:r>
    </w:p>
    <w:p>
      <w:pPr>
        <w:spacing w:before="0" w:after="120" w:line="276" w:lineRule="auto"/>
        <w:jc w:val="both"/>
      </w:pPr>
      <w:r>
        <w:rPr>
          <w:rFonts w:ascii="Times New Roman" w:hAnsi="Times New Roman" w:eastAsia="Times New Roman" w:cs="Times New Roman"/>
          <w:sz w:val="24"/>
          <w:szCs w:val="24"/>
        </w:rPr>
        <w:t xml:space="preserve">Imputation and scaling were placed inside a scikit-learn pipeline and fitted on the training data only, which prevents data leakage into the test set.</w:t>
      </w:r>
    </w:p>
    <w:p>
      <w:pPr>
        <w:keepNext/>
        <w:spacing w:before="200" w:after="100"/>
        <w:outlineLvl w:val="1"/>
      </w:pPr>
      <w:r>
        <w:rPr>
          <w:rFonts w:ascii="Times New Roman" w:hAnsi="Times New Roman" w:eastAsia="Times New Roman" w:cs="Times New Roman"/>
          <w:b/>
          <w:sz w:val="24"/>
          <w:szCs w:val="24"/>
        </w:rPr>
        <w:t xml:space="preserve">EDA Exploration - Implementation</w:t>
      </w:r>
    </w:p>
    <w:p>
      <w:pPr>
        <w:spacing w:before="0" w:after="120" w:line="276" w:lineRule="auto"/>
        <w:jc w:val="both"/>
      </w:pPr>
      <w:r>
        <w:rPr>
          <w:rFonts w:ascii="Times New Roman" w:hAnsi="Times New Roman" w:eastAsia="Times New Roman" w:cs="Times New Roman"/>
          <w:sz w:val="24"/>
          <w:szCs w:val="24"/>
        </w:rPr>
        <w:t xml:space="preserve">The EDA was implemented in Python using pandas, NumPy, Matplotlib and seaborn. It covered the following:</w:t>
      </w:r>
    </w:p>
    <w:p>
      <w:pPr>
        <w:numPr>
          <w:ilvl w:val="0"/>
          <w:numId w:val="1"/>
        </w:numPr>
        <w:spacing w:before="0" w:after="60" w:line="276" w:lineRule="auto"/>
        <w:jc w:val="both"/>
      </w:pPr>
      <w:r>
        <w:rPr>
          <w:rFonts w:ascii="Times New Roman" w:hAnsi="Times New Roman" w:eastAsia="Times New Roman" w:cs="Times New Roman"/>
          <w:b/>
          <w:sz w:val="24"/>
          <w:szCs w:val="24"/>
        </w:rPr>
        <w:t xml:space="preserve">Structure:</w:t>
      </w:r>
      <w:r>
        <w:rPr>
          <w:rFonts w:ascii="Times New Roman" w:hAnsi="Times New Roman" w:eastAsia="Times New Roman" w:cs="Times New Roman"/>
          <w:sz w:val="24"/>
          <w:szCs w:val="24"/>
        </w:rPr>
        <w:t xml:space="preserve"> first, last and random rows, shape, column names, data types and dataset information.</w:t>
      </w:r>
    </w:p>
    <w:p>
      <w:pPr>
        <w:numPr>
          <w:ilvl w:val="0"/>
          <w:numId w:val="1"/>
        </w:numPr>
        <w:spacing w:before="0" w:after="60" w:line="276" w:lineRule="auto"/>
        <w:jc w:val="both"/>
      </w:pPr>
      <w:r>
        <w:rPr>
          <w:rFonts w:ascii="Times New Roman" w:hAnsi="Times New Roman" w:eastAsia="Times New Roman" w:cs="Times New Roman"/>
          <w:b/>
          <w:sz w:val="24"/>
          <w:szCs w:val="24"/>
        </w:rPr>
        <w:t xml:space="preserve">Quality:</w:t>
      </w:r>
      <w:r>
        <w:rPr>
          <w:rFonts w:ascii="Times New Roman" w:hAnsi="Times New Roman" w:eastAsia="Times New Roman" w:cs="Times New Roman"/>
          <w:sz w:val="24"/>
          <w:szCs w:val="24"/>
        </w:rPr>
        <w:t xml:space="preserve"> statistical summary, missing values and their percentages, duplicate rows and unique values.</w:t>
      </w:r>
    </w:p>
    <w:p>
      <w:pPr>
        <w:numPr>
          <w:ilvl w:val="0"/>
          <w:numId w:val="1"/>
        </w:numPr>
        <w:spacing w:before="0" w:after="60" w:line="276" w:lineRule="auto"/>
        <w:jc w:val="both"/>
      </w:pPr>
      <w:r>
        <w:rPr>
          <w:rFonts w:ascii="Times New Roman" w:hAnsi="Times New Roman" w:eastAsia="Times New Roman" w:cs="Times New Roman"/>
          <w:b/>
          <w:sz w:val="24"/>
          <w:szCs w:val="24"/>
        </w:rPr>
        <w:t xml:space="preserve">Target:</w:t>
      </w:r>
      <w:r>
        <w:rPr>
          <w:rFonts w:ascii="Times New Roman" w:hAnsi="Times New Roman" w:eastAsia="Times New Roman" w:cs="Times New Roman"/>
          <w:sz w:val="24"/>
          <w:szCs w:val="24"/>
        </w:rPr>
        <w:t xml:space="preserve"> class counts, percentages and a count plot.</w:t>
      </w:r>
    </w:p>
    <w:p>
      <w:pPr>
        <w:numPr>
          <w:ilvl w:val="0"/>
          <w:numId w:val="1"/>
        </w:numPr>
        <w:spacing w:before="0" w:after="60" w:line="276" w:lineRule="auto"/>
        <w:jc w:val="both"/>
      </w:pPr>
      <w:r>
        <w:rPr>
          <w:rFonts w:ascii="Times New Roman" w:hAnsi="Times New Roman" w:eastAsia="Times New Roman" w:cs="Times New Roman"/>
          <w:b/>
          <w:sz w:val="24"/>
          <w:szCs w:val="24"/>
        </w:rPr>
        <w:t xml:space="preserve">Distributions:</w:t>
      </w:r>
      <w:r>
        <w:rPr>
          <w:rFonts w:ascii="Times New Roman" w:hAnsi="Times New Roman" w:eastAsia="Times New Roman" w:cs="Times New Roman"/>
          <w:sz w:val="24"/>
          <w:szCs w:val="24"/>
        </w:rPr>
        <w:t xml:space="preserve"> histograms of all numeric features, and separate plots for age, resting blood pressure, cholesterol, maximum heart rate, sex and chest pain type.</w:t>
      </w:r>
    </w:p>
    <w:p>
      <w:pPr>
        <w:numPr>
          <w:ilvl w:val="0"/>
          <w:numId w:val="1"/>
        </w:numPr>
        <w:spacing w:before="0" w:after="60" w:line="276" w:lineRule="auto"/>
        <w:jc w:val="both"/>
      </w:pPr>
      <w:r>
        <w:rPr>
          <w:rFonts w:ascii="Times New Roman" w:hAnsi="Times New Roman" w:eastAsia="Times New Roman" w:cs="Times New Roman"/>
          <w:b/>
          <w:sz w:val="24"/>
          <w:szCs w:val="24"/>
        </w:rPr>
        <w:t xml:space="preserve">Relationships:</w:t>
      </w:r>
      <w:r>
        <w:rPr>
          <w:rFonts w:ascii="Times New Roman" w:hAnsi="Times New Roman" w:eastAsia="Times New Roman" w:cs="Times New Roman"/>
          <w:sz w:val="24"/>
          <w:szCs w:val="24"/>
        </w:rPr>
        <w:t xml:space="preserve"> heart disease by sex, chest pain type and exercise-induced angina, and box plots of age, cholesterol, blood pressure, maximum heart rate and oldpeak against the target.</w:t>
      </w:r>
    </w:p>
    <w:p>
      <w:pPr>
        <w:numPr>
          <w:ilvl w:val="0"/>
          <w:numId w:val="1"/>
        </w:numPr>
        <w:spacing w:before="0" w:after="60" w:line="276" w:lineRule="auto"/>
        <w:jc w:val="both"/>
      </w:pPr>
      <w:r>
        <w:rPr>
          <w:rFonts w:ascii="Times New Roman" w:hAnsi="Times New Roman" w:eastAsia="Times New Roman" w:cs="Times New Roman"/>
          <w:b/>
          <w:sz w:val="24"/>
          <w:szCs w:val="24"/>
        </w:rPr>
        <w:t xml:space="preserve">Statistics:</w:t>
      </w:r>
      <w:r>
        <w:rPr>
          <w:rFonts w:ascii="Times New Roman" w:hAnsi="Times New Roman" w:eastAsia="Times New Roman" w:cs="Times New Roman"/>
          <w:sz w:val="24"/>
          <w:szCs w:val="24"/>
        </w:rPr>
        <w:t xml:space="preserve"> correlation matrix and heatmap, correlation with the target, IQR outlier counts, skewness, kurtosis, and group means and medians by target.</w:t>
      </w:r>
    </w:p>
    <w:p>
      <w:pPr>
        <w:keepNext/>
        <w:spacing w:before="200" w:after="100"/>
        <w:outlineLvl w:val="1"/>
      </w:pPr>
      <w:r>
        <w:rPr>
          <w:rFonts w:ascii="Times New Roman" w:hAnsi="Times New Roman" w:eastAsia="Times New Roman" w:cs="Times New Roman"/>
          <w:b/>
          <w:sz w:val="24"/>
          <w:szCs w:val="24"/>
        </w:rPr>
        <w:t xml:space="preserve">Summary of EDA Findings</w:t>
      </w:r>
    </w:p>
    <w:p>
      <w:pPr>
        <w:keepNext/>
        <w:spacing w:before="120" w:after="60"/>
        <w:jc w:val="center"/>
      </w:pPr>
      <w:r>
        <w:drawing>
          <wp:inline distT="0" distB="0" distL="0" distR="0">
            <wp:extent cx="4389120" cy="2978331"/>
            <wp:docPr id="102" name="Figure 2"/>
            <wp:cNvGraphicFramePr>
              <a:graphicFrameLocks noChangeAspect="1"/>
            </wp:cNvGraphicFramePr>
            <a:graphic>
              <a:graphicData uri="http://schemas.openxmlformats.org/drawingml/2006/picture">
                <pic:pic>
                  <pic:nvPicPr>
                    <pic:cNvPr id="2" name="f2.png"/>
                    <pic:cNvPicPr/>
                  </pic:nvPicPr>
                  <pic:blipFill>
                    <a:blip r:embed="rIdImg2"/>
                    <a:stretch>
                      <a:fillRect/>
                    </a:stretch>
                  </pic:blipFill>
                  <pic:spPr>
                    <a:xfrm>
                      <a:off x="0" y="0"/>
                      <a:ext cx="4389120" cy="2978331"/>
                    </a:xfrm>
                    <a:prstGeom prst="rect">
                      <a:avLst/>
                    </a:prstGeom>
                  </pic:spPr>
                </pic:pic>
              </a:graphicData>
            </a:graphic>
          </wp:inline>
        </w:drawing>
      </w:r>
    </w:p>
    <w:p>
      <w:pPr>
        <w:spacing w:before="0" w:after="160" w:line="276" w:lineRule="auto"/>
        <w:jc w:val="center"/>
      </w:pPr>
      <w:r>
        <w:rPr>
          <w:rFonts w:ascii="Times New Roman" w:hAnsi="Times New Roman" w:eastAsia="Times New Roman" w:cs="Times New Roman"/>
          <w:i/>
          <w:sz w:val="20"/>
          <w:szCs w:val="20"/>
        </w:rPr>
        <w:t xml:space="preserve">Figure 2: Correlation of each feature with the target</w:t>
      </w:r>
    </w:p>
    <w:p>
      <w:pPr>
        <w:numPr>
          <w:ilvl w:val="0"/>
          <w:numId w:val="1"/>
        </w:numPr>
        <w:spacing w:before="0" w:after="60" w:line="276" w:lineRule="auto"/>
        <w:jc w:val="both"/>
      </w:pPr>
      <w:r>
        <w:rPr>
          <w:rFonts w:ascii="Times New Roman" w:hAnsi="Times New Roman" w:eastAsia="Times New Roman" w:cs="Times New Roman"/>
          <w:b/>
          <w:sz w:val="24"/>
          <w:szCs w:val="24"/>
        </w:rPr>
        <w:t xml:space="preserve">Data quality:</w:t>
      </w:r>
      <w:r>
        <w:rPr>
          <w:rFonts w:ascii="Times New Roman" w:hAnsi="Times New Roman" w:eastAsia="Times New Roman" w:cs="Times New Roman"/>
          <w:sz w:val="24"/>
          <w:szCs w:val="24"/>
        </w:rPr>
        <w:t xml:space="preserve"> missing values in several attributes and a few duplicate rows needed handling.</w:t>
      </w:r>
    </w:p>
    <w:p>
      <w:pPr>
        <w:numPr>
          <w:ilvl w:val="0"/>
          <w:numId w:val="1"/>
        </w:numPr>
        <w:spacing w:before="0" w:after="60" w:line="276" w:lineRule="auto"/>
        <w:jc w:val="both"/>
      </w:pPr>
      <w:r>
        <w:rPr>
          <w:rFonts w:ascii="Times New Roman" w:hAnsi="Times New Roman" w:eastAsia="Times New Roman" w:cs="Times New Roman"/>
          <w:b/>
          <w:sz w:val="24"/>
          <w:szCs w:val="24"/>
        </w:rPr>
        <w:t xml:space="preserve">Positively related to disease:</w:t>
      </w:r>
      <w:r>
        <w:rPr>
          <w:rFonts w:ascii="Times New Roman" w:hAnsi="Times New Roman" w:eastAsia="Times New Roman" w:cs="Times New Roman"/>
          <w:sz w:val="24"/>
          <w:szCs w:val="24"/>
        </w:rPr>
        <w:t xml:space="preserve"> chest pain type (cp, +0.432), maximum heart rate (thalach, +0.407) and slope (+0.343).</w:t>
      </w:r>
    </w:p>
    <w:p>
      <w:pPr>
        <w:numPr>
          <w:ilvl w:val="0"/>
          <w:numId w:val="1"/>
        </w:numPr>
        <w:spacing w:before="0" w:after="60" w:line="276" w:lineRule="auto"/>
        <w:jc w:val="both"/>
      </w:pPr>
      <w:r>
        <w:rPr>
          <w:rFonts w:ascii="Times New Roman" w:hAnsi="Times New Roman" w:eastAsia="Times New Roman" w:cs="Times New Roman"/>
          <w:b/>
          <w:sz w:val="24"/>
          <w:szCs w:val="24"/>
        </w:rPr>
        <w:t xml:space="preserve">Negatively related to disease:</w:t>
      </w:r>
      <w:r>
        <w:rPr>
          <w:rFonts w:ascii="Times New Roman" w:hAnsi="Times New Roman" w:eastAsia="Times New Roman" w:cs="Times New Roman"/>
          <w:sz w:val="24"/>
          <w:szCs w:val="24"/>
        </w:rPr>
        <w:t xml:space="preserve"> exercise-induced angina (exang, −0.436), oldpeak (−0.428), number of major vessels (ca, −0.385) and thal (−0.344).</w:t>
      </w:r>
    </w:p>
    <w:p>
      <w:pPr>
        <w:numPr>
          <w:ilvl w:val="0"/>
          <w:numId w:val="1"/>
        </w:numPr>
        <w:spacing w:before="0" w:after="60" w:line="276" w:lineRule="auto"/>
        <w:jc w:val="both"/>
      </w:pPr>
      <w:r>
        <w:rPr>
          <w:rFonts w:ascii="Times New Roman" w:hAnsi="Times New Roman" w:eastAsia="Times New Roman" w:cs="Times New Roman"/>
          <w:b/>
          <w:sz w:val="24"/>
          <w:szCs w:val="24"/>
        </w:rPr>
        <w:t xml:space="preserve">Weak signals:</w:t>
      </w:r>
      <w:r>
        <w:rPr>
          <w:rFonts w:ascii="Times New Roman" w:hAnsi="Times New Roman" w:eastAsia="Times New Roman" w:cs="Times New Roman"/>
          <w:sz w:val="24"/>
          <w:szCs w:val="24"/>
        </w:rPr>
        <w:t xml:space="preserve"> fasting blood sugar (−0.041) and cholesterol (−0.099) show little linear relation with the target.</w:t>
      </w:r>
    </w:p>
    <w:p>
      <w:pPr>
        <w:numPr>
          <w:ilvl w:val="0"/>
          <w:numId w:val="1"/>
        </w:numPr>
        <w:spacing w:before="0" w:after="60" w:line="276" w:lineRule="auto"/>
        <w:jc w:val="both"/>
      </w:pPr>
      <w:r>
        <w:rPr>
          <w:rFonts w:ascii="Times New Roman" w:hAnsi="Times New Roman" w:eastAsia="Times New Roman" w:cs="Times New Roman"/>
          <w:b/>
          <w:sz w:val="24"/>
          <w:szCs w:val="24"/>
        </w:rPr>
        <w:t xml:space="preserve">Balanced target:</w:t>
      </w:r>
      <w:r>
        <w:rPr>
          <w:rFonts w:ascii="Times New Roman" w:hAnsi="Times New Roman" w:eastAsia="Times New Roman" w:cs="Times New Roman"/>
          <w:sz w:val="24"/>
          <w:szCs w:val="24"/>
        </w:rPr>
        <w:t xml:space="preserve"> 529 positive and 501 negative records.</w:t>
      </w:r>
    </w:p>
    <w:p>
      <w:pPr>
        <w:keepNext/>
        <w:spacing w:before="300" w:after="140"/>
        <w:outlineLvl w:val="0"/>
      </w:pPr>
      <w:r>
        <w:rPr>
          <w:rFonts w:ascii="Times New Roman" w:hAnsi="Times New Roman" w:eastAsia="Times New Roman" w:cs="Times New Roman"/>
          <w:b/>
          <w:sz w:val="28"/>
          <w:szCs w:val="28"/>
        </w:rPr>
        <w:t xml:space="preserve">5. Algorithm Selection and Implementation</w:t>
      </w:r>
    </w:p>
    <w:p>
      <w:pPr>
        <w:spacing w:before="0" w:after="120" w:line="276" w:lineRule="auto"/>
        <w:jc w:val="both"/>
      </w:pPr>
      <w:r>
        <w:rPr>
          <w:rFonts w:ascii="Times New Roman" w:hAnsi="Times New Roman" w:eastAsia="Times New Roman" w:cs="Times New Roman"/>
          <w:sz w:val="24"/>
          <w:szCs w:val="24"/>
        </w:rPr>
        <w:t xml:space="preserve">Three regularized models were chosen. Each one runs inside the same pipeline of median imputer, StandardScaler and classifier, so differences in results come from the penalty and not from preprocessing.</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000"/>
        <w:gridCol w:w="3700"/>
        <w:gridCol w:w="3300"/>
      </w:tblGrid>
      <w:tr>
        <w:trPr>
          <w:cantSplit/>
        </w:trPr>
        <w:tc>
          <w:tcPr>
            <w:tcW w:w="2000" w:type="dxa"/>
            <w:shd w:val="clear" w:color="auto" w:fill="6D0F26"/>
          </w:tcPr>
          <w:p>
            <w:pPr>
              <w:spacing w:before="40" w:after="40"/>
              <w:jc w:val="left"/>
            </w:pPr>
            <w:r>
              <w:rPr>
                <w:rFonts w:ascii="Times New Roman" w:hAnsi="Times New Roman" w:eastAsia="Times New Roman" w:cs="Times New Roman"/>
                <w:b/>
                <w:color w:val="FFFFFF"/>
                <w:sz w:val="21"/>
                <w:szCs w:val="21"/>
              </w:rPr>
              <w:t xml:space="preserve">Model</w:t>
            </w:r>
          </w:p>
        </w:tc>
        <w:tc>
          <w:tcPr>
            <w:tcW w:w="3700" w:type="dxa"/>
            <w:shd w:val="clear" w:color="auto" w:fill="6D0F26"/>
          </w:tcPr>
          <w:p>
            <w:pPr>
              <w:spacing w:before="40" w:after="40"/>
              <w:jc w:val="center"/>
            </w:pPr>
            <w:r>
              <w:rPr>
                <w:rFonts w:ascii="Times New Roman" w:hAnsi="Times New Roman" w:eastAsia="Times New Roman" w:cs="Times New Roman"/>
                <w:b/>
                <w:color w:val="FFFFFF"/>
                <w:sz w:val="21"/>
                <w:szCs w:val="21"/>
              </w:rPr>
              <w:t xml:space="preserve">Implementation</w:t>
            </w:r>
          </w:p>
        </w:tc>
        <w:tc>
          <w:tcPr>
            <w:tcW w:w="3300" w:type="dxa"/>
            <w:shd w:val="clear" w:color="auto" w:fill="6D0F26"/>
          </w:tcPr>
          <w:p>
            <w:pPr>
              <w:spacing w:before="40" w:after="40"/>
              <w:jc w:val="center"/>
            </w:pPr>
            <w:r>
              <w:rPr>
                <w:rFonts w:ascii="Times New Roman" w:hAnsi="Times New Roman" w:eastAsia="Times New Roman" w:cs="Times New Roman"/>
                <w:b/>
                <w:color w:val="FFFFFF"/>
                <w:sz w:val="21"/>
                <w:szCs w:val="21"/>
              </w:rPr>
              <w:t xml:space="preserve">Key settings</w:t>
            </w:r>
          </w:p>
        </w:tc>
      </w:tr>
      <w:tr>
        <w:trPr>
          <w:cantSplit/>
        </w:trPr>
        <w:tc>
          <w:tcPr>
            <w:tcW w:w="2000" w:type="dxa"/>
          </w:tcPr>
          <w:p>
            <w:pPr>
              <w:spacing w:before="40" w:after="40"/>
              <w:jc w:val="left"/>
            </w:pPr>
            <w:r>
              <w:rPr>
                <w:rFonts w:ascii="Times New Roman" w:hAnsi="Times New Roman" w:eastAsia="Times New Roman" w:cs="Times New Roman"/>
                <w:sz w:val="21"/>
                <w:szCs w:val="21"/>
              </w:rPr>
              <w:t xml:space="preserve">Ridge (L2)</w:t>
            </w:r>
          </w:p>
        </w:tc>
        <w:tc>
          <w:tcPr>
            <w:tcW w:w="3700" w:type="dxa"/>
          </w:tcPr>
          <w:p>
            <w:pPr>
              <w:spacing w:before="40" w:after="40"/>
              <w:jc w:val="center"/>
            </w:pPr>
            <w:r>
              <w:rPr>
                <w:rFonts w:ascii="Times New Roman" w:hAnsi="Times New Roman" w:eastAsia="Times New Roman" w:cs="Times New Roman"/>
                <w:sz w:val="21"/>
                <w:szCs w:val="21"/>
              </w:rPr>
              <w:t xml:space="preserve">RidgeClassifier</w:t>
            </w:r>
          </w:p>
        </w:tc>
        <w:tc>
          <w:tcPr>
            <w:tcW w:w="3300" w:type="dxa"/>
          </w:tcPr>
          <w:p>
            <w:pPr>
              <w:spacing w:before="40" w:after="40"/>
              <w:jc w:val="center"/>
            </w:pPr>
            <w:r>
              <w:rPr>
                <w:rFonts w:ascii="Times New Roman" w:hAnsi="Times New Roman" w:eastAsia="Times New Roman" w:cs="Times New Roman"/>
                <w:sz w:val="21"/>
                <w:szCs w:val="21"/>
              </w:rPr>
              <w:t xml:space="preserve">alpha = 1.0</w:t>
            </w:r>
          </w:p>
        </w:tc>
      </w:tr>
      <w:tr>
        <w:trPr>
          <w:cantSplit/>
        </w:trPr>
        <w:tc>
          <w:tcPr>
            <w:tcW w:w="2000" w:type="dxa"/>
          </w:tcPr>
          <w:p>
            <w:pPr>
              <w:spacing w:before="40" w:after="40"/>
              <w:jc w:val="left"/>
            </w:pPr>
            <w:r>
              <w:rPr>
                <w:rFonts w:ascii="Times New Roman" w:hAnsi="Times New Roman" w:eastAsia="Times New Roman" w:cs="Times New Roman"/>
                <w:sz w:val="21"/>
                <w:szCs w:val="21"/>
              </w:rPr>
              <w:t xml:space="preserve">LASSO (L1)</w:t>
            </w:r>
          </w:p>
        </w:tc>
        <w:tc>
          <w:tcPr>
            <w:tcW w:w="3700" w:type="dxa"/>
          </w:tcPr>
          <w:p>
            <w:pPr>
              <w:spacing w:before="40" w:after="40"/>
              <w:jc w:val="center"/>
            </w:pPr>
            <w:r>
              <w:rPr>
                <w:rFonts w:ascii="Times New Roman" w:hAnsi="Times New Roman" w:eastAsia="Times New Roman" w:cs="Times New Roman"/>
                <w:sz w:val="21"/>
                <w:szCs w:val="21"/>
              </w:rPr>
              <w:t xml:space="preserve">LogisticRegression, penalty l1</w:t>
            </w:r>
          </w:p>
        </w:tc>
        <w:tc>
          <w:tcPr>
            <w:tcW w:w="3300" w:type="dxa"/>
          </w:tcPr>
          <w:p>
            <w:pPr>
              <w:spacing w:before="40" w:after="40"/>
              <w:jc w:val="center"/>
            </w:pPr>
            <w:r>
              <w:rPr>
                <w:rFonts w:ascii="Times New Roman" w:hAnsi="Times New Roman" w:eastAsia="Times New Roman" w:cs="Times New Roman"/>
                <w:sz w:val="21"/>
                <w:szCs w:val="21"/>
              </w:rPr>
              <w:t xml:space="preserve">C = 1.0, solver = liblinear</w:t>
            </w:r>
          </w:p>
        </w:tc>
      </w:tr>
      <w:tr>
        <w:trPr>
          <w:cantSplit/>
        </w:trPr>
        <w:tc>
          <w:tcPr>
            <w:tcW w:w="2000" w:type="dxa"/>
          </w:tcPr>
          <w:p>
            <w:pPr>
              <w:spacing w:before="40" w:after="40"/>
              <w:jc w:val="left"/>
            </w:pPr>
            <w:r>
              <w:rPr>
                <w:rFonts w:ascii="Times New Roman" w:hAnsi="Times New Roman" w:eastAsia="Times New Roman" w:cs="Times New Roman"/>
                <w:sz w:val="21"/>
                <w:szCs w:val="21"/>
              </w:rPr>
              <w:t xml:space="preserve">Elastic Net</w:t>
            </w:r>
          </w:p>
        </w:tc>
        <w:tc>
          <w:tcPr>
            <w:tcW w:w="3700" w:type="dxa"/>
          </w:tcPr>
          <w:p>
            <w:pPr>
              <w:spacing w:before="40" w:after="40"/>
              <w:jc w:val="center"/>
            </w:pPr>
            <w:r>
              <w:rPr>
                <w:rFonts w:ascii="Times New Roman" w:hAnsi="Times New Roman" w:eastAsia="Times New Roman" w:cs="Times New Roman"/>
                <w:sz w:val="21"/>
                <w:szCs w:val="21"/>
              </w:rPr>
              <w:t xml:space="preserve">LogisticRegression, penalty elasticnet</w:t>
            </w:r>
          </w:p>
        </w:tc>
        <w:tc>
          <w:tcPr>
            <w:tcW w:w="3300" w:type="dxa"/>
          </w:tcPr>
          <w:p>
            <w:pPr>
              <w:spacing w:before="40" w:after="40"/>
              <w:jc w:val="center"/>
            </w:pPr>
            <w:r>
              <w:rPr>
                <w:rFonts w:ascii="Times New Roman" w:hAnsi="Times New Roman" w:eastAsia="Times New Roman" w:cs="Times New Roman"/>
                <w:sz w:val="21"/>
                <w:szCs w:val="21"/>
              </w:rPr>
              <w:t xml:space="preserve">C = 1.0, l1_ratio = 0.5, solver = saga</w:t>
            </w:r>
          </w:p>
        </w:tc>
      </w:tr>
    </w:tbl>
    <w:p>
      <w:pPr>
        <w:spacing w:before="0" w:after="60" w:line="276" w:lineRule="auto"/>
        <w:jc w:val="both"/>
      </w:pPr>
    </w:p>
    <w:p>
      <w:pPr>
        <w:spacing w:before="0" w:after="160" w:line="276" w:lineRule="auto"/>
        <w:jc w:val="center"/>
      </w:pPr>
      <w:r>
        <w:rPr>
          <w:rFonts w:ascii="Times New Roman" w:hAnsi="Times New Roman" w:eastAsia="Times New Roman" w:cs="Times New Roman"/>
          <w:i/>
          <w:sz w:val="20"/>
          <w:szCs w:val="20"/>
        </w:rPr>
        <w:t xml:space="preserve">Table 2: Models and settings</w:t>
      </w:r>
    </w:p>
    <w:p>
      <w:pPr>
        <w:numPr>
          <w:ilvl w:val="0"/>
          <w:numId w:val="1"/>
        </w:numPr>
        <w:spacing w:before="0" w:after="60" w:line="276" w:lineRule="auto"/>
        <w:jc w:val="both"/>
      </w:pPr>
      <w:r>
        <w:rPr>
          <w:rFonts w:ascii="Times New Roman" w:hAnsi="Times New Roman" w:eastAsia="Times New Roman" w:cs="Times New Roman"/>
          <w:b/>
          <w:sz w:val="24"/>
          <w:szCs w:val="24"/>
        </w:rPr>
        <w:t xml:space="preserve">Ridge</w:t>
      </w:r>
      <w:r>
        <w:rPr>
          <w:rFonts w:ascii="Times New Roman" w:hAnsi="Times New Roman" w:eastAsia="Times New Roman" w:cs="Times New Roman"/>
          <w:sz w:val="24"/>
          <w:szCs w:val="24"/>
        </w:rPr>
        <w:t xml:space="preserve"> shrinks large coefficients and copes well with correlated features.</w:t>
      </w:r>
    </w:p>
    <w:p>
      <w:pPr>
        <w:numPr>
          <w:ilvl w:val="0"/>
          <w:numId w:val="1"/>
        </w:numPr>
        <w:spacing w:before="0" w:after="60" w:line="276" w:lineRule="auto"/>
        <w:jc w:val="both"/>
      </w:pPr>
      <w:r>
        <w:rPr>
          <w:rFonts w:ascii="Times New Roman" w:hAnsi="Times New Roman" w:eastAsia="Times New Roman" w:cs="Times New Roman"/>
          <w:b/>
          <w:sz w:val="24"/>
          <w:szCs w:val="24"/>
        </w:rPr>
        <w:t xml:space="preserve">LASSO</w:t>
      </w:r>
      <w:r>
        <w:rPr>
          <w:rFonts w:ascii="Times New Roman" w:hAnsi="Times New Roman" w:eastAsia="Times New Roman" w:cs="Times New Roman"/>
          <w:sz w:val="24"/>
          <w:szCs w:val="24"/>
        </w:rPr>
        <w:t xml:space="preserve"> can drive coefficients to zero, which supports feature selection.</w:t>
      </w:r>
    </w:p>
    <w:p>
      <w:pPr>
        <w:numPr>
          <w:ilvl w:val="0"/>
          <w:numId w:val="1"/>
        </w:numPr>
        <w:spacing w:before="0" w:after="60" w:line="276" w:lineRule="auto"/>
        <w:jc w:val="both"/>
      </w:pPr>
      <w:r>
        <w:rPr>
          <w:rFonts w:ascii="Times New Roman" w:hAnsi="Times New Roman" w:eastAsia="Times New Roman" w:cs="Times New Roman"/>
          <w:b/>
          <w:sz w:val="24"/>
          <w:szCs w:val="24"/>
        </w:rPr>
        <w:t xml:space="preserve">Elastic Net</w:t>
      </w:r>
      <w:r>
        <w:rPr>
          <w:rFonts w:ascii="Times New Roman" w:hAnsi="Times New Roman" w:eastAsia="Times New Roman" w:cs="Times New Roman"/>
          <w:sz w:val="24"/>
          <w:szCs w:val="24"/>
        </w:rPr>
        <w:t xml:space="preserve"> combines the L1 and L2 penalties and balances both behaviours.</w:t>
      </w:r>
    </w:p>
    <w:p>
      <w:pPr>
        <w:keepNext/>
        <w:spacing w:before="200" w:after="100"/>
        <w:outlineLvl w:val="1"/>
      </w:pPr>
      <w:r>
        <w:rPr>
          <w:rFonts w:ascii="Times New Roman" w:hAnsi="Times New Roman" w:eastAsia="Times New Roman" w:cs="Times New Roman"/>
          <w:b/>
          <w:sz w:val="24"/>
          <w:szCs w:val="24"/>
        </w:rPr>
        <w:t xml:space="preserve">Results</w:t>
      </w:r>
    </w:p>
    <w:p>
      <w:pPr>
        <w:spacing w:before="0" w:after="120" w:line="276" w:lineRule="auto"/>
        <w:jc w:val="both"/>
      </w:pPr>
      <w:r>
        <w:rPr>
          <w:rFonts w:ascii="Times New Roman" w:hAnsi="Times New Roman" w:eastAsia="Times New Roman" w:cs="Times New Roman"/>
          <w:sz w:val="24"/>
          <w:szCs w:val="24"/>
        </w:rPr>
        <w:t xml:space="preserve">All models were trained on the 820 training records and evaluated on the same 205 unseen test records.</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700"/>
        <w:gridCol w:w="1200"/>
        <w:gridCol w:w="1200"/>
        <w:gridCol w:w="1100"/>
        <w:gridCol w:w="1000"/>
        <w:gridCol w:w="1500"/>
        <w:gridCol w:w="1300"/>
      </w:tblGrid>
      <w:tr>
        <w:trPr>
          <w:cantSplit/>
        </w:trPr>
        <w:tc>
          <w:tcPr>
            <w:tcW w:w="1700" w:type="dxa"/>
            <w:shd w:val="clear" w:color="auto" w:fill="6D0F26"/>
          </w:tcPr>
          <w:p>
            <w:pPr>
              <w:spacing w:before="40" w:after="40"/>
              <w:jc w:val="left"/>
            </w:pPr>
            <w:r>
              <w:rPr>
                <w:rFonts w:ascii="Times New Roman" w:hAnsi="Times New Roman" w:eastAsia="Times New Roman" w:cs="Times New Roman"/>
                <w:b/>
                <w:color w:val="FFFFFF"/>
                <w:sz w:val="21"/>
                <w:szCs w:val="21"/>
              </w:rPr>
              <w:t xml:space="preserve">Model</w:t>
            </w:r>
          </w:p>
        </w:tc>
        <w:tc>
          <w:tcPr>
            <w:tcW w:w="1200" w:type="dxa"/>
            <w:shd w:val="clear" w:color="auto" w:fill="6D0F26"/>
          </w:tcPr>
          <w:p>
            <w:pPr>
              <w:spacing w:before="40" w:after="40"/>
              <w:jc w:val="center"/>
            </w:pPr>
            <w:r>
              <w:rPr>
                <w:rFonts w:ascii="Times New Roman" w:hAnsi="Times New Roman" w:eastAsia="Times New Roman" w:cs="Times New Roman"/>
                <w:b/>
                <w:color w:val="FFFFFF"/>
                <w:sz w:val="21"/>
                <w:szCs w:val="21"/>
              </w:rPr>
              <w:t xml:space="preserve">Accuracy</w:t>
            </w:r>
          </w:p>
        </w:tc>
        <w:tc>
          <w:tcPr>
            <w:tcW w:w="1200" w:type="dxa"/>
            <w:shd w:val="clear" w:color="auto" w:fill="6D0F26"/>
          </w:tcPr>
          <w:p>
            <w:pPr>
              <w:spacing w:before="40" w:after="40"/>
              <w:jc w:val="center"/>
            </w:pPr>
            <w:r>
              <w:rPr>
                <w:rFonts w:ascii="Times New Roman" w:hAnsi="Times New Roman" w:eastAsia="Times New Roman" w:cs="Times New Roman"/>
                <w:b/>
                <w:color w:val="FFFFFF"/>
                <w:sz w:val="21"/>
                <w:szCs w:val="21"/>
              </w:rPr>
              <w:t xml:space="preserve">Precision</w:t>
            </w:r>
          </w:p>
        </w:tc>
        <w:tc>
          <w:tcPr>
            <w:tcW w:w="1100" w:type="dxa"/>
            <w:shd w:val="clear" w:color="auto" w:fill="6D0F26"/>
          </w:tcPr>
          <w:p>
            <w:pPr>
              <w:spacing w:before="40" w:after="40"/>
              <w:jc w:val="center"/>
            </w:pPr>
            <w:r>
              <w:rPr>
                <w:rFonts w:ascii="Times New Roman" w:hAnsi="Times New Roman" w:eastAsia="Times New Roman" w:cs="Times New Roman"/>
                <w:b/>
                <w:color w:val="FFFFFF"/>
                <w:sz w:val="21"/>
                <w:szCs w:val="21"/>
              </w:rPr>
              <w:t xml:space="preserve">Recall</w:t>
            </w:r>
          </w:p>
        </w:tc>
        <w:tc>
          <w:tcPr>
            <w:tcW w:w="1000" w:type="dxa"/>
            <w:shd w:val="clear" w:color="auto" w:fill="6D0F26"/>
          </w:tcPr>
          <w:p>
            <w:pPr>
              <w:spacing w:before="40" w:after="40"/>
              <w:jc w:val="center"/>
            </w:pPr>
            <w:r>
              <w:rPr>
                <w:rFonts w:ascii="Times New Roman" w:hAnsi="Times New Roman" w:eastAsia="Times New Roman" w:cs="Times New Roman"/>
                <w:b/>
                <w:color w:val="FFFFFF"/>
                <w:sz w:val="21"/>
                <w:szCs w:val="21"/>
              </w:rPr>
              <w:t xml:space="preserve">F1</w:t>
            </w:r>
          </w:p>
        </w:tc>
        <w:tc>
          <w:tcPr>
            <w:tcW w:w="1500" w:type="dxa"/>
            <w:shd w:val="clear" w:color="auto" w:fill="6D0F26"/>
          </w:tcPr>
          <w:p>
            <w:pPr>
              <w:spacing w:before="40" w:after="40"/>
              <w:jc w:val="center"/>
            </w:pPr>
            <w:r>
              <w:rPr>
                <w:rFonts w:ascii="Times New Roman" w:hAnsi="Times New Roman" w:eastAsia="Times New Roman" w:cs="Times New Roman"/>
                <w:b/>
                <w:color w:val="FFFFFF"/>
                <w:sz w:val="21"/>
                <w:szCs w:val="21"/>
              </w:rPr>
              <w:t xml:space="preserve">Specificity</w:t>
            </w:r>
          </w:p>
        </w:tc>
        <w:tc>
          <w:tcPr>
            <w:tcW w:w="1300" w:type="dxa"/>
            <w:shd w:val="clear" w:color="auto" w:fill="6D0F26"/>
          </w:tcPr>
          <w:p>
            <w:pPr>
              <w:spacing w:before="40" w:after="40"/>
              <w:jc w:val="center"/>
            </w:pPr>
            <w:r>
              <w:rPr>
                <w:rFonts w:ascii="Times New Roman" w:hAnsi="Times New Roman" w:eastAsia="Times New Roman" w:cs="Times New Roman"/>
                <w:b/>
                <w:color w:val="FFFFFF"/>
                <w:sz w:val="21"/>
                <w:szCs w:val="21"/>
              </w:rPr>
              <w:t xml:space="preserve">ROC-AUC</w:t>
            </w:r>
          </w:p>
        </w:tc>
      </w:tr>
      <w:tr>
        <w:trPr>
          <w:cantSplit/>
        </w:trPr>
        <w:tc>
          <w:tcPr>
            <w:tcW w:w="1700" w:type="dxa"/>
          </w:tcPr>
          <w:p>
            <w:pPr>
              <w:spacing w:before="40" w:after="40"/>
              <w:jc w:val="left"/>
            </w:pPr>
            <w:r>
              <w:rPr>
                <w:rFonts w:ascii="Times New Roman" w:hAnsi="Times New Roman" w:eastAsia="Times New Roman" w:cs="Times New Roman"/>
                <w:sz w:val="21"/>
                <w:szCs w:val="21"/>
              </w:rPr>
              <w:t xml:space="preserve">Ridge</w:t>
            </w:r>
          </w:p>
        </w:tc>
        <w:tc>
          <w:tcPr>
            <w:tcW w:w="1200" w:type="dxa"/>
          </w:tcPr>
          <w:p>
            <w:pPr>
              <w:spacing w:before="40" w:after="40"/>
              <w:jc w:val="center"/>
            </w:pPr>
            <w:r>
              <w:rPr>
                <w:rFonts w:ascii="Times New Roman" w:hAnsi="Times New Roman" w:eastAsia="Times New Roman" w:cs="Times New Roman"/>
                <w:sz w:val="21"/>
                <w:szCs w:val="21"/>
              </w:rPr>
              <w:t xml:space="preserve">0.8195</w:t>
            </w:r>
          </w:p>
        </w:tc>
        <w:tc>
          <w:tcPr>
            <w:tcW w:w="1200" w:type="dxa"/>
          </w:tcPr>
          <w:p>
            <w:pPr>
              <w:spacing w:before="40" w:after="40"/>
              <w:jc w:val="center"/>
            </w:pPr>
            <w:r>
              <w:rPr>
                <w:rFonts w:ascii="Times New Roman" w:hAnsi="Times New Roman" w:eastAsia="Times New Roman" w:cs="Times New Roman"/>
                <w:sz w:val="21"/>
                <w:szCs w:val="21"/>
              </w:rPr>
              <w:t xml:space="preserve">0.7698</w:t>
            </w:r>
          </w:p>
        </w:tc>
        <w:tc>
          <w:tcPr>
            <w:tcW w:w="1100" w:type="dxa"/>
          </w:tcPr>
          <w:p>
            <w:pPr>
              <w:spacing w:before="40" w:after="40"/>
              <w:jc w:val="center"/>
            </w:pPr>
            <w:r>
              <w:rPr>
                <w:rFonts w:ascii="Times New Roman" w:hAnsi="Times New Roman" w:eastAsia="Times New Roman" w:cs="Times New Roman"/>
                <w:sz w:val="21"/>
                <w:szCs w:val="21"/>
              </w:rPr>
              <w:t xml:space="preserve">0.9238</w:t>
            </w:r>
          </w:p>
        </w:tc>
        <w:tc>
          <w:tcPr>
            <w:tcW w:w="1000" w:type="dxa"/>
          </w:tcPr>
          <w:p>
            <w:pPr>
              <w:spacing w:before="40" w:after="40"/>
              <w:jc w:val="center"/>
            </w:pPr>
            <w:r>
              <w:rPr>
                <w:rFonts w:ascii="Times New Roman" w:hAnsi="Times New Roman" w:eastAsia="Times New Roman" w:cs="Times New Roman"/>
                <w:sz w:val="21"/>
                <w:szCs w:val="21"/>
              </w:rPr>
              <w:t xml:space="preserve">0.8398</w:t>
            </w:r>
          </w:p>
        </w:tc>
        <w:tc>
          <w:tcPr>
            <w:tcW w:w="1500" w:type="dxa"/>
          </w:tcPr>
          <w:p>
            <w:pPr>
              <w:spacing w:before="40" w:after="40"/>
              <w:jc w:val="center"/>
            </w:pPr>
            <w:r>
              <w:rPr>
                <w:rFonts w:ascii="Times New Roman" w:hAnsi="Times New Roman" w:eastAsia="Times New Roman" w:cs="Times New Roman"/>
                <w:sz w:val="21"/>
                <w:szCs w:val="21"/>
              </w:rPr>
              <w:t xml:space="preserve">0.7100</w:t>
            </w:r>
          </w:p>
        </w:tc>
        <w:tc>
          <w:tcPr>
            <w:tcW w:w="1300" w:type="dxa"/>
          </w:tcPr>
          <w:p>
            <w:pPr>
              <w:spacing w:before="40" w:after="40"/>
              <w:jc w:val="center"/>
            </w:pPr>
            <w:r>
              <w:rPr>
                <w:rFonts w:ascii="Times New Roman" w:hAnsi="Times New Roman" w:eastAsia="Times New Roman" w:cs="Times New Roman"/>
                <w:sz w:val="21"/>
                <w:szCs w:val="21"/>
              </w:rPr>
              <w:t xml:space="preserve">0.9317</w:t>
            </w:r>
          </w:p>
        </w:tc>
      </w:tr>
      <w:tr>
        <w:trPr>
          <w:cantSplit/>
        </w:trPr>
        <w:tc>
          <w:tcPr>
            <w:tcW w:w="1700" w:type="dxa"/>
          </w:tcPr>
          <w:p>
            <w:pPr>
              <w:spacing w:before="40" w:after="40"/>
              <w:jc w:val="left"/>
            </w:pPr>
            <w:r>
              <w:rPr>
                <w:rFonts w:ascii="Times New Roman" w:hAnsi="Times New Roman" w:eastAsia="Times New Roman" w:cs="Times New Roman"/>
                <w:sz w:val="21"/>
                <w:szCs w:val="21"/>
              </w:rPr>
              <w:t xml:space="preserve">LASSO</w:t>
            </w:r>
          </w:p>
        </w:tc>
        <w:tc>
          <w:tcPr>
            <w:tcW w:w="1200" w:type="dxa"/>
          </w:tcPr>
          <w:p>
            <w:pPr>
              <w:spacing w:before="40" w:after="40"/>
              <w:jc w:val="center"/>
            </w:pPr>
            <w:r>
              <w:rPr>
                <w:rFonts w:ascii="Times New Roman" w:hAnsi="Times New Roman" w:eastAsia="Times New Roman" w:cs="Times New Roman"/>
                <w:sz w:val="21"/>
                <w:szCs w:val="21"/>
              </w:rPr>
              <w:t xml:space="preserve">0.8293</w:t>
            </w:r>
          </w:p>
        </w:tc>
        <w:tc>
          <w:tcPr>
            <w:tcW w:w="1200" w:type="dxa"/>
          </w:tcPr>
          <w:p>
            <w:pPr>
              <w:spacing w:before="40" w:after="40"/>
              <w:jc w:val="center"/>
            </w:pPr>
            <w:r>
              <w:rPr>
                <w:rFonts w:ascii="Times New Roman" w:hAnsi="Times New Roman" w:eastAsia="Times New Roman" w:cs="Times New Roman"/>
                <w:sz w:val="21"/>
                <w:szCs w:val="21"/>
              </w:rPr>
              <w:t xml:space="preserve">0.7823</w:t>
            </w:r>
          </w:p>
        </w:tc>
        <w:tc>
          <w:tcPr>
            <w:tcW w:w="1100" w:type="dxa"/>
          </w:tcPr>
          <w:p>
            <w:pPr>
              <w:spacing w:before="40" w:after="40"/>
              <w:jc w:val="center"/>
            </w:pPr>
            <w:r>
              <w:rPr>
                <w:rFonts w:ascii="Times New Roman" w:hAnsi="Times New Roman" w:eastAsia="Times New Roman" w:cs="Times New Roman"/>
                <w:sz w:val="21"/>
                <w:szCs w:val="21"/>
              </w:rPr>
              <w:t xml:space="preserve">0.9238</w:t>
            </w:r>
          </w:p>
        </w:tc>
        <w:tc>
          <w:tcPr>
            <w:tcW w:w="1000" w:type="dxa"/>
          </w:tcPr>
          <w:p>
            <w:pPr>
              <w:spacing w:before="40" w:after="40"/>
              <w:jc w:val="center"/>
            </w:pPr>
            <w:r>
              <w:rPr>
                <w:rFonts w:ascii="Times New Roman" w:hAnsi="Times New Roman" w:eastAsia="Times New Roman" w:cs="Times New Roman"/>
                <w:sz w:val="21"/>
                <w:szCs w:val="21"/>
              </w:rPr>
              <w:t xml:space="preserve">0.8472</w:t>
            </w:r>
          </w:p>
        </w:tc>
        <w:tc>
          <w:tcPr>
            <w:tcW w:w="1500" w:type="dxa"/>
          </w:tcPr>
          <w:p>
            <w:pPr>
              <w:spacing w:before="40" w:after="40"/>
              <w:jc w:val="center"/>
            </w:pPr>
            <w:r>
              <w:rPr>
                <w:rFonts w:ascii="Times New Roman" w:hAnsi="Times New Roman" w:eastAsia="Times New Roman" w:cs="Times New Roman"/>
                <w:sz w:val="21"/>
                <w:szCs w:val="21"/>
              </w:rPr>
              <w:t xml:space="preserve">0.7300</w:t>
            </w:r>
          </w:p>
        </w:tc>
        <w:tc>
          <w:tcPr>
            <w:tcW w:w="1300" w:type="dxa"/>
          </w:tcPr>
          <w:p>
            <w:pPr>
              <w:spacing w:before="40" w:after="40"/>
              <w:jc w:val="center"/>
            </w:pPr>
            <w:r>
              <w:rPr>
                <w:rFonts w:ascii="Times New Roman" w:hAnsi="Times New Roman" w:eastAsia="Times New Roman" w:cs="Times New Roman"/>
                <w:sz w:val="21"/>
                <w:szCs w:val="21"/>
              </w:rPr>
              <w:t xml:space="preserve">0.9346</w:t>
            </w:r>
          </w:p>
        </w:tc>
      </w:tr>
      <w:tr>
        <w:trPr>
          <w:cantSplit/>
        </w:trPr>
        <w:tc>
          <w:tcPr>
            <w:tcW w:w="1700" w:type="dxa"/>
          </w:tcPr>
          <w:p>
            <w:pPr>
              <w:spacing w:before="40" w:after="40"/>
              <w:jc w:val="left"/>
            </w:pPr>
            <w:r>
              <w:rPr>
                <w:rFonts w:ascii="Times New Roman" w:hAnsi="Times New Roman" w:eastAsia="Times New Roman" w:cs="Times New Roman"/>
                <w:sz w:val="21"/>
                <w:szCs w:val="21"/>
              </w:rPr>
              <w:t xml:space="preserve">Elastic Net</w:t>
            </w:r>
          </w:p>
        </w:tc>
        <w:tc>
          <w:tcPr>
            <w:tcW w:w="1200" w:type="dxa"/>
          </w:tcPr>
          <w:p>
            <w:pPr>
              <w:spacing w:before="40" w:after="40"/>
              <w:jc w:val="center"/>
            </w:pPr>
            <w:r>
              <w:rPr>
                <w:rFonts w:ascii="Times New Roman" w:hAnsi="Times New Roman" w:eastAsia="Times New Roman" w:cs="Times New Roman"/>
                <w:sz w:val="21"/>
                <w:szCs w:val="21"/>
              </w:rPr>
              <w:t xml:space="preserve">0.8293</w:t>
            </w:r>
          </w:p>
        </w:tc>
        <w:tc>
          <w:tcPr>
            <w:tcW w:w="1200" w:type="dxa"/>
          </w:tcPr>
          <w:p>
            <w:pPr>
              <w:spacing w:before="40" w:after="40"/>
              <w:jc w:val="center"/>
            </w:pPr>
            <w:r>
              <w:rPr>
                <w:rFonts w:ascii="Times New Roman" w:hAnsi="Times New Roman" w:eastAsia="Times New Roman" w:cs="Times New Roman"/>
                <w:sz w:val="21"/>
                <w:szCs w:val="21"/>
              </w:rPr>
              <w:t xml:space="preserve">0.7823</w:t>
            </w:r>
          </w:p>
        </w:tc>
        <w:tc>
          <w:tcPr>
            <w:tcW w:w="1100" w:type="dxa"/>
          </w:tcPr>
          <w:p>
            <w:pPr>
              <w:spacing w:before="40" w:after="40"/>
              <w:jc w:val="center"/>
            </w:pPr>
            <w:r>
              <w:rPr>
                <w:rFonts w:ascii="Times New Roman" w:hAnsi="Times New Roman" w:eastAsia="Times New Roman" w:cs="Times New Roman"/>
                <w:sz w:val="21"/>
                <w:szCs w:val="21"/>
              </w:rPr>
              <w:t xml:space="preserve">0.9238</w:t>
            </w:r>
          </w:p>
        </w:tc>
        <w:tc>
          <w:tcPr>
            <w:tcW w:w="1000" w:type="dxa"/>
          </w:tcPr>
          <w:p>
            <w:pPr>
              <w:spacing w:before="40" w:after="40"/>
              <w:jc w:val="center"/>
            </w:pPr>
            <w:r>
              <w:rPr>
                <w:rFonts w:ascii="Times New Roman" w:hAnsi="Times New Roman" w:eastAsia="Times New Roman" w:cs="Times New Roman"/>
                <w:sz w:val="21"/>
                <w:szCs w:val="21"/>
              </w:rPr>
              <w:t xml:space="preserve">0.8472</w:t>
            </w:r>
          </w:p>
        </w:tc>
        <w:tc>
          <w:tcPr>
            <w:tcW w:w="1500" w:type="dxa"/>
          </w:tcPr>
          <w:p>
            <w:pPr>
              <w:spacing w:before="40" w:after="40"/>
              <w:jc w:val="center"/>
            </w:pPr>
            <w:r>
              <w:rPr>
                <w:rFonts w:ascii="Times New Roman" w:hAnsi="Times New Roman" w:eastAsia="Times New Roman" w:cs="Times New Roman"/>
                <w:sz w:val="21"/>
                <w:szCs w:val="21"/>
              </w:rPr>
              <w:t xml:space="preserve">0.7300</w:t>
            </w:r>
          </w:p>
        </w:tc>
        <w:tc>
          <w:tcPr>
            <w:tcW w:w="1300" w:type="dxa"/>
          </w:tcPr>
          <w:p>
            <w:pPr>
              <w:spacing w:before="40" w:after="40"/>
              <w:jc w:val="center"/>
            </w:pPr>
            <w:r>
              <w:rPr>
                <w:rFonts w:ascii="Times New Roman" w:hAnsi="Times New Roman" w:eastAsia="Times New Roman" w:cs="Times New Roman"/>
                <w:sz w:val="21"/>
                <w:szCs w:val="21"/>
              </w:rPr>
              <w:t xml:space="preserve">0.9346</w:t>
            </w:r>
          </w:p>
        </w:tc>
      </w:tr>
    </w:tbl>
    <w:p>
      <w:pPr>
        <w:spacing w:before="0" w:after="60" w:line="276" w:lineRule="auto"/>
        <w:jc w:val="both"/>
      </w:pPr>
    </w:p>
    <w:p>
      <w:pPr>
        <w:spacing w:before="0" w:after="160" w:line="276" w:lineRule="auto"/>
        <w:jc w:val="center"/>
      </w:pPr>
      <w:r>
        <w:rPr>
          <w:rFonts w:ascii="Times New Roman" w:hAnsi="Times New Roman" w:eastAsia="Times New Roman" w:cs="Times New Roman"/>
          <w:i/>
          <w:sz w:val="20"/>
          <w:szCs w:val="20"/>
        </w:rPr>
        <w:t xml:space="preserve">Table 3: Test-set performance</w:t>
      </w:r>
    </w:p>
    <w:p>
      <w:pPr>
        <w:keepNext/>
        <w:spacing w:before="120" w:after="60"/>
        <w:jc w:val="center"/>
      </w:pPr>
      <w:r>
        <w:drawing>
          <wp:inline distT="0" distB="0" distL="0" distR="0">
            <wp:extent cx="4937760" cy="2623185"/>
            <wp:docPr id="103" name="Figure 3"/>
            <wp:cNvGraphicFramePr>
              <a:graphicFrameLocks noChangeAspect="1"/>
            </wp:cNvGraphicFramePr>
            <a:graphic>
              <a:graphicData uri="http://schemas.openxmlformats.org/drawingml/2006/picture">
                <pic:pic>
                  <pic:nvPicPr>
                    <pic:cNvPr id="3" name="f3.png"/>
                    <pic:cNvPicPr/>
                  </pic:nvPicPr>
                  <pic:blipFill>
                    <a:blip r:embed="rIdImg3"/>
                    <a:stretch>
                      <a:fillRect/>
                    </a:stretch>
                  </pic:blipFill>
                  <pic:spPr>
                    <a:xfrm>
                      <a:off x="0" y="0"/>
                      <a:ext cx="4937760" cy="2623185"/>
                    </a:xfrm>
                    <a:prstGeom prst="rect">
                      <a:avLst/>
                    </a:prstGeom>
                  </pic:spPr>
                </pic:pic>
              </a:graphicData>
            </a:graphic>
          </wp:inline>
        </w:drawing>
      </w:r>
    </w:p>
    <w:p>
      <w:pPr>
        <w:spacing w:before="0" w:after="160" w:line="276" w:lineRule="auto"/>
        <w:jc w:val="center"/>
      </w:pPr>
      <w:r>
        <w:rPr>
          <w:rFonts w:ascii="Times New Roman" w:hAnsi="Times New Roman" w:eastAsia="Times New Roman" w:cs="Times New Roman"/>
          <w:i/>
          <w:sz w:val="20"/>
          <w:szCs w:val="20"/>
        </w:rPr>
        <w:t xml:space="preserve">Figure 3: Comparison of the three models</w:t>
      </w:r>
    </w:p>
    <w:p>
      <w:pPr>
        <w:keepNext/>
        <w:spacing w:before="120" w:after="60"/>
        <w:jc w:val="center"/>
      </w:pPr>
      <w:r>
        <w:drawing>
          <wp:inline distT="0" distB="0" distL="0" distR="0">
            <wp:extent cx="5303520" cy="1928552"/>
            <wp:docPr id="104" name="Figure 4"/>
            <wp:cNvGraphicFramePr>
              <a:graphicFrameLocks noChangeAspect="1"/>
            </wp:cNvGraphicFramePr>
            <a:graphic>
              <a:graphicData uri="http://schemas.openxmlformats.org/drawingml/2006/picture">
                <pic:pic>
                  <pic:nvPicPr>
                    <pic:cNvPr id="4" name="f4.png"/>
                    <pic:cNvPicPr/>
                  </pic:nvPicPr>
                  <pic:blipFill>
                    <a:blip r:embed="rIdImg4"/>
                    <a:stretch>
                      <a:fillRect/>
                    </a:stretch>
                  </pic:blipFill>
                  <pic:spPr>
                    <a:xfrm>
                      <a:off x="0" y="0"/>
                      <a:ext cx="5303520" cy="1928552"/>
                    </a:xfrm>
                    <a:prstGeom prst="rect">
                      <a:avLst/>
                    </a:prstGeom>
                  </pic:spPr>
                </pic:pic>
              </a:graphicData>
            </a:graphic>
          </wp:inline>
        </w:drawing>
      </w:r>
    </w:p>
    <w:p>
      <w:pPr>
        <w:spacing w:before="0" w:after="160" w:line="276" w:lineRule="auto"/>
        <w:jc w:val="center"/>
      </w:pPr>
      <w:r>
        <w:rPr>
          <w:rFonts w:ascii="Times New Roman" w:hAnsi="Times New Roman" w:eastAsia="Times New Roman" w:cs="Times New Roman"/>
          <w:i/>
          <w:sz w:val="20"/>
          <w:szCs w:val="20"/>
        </w:rPr>
        <w:t xml:space="preserve">Figure 4: Confusion matrices (actual vs predicted)</w:t>
      </w:r>
    </w:p>
    <w:p>
      <w:pPr>
        <w:spacing w:before="0" w:after="120" w:line="276" w:lineRule="auto"/>
        <w:jc w:val="both"/>
      </w:pPr>
      <w:r>
        <w:rPr>
          <w:rFonts w:ascii="Times New Roman" w:hAnsi="Times New Roman" w:eastAsia="Times New Roman" w:cs="Times New Roman"/>
          <w:sz w:val="24"/>
          <w:szCs w:val="24"/>
        </w:rPr>
        <w:t xml:space="preserve">Ridge produced 71 true negatives, 29 false positives, 8 false negatives and 97 true positives. LASSO and Elastic Net produced 73, 27, 8 and 97. All three models identified 97 of the 105 disease cases (recall 0.9238), so the main weakness is false positives, with 27 to 29 healthy patients flagged. LASSO and Elastic Net gave identical results and were slightly better than Ridge. At C = 1.0, LASSO kept all 13 features, so stronger regularization would be needed to obtain real feature selection.</w:t>
      </w:r>
    </w:p>
    <w:p>
      <w:pPr>
        <w:keepNext/>
        <w:spacing w:before="300" w:after="140"/>
        <w:outlineLvl w:val="0"/>
      </w:pPr>
      <w:r>
        <w:rPr>
          <w:rFonts w:ascii="Times New Roman" w:hAnsi="Times New Roman" w:eastAsia="Times New Roman" w:cs="Times New Roman"/>
          <w:b/>
          <w:sz w:val="28"/>
          <w:szCs w:val="28"/>
        </w:rPr>
        <w:t xml:space="preserve">6. Conclusion</w:t>
      </w:r>
    </w:p>
    <w:p>
      <w:pPr>
        <w:spacing w:before="0" w:after="120" w:line="276" w:lineRule="auto"/>
        <w:jc w:val="both"/>
      </w:pPr>
      <w:r>
        <w:rPr>
          <w:rFonts w:ascii="Times New Roman" w:hAnsi="Times New Roman" w:eastAsia="Times New Roman" w:cs="Times New Roman"/>
          <w:sz w:val="24"/>
          <w:szCs w:val="24"/>
        </w:rPr>
        <w:t xml:space="preserve">This project built a complete heart disease prediction workflow covering EDA, preprocessing, three regularized models and evaluation on unseen data. EDA exposed the missing values and duplicates and identified the strongest predictors: chest pain type, maximum heart rate, slope, exercise-induced angina, oldpeak, major vessels and thal. All three models reached about 82–83% accuracy with a ROC-AUC near 0.93 and detected about 92% of disease cases. LASSO and Elastic Net performed identically and slightly better than Ridge. Regularized logistic regression is therefore a lightweight, interpretable option for early screening on noisy clinical data.</w:t>
      </w:r>
    </w:p>
    <w:p>
      <w:pPr>
        <w:spacing w:before="0" w:after="120" w:line="276" w:lineRule="auto"/>
        <w:jc w:val="both"/>
      </w:pPr>
      <w:r>
        <w:rPr>
          <w:rFonts w:ascii="Times New Roman" w:hAnsi="Times New Roman" w:eastAsia="Times New Roman" w:cs="Times New Roman"/>
          <w:b/>
          <w:sz w:val="24"/>
          <w:szCs w:val="24"/>
        </w:rPr>
        <w:t xml:space="preserve">Future work:</w:t>
      </w:r>
      <w:r>
        <w:rPr>
          <w:rFonts w:ascii="Times New Roman" w:hAnsi="Times New Roman" w:eastAsia="Times New Roman" w:cs="Times New Roman"/>
          <w:sz w:val="24"/>
          <w:szCs w:val="24"/>
        </w:rPr>
        <w:t xml:space="preserve"> stratified cross-validation and a systematic search over C and l1_ratio, comparison with tree-based models, SHAP-based explanations, and validation on larger and more varied clinical datasets.</w:t>
      </w:r>
    </w:p>
    <w:sectPr>
      <w:pgSz w:w="12240" w:h="15840"/>
      <w:pgMar w:top="1080" w:right="1440" w:bottom="851"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http://schemas.openxmlformats.org/wordprocessingml/2006/main">
  <w:abstractNum w:abstractNumId="1">
    <w:multiLevelType w:val="singleLevel"/>
    <w:lvl w:ilvl="0">
      <w:start w:val="1"/>
      <w:numFmt w:val="bullet"/>
      <w:lvlText w:val="•"/>
      <w:lvlJc w:val="left"/>
      <w:pPr>
        <w:ind w:left="720" w:hanging="360"/>
      </w:pPr>
      <w:rPr>
        <w:rFonts w:ascii="Times New Roman" w:hAnsi="Times New Roman"/>
      </w:rPr>
    </w:lvl>
  </w:abstractNum>
  <w:abstractNum w:abstractNumId="2">
    <w:multiLevelType w:val="singleLevel"/>
    <w:lvl w:ilvl="0">
      <w:start w:val="1"/>
      <w:numFmt w:val="decimal"/>
      <w:lvlText w:val="%1."/>
      <w:lvlJc w:val="left"/>
      <w:pPr>
        <w:ind w:left="720" w:hanging="360"/>
      </w:pPr>
    </w:lvl>
  </w:abstractNum>
  <w:num w:numId="1">
    <w:abstractNumId w:val="1"/>
  </w:num>
  <w:num w:numId="2">
    <w:abstractNumId w:val="2"/>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lang w:val="en-GB"/>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lang w:val="en-GB"/>
    </w:rPr>
  </w:style>
  <w:style w:type="character" w:customStyle="1" w:styleId="18">
    <w:name w:val="Heading 3 Char"/>
    <w:basedOn w:val="11"/>
    <w:link w:val="4"/>
    <w:semiHidden/>
    <w:uiPriority w:val="9"/>
    <w:rPr>
      <w:rFonts w:eastAsiaTheme="majorEastAsia" w:cstheme="majorBidi"/>
      <w:color w:val="104862" w:themeColor="accent1" w:themeShade="BF"/>
      <w:sz w:val="28"/>
      <w:szCs w:val="28"/>
      <w:lang w:val="en-GB"/>
    </w:rPr>
  </w:style>
  <w:style w:type="character" w:customStyle="1" w:styleId="19">
    <w:name w:val="Heading 4 Char"/>
    <w:basedOn w:val="11"/>
    <w:link w:val="5"/>
    <w:semiHidden/>
    <w:uiPriority w:val="9"/>
    <w:rPr>
      <w:rFonts w:eastAsiaTheme="majorEastAsia" w:cstheme="majorBidi"/>
      <w:i/>
      <w:iCs/>
      <w:color w:val="104862" w:themeColor="accent1" w:themeShade="BF"/>
      <w:lang w:val="en-GB"/>
    </w:rPr>
  </w:style>
  <w:style w:type="character" w:customStyle="1" w:styleId="20">
    <w:name w:val="Heading 5 Char"/>
    <w:basedOn w:val="11"/>
    <w:link w:val="6"/>
    <w:semiHidden/>
    <w:uiPriority w:val="9"/>
    <w:rPr>
      <w:rFonts w:eastAsiaTheme="majorEastAsia" w:cstheme="majorBidi"/>
      <w:color w:val="104862" w:themeColor="accent1" w:themeShade="BF"/>
      <w:lang w:val="en-GB"/>
    </w:rPr>
  </w:style>
  <w:style w:type="character" w:customStyle="1" w:styleId="21">
    <w:name w:val="Heading 6 Char"/>
    <w:basedOn w:val="11"/>
    <w:link w:val="7"/>
    <w:semiHidden/>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lang w:val="en-GB"/>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lang w:val="en-GB"/>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lang w:val="en-GB"/>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Img1" Type="http://schemas.openxmlformats.org/officeDocument/2006/relationships/image" Target="media/rep1.png"/><Relationship Id="rIdImg2" Type="http://schemas.openxmlformats.org/officeDocument/2006/relationships/image" Target="media/rep2.png"/><Relationship Id="rIdImg3" Type="http://schemas.openxmlformats.org/officeDocument/2006/relationships/image" Target="media/rep3.png"/><Relationship Id="rIdImg4" Type="http://schemas.openxmlformats.org/officeDocument/2006/relationships/image" Target="media/rep4.png"/><Relationship Id="rIdNum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datastoreItem>
</file>

<file path=docProps/app.xml><?xml version="1.0" encoding="utf-8"?>
<Properties xmlns="http://schemas.openxmlformats.org/officeDocument/2006/extended-properties" xmlns:vt="http://schemas.openxmlformats.org/officeDocument/2006/docPropsVTypes">
  <Template>Normal</Template>
  <Pages>3</Pages>
  <Words>122</Words>
  <Characters>732</Characters>
  <Lines>7</Lines>
  <Paragraphs>2</Paragraphs>
  <TotalTime>7</TotalTime>
  <ScaleCrop>false</ScaleCrop>
  <LinksUpToDate>false</LinksUpToDate>
  <CharactersWithSpaces>946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2026-10-03T10:09:00Z</dcterms:created>
  <dc:creator>7518</dc:creator>
  <cp:lastModifiedBy>yasmeen</cp:lastModifiedBy>
  <dcterms:modified xsi:type="dcterms:W3CDTF">2026-10-03T10:21:12Z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