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A5D0C"/>
    <w:p w14:paraId="6677190E"/>
    <w:p w14:paraId="275E32B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DDL Commands :</w:t>
      </w:r>
    </w:p>
    <w:p w14:paraId="06751732">
      <w:pPr>
        <w:numPr>
          <w:ilvl w:val="0"/>
          <w:numId w:val="0"/>
        </w:numPr>
        <w:rPr>
          <w:rFonts w:hint="default"/>
          <w:sz w:val="32"/>
          <w:szCs w:val="32"/>
        </w:rPr>
      </w:pPr>
    </w:p>
    <w:p w14:paraId="6B0A18F1">
      <w:pPr>
        <w:numPr>
          <w:ilvl w:val="0"/>
          <w:numId w:val="0"/>
        </w:num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  <w:lang w:val="en-IN"/>
        </w:rPr>
        <w:t>1.</w:t>
      </w:r>
      <w:r>
        <w:rPr>
          <w:rFonts w:hint="default"/>
          <w:sz w:val="32"/>
          <w:szCs w:val="32"/>
        </w:rPr>
        <w:t>Table Creation (CREATE):</w:t>
      </w:r>
    </w:p>
    <w:p w14:paraId="25598604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       ⦿ Departments</w:t>
      </w:r>
    </w:p>
    <w:p w14:paraId="0FF12A64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1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0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4E8D">
      <w:pPr>
        <w:numPr>
          <w:ilvl w:val="0"/>
          <w:numId w:val="0"/>
        </w:numPr>
        <w:ind w:firstLine="480" w:firstLineChars="15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⦿ Location</w:t>
      </w:r>
    </w:p>
    <w:p w14:paraId="44EDEB8E">
      <w:pPr>
        <w:numPr>
          <w:ilvl w:val="0"/>
          <w:numId w:val="0"/>
        </w:numPr>
        <w:ind w:firstLine="480" w:firstLineChars="15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(1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10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35CE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</w:p>
    <w:p w14:paraId="1D874019">
      <w:pPr>
        <w:numPr>
          <w:ilvl w:val="0"/>
          <w:numId w:val="0"/>
        </w:numPr>
        <w:ind w:firstLine="480" w:firstLineChars="15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⦿ Employees</w:t>
      </w:r>
    </w:p>
    <w:p w14:paraId="150301AD">
      <w:pPr>
        <w:rPr>
          <w:sz w:val="32"/>
          <w:szCs w:val="32"/>
        </w:rPr>
      </w:pPr>
    </w:p>
    <w:p w14:paraId="738F34C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1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0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5F08">
      <w:pPr>
        <w:rPr>
          <w:rFonts w:hint="default"/>
          <w:lang w:val="en-IN"/>
        </w:rPr>
      </w:pPr>
    </w:p>
    <w:p w14:paraId="7D824F7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(1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100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F80E">
      <w:pPr>
        <w:rPr>
          <w:rFonts w:hint="default"/>
          <w:lang w:val="en-IN"/>
        </w:rPr>
      </w:pPr>
    </w:p>
    <w:p w14:paraId="065496AA">
      <w:pPr>
        <w:rPr>
          <w:rFonts w:hint="default"/>
          <w:lang w:val="en-IN"/>
        </w:rPr>
      </w:pPr>
    </w:p>
    <w:p w14:paraId="2E1BEF20">
      <w:pPr>
        <w:rPr>
          <w:rFonts w:hint="default"/>
          <w:lang w:val="en-IN"/>
        </w:rPr>
      </w:pPr>
    </w:p>
    <w:p w14:paraId="2F729656">
      <w:pPr>
        <w:numPr>
          <w:ilvl w:val="0"/>
          <w:numId w:val="1"/>
        </w:num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Table Alteration (ALTER):</w:t>
      </w:r>
    </w:p>
    <w:p w14:paraId="3FFAB0E7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1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03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0766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</w:p>
    <w:p w14:paraId="1A70C40B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1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106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FE81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</w:p>
    <w:p w14:paraId="46740E57">
      <w:pPr>
        <w:numPr>
          <w:ilvl w:val="0"/>
          <w:numId w:val="1"/>
        </w:numPr>
        <w:ind w:left="0" w:leftChars="0" w:firstLine="0" w:firstLine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Table Renaming (RENAME):</w:t>
      </w:r>
    </w:p>
    <w:p w14:paraId="5BF8ECA6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      Rename the "Departments" table to "Departments_Info"</w:t>
      </w:r>
    </w:p>
    <w:p w14:paraId="0407EDB2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(1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107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147A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IN"/>
        </w:rPr>
      </w:pPr>
    </w:p>
    <w:p w14:paraId="41FCF4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MS PGothic" w:hAnsi="MS PGothic" w:eastAsia="MS PGothic" w:cs="MS PGothic"/>
          <w:color w:val="000000"/>
          <w:kern w:val="0"/>
          <w:sz w:val="32"/>
          <w:szCs w:val="32"/>
          <w:lang w:val="en-US" w:eastAsia="zh-CN" w:bidi="ar"/>
        </w:rPr>
        <w:t xml:space="preserve">⦿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Rename the "Location" table to "Locations"</w:t>
      </w:r>
    </w:p>
    <w:p w14:paraId="5B5D9E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</w:p>
    <w:p w14:paraId="3E0B57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1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108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8D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</w:pPr>
    </w:p>
    <w:p w14:paraId="5740022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  <w:t>Table Truncation (TRUNCATE):</w:t>
      </w:r>
    </w:p>
    <w:p w14:paraId="11D561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Write an SQL statement to truncate the </w:t>
      </w:r>
    </w:p>
    <w:p w14:paraId="116436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Employees table.</w:t>
      </w:r>
    </w:p>
    <w:p w14:paraId="01B445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18B95909">
      <w:pPr>
        <w:keepNext w:val="0"/>
        <w:keepLines w:val="0"/>
        <w:widowControl/>
        <w:suppressLineNumbers w:val="0"/>
        <w:ind w:firstLine="360" w:firstLineChars="100"/>
        <w:jc w:val="left"/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>truncate table employees;</w:t>
      </w:r>
    </w:p>
    <w:p w14:paraId="59CE49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43CB49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2ED270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</w:pPr>
    </w:p>
    <w:p w14:paraId="1D8808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1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109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00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</w:pPr>
    </w:p>
    <w:p w14:paraId="4ABCC9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  <w:t>5.Database &amp; Table Dropping (DROP): Write the SQL statements to drop the</w:t>
      </w:r>
    </w:p>
    <w:p w14:paraId="44ED35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IN" w:eastAsia="zh-CN" w:bidi="ar"/>
        </w:rPr>
        <w:t>Employees table and then the “employee” database.</w:t>
      </w:r>
    </w:p>
    <w:p w14:paraId="63DC1101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  </w:t>
      </w:r>
    </w:p>
    <w:p w14:paraId="14A0828D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drop table employees;</w:t>
      </w:r>
    </w:p>
    <w:p w14:paraId="7ADDB843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drop database employee;</w:t>
      </w:r>
    </w:p>
    <w:p w14:paraId="09B28561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IN"/>
        </w:rPr>
      </w:pPr>
    </w:p>
    <w:p w14:paraId="5F2442F6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1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1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5067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6" name="Picture 16" descr="Screenshot (1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118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0409">
      <w:pPr>
        <w:numPr>
          <w:ilvl w:val="0"/>
          <w:numId w:val="0"/>
        </w:numPr>
        <w:ind w:leftChars="0"/>
        <w:rPr>
          <w:rFonts w:hint="default"/>
          <w:sz w:val="40"/>
          <w:szCs w:val="40"/>
          <w:lang w:val="en-GB"/>
        </w:rPr>
      </w:pPr>
    </w:p>
    <w:p w14:paraId="37B7E748">
      <w:pPr>
        <w:rPr>
          <w:rFonts w:hint="default"/>
          <w:lang w:val="en-IN"/>
        </w:rPr>
      </w:pPr>
    </w:p>
    <w:p w14:paraId="748EF53B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Constraints :</w:t>
      </w:r>
    </w:p>
    <w:p w14:paraId="5F972EAD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Departments Table:</w:t>
      </w:r>
    </w:p>
    <w:p w14:paraId="7DBDABFF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⦿ Ensure that the "department_id" uniquely identifies each department.</w:t>
      </w:r>
    </w:p>
    <w:p w14:paraId="30DF91A2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⦿ Set up constraints on the "department_name" to avoid duplicate and null</w:t>
      </w:r>
    </w:p>
    <w:p w14:paraId="0BC246A7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entries.</w:t>
      </w:r>
    </w:p>
    <w:p w14:paraId="74454691">
      <w:pPr>
        <w:rPr>
          <w:rFonts w:hint="default"/>
          <w:sz w:val="40"/>
          <w:szCs w:val="40"/>
          <w:lang w:val="en-IN"/>
        </w:rPr>
      </w:pPr>
    </w:p>
    <w:p w14:paraId="2A976AB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1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1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7128">
      <w:pPr>
        <w:rPr>
          <w:rFonts w:hint="default"/>
          <w:sz w:val="40"/>
          <w:szCs w:val="40"/>
          <w:lang w:val="en-GB"/>
        </w:rPr>
      </w:pPr>
    </w:p>
    <w:p w14:paraId="3CD2F24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Screenshot (1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117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5F4A">
      <w:pPr>
        <w:rPr>
          <w:rFonts w:hint="default"/>
          <w:sz w:val="40"/>
          <w:szCs w:val="40"/>
          <w:lang w:val="en-GB"/>
        </w:rPr>
      </w:pPr>
    </w:p>
    <w:p w14:paraId="70E5CB7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3. Location Table: </w:t>
      </w:r>
    </w:p>
    <w:p w14:paraId="1EC58E7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⦿ Establish a mechanism to automatically generate unique identifiers for </w:t>
      </w:r>
    </w:p>
    <w:p w14:paraId="5D9BD7E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each location, ensuring that they are incremented sequentially. </w:t>
      </w:r>
    </w:p>
    <w:p w14:paraId="43C1E01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⦿ Implement constraints to prevent the insertion of null and duplicate </w:t>
      </w:r>
    </w:p>
    <w:p w14:paraId="5B9E381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Locations</w:t>
      </w:r>
    </w:p>
    <w:p w14:paraId="0E38F633">
      <w:pPr>
        <w:rPr>
          <w:rFonts w:hint="default"/>
          <w:sz w:val="40"/>
          <w:szCs w:val="40"/>
          <w:lang w:val="en-GB"/>
        </w:rPr>
      </w:pPr>
    </w:p>
    <w:p w14:paraId="6092E02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1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13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DF8C">
      <w:pPr>
        <w:rPr>
          <w:rFonts w:hint="default"/>
          <w:sz w:val="40"/>
          <w:szCs w:val="40"/>
          <w:lang w:val="en-GB"/>
        </w:rPr>
      </w:pPr>
    </w:p>
    <w:p w14:paraId="172BF08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Employees Table:</w:t>
      </w:r>
    </w:p>
    <w:p w14:paraId="2B9BE16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⦿ Guarantee that each employee has a distinct identifier.</w:t>
      </w:r>
    </w:p>
    <w:p w14:paraId="73F5458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⦿ Create a restriction to ensure that the employee's name is always</w:t>
      </w:r>
    </w:p>
    <w:p w14:paraId="5890E52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provided.</w:t>
      </w:r>
    </w:p>
    <w:p w14:paraId="039B2E0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⦿ Limit the acceptable values for the "gender" field to only 'M' or 'F'.</w:t>
      </w:r>
    </w:p>
    <w:p w14:paraId="076BAB8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⦿ Enforce a condition to ensure that the employee's age is 18 or above.</w:t>
      </w:r>
    </w:p>
    <w:p w14:paraId="64583DF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⦿ Automatically assign the current date to the "hire_date" field if not</w:t>
      </w:r>
    </w:p>
    <w:p w14:paraId="41C2DC9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specified.</w:t>
      </w:r>
    </w:p>
    <w:p w14:paraId="547046E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⦿ Establish links between the "department_id" and "location_id" fields in</w:t>
      </w:r>
    </w:p>
    <w:p w14:paraId="65ED3BA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the "employees" table and their respective tables.</w:t>
      </w:r>
    </w:p>
    <w:p w14:paraId="125E5091">
      <w:pPr>
        <w:rPr>
          <w:rFonts w:hint="default"/>
          <w:sz w:val="40"/>
          <w:szCs w:val="40"/>
          <w:lang w:val="en-GB"/>
        </w:rPr>
      </w:pPr>
    </w:p>
    <w:p w14:paraId="5036407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Screenshot (1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115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4FF7">
      <w:pPr>
        <w:rPr>
          <w:rFonts w:hint="default"/>
          <w:sz w:val="40"/>
          <w:szCs w:val="40"/>
          <w:lang w:val="en-GB"/>
        </w:rPr>
      </w:pPr>
    </w:p>
    <w:p w14:paraId="0F293CB3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1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116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imesNewRomanPS-BoldM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E20C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DB251">
    <w:pPr>
      <w:pStyle w:val="5"/>
      <w:ind w:firstLine="1320" w:firstLineChars="300"/>
      <w:rPr>
        <w:rFonts w:hint="eastAsia" w:ascii="Microsoft YaHei" w:hAnsi="Microsoft YaHei" w:eastAsia="Microsoft YaHei" w:cs="Microsoft YaHei"/>
        <w:color w:val="E54C5E" w:themeColor="accent6"/>
        <w:sz w:val="44"/>
        <w:szCs w:val="44"/>
        <w14:textFill>
          <w14:solidFill>
            <w14:schemeClr w14:val="accent6"/>
          </w14:solidFill>
        </w14:textFill>
      </w:rPr>
    </w:pPr>
    <w:r>
      <w:rPr>
        <w:sz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FA065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A2Wo9y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FA065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Microsoft YaHei" w:hAnsi="Microsoft YaHei" w:eastAsia="Microsoft YaHei" w:cs="Microsoft YaHei"/>
        <w:color w:val="E54C5E" w:themeColor="accent6"/>
        <w:sz w:val="44"/>
        <w:szCs w:val="44"/>
        <w14:textFill>
          <w14:solidFill>
            <w14:schemeClr w14:val="accent6"/>
          </w14:solidFill>
        </w14:textFill>
      </w:rPr>
      <w:t xml:space="preserve">MySQL Assignment 1 </w:t>
    </w:r>
  </w:p>
  <w:p w14:paraId="7EB76C0A">
    <w:pPr>
      <w:pStyle w:val="5"/>
      <w:ind w:firstLine="660" w:firstLineChars="150"/>
      <w:rPr>
        <w:rFonts w:hint="eastAsia" w:ascii="Microsoft YaHei" w:hAnsi="Microsoft YaHei" w:eastAsia="Microsoft YaHei" w:cs="Microsoft YaHei"/>
        <w:color w:val="E54C5E" w:themeColor="accent6"/>
        <w:sz w:val="44"/>
        <w:szCs w:val="44"/>
        <w14:textFill>
          <w14:solidFill>
            <w14:schemeClr w14:val="accent6"/>
          </w14:solidFill>
        </w14:textFill>
      </w:rPr>
    </w:pPr>
    <w:r>
      <w:rPr>
        <w:rFonts w:hint="eastAsia" w:ascii="Microsoft YaHei" w:hAnsi="Microsoft YaHei" w:eastAsia="Microsoft YaHei" w:cs="Microsoft YaHei"/>
        <w:color w:val="E54C5E" w:themeColor="accent6"/>
        <w:sz w:val="44"/>
        <w:szCs w:val="44"/>
        <w14:textFill>
          <w14:solidFill>
            <w14:schemeClr w14:val="accent6"/>
          </w14:solidFill>
        </w14:textFill>
      </w:rPr>
      <w:t>DDL Commands &amp; Constraints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F9509D"/>
    <w:multiLevelType w:val="singleLevel"/>
    <w:tmpl w:val="38F9509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C625C"/>
    <w:rsid w:val="193C625C"/>
    <w:rsid w:val="1C3D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</Words>
  <Characters>437</Characters>
  <Lines>0</Lines>
  <Paragraphs>0</Paragraphs>
  <TotalTime>146</TotalTime>
  <ScaleCrop>false</ScaleCrop>
  <LinksUpToDate>false</LinksUpToDate>
  <CharactersWithSpaces>507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2026-10-25T10:04:00Z</dcterms:created>
  <dc:creator>WPS_1786545275</dc:creator>
  <cp:lastModifiedBy>WPS_1786545275</cp:lastModifiedBy>
  <dcterms:modified xsi:type="dcterms:W3CDTF">2026-10-26T12:38:30Z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B2ADF27F6B014E1B98F809BB3A657180_13</vt:lpwstr>
  </property>
  <property fmtid="{D5CDD505-2E9C-101B-9397-08002B2CF9AE}" pid="4" name="KSOTemplateDocerSaveRecord">
    <vt:lpwstr>eyJoZGlkIjoiYjYzODk4Y2E4YTBiMDFkMzNmYjFkOTNhM2E0ZWYwNWMiLCJ1c2VySWQiOiI1NDk3Njg3NTQwNDIifQ==</vt:lpwstr>
  </property>
</Properties>
</file>