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color w:val="0176d3"/>
          <w:sz w:val="52"/>
          <w:szCs w:val="52"/>
        </w:rPr>
      </w:pPr>
      <w:r w:rsidDel="00000000" w:rsidR="00000000" w:rsidRPr="00000000">
        <w:rPr>
          <w:b w:val="1"/>
          <w:bCs w:val="1"/>
          <w:color w:val="0176d3"/>
          <w:sz w:val="52"/>
          <w:szCs w:val="52"/>
          <w:rtl w:val="0"/>
        </w:rPr>
        <w:t xml:space="preserve">Cricket Player Performance TrackingApplication : CRICKSTATS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0"/>
        </w:rPr>
        <w:t xml:space="preserve">1. Introduction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CRICKSTATS is a Salesforce-based application developed to track and analyze the performance of cricket players.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The system records match-by-match performance statistics of players.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It helps administrators and teams analyze player performance through reports and dashboards.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0"/>
        </w:rPr>
        <w:t xml:space="preserve">2. Objectives of the Project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To create a player performance tracking system in Salesforce.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To store player details and match statistics.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To maintain relationships between players and matches.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To generate reports and dashboards for performance analysis.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To support data-driven decision making.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0"/>
        </w:rPr>
        <w:t xml:space="preserve">3. Salesforce Technologies Used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28"/>
          <w:szCs w:val="28"/>
          <w:rtl w:val="0"/>
        </w:rPr>
        <w:t xml:space="preserve">Salesforce Lightning UI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Custom Objects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28"/>
          <w:szCs w:val="28"/>
          <w:rtl w:val="0"/>
        </w:rPr>
        <w:t xml:space="preserve">Custom Fields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Master-Detail Relationship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Lookup Relationship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28"/>
          <w:szCs w:val="28"/>
          <w:rtl w:val="0"/>
        </w:rPr>
        <w:t xml:space="preserve">Reports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Dashboards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0"/>
        </w:rPr>
        <w:t xml:space="preserve">4.Data Flow Diagram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 Flow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→ Salesforce UI → Player Object → Match Performance → Reports →Dashboard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86438" cy="21717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6438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0"/>
        </w:rPr>
        <w:t xml:space="preserve"> 4. System Architecture / Application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Player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Match Performance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Each player can have multiple match performance records. The Match Performance object stores detailed statistics such as runs scored, wickets taken, strike rate, etc.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0"/>
        </w:rPr>
        <w:t xml:space="preserve">5. Custom Objects Created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5.1 Player Object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Stores information about cricket players.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Player Name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Player number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Profile Picture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Date Of Birth.etc.,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0607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5.2 Match Performance Object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Stores match-by-match performance of players.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Match Performance Name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Player of the Match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Match Result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Runs Scored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Balls Faced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Fours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Sixes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Overs Bowled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Wickets Tacken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Runs Conceded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Mainden Overs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Stumpings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Catches.etc.,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0"/>
        </w:rPr>
        <w:t xml:space="preserve">6. Relationships Between Objects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Master-Detail Relationship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Player → Match Performance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Advantages: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Data integrity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Roll-up summary fields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  <w:color w:val="ee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  <w:color w:val="ee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  <w:color w:val="ee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  <w:color w:val="ee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  <w:color w:val="ee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  <w:color w:val="ee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  <w:color w:val="ee0000"/>
          <w:sz w:val="32"/>
          <w:szCs w:val="32"/>
        </w:rPr>
      </w:pPr>
      <w:r w:rsidDel="00000000" w:rsidR="00000000" w:rsidRPr="00000000">
        <w:rPr>
          <w:b w:val="1"/>
          <w:bCs w:val="1"/>
          <w:color w:val="ee0000"/>
          <w:sz w:val="26"/>
          <w:szCs w:val="26"/>
          <w:rtl w:val="0"/>
        </w:rPr>
        <w:t xml:space="preserve">7.Flow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933825" cy="461962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461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Roboto" w:cs="Roboto" w:eastAsia="Roboto" w:hAnsi="Roboto"/>
          <w:b w:val="1"/>
          <w:bCs w:val="1"/>
          <w:color w:val="ee0000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e0000"/>
          <w:sz w:val="28"/>
          <w:szCs w:val="28"/>
          <w:highlight w:val="white"/>
          <w:rtl w:val="0"/>
        </w:rPr>
        <w:t xml:space="preserve">CRICKSTATS Navigation Bar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Roboto" w:cs="Roboto" w:eastAsia="Roboto" w:hAnsi="Roboto"/>
          <w:b w:val="1"/>
          <w:bCs w:val="1"/>
          <w:color w:val="ee0000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e0000"/>
          <w:sz w:val="28"/>
          <w:szCs w:val="28"/>
          <w:highlight w:val="white"/>
        </w:rPr>
        <w:drawing>
          <wp:inline distB="114300" distT="114300" distL="114300" distR="114300">
            <wp:extent cx="5943600" cy="7239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Roboto" w:cs="Roboto" w:eastAsia="Roboto" w:hAnsi="Roboto"/>
          <w:b w:val="1"/>
          <w:bCs w:val="1"/>
          <w:color w:val="ee0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Roboto" w:cs="Roboto" w:eastAsia="Roboto" w:hAnsi="Roboto"/>
          <w:b w:val="1"/>
          <w:bCs w:val="1"/>
          <w:color w:val="ee0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Roboto" w:cs="Roboto" w:eastAsia="Roboto" w:hAnsi="Roboto"/>
          <w:b w:val="1"/>
          <w:bCs w:val="1"/>
          <w:color w:val="ee0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Roboto" w:cs="Roboto" w:eastAsia="Roboto" w:hAnsi="Roboto"/>
          <w:b w:val="1"/>
          <w:bCs w:val="1"/>
          <w:color w:val="ee0000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e0000"/>
          <w:sz w:val="28"/>
          <w:szCs w:val="28"/>
          <w:highlight w:val="white"/>
          <w:rtl w:val="0"/>
        </w:rPr>
        <w:t xml:space="preserve">Reports Created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Roboto" w:cs="Roboto" w:eastAsia="Roboto" w:hAnsi="Roboto"/>
          <w:b w:val="1"/>
          <w:bCs w:val="1"/>
          <w:color w:val="ee0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Roboto" w:cs="Roboto" w:eastAsia="Roboto" w:hAnsi="Roboto"/>
          <w:b w:val="1"/>
          <w:bCs w:val="1"/>
          <w:color w:val="ee0000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e0000"/>
          <w:sz w:val="28"/>
          <w:szCs w:val="28"/>
          <w:highlight w:val="white"/>
        </w:rPr>
        <w:drawing>
          <wp:inline distB="114300" distT="114300" distL="114300" distR="114300">
            <wp:extent cx="5943600" cy="17653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Roboto" w:cs="Roboto" w:eastAsia="Roboto" w:hAnsi="Roboto"/>
          <w:b w:val="1"/>
          <w:bCs w:val="1"/>
          <w:color w:val="ee0000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e0000"/>
          <w:sz w:val="28"/>
          <w:szCs w:val="28"/>
          <w:highlight w:val="white"/>
          <w:rtl w:val="0"/>
        </w:rPr>
        <w:t xml:space="preserve">Dashboard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Roboto" w:cs="Roboto" w:eastAsia="Roboto" w:hAnsi="Roboto"/>
          <w:b w:val="1"/>
          <w:bCs w:val="1"/>
          <w:color w:val="ee0000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e0000"/>
          <w:sz w:val="28"/>
          <w:szCs w:val="28"/>
          <w:highlight w:val="white"/>
        </w:rPr>
        <w:drawing>
          <wp:inline distB="114300" distT="114300" distL="114300" distR="114300">
            <wp:extent cx="5943600" cy="3340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Roboto" w:cs="Roboto" w:eastAsia="Roboto" w:hAnsi="Roboto"/>
          <w:b w:val="1"/>
          <w:bCs w:val="1"/>
          <w:color w:val="50164a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Roboto" w:cs="Roboto" w:eastAsia="Roboto" w:hAnsi="Roboto"/>
          <w:b w:val="1"/>
          <w:bCs w:val="1"/>
          <w:color w:val="ee0000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e0000"/>
          <w:sz w:val="28"/>
          <w:szCs w:val="28"/>
          <w:highlight w:val="white"/>
          <w:rtl w:val="0"/>
        </w:rPr>
        <w:t xml:space="preserve">8.Testing and Results: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50164a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50164a"/>
          <w:sz w:val="28"/>
          <w:szCs w:val="28"/>
          <w:highlight w:val="white"/>
          <w:rtl w:val="0"/>
        </w:rPr>
        <w:t xml:space="preserve">Data was entered for players and matches.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50164a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50164a"/>
          <w:sz w:val="28"/>
          <w:szCs w:val="28"/>
          <w:highlight w:val="white"/>
          <w:rtl w:val="0"/>
        </w:rPr>
        <w:t xml:space="preserve">Reports correctly displayed player statistics.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50164a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50164a"/>
          <w:sz w:val="28"/>
          <w:szCs w:val="28"/>
          <w:highlight w:val="white"/>
          <w:rtl w:val="0"/>
        </w:rPr>
        <w:t xml:space="preserve">Dashboard visually represented performance data.</w:t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>
          <w:rFonts w:ascii="Roboto" w:cs="Roboto" w:eastAsia="Roboto" w:hAnsi="Roboto"/>
          <w:color w:val="50164a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50164a"/>
          <w:sz w:val="28"/>
          <w:szCs w:val="28"/>
          <w:highlight w:val="white"/>
        </w:rPr>
        <w:drawing>
          <wp:inline distB="114300" distT="114300" distL="114300" distR="114300">
            <wp:extent cx="5943600" cy="16002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ind w:left="0" w:firstLine="0"/>
        <w:rPr>
          <w:rFonts w:ascii="Roboto" w:cs="Roboto" w:eastAsia="Roboto" w:hAnsi="Roboto"/>
          <w:color w:val="50164a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50164a"/>
          <w:sz w:val="28"/>
          <w:szCs w:val="28"/>
          <w:highlight w:val="white"/>
        </w:rPr>
        <w:drawing>
          <wp:inline distB="114300" distT="114300" distL="114300" distR="114300">
            <wp:extent cx="5943600" cy="1574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rPr>
          <w:rFonts w:ascii="Roboto" w:cs="Roboto" w:eastAsia="Roboto" w:hAnsi="Roboto"/>
          <w:color w:val="50164a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50164a"/>
          <w:sz w:val="28"/>
          <w:szCs w:val="28"/>
          <w:highlight w:val="white"/>
        </w:rPr>
        <w:drawing>
          <wp:inline distB="114300" distT="114300" distL="114300" distR="114300">
            <wp:extent cx="5943600" cy="8636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0"/>
        <w:rPr>
          <w:rFonts w:ascii="Roboto" w:cs="Roboto" w:eastAsia="Roboto" w:hAnsi="Roboto"/>
          <w:color w:val="50164a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50164a"/>
          <w:sz w:val="28"/>
          <w:szCs w:val="28"/>
          <w:highlight w:val="white"/>
        </w:rPr>
        <w:drawing>
          <wp:inline distB="114300" distT="114300" distL="114300" distR="114300">
            <wp:extent cx="5943600" cy="18923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ind w:left="0" w:firstLine="0"/>
        <w:rPr>
          <w:rFonts w:ascii="Roboto" w:cs="Roboto" w:eastAsia="Roboto" w:hAnsi="Roboto"/>
          <w:b w:val="1"/>
          <w:bCs w:val="1"/>
          <w:color w:val="50164a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50164a"/>
          <w:sz w:val="28"/>
          <w:szCs w:val="28"/>
          <w:highlight w:val="white"/>
          <w:rtl w:val="0"/>
        </w:rPr>
        <w:t xml:space="preserve">9.Screen Record:</w:t>
      </w:r>
    </w:p>
    <w:p w:rsidR="00000000" w:rsidDel="00000000" w:rsidP="00000000" w:rsidRDefault="00000000" w:rsidRPr="00000000" w14:paraId="0000005E">
      <w:pPr>
        <w:spacing w:after="240" w:before="240" w:lineRule="auto"/>
        <w:ind w:left="0" w:firstLine="0"/>
        <w:rPr>
          <w:rFonts w:ascii="Roboto" w:cs="Roboto" w:eastAsia="Roboto" w:hAnsi="Roboto"/>
          <w:b w:val="1"/>
          <w:bCs w:val="1"/>
          <w:color w:val="50164a"/>
          <w:sz w:val="28"/>
          <w:szCs w:val="28"/>
          <w:highlight w:val="white"/>
        </w:rPr>
      </w:pPr>
      <w:hyperlink r:id="rId17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8"/>
            <w:szCs w:val="28"/>
            <w:highlight w:val="white"/>
            <w:u w:val="single"/>
            <w:rtl w:val="0"/>
          </w:rPr>
          <w:t xml:space="preserve">https://docs.google.com/videos/d/1laYJnHgel1UR2qnBrTARixxR29FvcptE-E9uKiYecFk/edit?usp=sharing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Roboto" w:cs="Roboto" w:eastAsia="Roboto" w:hAnsi="Roboto"/>
          <w:b w:val="1"/>
          <w:bCs w:val="1"/>
          <w:color w:val="ee0000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e0000"/>
          <w:sz w:val="28"/>
          <w:szCs w:val="28"/>
          <w:highlight w:val="white"/>
          <w:rtl w:val="0"/>
        </w:rPr>
        <w:t xml:space="preserve">10. Advantages of CRICKSTATS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50164a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50164a"/>
          <w:sz w:val="28"/>
          <w:szCs w:val="28"/>
          <w:highlight w:val="white"/>
          <w:rtl w:val="0"/>
        </w:rPr>
        <w:t xml:space="preserve">Easy performance tracking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50164a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50164a"/>
          <w:sz w:val="28"/>
          <w:szCs w:val="28"/>
          <w:highlight w:val="white"/>
          <w:rtl w:val="0"/>
        </w:rPr>
        <w:t xml:space="preserve">Centralized player data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50164a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50164a"/>
          <w:sz w:val="28"/>
          <w:szCs w:val="28"/>
          <w:highlight w:val="white"/>
          <w:rtl w:val="0"/>
        </w:rPr>
        <w:t xml:space="preserve">Better statistical analysis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50164a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50164a"/>
          <w:sz w:val="28"/>
          <w:szCs w:val="28"/>
          <w:highlight w:val="white"/>
          <w:rtl w:val="0"/>
        </w:rPr>
        <w:t xml:space="preserve">Supports team management decisions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50164a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50164a"/>
          <w:sz w:val="28"/>
          <w:szCs w:val="28"/>
          <w:highlight w:val="white"/>
          <w:rtl w:val="0"/>
        </w:rPr>
        <w:t xml:space="preserve">Automated reporting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Roboto" w:cs="Roboto" w:eastAsia="Roboto" w:hAnsi="Roboto"/>
          <w:color w:val="50164a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e0000"/>
          <w:sz w:val="28"/>
          <w:szCs w:val="28"/>
          <w:highlight w:val="white"/>
          <w:rtl w:val="0"/>
        </w:rPr>
        <w:t xml:space="preserve">11. Future Enhancements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50164a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50164a"/>
          <w:sz w:val="28"/>
          <w:szCs w:val="28"/>
          <w:highlight w:val="white"/>
          <w:rtl w:val="0"/>
        </w:rPr>
        <w:t xml:space="preserve">Add team object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50164a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50164a"/>
          <w:sz w:val="28"/>
          <w:szCs w:val="28"/>
          <w:highlight w:val="white"/>
          <w:rtl w:val="0"/>
        </w:rPr>
        <w:t xml:space="preserve">Add match object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50164a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50164a"/>
          <w:sz w:val="28"/>
          <w:szCs w:val="28"/>
          <w:highlight w:val="white"/>
          <w:rtl w:val="0"/>
        </w:rPr>
        <w:t xml:space="preserve">Predict player performance using analytics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50164a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50164a"/>
          <w:sz w:val="28"/>
          <w:szCs w:val="28"/>
          <w:highlight w:val="white"/>
          <w:rtl w:val="0"/>
        </w:rPr>
        <w:t xml:space="preserve">Integration with cricket APIs</w:t>
      </w:r>
    </w:p>
    <w:p w:rsidR="00000000" w:rsidDel="00000000" w:rsidP="00000000" w:rsidRDefault="00000000" w:rsidRPr="00000000" w14:paraId="0000006A">
      <w:pPr>
        <w:spacing w:after="240" w:before="240" w:lineRule="auto"/>
        <w:ind w:left="0" w:firstLine="0"/>
        <w:rPr>
          <w:rFonts w:ascii="Roboto" w:cs="Roboto" w:eastAsia="Roboto" w:hAnsi="Roboto"/>
          <w:b w:val="1"/>
          <w:bCs w:val="1"/>
          <w:color w:val="ee0000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e0000"/>
          <w:sz w:val="28"/>
          <w:szCs w:val="28"/>
          <w:highlight w:val="white"/>
          <w:rtl w:val="0"/>
        </w:rPr>
        <w:t xml:space="preserve">12. Conclusion:</w:t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0"/>
        <w:rPr>
          <w:rFonts w:ascii="Roboto" w:cs="Roboto" w:eastAsia="Roboto" w:hAnsi="Roboto"/>
          <w:color w:val="50164a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50164a"/>
          <w:sz w:val="28"/>
          <w:szCs w:val="28"/>
          <w:highlight w:val="white"/>
          <w:rtl w:val="0"/>
        </w:rPr>
        <w:t xml:space="preserve"> CRICKSTATS successfully demonstrates how Salesforce can be used to develop a custom application for sports analytics. The system efficiently manages player statistics, generates insightful reports, and supports performance analysis, making it a useful tool for cricket data management.</w:t>
      </w:r>
    </w:p>
    <w:p w:rsidR="00000000" w:rsidDel="00000000" w:rsidP="00000000" w:rsidRDefault="00000000" w:rsidRPr="00000000" w14:paraId="0000006C">
      <w:pPr>
        <w:spacing w:after="240" w:before="240" w:lineRule="auto"/>
        <w:ind w:left="0" w:firstLine="0"/>
        <w:rPr>
          <w:rFonts w:ascii="Roboto" w:cs="Roboto" w:eastAsia="Roboto" w:hAnsi="Roboto"/>
          <w:b w:val="1"/>
          <w:bCs w:val="1"/>
          <w:color w:val="50164a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50164a"/>
          <w:sz w:val="28"/>
          <w:szCs w:val="28"/>
          <w:highlight w:val="white"/>
          <w:rtl w:val="0"/>
        </w:rPr>
        <w:t xml:space="preserve">Done By: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30"/>
          <w:szCs w:val="30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64d79"/>
          <w:sz w:val="30"/>
          <w:szCs w:val="30"/>
          <w:highlight w:val="white"/>
          <w:rtl w:val="0"/>
        </w:rPr>
        <w:t xml:space="preserve">Team Leader:</w:t>
      </w:r>
      <w:r w:rsidDel="00000000" w:rsidR="00000000" w:rsidRPr="00000000">
        <w:rPr>
          <w:rFonts w:ascii="Roboto" w:cs="Roboto" w:eastAsia="Roboto" w:hAnsi="Roboto"/>
          <w:color w:val="00ff00"/>
          <w:sz w:val="30"/>
          <w:szCs w:val="30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50164a"/>
          <w:sz w:val="30"/>
          <w:szCs w:val="30"/>
          <w:highlight w:val="white"/>
          <w:rtl w:val="0"/>
        </w:rPr>
        <w:t xml:space="preserve">FATHIN FAZEERA .F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64d79"/>
          <w:sz w:val="30"/>
          <w:szCs w:val="30"/>
          <w:highlight w:val="white"/>
          <w:rtl w:val="0"/>
        </w:rPr>
        <w:t xml:space="preserve">Team Member: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50164a"/>
          <w:sz w:val="30"/>
          <w:szCs w:val="30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50164a"/>
          <w:sz w:val="30"/>
          <w:szCs w:val="30"/>
          <w:highlight w:val="white"/>
          <w:rtl w:val="0"/>
        </w:rPr>
        <w:t xml:space="preserve">MUGUSINA SHIRIN .M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64d79"/>
          <w:sz w:val="30"/>
          <w:szCs w:val="30"/>
          <w:highlight w:val="white"/>
          <w:rtl w:val="0"/>
        </w:rPr>
        <w:t xml:space="preserve">Team Member: </w:t>
      </w:r>
      <w:r w:rsidDel="00000000" w:rsidR="00000000" w:rsidRPr="00000000">
        <w:rPr>
          <w:rFonts w:ascii="Roboto" w:cs="Roboto" w:eastAsia="Roboto" w:hAnsi="Roboto"/>
          <w:color w:val="50164a"/>
          <w:sz w:val="30"/>
          <w:szCs w:val="30"/>
          <w:highlight w:val="white"/>
          <w:rtl w:val="0"/>
        </w:rPr>
        <w:t xml:space="preserve">JAHABAR SAFRIN .S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64d79"/>
          <w:sz w:val="30"/>
          <w:szCs w:val="30"/>
          <w:highlight w:val="white"/>
          <w:rtl w:val="0"/>
        </w:rPr>
        <w:t xml:space="preserve">Team Member: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50164a"/>
          <w:sz w:val="30"/>
          <w:szCs w:val="30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50164a"/>
          <w:sz w:val="30"/>
          <w:szCs w:val="30"/>
          <w:highlight w:val="white"/>
          <w:rtl w:val="0"/>
        </w:rPr>
        <w:t xml:space="preserve">ASWINI .A</w:t>
      </w:r>
    </w:p>
    <w:p w:rsidR="00000000" w:rsidDel="00000000" w:rsidP="00000000" w:rsidRDefault="00000000" w:rsidRPr="00000000" w14:paraId="00000071">
      <w:pPr>
        <w:spacing w:after="240" w:before="240" w:lineRule="auto"/>
        <w:ind w:left="0" w:firstLine="0"/>
        <w:rPr>
          <w:rFonts w:ascii="Roboto" w:cs="Roboto" w:eastAsia="Roboto" w:hAnsi="Roboto"/>
          <w:b w:val="1"/>
          <w:bCs w:val="1"/>
          <w:color w:val="50164a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50164a"/>
          <w:sz w:val="28"/>
          <w:szCs w:val="28"/>
          <w:highlight w:val="white"/>
          <w:rtl w:val="0"/>
        </w:rPr>
        <w:tab/>
        <w:tab/>
        <w:tab/>
        <w:tab/>
      </w:r>
    </w:p>
    <w:p w:rsidR="00000000" w:rsidDel="00000000" w:rsidP="00000000" w:rsidRDefault="00000000" w:rsidRPr="00000000" w14:paraId="00000072">
      <w:pPr>
        <w:spacing w:after="240" w:before="240" w:lineRule="auto"/>
        <w:ind w:left="0" w:firstLine="0"/>
        <w:rPr>
          <w:rFonts w:ascii="Roboto" w:cs="Roboto" w:eastAsia="Roboto" w:hAnsi="Roboto"/>
          <w:color w:val="50164a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50164a"/>
          <w:sz w:val="28"/>
          <w:szCs w:val="28"/>
          <w:highlight w:val="white"/>
          <w:rtl w:val="0"/>
        </w:rPr>
        <w:tab/>
        <w:tab/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3c78d8"/>
          <w:sz w:val="28"/>
          <w:szCs w:val="28"/>
          <w:highlight w:val="white"/>
          <w:rtl w:val="0"/>
        </w:rPr>
        <w:t xml:space="preserve">Thank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ind w:left="0" w:firstLine="0"/>
        <w:rPr>
          <w:rFonts w:ascii="Roboto" w:cs="Roboto" w:eastAsia="Roboto" w:hAnsi="Roboto"/>
          <w:color w:val="50164a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image" Target="media/image11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8.png"/><Relationship Id="rId14" Type="http://schemas.openxmlformats.org/officeDocument/2006/relationships/image" Target="media/image4.png"/><Relationship Id="rId17" Type="http://schemas.openxmlformats.org/officeDocument/2006/relationships/hyperlink" Target="https://docs.google.com/videos/d/1laYJnHgel1UR2qnBrTARixxR29FvcptE-E9uKiYecFk/edit?usp=sharing" TargetMode="External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