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58FE" w:rsidRDefault="007A58FE" w:rsidP="007A58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ETL Project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F4C3F" w:rsidRPr="00FF4C3F" w:rsidRDefault="00FF4C3F" w:rsidP="007A58FE">
      <w:pPr>
        <w:rPr>
          <w:rFonts w:ascii="Times New Roman" w:hAnsi="Times New Roman" w:cs="Times New Roman"/>
        </w:rPr>
      </w:pPr>
      <w:r w:rsidRPr="00FF4C3F">
        <w:rPr>
          <w:rFonts w:ascii="Times New Roman" w:hAnsi="Times New Roman" w:cs="Times New Roman"/>
        </w:rPr>
        <w:t>Analysis of the c</w:t>
      </w:r>
      <w:r w:rsidR="007A58FE" w:rsidRPr="00FF4C3F">
        <w:rPr>
          <w:rFonts w:ascii="Times New Roman" w:hAnsi="Times New Roman" w:cs="Times New Roman"/>
        </w:rPr>
        <w:t xml:space="preserve">ontaminants </w:t>
      </w:r>
      <w:r w:rsidRPr="00FF4C3F">
        <w:rPr>
          <w:rFonts w:ascii="Times New Roman" w:hAnsi="Times New Roman" w:cs="Times New Roman"/>
        </w:rPr>
        <w:t>of Striped Bass and Common Carp</w:t>
      </w:r>
      <w:r>
        <w:rPr>
          <w:rFonts w:ascii="Times New Roman" w:hAnsi="Times New Roman" w:cs="Times New Roman"/>
        </w:rPr>
        <w:t xml:space="preserve"> </w:t>
      </w:r>
      <w:r w:rsidRPr="00FF4C3F">
        <w:rPr>
          <w:rFonts w:ascii="Times New Roman" w:hAnsi="Times New Roman" w:cs="Times New Roman"/>
        </w:rPr>
        <w:t>that reside in</w:t>
      </w:r>
      <w:r w:rsidR="007A58FE" w:rsidRPr="00FF4C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California</w:t>
      </w:r>
    </w:p>
    <w:p w:rsidR="00C5037C" w:rsidRPr="00FF4C3F" w:rsidRDefault="007A58FE">
      <w:pPr>
        <w:rPr>
          <w:rFonts w:ascii="Times New Roman" w:hAnsi="Times New Roman" w:cs="Times New Roman"/>
        </w:rPr>
      </w:pPr>
      <w:r w:rsidRPr="00FF4C3F">
        <w:rPr>
          <w:rFonts w:ascii="Times New Roman" w:hAnsi="Times New Roman" w:cs="Times New Roman"/>
        </w:rPr>
        <w:t>Fatima Donato</w:t>
      </w:r>
    </w:p>
    <w:p w:rsidR="007A58FE" w:rsidRPr="00FF4C3F" w:rsidRDefault="007A58FE">
      <w:pPr>
        <w:rPr>
          <w:rFonts w:ascii="Times New Roman" w:hAnsi="Times New Roman" w:cs="Times New Roman"/>
        </w:rPr>
      </w:pPr>
      <w:r w:rsidRPr="00FF4C3F">
        <w:rPr>
          <w:rFonts w:ascii="Times New Roman" w:hAnsi="Times New Roman" w:cs="Times New Roman"/>
        </w:rPr>
        <w:t>10/06/20</w:t>
      </w:r>
    </w:p>
    <w:p w:rsidR="007A58FE" w:rsidRDefault="007A58FE"/>
    <w:p w:rsidR="00D35C02" w:rsidRDefault="00D35C02"/>
    <w:p w:rsidR="00FF4C3F" w:rsidRPr="00F939BC" w:rsidRDefault="00FF4C3F" w:rsidP="00FF4C3F">
      <w:pPr>
        <w:rPr>
          <w:rFonts w:ascii="Times New Roman" w:hAnsi="Times New Roman" w:cs="Times New Roman"/>
          <w:b/>
          <w:sz w:val="28"/>
          <w:szCs w:val="28"/>
        </w:rPr>
      </w:pPr>
      <w:r w:rsidRPr="00F939BC">
        <w:rPr>
          <w:rFonts w:ascii="Times New Roman" w:hAnsi="Times New Roman" w:cs="Times New Roman"/>
          <w:b/>
          <w:sz w:val="28"/>
          <w:szCs w:val="28"/>
        </w:rPr>
        <w:t>Extraction</w:t>
      </w:r>
    </w:p>
    <w:p w:rsidR="007A58FE" w:rsidRDefault="007A58FE">
      <w:pPr>
        <w:rPr>
          <w:rFonts w:ascii="Times New Roman" w:hAnsi="Times New Roman" w:cs="Times New Roman"/>
        </w:rPr>
      </w:pPr>
    </w:p>
    <w:p w:rsidR="009E5726" w:rsidRDefault="00FF4C3F" w:rsidP="009E5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datasets are </w:t>
      </w:r>
      <w:r w:rsidR="00EE5841">
        <w:rPr>
          <w:rFonts w:ascii="Times New Roman" w:hAnsi="Times New Roman" w:cs="Times New Roman"/>
        </w:rPr>
        <w:t>extracted</w:t>
      </w:r>
      <w:r>
        <w:rPr>
          <w:rFonts w:ascii="Times New Roman" w:hAnsi="Times New Roman" w:cs="Times New Roman"/>
        </w:rPr>
        <w:t xml:space="preserve"> from</w:t>
      </w:r>
      <w:r w:rsidR="00EE58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California Environmental Data Exchange Network (CEDEN)</w:t>
      </w:r>
      <w:r w:rsidR="00EE5841"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</w:rPr>
        <w:t>he records</w:t>
      </w:r>
      <w:r w:rsidR="00EE5841">
        <w:rPr>
          <w:rFonts w:ascii="Times New Roman" w:hAnsi="Times New Roman" w:cs="Times New Roman"/>
        </w:rPr>
        <w:t xml:space="preserve"> compiled</w:t>
      </w:r>
      <w:r>
        <w:rPr>
          <w:rFonts w:ascii="Times New Roman" w:hAnsi="Times New Roman" w:cs="Times New Roman"/>
        </w:rPr>
        <w:t xml:space="preserve"> </w:t>
      </w:r>
      <w:r w:rsidR="00EE5841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both from</w:t>
      </w:r>
      <w:r w:rsidR="00EE5841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EE5841">
        <w:rPr>
          <w:rFonts w:ascii="Times New Roman" w:hAnsi="Times New Roman" w:cs="Times New Roman"/>
        </w:rPr>
        <w:t>government</w:t>
      </w:r>
      <w:r>
        <w:rPr>
          <w:rFonts w:ascii="Times New Roman" w:hAnsi="Times New Roman" w:cs="Times New Roman"/>
        </w:rPr>
        <w:t xml:space="preserve"> and private sector</w:t>
      </w:r>
      <w:r w:rsidR="00EE5841">
        <w:rPr>
          <w:rFonts w:ascii="Times New Roman" w:hAnsi="Times New Roman" w:cs="Times New Roman"/>
        </w:rPr>
        <w:t>s.</w:t>
      </w:r>
      <w:r w:rsidR="00741B5C">
        <w:rPr>
          <w:rFonts w:ascii="Times New Roman" w:hAnsi="Times New Roman" w:cs="Times New Roman"/>
        </w:rPr>
        <w:t xml:space="preserve"> These records date back from 1977 </w:t>
      </w:r>
      <w:r w:rsidR="00D35C02">
        <w:rPr>
          <w:rFonts w:ascii="Times New Roman" w:hAnsi="Times New Roman" w:cs="Times New Roman"/>
        </w:rPr>
        <w:t>until 2019.</w:t>
      </w:r>
    </w:p>
    <w:p w:rsidR="00EE5841" w:rsidRPr="009E5726" w:rsidRDefault="009E5726" w:rsidP="009E57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5" w:history="1">
        <w:r w:rsidRPr="00121970">
          <w:rPr>
            <w:rStyle w:val="Hyperlink"/>
            <w:rFonts w:ascii="Times New Roman" w:hAnsi="Times New Roman" w:cs="Times New Roman"/>
          </w:rPr>
          <w:t>https://ceden.waterboards.ca.gov/AdvancedQueryTool</w:t>
        </w:r>
      </w:hyperlink>
    </w:p>
    <w:p w:rsidR="009E5726" w:rsidRDefault="009E5726" w:rsidP="00EE5841">
      <w:pPr>
        <w:rPr>
          <w:rFonts w:ascii="Times New Roman" w:hAnsi="Times New Roman" w:cs="Times New Roman"/>
        </w:rPr>
      </w:pPr>
    </w:p>
    <w:p w:rsidR="009E5726" w:rsidRDefault="009E5726" w:rsidP="00EE5841">
      <w:pPr>
        <w:rPr>
          <w:rFonts w:ascii="Times New Roman" w:hAnsi="Times New Roman" w:cs="Times New Roman"/>
        </w:rPr>
      </w:pPr>
    </w:p>
    <w:p w:rsidR="00D35C02" w:rsidRPr="00EE5841" w:rsidRDefault="00D35C02" w:rsidP="00EE5841">
      <w:pPr>
        <w:rPr>
          <w:rFonts w:ascii="Times New Roman" w:hAnsi="Times New Roman" w:cs="Times New Roman"/>
        </w:rPr>
      </w:pPr>
    </w:p>
    <w:p w:rsidR="009E5726" w:rsidRDefault="009E5726" w:rsidP="009E57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Transformation</w:t>
      </w:r>
    </w:p>
    <w:p w:rsidR="009E5726" w:rsidRDefault="009E5726" w:rsidP="009E5726">
      <w:pPr>
        <w:rPr>
          <w:rFonts w:ascii="Times New Roman" w:hAnsi="Times New Roman" w:cs="Times New Roman"/>
          <w:b/>
          <w:sz w:val="28"/>
          <w:szCs w:val="28"/>
        </w:rPr>
      </w:pPr>
    </w:p>
    <w:p w:rsidR="009E5726" w:rsidRPr="009E5726" w:rsidRDefault="009E5726" w:rsidP="009E57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5726">
        <w:rPr>
          <w:rFonts w:ascii="Times New Roman" w:hAnsi="Times New Roman" w:cs="Times New Roman"/>
        </w:rPr>
        <w:t>The extracted files are in extensive xlsx formats, several</w:t>
      </w:r>
      <w:r w:rsidR="00D35C02">
        <w:rPr>
          <w:rFonts w:ascii="Times New Roman" w:hAnsi="Times New Roman" w:cs="Times New Roman"/>
        </w:rPr>
        <w:t xml:space="preserve"> </w:t>
      </w:r>
      <w:r w:rsidRPr="009E5726">
        <w:rPr>
          <w:rFonts w:ascii="Times New Roman" w:hAnsi="Times New Roman" w:cs="Times New Roman"/>
        </w:rPr>
        <w:t>records are dropped to accommodate data loss from the conversion of xlsx to csv.</w:t>
      </w:r>
    </w:p>
    <w:p w:rsidR="009E5726" w:rsidRPr="00F939BC" w:rsidRDefault="009E5726" w:rsidP="009E5726">
      <w:pPr>
        <w:rPr>
          <w:rFonts w:ascii="Times New Roman" w:hAnsi="Times New Roman" w:cs="Times New Roman"/>
          <w:b/>
          <w:sz w:val="28"/>
          <w:szCs w:val="28"/>
        </w:rPr>
      </w:pPr>
    </w:p>
    <w:p w:rsidR="00D35C02" w:rsidRDefault="00741B5C" w:rsidP="00D35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Records with null values are dropped for data uniformity, to avoid complexity and issues with constraints such as primary key and foreign key: these keys may not contain null values</w:t>
      </w:r>
      <w:r w:rsidR="00D35C02">
        <w:rPr>
          <w:rFonts w:ascii="Times New Roman" w:hAnsi="Times New Roman" w:cs="Times New Roman"/>
        </w:rPr>
        <w:t>. This process reduced the data from almost 15,000 records to 4,300.</w:t>
      </w:r>
    </w:p>
    <w:p w:rsidR="004F4E31" w:rsidRPr="004F4E31" w:rsidRDefault="004F4E31" w:rsidP="004F4E31">
      <w:pPr>
        <w:pStyle w:val="ListParagraph"/>
        <w:rPr>
          <w:rFonts w:ascii="Times New Roman" w:hAnsi="Times New Roman" w:cs="Times New Roman"/>
        </w:rPr>
      </w:pPr>
    </w:p>
    <w:p w:rsidR="004F4E31" w:rsidRDefault="004F4E31" w:rsidP="00D35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Columns are converted to lower case letters,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does not allow capitalization on column matching.</w:t>
      </w:r>
    </w:p>
    <w:p w:rsidR="00D35C02" w:rsidRPr="00D35C02" w:rsidRDefault="00D35C02" w:rsidP="00D35C02">
      <w:pPr>
        <w:pStyle w:val="ListParagraph"/>
        <w:rPr>
          <w:rFonts w:ascii="Times New Roman" w:hAnsi="Times New Roman" w:cs="Times New Roman"/>
        </w:rPr>
      </w:pPr>
    </w:p>
    <w:p w:rsidR="00D35C02" w:rsidRDefault="00D35C02" w:rsidP="00D35C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Load</w:t>
      </w:r>
    </w:p>
    <w:p w:rsidR="00D35C02" w:rsidRDefault="00D35C02" w:rsidP="00D35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F4E31" w:rsidRDefault="004F4E31" w:rsidP="00D35C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analyzed data in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is connected to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path and engine</w:t>
      </w:r>
      <w:r w:rsidR="001A035F">
        <w:rPr>
          <w:rFonts w:ascii="Times New Roman" w:hAnsi="Times New Roman" w:cs="Times New Roman"/>
        </w:rPr>
        <w:t xml:space="preserve"> specification</w:t>
      </w:r>
      <w:r>
        <w:rPr>
          <w:rFonts w:ascii="Times New Roman" w:hAnsi="Times New Roman" w:cs="Times New Roman"/>
        </w:rPr>
        <w:t xml:space="preserve">. Pandas is utilized to load the </w:t>
      </w:r>
      <w:r w:rsidR="001A035F">
        <w:rPr>
          <w:rFonts w:ascii="Times New Roman" w:hAnsi="Times New Roman" w:cs="Times New Roman"/>
        </w:rPr>
        <w:t xml:space="preserve">converted data frame into </w:t>
      </w:r>
      <w:proofErr w:type="spellStart"/>
      <w:r w:rsidR="001A035F">
        <w:rPr>
          <w:rFonts w:ascii="Times New Roman" w:hAnsi="Times New Roman" w:cs="Times New Roman"/>
        </w:rPr>
        <w:t>postgres</w:t>
      </w:r>
      <w:proofErr w:type="spellEnd"/>
      <w:r w:rsidR="001A035F">
        <w:rPr>
          <w:rFonts w:ascii="Times New Roman" w:hAnsi="Times New Roman" w:cs="Times New Roman"/>
        </w:rPr>
        <w:t>, it is also used to confirm the connection by the use of query.</w:t>
      </w:r>
    </w:p>
    <w:p w:rsidR="004F4E31" w:rsidRDefault="004F4E31" w:rsidP="004F4E31">
      <w:pPr>
        <w:pStyle w:val="ListParagraph"/>
        <w:rPr>
          <w:rFonts w:ascii="Times New Roman" w:hAnsi="Times New Roman" w:cs="Times New Roman"/>
        </w:rPr>
      </w:pPr>
    </w:p>
    <w:p w:rsidR="004F4E31" w:rsidRDefault="004F4E31" w:rsidP="00D35C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tables area created in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to accommodate both the Striped Bass and Common Carp data frames.</w:t>
      </w:r>
    </w:p>
    <w:p w:rsidR="004F4E31" w:rsidRDefault="004F4E31" w:rsidP="004F4E31">
      <w:pPr>
        <w:pStyle w:val="ListParagraph"/>
        <w:rPr>
          <w:rFonts w:ascii="Times New Roman" w:hAnsi="Times New Roman" w:cs="Times New Roman"/>
        </w:rPr>
      </w:pPr>
    </w:p>
    <w:p w:rsidR="001A035F" w:rsidRPr="00D35C02" w:rsidRDefault="001A035F" w:rsidP="004F4E31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1A035F" w:rsidRPr="00D35C02" w:rsidSect="00A1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3127"/>
    <w:multiLevelType w:val="hybridMultilevel"/>
    <w:tmpl w:val="9418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4154C"/>
    <w:multiLevelType w:val="hybridMultilevel"/>
    <w:tmpl w:val="91CEFBBC"/>
    <w:lvl w:ilvl="0" w:tplc="225202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17710"/>
    <w:multiLevelType w:val="hybridMultilevel"/>
    <w:tmpl w:val="9BA6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F519E"/>
    <w:multiLevelType w:val="hybridMultilevel"/>
    <w:tmpl w:val="2C2A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FE"/>
    <w:rsid w:val="001A035F"/>
    <w:rsid w:val="004F4E31"/>
    <w:rsid w:val="00741B5C"/>
    <w:rsid w:val="007A58FE"/>
    <w:rsid w:val="009E5726"/>
    <w:rsid w:val="00A16ECD"/>
    <w:rsid w:val="00C15273"/>
    <w:rsid w:val="00C5037C"/>
    <w:rsid w:val="00D35C02"/>
    <w:rsid w:val="00EE5841"/>
    <w:rsid w:val="00F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5C132"/>
  <w15:chartTrackingRefBased/>
  <w15:docId w15:val="{8FF1DD60-143C-4143-9FC5-7369F341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F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8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57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den.waterboards.ca.gov/AdvancedQuery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Donato, Fatima Grace Ulit</dc:creator>
  <cp:keywords/>
  <dc:description/>
  <cp:lastModifiedBy>Donato, Fatima Grace Ulit</cp:lastModifiedBy>
  <cp:revision>3</cp:revision>
  <dcterms:created xsi:type="dcterms:W3CDTF">2020-10-06T06:50:00Z</dcterms:created>
  <dcterms:modified xsi:type="dcterms:W3CDTF">2020-10-06T08:01:00Z</dcterms:modified>
</cp:coreProperties>
</file>