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8B8E" w14:textId="13782D6B" w:rsidR="00A03C31" w:rsidRDefault="00A03C31" w:rsidP="00A03C31">
      <w:pPr>
        <w:pStyle w:val="Titre"/>
        <w:spacing w:line="276" w:lineRule="auto"/>
        <w:ind w:left="0"/>
        <w:jc w:val="left"/>
      </w:pPr>
      <w:r>
        <w:t xml:space="preserve">         </w:t>
      </w:r>
      <w:proofErr w:type="gramStart"/>
      <w:r>
        <w:t>Note  Méthodologique</w:t>
      </w:r>
      <w:proofErr w:type="gramEnd"/>
    </w:p>
    <w:p w14:paraId="62CB702B" w14:textId="77777777" w:rsidR="00A03C31" w:rsidRDefault="00A03C31" w:rsidP="00A03C31">
      <w:pPr>
        <w:pStyle w:val="Corpsdetexte"/>
        <w:rPr>
          <w:b/>
          <w:sz w:val="122"/>
        </w:rPr>
      </w:pPr>
    </w:p>
    <w:p w14:paraId="319B1A8E" w14:textId="77777777" w:rsidR="00A03C31" w:rsidRDefault="00A03C31" w:rsidP="00A03C31">
      <w:pPr>
        <w:pStyle w:val="Corpsdetexte"/>
        <w:rPr>
          <w:b/>
          <w:sz w:val="122"/>
        </w:rPr>
      </w:pPr>
    </w:p>
    <w:p w14:paraId="265699DF" w14:textId="77777777" w:rsidR="00A03C31" w:rsidRDefault="00A03C31" w:rsidP="00A03C31">
      <w:pPr>
        <w:spacing w:before="805"/>
        <w:ind w:left="366" w:right="439"/>
        <w:jc w:val="center"/>
        <w:rPr>
          <w:rFonts w:ascii="Lato"/>
          <w:b/>
          <w:color w:val="999999"/>
          <w:sz w:val="50"/>
        </w:rPr>
      </w:pPr>
      <w:r>
        <w:rPr>
          <w:rFonts w:ascii="Lato"/>
          <w:b/>
          <w:color w:val="999999"/>
          <w:sz w:val="50"/>
        </w:rPr>
        <w:t xml:space="preserve">Projet 7 Parcours Data </w:t>
      </w:r>
      <w:proofErr w:type="spellStart"/>
      <w:r>
        <w:rPr>
          <w:rFonts w:ascii="Lato"/>
          <w:b/>
          <w:color w:val="999999"/>
          <w:sz w:val="50"/>
        </w:rPr>
        <w:t>Scientist</w:t>
      </w:r>
      <w:proofErr w:type="spellEnd"/>
      <w:r>
        <w:rPr>
          <w:rFonts w:ascii="Lato"/>
          <w:b/>
          <w:color w:val="999999"/>
          <w:sz w:val="50"/>
        </w:rPr>
        <w:t xml:space="preserve"> </w:t>
      </w:r>
    </w:p>
    <w:p w14:paraId="6359C325" w14:textId="77777777" w:rsidR="00A03C31" w:rsidRDefault="00A03C31" w:rsidP="00A03C31">
      <w:pPr>
        <w:spacing w:before="805"/>
        <w:ind w:left="366" w:right="439"/>
        <w:jc w:val="center"/>
        <w:rPr>
          <w:rFonts w:ascii="Lato"/>
          <w:b/>
          <w:i/>
          <w:sz w:val="34"/>
        </w:rPr>
      </w:pPr>
    </w:p>
    <w:p w14:paraId="05A0590F" w14:textId="77777777" w:rsidR="00A03C31" w:rsidRDefault="00A03C31" w:rsidP="00A03C31">
      <w:pPr>
        <w:ind w:left="366" w:right="438"/>
        <w:jc w:val="center"/>
        <w:rPr>
          <w:rFonts w:ascii="Lato"/>
          <w:b/>
          <w:sz w:val="48"/>
        </w:rPr>
      </w:pPr>
      <w:proofErr w:type="spellStart"/>
      <w:r>
        <w:rPr>
          <w:rFonts w:ascii="Lato"/>
          <w:b/>
          <w:color w:val="999999"/>
          <w:sz w:val="48"/>
        </w:rPr>
        <w:t>Fatemeh</w:t>
      </w:r>
      <w:proofErr w:type="spellEnd"/>
      <w:r>
        <w:rPr>
          <w:rFonts w:ascii="Lato"/>
          <w:b/>
          <w:color w:val="999999"/>
          <w:sz w:val="48"/>
        </w:rPr>
        <w:t xml:space="preserve"> </w:t>
      </w:r>
      <w:proofErr w:type="spellStart"/>
      <w:r>
        <w:rPr>
          <w:rFonts w:ascii="Lato"/>
          <w:b/>
          <w:color w:val="999999"/>
          <w:sz w:val="48"/>
        </w:rPr>
        <w:t>Pourjavad</w:t>
      </w:r>
      <w:proofErr w:type="spellEnd"/>
      <w:r>
        <w:rPr>
          <w:rFonts w:ascii="Lato"/>
          <w:b/>
          <w:color w:val="999999"/>
          <w:sz w:val="48"/>
        </w:rPr>
        <w:t xml:space="preserve"> Septembre 2021</w:t>
      </w:r>
    </w:p>
    <w:p w14:paraId="2C76D07B" w14:textId="7385362A" w:rsidR="0025326E" w:rsidRDefault="00A03C31" w:rsidP="00A03C31">
      <w:pPr>
        <w:jc w:val="center"/>
        <w:rPr>
          <w:sz w:val="40"/>
        </w:rPr>
      </w:pPr>
      <w:proofErr w:type="spellStart"/>
      <w:r>
        <w:rPr>
          <w:rFonts w:ascii="Lato" w:hAnsi="Lato"/>
          <w:b/>
          <w:i/>
          <w:color w:val="999999"/>
          <w:sz w:val="40"/>
        </w:rPr>
        <w:t>OpenClassrooms</w:t>
      </w:r>
      <w:proofErr w:type="spellEnd"/>
      <w:r>
        <w:rPr>
          <w:rFonts w:ascii="Lato" w:hAnsi="Lato"/>
          <w:b/>
          <w:i/>
          <w:color w:val="999999"/>
          <w:sz w:val="40"/>
        </w:rPr>
        <w:t xml:space="preserve"> - Centrale Supélec</w:t>
      </w:r>
    </w:p>
    <w:p w14:paraId="6528C783" w14:textId="77777777" w:rsidR="0025326E" w:rsidRDefault="0025326E" w:rsidP="00BD723A">
      <w:pPr>
        <w:jc w:val="center"/>
        <w:rPr>
          <w:sz w:val="40"/>
        </w:rPr>
      </w:pPr>
    </w:p>
    <w:p w14:paraId="687ADBB5" w14:textId="77777777" w:rsidR="0025326E" w:rsidRDefault="0025326E" w:rsidP="00BD723A">
      <w:pPr>
        <w:jc w:val="center"/>
        <w:rPr>
          <w:sz w:val="40"/>
        </w:rPr>
      </w:pPr>
    </w:p>
    <w:p w14:paraId="4C4B96E7" w14:textId="77777777" w:rsidR="0025326E" w:rsidRDefault="0025326E" w:rsidP="00BD723A">
      <w:pPr>
        <w:jc w:val="center"/>
        <w:rPr>
          <w:sz w:val="40"/>
        </w:rPr>
      </w:pPr>
    </w:p>
    <w:p w14:paraId="0AE90831" w14:textId="77777777" w:rsidR="0025326E" w:rsidRDefault="0025326E" w:rsidP="00BD723A">
      <w:pPr>
        <w:jc w:val="center"/>
        <w:rPr>
          <w:sz w:val="40"/>
        </w:rPr>
      </w:pPr>
    </w:p>
    <w:p w14:paraId="28EC0556" w14:textId="77777777" w:rsidR="0025326E" w:rsidRDefault="0025326E" w:rsidP="00BD723A">
      <w:pPr>
        <w:jc w:val="center"/>
        <w:rPr>
          <w:sz w:val="40"/>
        </w:rPr>
      </w:pPr>
    </w:p>
    <w:p w14:paraId="1F0B888C" w14:textId="77777777" w:rsidR="00FC68C8" w:rsidRDefault="00FC68C8">
      <w:r>
        <w:lastRenderedPageBreak/>
        <w:t xml:space="preserve">Le « Machine Learning » est l’art de construire des systèmes pouvant apprendre à partir de données. Apprendre signifie s’améliorer sur certaines tâches, compte </w:t>
      </w:r>
      <w:r w:rsidR="00053415">
        <w:t xml:space="preserve">tenue </w:t>
      </w:r>
      <w:r>
        <w:t>d’une mesure de performance</w:t>
      </w:r>
      <w:r w:rsidR="00C74583">
        <w:t>.</w:t>
      </w:r>
      <w:r w:rsidR="00E55EE4">
        <w:t xml:space="preserve"> Cela consiste en pratique à construire une fonction mathématique qui approxime au mieux les données d’entrainement, dans l’objectif d’obtenir les meilleurs résultats possibles sur des données non fournis au modèle. Dans ce cas-ci, les entrées de la fonction sont les informations des clients, tandis que leur solvabilité ou non représente la sortie du modèle.</w:t>
      </w:r>
    </w:p>
    <w:p w14:paraId="18822E9D" w14:textId="77777777" w:rsidR="00C74583" w:rsidRDefault="00C74583">
      <w:r>
        <w:t>Un projet de Machine Learning comprend les étapes suivantes :</w:t>
      </w:r>
    </w:p>
    <w:p w14:paraId="55430903" w14:textId="77777777" w:rsidR="00C74583" w:rsidRDefault="00053415" w:rsidP="00C74583">
      <w:pPr>
        <w:pStyle w:val="Paragraphedeliste"/>
        <w:numPr>
          <w:ilvl w:val="0"/>
          <w:numId w:val="1"/>
        </w:numPr>
      </w:pPr>
      <w:r>
        <w:t>Prétraitement</w:t>
      </w:r>
      <w:r w:rsidR="00C74583">
        <w:t xml:space="preserve"> des données</w:t>
      </w:r>
    </w:p>
    <w:p w14:paraId="07BD98FA" w14:textId="77777777" w:rsidR="00C74583" w:rsidRDefault="00C74583" w:rsidP="00C74583">
      <w:pPr>
        <w:pStyle w:val="Paragraphedeliste"/>
        <w:numPr>
          <w:ilvl w:val="0"/>
          <w:numId w:val="1"/>
        </w:numPr>
      </w:pPr>
      <w:r>
        <w:t>Sélection d’un modèle approprié</w:t>
      </w:r>
    </w:p>
    <w:p w14:paraId="0FA25CFB" w14:textId="77777777" w:rsidR="00C74583" w:rsidRDefault="00C74583" w:rsidP="00C74583">
      <w:pPr>
        <w:pStyle w:val="Paragraphedeliste"/>
        <w:numPr>
          <w:ilvl w:val="0"/>
          <w:numId w:val="1"/>
        </w:numPr>
      </w:pPr>
      <w:r>
        <w:t>Choix d’une fonction coût et d’une métrique d’évaluation</w:t>
      </w:r>
    </w:p>
    <w:p w14:paraId="62D5B876" w14:textId="77777777" w:rsidR="00C74583" w:rsidRDefault="00C74583" w:rsidP="00C74583">
      <w:pPr>
        <w:pStyle w:val="Paragraphedeliste"/>
        <w:numPr>
          <w:ilvl w:val="0"/>
          <w:numId w:val="1"/>
        </w:numPr>
      </w:pPr>
      <w:r>
        <w:t>Entrainement du modèle</w:t>
      </w:r>
    </w:p>
    <w:p w14:paraId="3C12784F" w14:textId="77777777" w:rsidR="00FC68C8" w:rsidRDefault="00C74583" w:rsidP="00BD723A">
      <w:pPr>
        <w:pStyle w:val="Paragraphedeliste"/>
        <w:numPr>
          <w:ilvl w:val="0"/>
          <w:numId w:val="1"/>
        </w:numPr>
      </w:pPr>
      <w:r>
        <w:t>Prédiction sur des données non apprises</w:t>
      </w:r>
    </w:p>
    <w:p w14:paraId="2B9E48B1" w14:textId="77777777" w:rsidR="00BD723A" w:rsidRDefault="00BD723A" w:rsidP="00BD723A">
      <w:pPr>
        <w:pStyle w:val="Paragraphedeliste"/>
        <w:ind w:left="1065"/>
      </w:pPr>
    </w:p>
    <w:p w14:paraId="7257678B" w14:textId="77777777" w:rsidR="00C74583" w:rsidRPr="00127591" w:rsidRDefault="00844777" w:rsidP="00127591">
      <w:pPr>
        <w:pStyle w:val="Paragraphedeliste"/>
        <w:numPr>
          <w:ilvl w:val="0"/>
          <w:numId w:val="3"/>
        </w:numPr>
        <w:rPr>
          <w:b/>
          <w:sz w:val="28"/>
          <w:u w:val="single"/>
        </w:rPr>
      </w:pPr>
      <w:r>
        <w:rPr>
          <w:b/>
          <w:sz w:val="28"/>
          <w:u w:val="single"/>
        </w:rPr>
        <w:t>Pré-traitement des données</w:t>
      </w:r>
    </w:p>
    <w:p w14:paraId="1E2C3702" w14:textId="77777777" w:rsidR="008C705F" w:rsidRPr="008C705F" w:rsidRDefault="008C705F">
      <w:r>
        <w:t xml:space="preserve">Le </w:t>
      </w:r>
      <w:r w:rsidR="00053415">
        <w:t>prétraitement</w:t>
      </w:r>
      <w:r>
        <w:t xml:space="preserve"> consiste à nettoyer le jeu de données, en supprimant les valeurs aberrantes et les variables dont les valeurs manquantes sont en trop grande </w:t>
      </w:r>
      <w:r w:rsidR="00F85628">
        <w:t>quantité</w:t>
      </w:r>
      <w:r>
        <w:t>. Puis il faut ensuite numériser les variables catégorielles  de manière à rendre interprétables les variables non numériques. Ce trava</w:t>
      </w:r>
      <w:r w:rsidR="00844777">
        <w:t>il s’accompagne d’une étape de « </w:t>
      </w:r>
      <w:proofErr w:type="spellStart"/>
      <w:r>
        <w:t>Feature</w:t>
      </w:r>
      <w:proofErr w:type="spellEnd"/>
      <w:r>
        <w:t xml:space="preserve"> Engineering</w:t>
      </w:r>
      <w:r w:rsidR="00844777">
        <w:t> »</w:t>
      </w:r>
      <w:r>
        <w:t xml:space="preserve"> qui consiste à partir des variables présentes,</w:t>
      </w:r>
      <w:r w:rsidR="0003713F">
        <w:t xml:space="preserve"> de trouver des combinaisons de variables plus </w:t>
      </w:r>
      <w:r w:rsidR="00F85628">
        <w:t>pertinentes</w:t>
      </w:r>
      <w:r w:rsidR="0003713F">
        <w:t>.</w:t>
      </w:r>
    </w:p>
    <w:p w14:paraId="214716C7" w14:textId="77777777" w:rsidR="00285B78" w:rsidRPr="00127591" w:rsidRDefault="00285B78">
      <w:pPr>
        <w:rPr>
          <w:sz w:val="24"/>
          <w:u w:val="single"/>
        </w:rPr>
      </w:pPr>
      <w:r w:rsidRPr="00127591">
        <w:rPr>
          <w:sz w:val="24"/>
          <w:u w:val="single"/>
        </w:rPr>
        <w:t>1</w:t>
      </w:r>
      <w:r w:rsidR="00127591" w:rsidRPr="00127591">
        <w:rPr>
          <w:sz w:val="24"/>
          <w:u w:val="single"/>
        </w:rPr>
        <w:t>.1)</w:t>
      </w:r>
      <w:r w:rsidRPr="00127591">
        <w:rPr>
          <w:sz w:val="24"/>
          <w:u w:val="single"/>
        </w:rPr>
        <w:t xml:space="preserve"> Valeurs rares ou aberrantes pour le jeu test et entrainement</w:t>
      </w:r>
    </w:p>
    <w:p w14:paraId="3F419BF9" w14:textId="77777777" w:rsidR="00C74583" w:rsidRDefault="00C74583">
      <w:r>
        <w:t>Dans un premier temps, le</w:t>
      </w:r>
      <w:r w:rsidR="00F85628">
        <w:t>s</w:t>
      </w:r>
      <w:r>
        <w:t xml:space="preserve"> jeu</w:t>
      </w:r>
      <w:r w:rsidR="00F85628">
        <w:t>x</w:t>
      </w:r>
      <w:r>
        <w:t xml:space="preserve"> de données d’entrainement et de test ont été nettoyé</w:t>
      </w:r>
      <w:r w:rsidR="00F85628">
        <w:t>s</w:t>
      </w:r>
      <w:r>
        <w:t xml:space="preserve">. </w:t>
      </w:r>
    </w:p>
    <w:p w14:paraId="53096477" w14:textId="77777777" w:rsidR="00285B78" w:rsidRDefault="00285B78">
      <w:r>
        <w:t>Pour certaines</w:t>
      </w:r>
      <w:r w:rsidR="00C74583">
        <w:t xml:space="preserve"> variables de type c</w:t>
      </w:r>
      <w:r>
        <w:t>atégorielles (non numériques), d</w:t>
      </w:r>
      <w:r w:rsidR="00C74583">
        <w:t xml:space="preserve">es valeurs </w:t>
      </w:r>
      <w:r>
        <w:t>apparaissent uniquement et en faible nombre dans le jeu de données d’entrainement. ( ‘XNA’ apparait seulement 4 fois pour la variable ‘CODE GENDER’)</w:t>
      </w:r>
    </w:p>
    <w:p w14:paraId="2A600E3C" w14:textId="77777777" w:rsidR="00285B78" w:rsidRDefault="00285B78">
      <w:r>
        <w:t xml:space="preserve">Pour les variables numériques, </w:t>
      </w:r>
      <w:r w:rsidR="00F85628">
        <w:t>les</w:t>
      </w:r>
      <w:r w:rsidR="00127591">
        <w:t xml:space="preserve"> valeurs aberrantes (</w:t>
      </w:r>
      <w:r w:rsidR="00F85628">
        <w:t>DAYS_EMPLOYED&gt;366)  ont été supprimés</w:t>
      </w:r>
    </w:p>
    <w:p w14:paraId="420EE7F1" w14:textId="77777777" w:rsidR="00285B78" w:rsidRDefault="00285B78" w:rsidP="00285B78">
      <w:r>
        <w:t>Les emprunts correspondant ont donc à chaque fois été supprimés.</w:t>
      </w:r>
    </w:p>
    <w:p w14:paraId="50E4E1B7" w14:textId="77777777" w:rsidR="00285B78" w:rsidRPr="00127591" w:rsidRDefault="00127591" w:rsidP="00127591">
      <w:pPr>
        <w:rPr>
          <w:sz w:val="24"/>
          <w:u w:val="single"/>
        </w:rPr>
      </w:pPr>
      <w:r w:rsidRPr="00127591">
        <w:rPr>
          <w:sz w:val="24"/>
          <w:u w:val="single"/>
        </w:rPr>
        <w:t>1.2)</w:t>
      </w:r>
      <w:r w:rsidR="00285B78" w:rsidRPr="00127591">
        <w:rPr>
          <w:sz w:val="24"/>
          <w:u w:val="single"/>
        </w:rPr>
        <w:t xml:space="preserve"> </w:t>
      </w:r>
      <w:proofErr w:type="spellStart"/>
      <w:r w:rsidR="00285B78" w:rsidRPr="00127591">
        <w:rPr>
          <w:sz w:val="24"/>
          <w:u w:val="single"/>
        </w:rPr>
        <w:t>Feature</w:t>
      </w:r>
      <w:proofErr w:type="spellEnd"/>
      <w:r w:rsidR="00285B78" w:rsidRPr="00127591">
        <w:rPr>
          <w:sz w:val="24"/>
          <w:u w:val="single"/>
        </w:rPr>
        <w:t xml:space="preserve"> Engineering</w:t>
      </w:r>
    </w:p>
    <w:p w14:paraId="77B40929" w14:textId="77777777" w:rsidR="00285B78" w:rsidRPr="00127591" w:rsidRDefault="00127591" w:rsidP="00127591">
      <w:pPr>
        <w:ind w:firstLine="708"/>
        <w:rPr>
          <w:u w:val="single"/>
        </w:rPr>
      </w:pPr>
      <w:r w:rsidRPr="00127591">
        <w:rPr>
          <w:u w:val="single"/>
        </w:rPr>
        <w:t>1.2</w:t>
      </w:r>
      <w:r w:rsidR="00844777">
        <w:rPr>
          <w:u w:val="single"/>
        </w:rPr>
        <w:t>.1 Automatique</w:t>
      </w:r>
      <w:r w:rsidR="00285B78" w:rsidRPr="00127591">
        <w:rPr>
          <w:u w:val="single"/>
        </w:rPr>
        <w:t xml:space="preserve"> </w:t>
      </w:r>
      <w:proofErr w:type="spellStart"/>
      <w:r w:rsidR="00285B78" w:rsidRPr="00127591">
        <w:rPr>
          <w:u w:val="single"/>
        </w:rPr>
        <w:t>Feature</w:t>
      </w:r>
      <w:proofErr w:type="spellEnd"/>
      <w:r w:rsidR="00285B78" w:rsidRPr="00127591">
        <w:rPr>
          <w:u w:val="single"/>
        </w:rPr>
        <w:t xml:space="preserve"> Engineering</w:t>
      </w:r>
    </w:p>
    <w:p w14:paraId="50D0685F" w14:textId="77777777" w:rsidR="00285B78" w:rsidRDefault="00285B78" w:rsidP="00285B78">
      <w:r>
        <w:t xml:space="preserve">Cette étape s’est </w:t>
      </w:r>
      <w:r w:rsidR="00421B3A">
        <w:t>accompagnée</w:t>
      </w:r>
      <w:r>
        <w:t xml:space="preserve"> de la jointure des autres tables </w:t>
      </w:r>
      <w:r w:rsidR="00421B3A">
        <w:t>(anciens</w:t>
      </w:r>
      <w:r>
        <w:t xml:space="preserve"> prêts)  aux tables d’entrainement et de test.</w:t>
      </w:r>
      <w:r w:rsidR="0003713F">
        <w:t xml:space="preserve"> Les fonctions </w:t>
      </w:r>
      <w:r w:rsidR="005F114F">
        <w:t>utilisées</w:t>
      </w:r>
      <w:r w:rsidR="0003713F">
        <w:t xml:space="preserve"> </w:t>
      </w:r>
      <w:r w:rsidR="00127591">
        <w:t>sont les suivantes</w:t>
      </w:r>
      <w:r w:rsidR="0003713F">
        <w:t xml:space="preserve"> : </w:t>
      </w:r>
      <w:proofErr w:type="spellStart"/>
      <w:r w:rsidR="0003713F">
        <w:t>cumsum</w:t>
      </w:r>
      <w:proofErr w:type="spellEnd"/>
      <w:r w:rsidR="0003713F">
        <w:t xml:space="preserve">, </w:t>
      </w:r>
      <w:proofErr w:type="spellStart"/>
      <w:r w:rsidR="0003713F">
        <w:t>sum</w:t>
      </w:r>
      <w:proofErr w:type="spellEnd"/>
      <w:r w:rsidR="0003713F">
        <w:t xml:space="preserve">, </w:t>
      </w:r>
      <w:proofErr w:type="spellStart"/>
      <w:r w:rsidR="0003713F">
        <w:t>mean</w:t>
      </w:r>
      <w:proofErr w:type="spellEnd"/>
      <w:r w:rsidR="0003713F">
        <w:t>.</w:t>
      </w:r>
    </w:p>
    <w:p w14:paraId="6640F5BA" w14:textId="77777777" w:rsidR="00285B78" w:rsidRPr="00127591" w:rsidRDefault="00127591" w:rsidP="00127591">
      <w:pPr>
        <w:ind w:firstLine="708"/>
        <w:rPr>
          <w:u w:val="single"/>
        </w:rPr>
      </w:pPr>
      <w:r w:rsidRPr="00127591">
        <w:rPr>
          <w:u w:val="single"/>
        </w:rPr>
        <w:t>1.2.</w:t>
      </w:r>
      <w:r w:rsidR="00285B78" w:rsidRPr="00127591">
        <w:rPr>
          <w:u w:val="single"/>
        </w:rPr>
        <w:t>2</w:t>
      </w:r>
      <w:r w:rsidRPr="00127591">
        <w:rPr>
          <w:u w:val="single"/>
        </w:rPr>
        <w:t xml:space="preserve"> </w:t>
      </w:r>
      <w:r w:rsidR="00844777" w:rsidRPr="00127591">
        <w:rPr>
          <w:u w:val="single"/>
        </w:rPr>
        <w:t>Manuel</w:t>
      </w:r>
      <w:r w:rsidR="00285B78" w:rsidRPr="00127591">
        <w:rPr>
          <w:u w:val="single"/>
        </w:rPr>
        <w:t xml:space="preserve"> </w:t>
      </w:r>
      <w:proofErr w:type="spellStart"/>
      <w:r w:rsidR="00285B78" w:rsidRPr="00127591">
        <w:rPr>
          <w:u w:val="single"/>
        </w:rPr>
        <w:t>Feature</w:t>
      </w:r>
      <w:proofErr w:type="spellEnd"/>
      <w:r w:rsidR="00285B78" w:rsidRPr="00127591">
        <w:rPr>
          <w:u w:val="single"/>
        </w:rPr>
        <w:t xml:space="preserve"> Engineering</w:t>
      </w:r>
    </w:p>
    <w:p w14:paraId="651FCC04" w14:textId="77777777" w:rsidR="00285B78" w:rsidRPr="00421B3A" w:rsidRDefault="00285B78" w:rsidP="00285B78">
      <w:r w:rsidRPr="00421B3A">
        <w:t>Quelques variables additionnel</w:t>
      </w:r>
      <w:r w:rsidR="00421B3A" w:rsidRPr="00421B3A">
        <w:t>l</w:t>
      </w:r>
      <w:r w:rsidRPr="00421B3A">
        <w:t xml:space="preserve">es qui semblaient </w:t>
      </w:r>
      <w:r w:rsidR="00421B3A">
        <w:t>importantes</w:t>
      </w:r>
      <w:r w:rsidRPr="00421B3A">
        <w:t xml:space="preserve"> </w:t>
      </w:r>
      <w:r w:rsidR="00421B3A">
        <w:t>ont été construites manuellement comme la proportion du temps travaillé par rapport à l’âge du client, ou le ratio crédit/revenu etc…</w:t>
      </w:r>
    </w:p>
    <w:p w14:paraId="0FE2A16E" w14:textId="77777777" w:rsidR="00421B3A" w:rsidRPr="00DB1114" w:rsidRDefault="00127591" w:rsidP="00127591">
      <w:pPr>
        <w:rPr>
          <w:sz w:val="24"/>
          <w:u w:val="single"/>
        </w:rPr>
      </w:pPr>
      <w:r w:rsidRPr="00DB1114">
        <w:rPr>
          <w:sz w:val="24"/>
          <w:u w:val="single"/>
        </w:rPr>
        <w:t>1.3)</w:t>
      </w:r>
      <w:r w:rsidR="00421B3A" w:rsidRPr="00DB1114">
        <w:rPr>
          <w:sz w:val="24"/>
          <w:u w:val="single"/>
        </w:rPr>
        <w:t xml:space="preserve"> Données manquantes</w:t>
      </w:r>
    </w:p>
    <w:p w14:paraId="0457A2A0" w14:textId="77777777" w:rsidR="00FC68C8" w:rsidRPr="00421B3A" w:rsidRDefault="00421B3A">
      <w:r>
        <w:t xml:space="preserve">Certaines variables ne possèdent pas de valeurs pour certains emprunts. </w:t>
      </w:r>
      <w:r w:rsidR="003E7612">
        <w:t>Or</w:t>
      </w:r>
      <w:r>
        <w:t xml:space="preserve">, tout modèle de ML nécessite d’avoir comme entrée des valeurs numériques pour chaque variable qui lui est fourni. Il existe </w:t>
      </w:r>
      <w:r w:rsidR="003E7612">
        <w:t>diverses</w:t>
      </w:r>
      <w:r>
        <w:t xml:space="preserve"> méthodes qui permettent de remplacer les valeurs manquantes</w:t>
      </w:r>
      <w:r w:rsidR="003E7612">
        <w:t xml:space="preserve"> mais il est nécessaire que celles-ci ne soient pas en trop grand nombre. Ainsi, t</w:t>
      </w:r>
      <w:r>
        <w:t>outes les variables du jeu d’entrainement et de test, dont les données manquantes étaient supérieures à plus de 10% ont été supprimés.</w:t>
      </w:r>
      <w:r w:rsidR="003E7612">
        <w:t xml:space="preserve"> Pour </w:t>
      </w:r>
      <w:r w:rsidR="003E7612">
        <w:lastRenderedPageBreak/>
        <w:t>chaque variable, les valeurs manquantes ont été remplacées par la valeur médiane de la variable en question.</w:t>
      </w:r>
    </w:p>
    <w:p w14:paraId="3106874D" w14:textId="77777777" w:rsidR="003E7612" w:rsidRPr="00127591" w:rsidRDefault="00127591">
      <w:pPr>
        <w:rPr>
          <w:u w:val="single"/>
        </w:rPr>
      </w:pPr>
      <w:r w:rsidRPr="00127591">
        <w:rPr>
          <w:u w:val="single"/>
        </w:rPr>
        <w:t>1.</w:t>
      </w:r>
      <w:r w:rsidR="003E7612" w:rsidRPr="00127591">
        <w:rPr>
          <w:u w:val="single"/>
        </w:rPr>
        <w:t>4</w:t>
      </w:r>
      <w:r w:rsidRPr="00127591">
        <w:rPr>
          <w:u w:val="single"/>
        </w:rPr>
        <w:t>)</w:t>
      </w:r>
      <w:r w:rsidR="003E7612" w:rsidRPr="00127591">
        <w:rPr>
          <w:u w:val="single"/>
        </w:rPr>
        <w:t xml:space="preserve"> </w:t>
      </w:r>
      <w:r w:rsidR="00053415" w:rsidRPr="00127591">
        <w:rPr>
          <w:u w:val="single"/>
        </w:rPr>
        <w:t>Encodage</w:t>
      </w:r>
      <w:r w:rsidR="003E7612" w:rsidRPr="00127591">
        <w:rPr>
          <w:u w:val="single"/>
        </w:rPr>
        <w:t xml:space="preserve"> des variables catégorielles</w:t>
      </w:r>
    </w:p>
    <w:p w14:paraId="62817122" w14:textId="77777777" w:rsidR="00053415" w:rsidRDefault="00053415">
      <w:r>
        <w:t>4.1 Variables cycliques</w:t>
      </w:r>
    </w:p>
    <w:p w14:paraId="1ADE0F3A" w14:textId="77777777" w:rsidR="003E7612" w:rsidRDefault="003E7612">
      <w:r>
        <w:t>Les variables cycliques comme les jours de la semaine ont été encodés en deux dimensions par un système de coordonnées polaires</w:t>
      </w:r>
      <w:r w:rsidR="005F114F">
        <w:t>.</w:t>
      </w:r>
    </w:p>
    <w:p w14:paraId="53FAF0CC" w14:textId="77777777" w:rsidR="00053415" w:rsidRDefault="00053415">
      <w:r>
        <w:t>4.2 Autres variables</w:t>
      </w:r>
    </w:p>
    <w:p w14:paraId="5CF49BF2" w14:textId="77777777" w:rsidR="003E7612" w:rsidRDefault="003E7612">
      <w:r>
        <w:t>Pour les autres variables catégorielles, deux méthodes ont été utilisés :</w:t>
      </w:r>
    </w:p>
    <w:p w14:paraId="2F0F8AF3" w14:textId="77777777" w:rsidR="003E7612" w:rsidRDefault="003E7612" w:rsidP="003E7612">
      <w:pPr>
        <w:pStyle w:val="Paragraphedeliste"/>
        <w:numPr>
          <w:ilvl w:val="0"/>
          <w:numId w:val="1"/>
        </w:numPr>
      </w:pPr>
      <w:r>
        <w:t xml:space="preserve">Pour les variables dont le nombre de valeurs différentes est </w:t>
      </w:r>
      <w:r w:rsidR="005F114F">
        <w:t>égal</w:t>
      </w:r>
      <w:r w:rsidR="00844777">
        <w:t xml:space="preserve"> à deux, ont été binarisés</w:t>
      </w:r>
      <w:r>
        <w:t xml:space="preserve">, </w:t>
      </w:r>
      <w:r w:rsidR="00844777">
        <w:t>i.e.</w:t>
      </w:r>
      <w:r>
        <w:t xml:space="preserve"> </w:t>
      </w:r>
      <w:r w:rsidR="008C705F">
        <w:t>codés</w:t>
      </w:r>
      <w:r>
        <w:t xml:space="preserve"> par des 0 ou des 1.</w:t>
      </w:r>
    </w:p>
    <w:p w14:paraId="025265AC" w14:textId="77777777" w:rsidR="003E7612" w:rsidRDefault="003E7612" w:rsidP="003E7612">
      <w:pPr>
        <w:pStyle w:val="Paragraphedeliste"/>
        <w:numPr>
          <w:ilvl w:val="0"/>
          <w:numId w:val="1"/>
        </w:numPr>
      </w:pPr>
      <w:r>
        <w:t xml:space="preserve">Pour les autres, une nouvelle variable a été </w:t>
      </w:r>
      <w:r w:rsidR="00B029F7">
        <w:t>créée</w:t>
      </w:r>
      <w:r>
        <w:t xml:space="preserve"> pour chaque valeur différente pr</w:t>
      </w:r>
      <w:r w:rsidR="004B3163">
        <w:t>ise par la variable initiale. Et pour chaque emprunt, la valeur prise est soit 1 ou 0 suivant la valeur de la variable initiale.</w:t>
      </w:r>
    </w:p>
    <w:p w14:paraId="2E131F59" w14:textId="77777777" w:rsidR="004B3163" w:rsidRDefault="004B3163" w:rsidP="004B3163">
      <w:pPr>
        <w:pStyle w:val="Paragraphedeliste"/>
        <w:ind w:left="1065"/>
      </w:pPr>
    </w:p>
    <w:p w14:paraId="2EA66517" w14:textId="77777777" w:rsidR="004B3163" w:rsidRPr="00127591" w:rsidRDefault="004B3163" w:rsidP="00127591">
      <w:pPr>
        <w:pStyle w:val="Paragraphedeliste"/>
        <w:numPr>
          <w:ilvl w:val="0"/>
          <w:numId w:val="3"/>
        </w:numPr>
        <w:rPr>
          <w:b/>
          <w:sz w:val="28"/>
          <w:u w:val="single"/>
        </w:rPr>
      </w:pPr>
      <w:proofErr w:type="spellStart"/>
      <w:r w:rsidRPr="00127591">
        <w:rPr>
          <w:b/>
          <w:sz w:val="28"/>
          <w:u w:val="single"/>
        </w:rPr>
        <w:t>Selection</w:t>
      </w:r>
      <w:proofErr w:type="spellEnd"/>
      <w:r w:rsidRPr="00127591">
        <w:rPr>
          <w:b/>
          <w:sz w:val="28"/>
          <w:u w:val="single"/>
        </w:rPr>
        <w:t xml:space="preserve"> d’</w:t>
      </w:r>
      <w:r w:rsidR="00CF1130" w:rsidRPr="00127591">
        <w:rPr>
          <w:b/>
          <w:sz w:val="28"/>
          <w:u w:val="single"/>
        </w:rPr>
        <w:t>un modèle  ML et méthode d’entrainement</w:t>
      </w:r>
    </w:p>
    <w:p w14:paraId="4080DFF9" w14:textId="77777777" w:rsidR="004B3163" w:rsidRDefault="004B3163" w:rsidP="004B3163">
      <w:r>
        <w:t xml:space="preserve">Il existe différents modèles de ML plus ou moins performants et plus ou moins complexes, donc plus ou moins </w:t>
      </w:r>
      <w:r w:rsidR="00E55EE4">
        <w:t>interprétables</w:t>
      </w:r>
      <w:r>
        <w:t xml:space="preserve">. Parmi ceux communément utilisés dans le milieu, nous avons </w:t>
      </w:r>
      <w:r w:rsidR="005F114F">
        <w:t>sélectionnés</w:t>
      </w:r>
      <w:r>
        <w:t xml:space="preserve"> les suivantes : </w:t>
      </w:r>
      <w:proofErr w:type="spellStart"/>
      <w:r>
        <w:t>Dummy</w:t>
      </w:r>
      <w:proofErr w:type="spellEnd"/>
      <w:r>
        <w:t xml:space="preserve">, Gaussien, Régression Logistique, Forêts aléatoires, Perceptron Multi Couches, </w:t>
      </w:r>
      <w:proofErr w:type="spellStart"/>
      <w:r>
        <w:t>XGBoost</w:t>
      </w:r>
      <w:proofErr w:type="spellEnd"/>
      <w:r>
        <w:t xml:space="preserve"> et LGBM.</w:t>
      </w:r>
    </w:p>
    <w:p w14:paraId="2B1D2B46" w14:textId="060BF20D" w:rsidR="00CF1130" w:rsidRDefault="004B3163" w:rsidP="004B3163">
      <w:r>
        <w:t xml:space="preserve">Nous les avons tous testés avec leurs paramètres par défaut, pour avoir un premier aperçu de leur comportement sur nos données. Il en est sorti que </w:t>
      </w:r>
      <w:proofErr w:type="spellStart"/>
      <w:r>
        <w:t>XGBoost</w:t>
      </w:r>
      <w:proofErr w:type="spellEnd"/>
      <w:r>
        <w:t xml:space="preserve"> et LGBM avaient de loin les meilleures performances. Nous </w:t>
      </w:r>
      <w:r w:rsidR="008C705F">
        <w:t>avons donc sélectionné ces</w:t>
      </w:r>
      <w:r>
        <w:t xml:space="preserve"> deux modèles dont nous avons </w:t>
      </w:r>
      <w:r w:rsidR="003320C8">
        <w:t>cherché à</w:t>
      </w:r>
      <w:r w:rsidR="008C705F">
        <w:t xml:space="preserve"> déterminer la meilleure combinaison d’hyper</w:t>
      </w:r>
      <w:r w:rsidR="00E55EE4">
        <w:t>-</w:t>
      </w:r>
      <w:r w:rsidR="008C705F">
        <w:t>paramètres</w:t>
      </w:r>
      <w:r>
        <w:t xml:space="preserve"> </w:t>
      </w:r>
      <w:r w:rsidR="008C705F">
        <w:t>suivant la fonction coût déterminé par le problème.</w:t>
      </w:r>
    </w:p>
    <w:p w14:paraId="13519093" w14:textId="3B24258E" w:rsidR="00A03C31" w:rsidRDefault="00A03C31" w:rsidP="004B3163"/>
    <w:p w14:paraId="74C17D5E" w14:textId="77777777" w:rsidR="00A03C31" w:rsidRDefault="00A03C31" w:rsidP="004B3163"/>
    <w:p w14:paraId="1911F1C7" w14:textId="77777777" w:rsidR="00CF1130" w:rsidRDefault="00CF1130" w:rsidP="004B3163">
      <w:pPr>
        <w:rPr>
          <w:sz w:val="24"/>
          <w:u w:val="single"/>
        </w:rPr>
      </w:pPr>
      <w:r>
        <w:rPr>
          <w:sz w:val="24"/>
          <w:u w:val="single"/>
        </w:rPr>
        <w:t>Démarche de modélisation</w:t>
      </w:r>
    </w:p>
    <w:p w14:paraId="60750E7F" w14:textId="77777777" w:rsidR="00CF1130" w:rsidRDefault="003320C8" w:rsidP="004B3163">
      <w:r>
        <w:t xml:space="preserve">La première étape a consisté à gonfler artificiellement  le jeu de données pour obtenir une </w:t>
      </w:r>
      <w:r w:rsidR="008C705F">
        <w:t xml:space="preserve">plus grande </w:t>
      </w:r>
      <w:r>
        <w:t>proportion de personnes non solvables. En effet, environ 90% des prêts existants dans le jeu de données d’e</w:t>
      </w:r>
      <w:r w:rsidR="008C705F">
        <w:t xml:space="preserve">ntrainement ont été remboursés. </w:t>
      </w:r>
      <w:r>
        <w:t>Nous avons donc utilisé la librairie SMOTE qui nous a permis de trouver un équilibre à 80/20%.</w:t>
      </w:r>
    </w:p>
    <w:p w14:paraId="05BA089D" w14:textId="77777777" w:rsidR="000F538E" w:rsidRDefault="000F538E" w:rsidP="004B3163">
      <w:r>
        <w:t xml:space="preserve">Comme expliqué précédemment, chaque modèle de </w:t>
      </w:r>
      <w:r w:rsidR="00844777">
        <w:t>Machine Learning</w:t>
      </w:r>
      <w:r>
        <w:t xml:space="preserve"> présente différents paramètres à fixer. Suivant la combinaison des paramètres choisis pour le modèle, les résultats seront plus ou moins performants.</w:t>
      </w:r>
    </w:p>
    <w:p w14:paraId="4CE926C8" w14:textId="77777777" w:rsidR="000F538E" w:rsidRDefault="000F538E" w:rsidP="004B3163">
      <w:r>
        <w:t>Pour déterminer quelle combinaison d’</w:t>
      </w:r>
      <w:r w:rsidR="00A96C01">
        <w:t>hyper paramètres</w:t>
      </w:r>
      <w:r>
        <w:t xml:space="preserve"> donne les meilleurs résultats</w:t>
      </w:r>
      <w:r w:rsidR="00A4338A">
        <w:t xml:space="preserve"> sur notre jeu de données</w:t>
      </w:r>
      <w:r w:rsidR="00844777">
        <w:t>, l’algorithme d’optimisation « </w:t>
      </w:r>
      <w:proofErr w:type="spellStart"/>
      <w:r w:rsidR="00844777">
        <w:t>hyperopt</w:t>
      </w:r>
      <w:proofErr w:type="spellEnd"/>
      <w:r w:rsidR="00844777">
        <w:t> »</w:t>
      </w:r>
      <w:r>
        <w:t xml:space="preserve"> a été utilisé.</w:t>
      </w:r>
    </w:p>
    <w:p w14:paraId="2781A5E4" w14:textId="77777777" w:rsidR="00DB1114" w:rsidRPr="00446E5A" w:rsidRDefault="00446E5A" w:rsidP="00446E5A">
      <w:pPr>
        <w:spacing w:after="180" w:line="240" w:lineRule="auto"/>
        <w:rPr>
          <w:rFonts w:eastAsia="Times New Roman" w:cstheme="minorHAnsi"/>
          <w:sz w:val="21"/>
          <w:szCs w:val="21"/>
          <w:lang w:eastAsia="fr-FR"/>
        </w:rPr>
      </w:pPr>
      <w:r w:rsidRPr="00446E5A">
        <w:rPr>
          <w:rFonts w:eastAsia="Times New Roman" w:cstheme="minorHAnsi"/>
          <w:sz w:val="21"/>
          <w:szCs w:val="21"/>
          <w:lang w:eastAsia="fr-FR"/>
        </w:rPr>
        <w:t xml:space="preserve">L’algorithme </w:t>
      </w:r>
      <w:r w:rsidR="00844777">
        <w:rPr>
          <w:rFonts w:eastAsia="Times New Roman" w:cstheme="minorHAnsi"/>
          <w:sz w:val="21"/>
          <w:szCs w:val="21"/>
          <w:lang w:eastAsia="fr-FR"/>
        </w:rPr>
        <w:t>« </w:t>
      </w:r>
      <w:proofErr w:type="spellStart"/>
      <w:r w:rsidRPr="00446E5A">
        <w:rPr>
          <w:rFonts w:eastAsia="Times New Roman" w:cstheme="minorHAnsi"/>
          <w:sz w:val="21"/>
          <w:szCs w:val="21"/>
          <w:lang w:eastAsia="fr-FR"/>
        </w:rPr>
        <w:t>hyperopt</w:t>
      </w:r>
      <w:proofErr w:type="spellEnd"/>
      <w:r w:rsidR="00844777">
        <w:rPr>
          <w:rFonts w:eastAsia="Times New Roman" w:cstheme="minorHAnsi"/>
          <w:sz w:val="21"/>
          <w:szCs w:val="21"/>
          <w:lang w:eastAsia="fr-FR"/>
        </w:rPr>
        <w:t xml:space="preserve"> » </w:t>
      </w:r>
      <w:r w:rsidRPr="00446E5A">
        <w:rPr>
          <w:rFonts w:eastAsia="Times New Roman" w:cstheme="minorHAnsi"/>
          <w:sz w:val="21"/>
          <w:szCs w:val="21"/>
          <w:lang w:eastAsia="fr-FR"/>
        </w:rPr>
        <w:t xml:space="preserve">utilise une approche Bayésienne pour </w:t>
      </w:r>
      <w:r w:rsidR="005F114F" w:rsidRPr="00446E5A">
        <w:rPr>
          <w:rFonts w:eastAsia="Times New Roman" w:cstheme="minorHAnsi"/>
          <w:sz w:val="21"/>
          <w:szCs w:val="21"/>
          <w:lang w:eastAsia="fr-FR"/>
        </w:rPr>
        <w:t>déterminer</w:t>
      </w:r>
      <w:r w:rsidRPr="00446E5A">
        <w:rPr>
          <w:rFonts w:eastAsia="Times New Roman" w:cstheme="minorHAnsi"/>
          <w:sz w:val="21"/>
          <w:szCs w:val="21"/>
          <w:lang w:eastAsia="fr-FR"/>
        </w:rPr>
        <w:t xml:space="preserve"> les meilleurs paramètres d’une </w:t>
      </w:r>
      <w:r>
        <w:rPr>
          <w:rFonts w:eastAsia="Times New Roman" w:cstheme="minorHAnsi"/>
          <w:sz w:val="21"/>
          <w:szCs w:val="21"/>
          <w:lang w:eastAsia="fr-FR"/>
        </w:rPr>
        <w:t>fonction</w:t>
      </w:r>
      <w:r w:rsidRPr="00446E5A">
        <w:rPr>
          <w:rFonts w:eastAsia="Times New Roman" w:cstheme="minorHAnsi"/>
          <w:sz w:val="21"/>
          <w:szCs w:val="21"/>
          <w:lang w:eastAsia="fr-FR"/>
        </w:rPr>
        <w:t xml:space="preserve">. </w:t>
      </w:r>
      <w:r>
        <w:rPr>
          <w:rFonts w:eastAsia="Times New Roman" w:cstheme="minorHAnsi"/>
          <w:sz w:val="21"/>
          <w:szCs w:val="21"/>
          <w:lang w:eastAsia="fr-FR"/>
        </w:rPr>
        <w:t xml:space="preserve">A chaque étape, il essaye de construire un model probabiliste de la fonction </w:t>
      </w:r>
      <w:r w:rsidR="005F114F">
        <w:rPr>
          <w:rFonts w:eastAsia="Times New Roman" w:cstheme="minorHAnsi"/>
          <w:sz w:val="21"/>
          <w:szCs w:val="21"/>
          <w:lang w:eastAsia="fr-FR"/>
        </w:rPr>
        <w:t>et</w:t>
      </w:r>
      <w:r>
        <w:rPr>
          <w:rFonts w:eastAsia="Times New Roman" w:cstheme="minorHAnsi"/>
          <w:sz w:val="21"/>
          <w:szCs w:val="21"/>
          <w:lang w:eastAsia="fr-FR"/>
        </w:rPr>
        <w:t xml:space="preserve"> choisi les paramètres les plus promettant pour la prochaine étape</w:t>
      </w:r>
      <w:r w:rsidRPr="00446E5A">
        <w:rPr>
          <w:rFonts w:eastAsia="Times New Roman" w:cstheme="minorHAnsi"/>
          <w:sz w:val="21"/>
          <w:szCs w:val="21"/>
          <w:lang w:eastAsia="fr-FR"/>
        </w:rPr>
        <w:t xml:space="preserve">. </w:t>
      </w:r>
      <w:r w:rsidRPr="005F114F">
        <w:rPr>
          <w:rFonts w:eastAsia="Times New Roman" w:cstheme="minorHAnsi"/>
          <w:sz w:val="21"/>
          <w:szCs w:val="21"/>
          <w:lang w:eastAsia="fr-FR"/>
        </w:rPr>
        <w:t>Généralement, le procédé est le suivant :</w:t>
      </w:r>
    </w:p>
    <w:p w14:paraId="33C5F080" w14:textId="77777777"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lastRenderedPageBreak/>
        <w:t xml:space="preserve">Génère un point aléatoire </w:t>
      </w:r>
      <w:r w:rsidR="005F114F" w:rsidRPr="00446E5A">
        <w:rPr>
          <w:rFonts w:eastAsia="Times New Roman" w:cstheme="minorHAnsi"/>
          <w:sz w:val="21"/>
          <w:szCs w:val="21"/>
          <w:lang w:eastAsia="fr-FR"/>
        </w:rPr>
        <w:t>initial</w:t>
      </w:r>
      <w:r w:rsidRPr="00446E5A">
        <w:rPr>
          <w:rFonts w:eastAsia="Times New Roman" w:cstheme="minorHAnsi"/>
          <w:sz w:val="21"/>
          <w:szCs w:val="21"/>
          <w:lang w:eastAsia="fr-FR"/>
        </w:rPr>
        <w:t xml:space="preserve"> x</w:t>
      </w:r>
      <w:r>
        <w:rPr>
          <w:rFonts w:eastAsia="Times New Roman" w:cstheme="minorHAnsi"/>
          <w:sz w:val="21"/>
          <w:szCs w:val="21"/>
          <w:lang w:eastAsia="fr-FR"/>
        </w:rPr>
        <w:t>*</w:t>
      </w:r>
    </w:p>
    <w:p w14:paraId="4BA81BB7" w14:textId="77777777"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Pr>
          <w:rFonts w:eastAsia="Times New Roman" w:cstheme="minorHAnsi"/>
          <w:sz w:val="21"/>
          <w:szCs w:val="21"/>
          <w:lang w:eastAsia="fr-FR"/>
        </w:rPr>
        <w:t>Calcul</w:t>
      </w:r>
      <w:r w:rsidRPr="00446E5A">
        <w:rPr>
          <w:rFonts w:eastAsia="Times New Roman" w:cstheme="minorHAnsi"/>
          <w:sz w:val="21"/>
          <w:szCs w:val="21"/>
          <w:lang w:eastAsia="fr-FR"/>
        </w:rPr>
        <w:t> </w:t>
      </w:r>
      <w:r w:rsidRPr="00446E5A">
        <w:rPr>
          <w:rFonts w:eastAsia="Times New Roman" w:cstheme="minorHAnsi"/>
          <w:sz w:val="25"/>
          <w:szCs w:val="25"/>
          <w:bdr w:val="none" w:sz="0" w:space="0" w:color="auto" w:frame="1"/>
          <w:lang w:eastAsia="fr-FR"/>
        </w:rPr>
        <w:t>F(x</w:t>
      </w:r>
      <w:r>
        <w:rPr>
          <w:rFonts w:ascii="Cambria Math" w:eastAsia="Times New Roman" w:hAnsi="Cambria Math" w:cs="Cambria Math"/>
          <w:sz w:val="18"/>
          <w:szCs w:val="18"/>
          <w:bdr w:val="none" w:sz="0" w:space="0" w:color="auto" w:frame="1"/>
          <w:lang w:eastAsia="fr-FR"/>
        </w:rPr>
        <w:t>*</w:t>
      </w:r>
      <w:r w:rsidRPr="00446E5A">
        <w:rPr>
          <w:rFonts w:eastAsia="Times New Roman" w:cstheme="minorHAnsi"/>
          <w:sz w:val="25"/>
          <w:szCs w:val="25"/>
          <w:bdr w:val="none" w:sz="0" w:space="0" w:color="auto" w:frame="1"/>
          <w:lang w:eastAsia="fr-FR"/>
        </w:rPr>
        <w:t>)</w:t>
      </w:r>
    </w:p>
    <w:p w14:paraId="0B3C24AF" w14:textId="77777777"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Utilise les valeurs des étapes</w:t>
      </w:r>
      <w:r>
        <w:rPr>
          <w:rFonts w:eastAsia="Times New Roman" w:cstheme="minorHAnsi"/>
          <w:sz w:val="21"/>
          <w:szCs w:val="21"/>
          <w:lang w:eastAsia="fr-FR"/>
        </w:rPr>
        <w:t xml:space="preserve"> précédentes  pour </w:t>
      </w:r>
      <w:r w:rsidR="005F114F">
        <w:rPr>
          <w:rFonts w:eastAsia="Times New Roman" w:cstheme="minorHAnsi"/>
          <w:sz w:val="21"/>
          <w:szCs w:val="21"/>
          <w:lang w:eastAsia="fr-FR"/>
        </w:rPr>
        <w:t>construire</w:t>
      </w:r>
      <w:r>
        <w:rPr>
          <w:rFonts w:eastAsia="Times New Roman" w:cstheme="minorHAnsi"/>
          <w:sz w:val="21"/>
          <w:szCs w:val="21"/>
          <w:lang w:eastAsia="fr-FR"/>
        </w:rPr>
        <w:t xml:space="preserve"> le modèle de  probabilité conditionnelle </w:t>
      </w:r>
      <w:r w:rsidRPr="00446E5A">
        <w:rPr>
          <w:rFonts w:eastAsia="Times New Roman" w:cstheme="minorHAnsi"/>
          <w:sz w:val="25"/>
          <w:szCs w:val="25"/>
          <w:bdr w:val="none" w:sz="0" w:space="0" w:color="auto" w:frame="1"/>
          <w:lang w:eastAsia="fr-FR"/>
        </w:rPr>
        <w:t>P(</w:t>
      </w:r>
      <w:proofErr w:type="spellStart"/>
      <w:r w:rsidRPr="00446E5A">
        <w:rPr>
          <w:rFonts w:eastAsia="Times New Roman" w:cstheme="minorHAnsi"/>
          <w:sz w:val="25"/>
          <w:szCs w:val="25"/>
          <w:bdr w:val="none" w:sz="0" w:space="0" w:color="auto" w:frame="1"/>
          <w:lang w:eastAsia="fr-FR"/>
        </w:rPr>
        <w:t>F|x</w:t>
      </w:r>
      <w:proofErr w:type="spellEnd"/>
      <w:r w:rsidRPr="00446E5A">
        <w:rPr>
          <w:rFonts w:eastAsia="Times New Roman" w:cstheme="minorHAnsi"/>
          <w:sz w:val="25"/>
          <w:szCs w:val="25"/>
          <w:bdr w:val="none" w:sz="0" w:space="0" w:color="auto" w:frame="1"/>
          <w:lang w:eastAsia="fr-FR"/>
        </w:rPr>
        <w:t>)</w:t>
      </w:r>
    </w:p>
    <w:p w14:paraId="1D5801F4" w14:textId="77777777"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 xml:space="preserve">Choisir xi telle </w:t>
      </w:r>
      <w:proofErr w:type="gramStart"/>
      <w:r w:rsidRPr="00446E5A">
        <w:rPr>
          <w:rFonts w:eastAsia="Times New Roman" w:cstheme="minorHAnsi"/>
          <w:sz w:val="21"/>
          <w:szCs w:val="21"/>
          <w:lang w:eastAsia="fr-FR"/>
        </w:rPr>
        <w:t xml:space="preserve">que </w:t>
      </w:r>
      <w:r w:rsidRPr="00446E5A">
        <w:rPr>
          <w:rFonts w:eastAsia="Times New Roman" w:cstheme="minorHAnsi"/>
          <w:sz w:val="25"/>
          <w:szCs w:val="25"/>
          <w:bdr w:val="none" w:sz="0" w:space="0" w:color="auto" w:frame="1"/>
          <w:lang w:eastAsia="fr-FR"/>
        </w:rPr>
        <w:t xml:space="preserve"> P</w:t>
      </w:r>
      <w:proofErr w:type="gramEnd"/>
      <w:r w:rsidRPr="00446E5A">
        <w:rPr>
          <w:rFonts w:eastAsia="Times New Roman" w:cstheme="minorHAnsi"/>
          <w:sz w:val="25"/>
          <w:szCs w:val="25"/>
          <w:bdr w:val="none" w:sz="0" w:space="0" w:color="auto" w:frame="1"/>
          <w:lang w:eastAsia="fr-FR"/>
        </w:rPr>
        <w:t>(</w:t>
      </w:r>
      <w:proofErr w:type="spellStart"/>
      <w:r w:rsidRPr="00446E5A">
        <w:rPr>
          <w:rFonts w:eastAsia="Times New Roman" w:cstheme="minorHAnsi"/>
          <w:sz w:val="25"/>
          <w:szCs w:val="25"/>
          <w:bdr w:val="none" w:sz="0" w:space="0" w:color="auto" w:frame="1"/>
          <w:lang w:eastAsia="fr-FR"/>
        </w:rPr>
        <w:t>F|x</w:t>
      </w:r>
      <w:proofErr w:type="spellEnd"/>
      <w:r w:rsidRPr="00446E5A">
        <w:rPr>
          <w:rFonts w:eastAsia="Times New Roman" w:cstheme="minorHAnsi"/>
          <w:sz w:val="25"/>
          <w:szCs w:val="25"/>
          <w:bdr w:val="none" w:sz="0" w:space="0" w:color="auto" w:frame="1"/>
          <w:lang w:eastAsia="fr-FR"/>
        </w:rPr>
        <w:t>)</w:t>
      </w:r>
      <w:r w:rsidRPr="00446E5A">
        <w:rPr>
          <w:rFonts w:eastAsia="Times New Roman" w:cstheme="minorHAnsi"/>
          <w:sz w:val="21"/>
          <w:szCs w:val="21"/>
          <w:bdr w:val="none" w:sz="0" w:space="0" w:color="auto" w:frame="1"/>
          <w:lang w:eastAsia="fr-FR"/>
        </w:rPr>
        <w:t xml:space="preserve"> donne la plus grande probabilité d’obtenir un meilleur F</w:t>
      </w:r>
      <w:r>
        <w:rPr>
          <w:rFonts w:eastAsia="Times New Roman" w:cstheme="minorHAnsi"/>
          <w:sz w:val="21"/>
          <w:szCs w:val="21"/>
          <w:bdr w:val="none" w:sz="0" w:space="0" w:color="auto" w:frame="1"/>
          <w:lang w:eastAsia="fr-FR"/>
        </w:rPr>
        <w:t>(xi)</w:t>
      </w:r>
    </w:p>
    <w:p w14:paraId="544F9FD7" w14:textId="77777777"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Calcul la vraie valeur de F</w:t>
      </w:r>
      <w:r>
        <w:rPr>
          <w:rFonts w:eastAsia="Times New Roman" w:cstheme="minorHAnsi"/>
          <w:sz w:val="21"/>
          <w:szCs w:val="21"/>
          <w:lang w:eastAsia="fr-FR"/>
        </w:rPr>
        <w:t>(xi)</w:t>
      </w:r>
    </w:p>
    <w:p w14:paraId="0DB3EFC6" w14:textId="77777777" w:rsidR="00446E5A" w:rsidRPr="00446E5A" w:rsidRDefault="00446E5A" w:rsidP="00446E5A">
      <w:pPr>
        <w:numPr>
          <w:ilvl w:val="0"/>
          <w:numId w:val="2"/>
        </w:numPr>
        <w:spacing w:before="100" w:beforeAutospacing="1" w:after="60" w:line="240" w:lineRule="auto"/>
        <w:ind w:left="480" w:right="480"/>
        <w:rPr>
          <w:rFonts w:eastAsia="Times New Roman" w:cstheme="minorHAnsi"/>
          <w:sz w:val="21"/>
          <w:szCs w:val="21"/>
          <w:lang w:eastAsia="fr-FR"/>
        </w:rPr>
      </w:pPr>
      <w:r w:rsidRPr="005F114F">
        <w:rPr>
          <w:rFonts w:eastAsia="Times New Roman" w:cstheme="minorHAnsi"/>
          <w:sz w:val="21"/>
          <w:szCs w:val="21"/>
          <w:lang w:eastAsia="fr-FR"/>
        </w:rPr>
        <w:t xml:space="preserve">Répéter </w:t>
      </w:r>
      <w:r w:rsidR="00844777">
        <w:rPr>
          <w:rFonts w:eastAsia="Times New Roman" w:cstheme="minorHAnsi"/>
          <w:sz w:val="21"/>
          <w:szCs w:val="21"/>
          <w:lang w:eastAsia="fr-FR"/>
        </w:rPr>
        <w:t>jusqu’à</w:t>
      </w:r>
      <w:r w:rsidR="005F114F" w:rsidRPr="005F114F">
        <w:rPr>
          <w:rFonts w:eastAsia="Times New Roman" w:cstheme="minorHAnsi"/>
          <w:sz w:val="21"/>
          <w:szCs w:val="21"/>
          <w:lang w:eastAsia="fr-FR"/>
        </w:rPr>
        <w:t xml:space="preserve"> que le critère d’</w:t>
      </w:r>
      <w:r w:rsidR="005F114F">
        <w:rPr>
          <w:rFonts w:eastAsia="Times New Roman" w:cstheme="minorHAnsi"/>
          <w:sz w:val="21"/>
          <w:szCs w:val="21"/>
          <w:lang w:eastAsia="fr-FR"/>
        </w:rPr>
        <w:t>arrêt soit satisfait</w:t>
      </w:r>
    </w:p>
    <w:p w14:paraId="4B022B49" w14:textId="77777777" w:rsidR="0003713F" w:rsidRPr="005F114F" w:rsidRDefault="0003713F" w:rsidP="004B3163"/>
    <w:p w14:paraId="2D437DBE" w14:textId="04732A68" w:rsidR="00263652" w:rsidRDefault="000F538E" w:rsidP="000F538E">
      <w:pPr>
        <w:rPr>
          <w:rFonts w:cstheme="minorHAnsi"/>
          <w:color w:val="222222"/>
          <w:shd w:val="clear" w:color="auto" w:fill="FFFFFF"/>
        </w:rPr>
      </w:pPr>
      <w:r>
        <w:t>Couplé</w:t>
      </w:r>
      <w:r w:rsidR="00844777">
        <w:t xml:space="preserve"> à l’algorithme d’optimisation « </w:t>
      </w:r>
      <w:proofErr w:type="spellStart"/>
      <w:r w:rsidR="00844777">
        <w:t>hyperopt</w:t>
      </w:r>
      <w:proofErr w:type="spellEnd"/>
      <w:r w:rsidR="00844777">
        <w:t> »</w:t>
      </w:r>
      <w:r w:rsidR="003320C8">
        <w:t xml:space="preserve">, un système de validation croisée a été mis en place. L’échantillon original (données d’entrainement) est divisé en k échantillons, puis on </w:t>
      </w:r>
      <w:r>
        <w:t>sélectionne</w:t>
      </w:r>
      <w:r w:rsidR="003320C8">
        <w:t xml:space="preserve"> un des k échantillons </w:t>
      </w:r>
      <w:r w:rsidR="00BC1A70">
        <w:t xml:space="preserve">comme ensemble de validation et les k-1 autres échantillons </w:t>
      </w:r>
      <w:r>
        <w:t xml:space="preserve">constitueront l’ensemble d’apprentissage. </w:t>
      </w:r>
      <w:r w:rsidRPr="000F538E">
        <w:rPr>
          <w:rFonts w:cstheme="minorHAnsi"/>
          <w:color w:val="222222"/>
          <w:shd w:val="clear" w:color="auto" w:fill="FFFFFF"/>
        </w:rPr>
        <w:t>On calcule comme dans la première méthode le score de performance, puis on rép</w:t>
      </w:r>
      <w:r>
        <w:rPr>
          <w:rFonts w:cstheme="minorHAnsi"/>
          <w:color w:val="222222"/>
          <w:shd w:val="clear" w:color="auto" w:fill="FFFFFF"/>
        </w:rPr>
        <w:t>ète l'opération en sélectionnant</w:t>
      </w:r>
      <w:r w:rsidRPr="000F538E">
        <w:rPr>
          <w:rFonts w:cstheme="minorHAnsi"/>
          <w:color w:val="222222"/>
          <w:shd w:val="clear" w:color="auto" w:fill="FFFFFF"/>
        </w:rPr>
        <w:t xml:space="preserve"> un autre échantillon de validation parmi </w:t>
      </w:r>
      <w:r>
        <w:rPr>
          <w:rFonts w:cstheme="minorHAnsi"/>
          <w:color w:val="222222"/>
          <w:shd w:val="clear" w:color="auto" w:fill="FFFFFF"/>
        </w:rPr>
        <w:t>l</w:t>
      </w:r>
      <w:r w:rsidRPr="000F538E">
        <w:rPr>
          <w:rFonts w:cstheme="minorHAnsi"/>
          <w:color w:val="222222"/>
          <w:shd w:val="clear" w:color="auto" w:fill="FFFFFF"/>
        </w:rPr>
        <w:t>es </w:t>
      </w:r>
      <w:r>
        <w:rPr>
          <w:rFonts w:cstheme="minorHAnsi"/>
          <w:color w:val="222222"/>
          <w:shd w:val="clear" w:color="auto" w:fill="FFFFFF"/>
        </w:rPr>
        <w:t>é</w:t>
      </w:r>
      <w:r w:rsidRPr="000F538E">
        <w:rPr>
          <w:rStyle w:val="mwe-math-mathml-inline"/>
          <w:rFonts w:cstheme="minorHAnsi"/>
          <w:vanish/>
          <w:color w:val="222222"/>
          <w:shd w:val="clear" w:color="auto" w:fill="FFFFFF"/>
        </w:rPr>
        <w:t>{\displaystyle k-1}</w:t>
      </w:r>
      <w:r>
        <w:rPr>
          <w:rStyle w:val="mwe-math-mathml-inline"/>
          <w:rFonts w:cstheme="minorHAnsi"/>
          <w:vanish/>
          <w:color w:val="222222"/>
          <w:shd w:val="clear" w:color="auto" w:fill="FFFFFF"/>
        </w:rPr>
        <w:t>ééé</w:t>
      </w:r>
      <w:r w:rsidRPr="000F538E">
        <w:rPr>
          <w:rFonts w:cstheme="minorHAnsi"/>
          <w:color w:val="222222"/>
          <w:shd w:val="clear" w:color="auto" w:fill="FFFFFF"/>
        </w:rPr>
        <w:t>chantillons qui n'ont pas encore été utilisés pour la validation du modèle. L'opération se répète ainsi </w:t>
      </w:r>
      <w:r w:rsidRPr="000F538E">
        <w:rPr>
          <w:rStyle w:val="mwe-math-mathml-inline"/>
          <w:rFonts w:cstheme="minorHAnsi"/>
          <w:vanish/>
          <w:color w:val="222222"/>
          <w:shd w:val="clear" w:color="auto" w:fill="FFFFFF"/>
        </w:rPr>
        <w:t>{\displaystyle k}</w:t>
      </w:r>
      <w:r w:rsidRPr="000F538E">
        <w:rPr>
          <w:rFonts w:cstheme="minorHAnsi"/>
          <w:color w:val="222222"/>
          <w:shd w:val="clear" w:color="auto" w:fill="FFFFFF"/>
        </w:rPr>
        <w:t> </w:t>
      </w:r>
      <w:r w:rsidR="00263652">
        <w:rPr>
          <w:rFonts w:cstheme="minorHAnsi"/>
          <w:color w:val="222222"/>
          <w:shd w:val="clear" w:color="auto" w:fill="FFFFFF"/>
        </w:rPr>
        <w:t xml:space="preserve">k </w:t>
      </w:r>
      <w:r w:rsidRPr="000F538E">
        <w:rPr>
          <w:rFonts w:cstheme="minorHAnsi"/>
          <w:color w:val="222222"/>
          <w:shd w:val="clear" w:color="auto" w:fill="FFFFFF"/>
        </w:rPr>
        <w:t>fois pour qu'en fin de compte chaque sous-échantillon ait été utilisé exactement une fois comme ensemble de validation. La moyenne des </w:t>
      </w:r>
      <w:r w:rsidRPr="000F538E">
        <w:rPr>
          <w:rStyle w:val="mwe-math-mathml-inline"/>
          <w:rFonts w:cstheme="minorHAnsi"/>
          <w:vanish/>
          <w:color w:val="222222"/>
          <w:shd w:val="clear" w:color="auto" w:fill="FFFFFF"/>
        </w:rPr>
        <w:t>{\displaystyle k}</w:t>
      </w:r>
      <w:r w:rsidRPr="000F538E">
        <w:rPr>
          <w:rFonts w:cstheme="minorHAnsi"/>
          <w:color w:val="222222"/>
          <w:shd w:val="clear" w:color="auto" w:fill="FFFFFF"/>
        </w:rPr>
        <w:t xml:space="preserve">erreurs </w:t>
      </w:r>
      <w:r w:rsidR="00A96C01">
        <w:rPr>
          <w:rFonts w:cstheme="minorHAnsi"/>
          <w:color w:val="222222"/>
          <w:shd w:val="clear" w:color="auto" w:fill="FFFFFF"/>
        </w:rPr>
        <w:t>obtenu</w:t>
      </w:r>
      <w:r w:rsidR="0025326E">
        <w:rPr>
          <w:rFonts w:cstheme="minorHAnsi"/>
          <w:color w:val="222222"/>
          <w:shd w:val="clear" w:color="auto" w:fill="FFFFFF"/>
        </w:rPr>
        <w:t>e</w:t>
      </w:r>
      <w:r w:rsidR="00A96C01">
        <w:rPr>
          <w:rFonts w:cstheme="minorHAnsi"/>
          <w:color w:val="222222"/>
          <w:shd w:val="clear" w:color="auto" w:fill="FFFFFF"/>
        </w:rPr>
        <w:t>s</w:t>
      </w:r>
      <w:r w:rsidRPr="000F538E">
        <w:rPr>
          <w:rFonts w:cstheme="minorHAnsi"/>
          <w:color w:val="222222"/>
          <w:shd w:val="clear" w:color="auto" w:fill="FFFFFF"/>
        </w:rPr>
        <w:t xml:space="preserve"> </w:t>
      </w:r>
      <w:r w:rsidR="00A96C01">
        <w:rPr>
          <w:rFonts w:cstheme="minorHAnsi"/>
          <w:color w:val="222222"/>
          <w:shd w:val="clear" w:color="auto" w:fill="FFFFFF"/>
        </w:rPr>
        <w:t>sur les k-passes</w:t>
      </w:r>
      <w:r w:rsidRPr="000F538E">
        <w:rPr>
          <w:rFonts w:cstheme="minorHAnsi"/>
          <w:color w:val="222222"/>
          <w:shd w:val="clear" w:color="auto" w:fill="FFFFFF"/>
        </w:rPr>
        <w:t xml:space="preserve"> est </w:t>
      </w:r>
      <w:r w:rsidR="00AE538A">
        <w:rPr>
          <w:rFonts w:cstheme="minorHAnsi"/>
          <w:color w:val="222222"/>
          <w:shd w:val="clear" w:color="auto" w:fill="FFFFFF"/>
        </w:rPr>
        <w:t>enfin</w:t>
      </w:r>
      <w:r w:rsidRPr="000F538E">
        <w:rPr>
          <w:rFonts w:cstheme="minorHAnsi"/>
          <w:color w:val="222222"/>
          <w:shd w:val="clear" w:color="auto" w:fill="FFFFFF"/>
        </w:rPr>
        <w:t xml:space="preserve"> calculée pour estimer l'erreur de prédiction</w:t>
      </w:r>
      <w:r w:rsidR="00A96C01">
        <w:rPr>
          <w:rFonts w:cstheme="minorHAnsi"/>
          <w:color w:val="222222"/>
          <w:shd w:val="clear" w:color="auto" w:fill="FFFFFF"/>
        </w:rPr>
        <w:t xml:space="preserve">. Cette technique permet d’éviter ce qu’on appelle </w:t>
      </w:r>
      <w:r w:rsidR="00263652">
        <w:rPr>
          <w:rFonts w:cstheme="minorHAnsi"/>
          <w:color w:val="222222"/>
          <w:shd w:val="clear" w:color="auto" w:fill="FFFFFF"/>
        </w:rPr>
        <w:t xml:space="preserve">le </w:t>
      </w:r>
      <w:r w:rsidR="00A96C01">
        <w:rPr>
          <w:rFonts w:cstheme="minorHAnsi"/>
          <w:color w:val="222222"/>
          <w:shd w:val="clear" w:color="auto" w:fill="FFFFFF"/>
        </w:rPr>
        <w:t>sur</w:t>
      </w:r>
      <w:r w:rsidR="00263652">
        <w:rPr>
          <w:rFonts w:cstheme="minorHAnsi"/>
          <w:color w:val="222222"/>
          <w:shd w:val="clear" w:color="auto" w:fill="FFFFFF"/>
        </w:rPr>
        <w:t>-</w:t>
      </w:r>
      <w:r w:rsidR="00A96C01">
        <w:rPr>
          <w:rFonts w:cstheme="minorHAnsi"/>
          <w:color w:val="222222"/>
          <w:shd w:val="clear" w:color="auto" w:fill="FFFFFF"/>
        </w:rPr>
        <w:t>apprentissage.</w:t>
      </w:r>
    </w:p>
    <w:p w14:paraId="512E84AA" w14:textId="00A44009" w:rsidR="00A03C31" w:rsidRDefault="00A03C31" w:rsidP="000F538E">
      <w:pPr>
        <w:rPr>
          <w:rFonts w:cstheme="minorHAnsi"/>
          <w:color w:val="222222"/>
          <w:shd w:val="clear" w:color="auto" w:fill="FFFFFF"/>
        </w:rPr>
      </w:pPr>
    </w:p>
    <w:p w14:paraId="38393751" w14:textId="77777777" w:rsidR="00A03C31" w:rsidRPr="0025326E" w:rsidRDefault="00A03C31" w:rsidP="000F538E">
      <w:pPr>
        <w:rPr>
          <w:rFonts w:cstheme="minorHAnsi"/>
          <w:color w:val="222222"/>
          <w:shd w:val="clear" w:color="auto" w:fill="FFFFFF"/>
        </w:rPr>
      </w:pPr>
    </w:p>
    <w:p w14:paraId="113B9CEC" w14:textId="77777777" w:rsidR="00263652" w:rsidRPr="00127591" w:rsidRDefault="00127591" w:rsidP="00127591">
      <w:pPr>
        <w:ind w:firstLine="708"/>
        <w:jc w:val="both"/>
        <w:rPr>
          <w:b/>
          <w:sz w:val="28"/>
          <w:u w:val="single"/>
        </w:rPr>
      </w:pPr>
      <w:r w:rsidRPr="00127591">
        <w:rPr>
          <w:b/>
          <w:sz w:val="28"/>
          <w:u w:val="single"/>
        </w:rPr>
        <w:t>3)</w:t>
      </w:r>
      <w:r w:rsidR="008C6B50" w:rsidRPr="00127591">
        <w:rPr>
          <w:b/>
          <w:sz w:val="28"/>
          <w:u w:val="single"/>
        </w:rPr>
        <w:t xml:space="preserve"> Fonction coût</w:t>
      </w:r>
      <w:r>
        <w:rPr>
          <w:b/>
          <w:sz w:val="28"/>
          <w:u w:val="single"/>
        </w:rPr>
        <w:t> : métrique bancaire</w:t>
      </w:r>
    </w:p>
    <w:p w14:paraId="36FFB45F" w14:textId="77777777" w:rsidR="00FA3009" w:rsidRDefault="00A4338A" w:rsidP="00263652">
      <w:pPr>
        <w:jc w:val="both"/>
      </w:pPr>
      <w:r>
        <w:t>Un</w:t>
      </w:r>
      <w:r w:rsidR="00FA3009" w:rsidRPr="00FA3009">
        <w:t xml:space="preserve"> modèle est dit meilleur qu’un autre lorsqu’il donne des meilleurs résultats suivant une métrique de performance bien défini</w:t>
      </w:r>
      <w:r w:rsidR="0025326E">
        <w:t>e</w:t>
      </w:r>
      <w:r w:rsidR="00FA3009">
        <w:t>. Pour ce projet, une fonction coût bien précise a été développé</w:t>
      </w:r>
      <w:r w:rsidR="0025326E">
        <w:t>e</w:t>
      </w:r>
      <w:r w:rsidR="00FA3009">
        <w:t xml:space="preserve"> dans l’objectif de maximiser les gains obtenus par validation ou non des demandes de prêts bancaires.</w:t>
      </w:r>
      <w:r w:rsidR="00053415">
        <w:t xml:space="preserve"> La fonction coût étant à maximiser pour ce problème.</w:t>
      </w:r>
    </w:p>
    <w:p w14:paraId="0AB7618E" w14:textId="77777777" w:rsidR="00A4338A" w:rsidRDefault="00A4338A" w:rsidP="00263652">
      <w:pPr>
        <w:jc w:val="both"/>
      </w:pPr>
      <w:r>
        <w:t>La procédure est la suivante :</w:t>
      </w:r>
    </w:p>
    <w:p w14:paraId="38262B2D" w14:textId="77777777" w:rsidR="00A4338A" w:rsidRDefault="00A4338A" w:rsidP="00263652">
      <w:pPr>
        <w:jc w:val="both"/>
      </w:pPr>
      <w:r>
        <w:t>Il s’agit d’un problème de classification binaire, l’étiquette est soit égale à 0 (négatif, solvable) soit égale à 1 (positif, non solvable). Il existe donc 4 combinaisons possibles :</w:t>
      </w:r>
    </w:p>
    <w:p w14:paraId="2B5325BB" w14:textId="77777777" w:rsidR="00A4338A" w:rsidRDefault="009D6E86" w:rsidP="00263652">
      <w:pPr>
        <w:pStyle w:val="Paragraphedeliste"/>
        <w:numPr>
          <w:ilvl w:val="0"/>
          <w:numId w:val="1"/>
        </w:numPr>
        <w:jc w:val="both"/>
      </w:pPr>
      <w:r>
        <w:t>TN</w:t>
      </w:r>
      <w:r w:rsidR="00A4338A">
        <w:t xml:space="preserve"> : </w:t>
      </w:r>
      <w:proofErr w:type="spellStart"/>
      <w:r w:rsidR="00A4338A">
        <w:t>True</w:t>
      </w:r>
      <w:proofErr w:type="spellEnd"/>
      <w:r w:rsidR="00A4338A">
        <w:t xml:space="preserve"> </w:t>
      </w:r>
      <w:proofErr w:type="spellStart"/>
      <w:r w:rsidR="00A4338A">
        <w:t>Negatif</w:t>
      </w:r>
      <w:proofErr w:type="spellEnd"/>
      <w:r w:rsidR="00A4338A">
        <w:t>, le modèle prédit 0 et la valeur réelle est 0</w:t>
      </w:r>
    </w:p>
    <w:p w14:paraId="2FDB3C3E" w14:textId="77777777" w:rsidR="00A4338A" w:rsidRDefault="009D6E86" w:rsidP="00263652">
      <w:pPr>
        <w:pStyle w:val="Paragraphedeliste"/>
        <w:numPr>
          <w:ilvl w:val="0"/>
          <w:numId w:val="1"/>
        </w:numPr>
        <w:jc w:val="both"/>
      </w:pPr>
      <w:r>
        <w:t>TP</w:t>
      </w:r>
      <w:r w:rsidR="00A4338A">
        <w:t xml:space="preserve"> : </w:t>
      </w:r>
      <w:proofErr w:type="spellStart"/>
      <w:r w:rsidR="00A4338A">
        <w:t>True</w:t>
      </w:r>
      <w:proofErr w:type="spellEnd"/>
      <w:r w:rsidR="00A4338A">
        <w:t xml:space="preserve"> Positif, le modèle prédit 1 et la valeur réelle est bien de 1</w:t>
      </w:r>
    </w:p>
    <w:p w14:paraId="08A2F10A" w14:textId="77777777" w:rsidR="00A4338A" w:rsidRDefault="009D6E86" w:rsidP="00263652">
      <w:pPr>
        <w:pStyle w:val="Paragraphedeliste"/>
        <w:numPr>
          <w:ilvl w:val="0"/>
          <w:numId w:val="1"/>
        </w:numPr>
        <w:jc w:val="both"/>
      </w:pPr>
      <w:r>
        <w:t>FN</w:t>
      </w:r>
      <w:r w:rsidR="00A4338A">
        <w:t xml:space="preserve"> : False </w:t>
      </w:r>
      <w:proofErr w:type="spellStart"/>
      <w:r w:rsidR="00A4338A">
        <w:t>Negatif</w:t>
      </w:r>
      <w:proofErr w:type="spellEnd"/>
      <w:r w:rsidR="00A4338A">
        <w:t>, le modèle prédit 0 alors que la valeur réelle est bien de 0</w:t>
      </w:r>
    </w:p>
    <w:p w14:paraId="6E05D04A" w14:textId="77777777" w:rsidR="008C6B50" w:rsidRDefault="009D6E86" w:rsidP="00263652">
      <w:pPr>
        <w:pStyle w:val="Paragraphedeliste"/>
        <w:numPr>
          <w:ilvl w:val="0"/>
          <w:numId w:val="1"/>
        </w:numPr>
        <w:jc w:val="both"/>
      </w:pPr>
      <w:r>
        <w:t xml:space="preserve">FP </w:t>
      </w:r>
      <w:r w:rsidR="00A4338A">
        <w:t>: False Positif,  le modèle prédit 1 alors que la valeur réelle est de 0</w:t>
      </w:r>
    </w:p>
    <w:p w14:paraId="7014A7E8" w14:textId="77777777" w:rsidR="00053415" w:rsidRDefault="00053415" w:rsidP="00053415">
      <w:pPr>
        <w:jc w:val="both"/>
      </w:pPr>
      <w:r>
        <w:rPr>
          <w:noProof/>
          <w:lang w:eastAsia="fr-FR"/>
        </w:rPr>
        <w:drawing>
          <wp:inline distT="0" distB="0" distL="0" distR="0" wp14:anchorId="18292529" wp14:editId="7D835D26">
            <wp:extent cx="5760720" cy="1894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_f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14:paraId="637A6764" w14:textId="77777777" w:rsidR="00A4338A" w:rsidRDefault="00A4338A" w:rsidP="00263652">
      <w:pPr>
        <w:jc w:val="both"/>
      </w:pPr>
      <w:r>
        <w:lastRenderedPageBreak/>
        <w:t>Le modèle peut donc se tromper de deux manières différentes, soit en prédisant positif alors que l’individu</w:t>
      </w:r>
      <w:r w:rsidR="00BC1A70">
        <w:t xml:space="preserve"> est négatif (</w:t>
      </w:r>
      <w:r>
        <w:t>False Positif) soit en prédisant négatif alors que l’individu est positif. En revanche, la perte d’argent est plus conséquente pour un FN</w:t>
      </w:r>
      <w:r w:rsidR="00BC1A70">
        <w:t xml:space="preserve"> (</w:t>
      </w:r>
      <w:r w:rsidR="008C6B50">
        <w:t>prêt accordé alors que le client n’est pas solvable)</w:t>
      </w:r>
      <w:r>
        <w:t xml:space="preserve"> qu’un manque à gagner pour un FP</w:t>
      </w:r>
      <w:r w:rsidR="008C6B50">
        <w:t xml:space="preserve"> (prêt non accordé alors que le client est solvable)</w:t>
      </w:r>
      <w:r>
        <w:t xml:space="preserve">. Une fonction coût a donc été </w:t>
      </w:r>
      <w:r w:rsidR="008C6B50">
        <w:t>créée</w:t>
      </w:r>
      <w:r>
        <w:t xml:space="preserve"> pour tenir compte de l’import</w:t>
      </w:r>
      <w:r w:rsidR="006D2882">
        <w:t>ance relative de chaque erreur.</w:t>
      </w:r>
    </w:p>
    <w:p w14:paraId="69DD47C2" w14:textId="77777777" w:rsidR="00A4338A" w:rsidRDefault="00A4338A" w:rsidP="00263652">
      <w:pPr>
        <w:jc w:val="both"/>
        <w:rPr>
          <w:lang w:val="en-US"/>
        </w:rPr>
      </w:pPr>
      <w:r w:rsidRPr="00A4338A">
        <w:rPr>
          <w:lang w:val="en-US"/>
        </w:rPr>
        <w:t xml:space="preserve">J = </w:t>
      </w:r>
      <w:r w:rsidR="009D6E86">
        <w:rPr>
          <w:lang w:val="en-US"/>
        </w:rPr>
        <w:t>TP</w:t>
      </w:r>
      <w:r>
        <w:rPr>
          <w:lang w:val="en-US"/>
        </w:rPr>
        <w:t>*</w:t>
      </w:r>
      <w:proofErr w:type="spellStart"/>
      <w:r>
        <w:rPr>
          <w:lang w:val="en-US"/>
        </w:rPr>
        <w:t>TP_Value</w:t>
      </w:r>
      <w:proofErr w:type="spellEnd"/>
      <w:r>
        <w:rPr>
          <w:lang w:val="en-US"/>
        </w:rPr>
        <w:t xml:space="preserve"> + </w:t>
      </w:r>
      <w:r w:rsidR="009D6E86">
        <w:rPr>
          <w:lang w:val="en-US"/>
        </w:rPr>
        <w:t>TN*</w:t>
      </w:r>
      <w:proofErr w:type="spellStart"/>
      <w:r w:rsidR="009D6E86">
        <w:rPr>
          <w:lang w:val="en-US"/>
        </w:rPr>
        <w:t>TN_value</w:t>
      </w:r>
      <w:proofErr w:type="spellEnd"/>
      <w:r w:rsidR="009D6E86">
        <w:rPr>
          <w:lang w:val="en-US"/>
        </w:rPr>
        <w:t xml:space="preserve"> + FP</w:t>
      </w:r>
      <w:r w:rsidRPr="00A4338A">
        <w:rPr>
          <w:lang w:val="en-US"/>
        </w:rPr>
        <w:t>*</w:t>
      </w:r>
      <w:proofErr w:type="spellStart"/>
      <w:r w:rsidRPr="00A4338A">
        <w:rPr>
          <w:lang w:val="en-US"/>
        </w:rPr>
        <w:t>FP_Value</w:t>
      </w:r>
      <w:proofErr w:type="spellEnd"/>
      <w:r w:rsidRPr="00A4338A">
        <w:rPr>
          <w:lang w:val="en-US"/>
        </w:rPr>
        <w:t xml:space="preserve"> + </w:t>
      </w:r>
      <w:r w:rsidR="009D6E86">
        <w:rPr>
          <w:lang w:val="en-US"/>
        </w:rPr>
        <w:t>FN</w:t>
      </w:r>
      <w:r w:rsidR="00E97913">
        <w:rPr>
          <w:lang w:val="en-US"/>
        </w:rPr>
        <w:t>*</w:t>
      </w:r>
      <w:proofErr w:type="spellStart"/>
      <w:r w:rsidR="00E97913">
        <w:rPr>
          <w:lang w:val="en-US"/>
        </w:rPr>
        <w:t>FN_Value</w:t>
      </w:r>
      <w:proofErr w:type="spellEnd"/>
    </w:p>
    <w:p w14:paraId="6916D4E9" w14:textId="77777777" w:rsidR="00E97913" w:rsidRDefault="00E97913" w:rsidP="00263652">
      <w:pPr>
        <w:jc w:val="both"/>
      </w:pPr>
      <w:r w:rsidRPr="00E97913">
        <w:t xml:space="preserve">TP, TN, FP et FN étant </w:t>
      </w:r>
      <w:proofErr w:type="spellStart"/>
      <w:r w:rsidRPr="00E97913">
        <w:t>respetivement</w:t>
      </w:r>
      <w:proofErr w:type="spellEnd"/>
      <w:r w:rsidRPr="00E97913">
        <w:t xml:space="preserve"> le nombre de </w:t>
      </w:r>
      <w:proofErr w:type="spellStart"/>
      <w:r>
        <w:t>True</w:t>
      </w:r>
      <w:proofErr w:type="spellEnd"/>
      <w:r>
        <w:t xml:space="preserve"> </w:t>
      </w:r>
      <w:proofErr w:type="spellStart"/>
      <w:r>
        <w:t>Postif</w:t>
      </w:r>
      <w:proofErr w:type="spellEnd"/>
      <w:r>
        <w:t xml:space="preserve">, le nombre de </w:t>
      </w:r>
      <w:proofErr w:type="spellStart"/>
      <w:r>
        <w:t>True</w:t>
      </w:r>
      <w:proofErr w:type="spellEnd"/>
      <w:r>
        <w:t xml:space="preserve"> </w:t>
      </w:r>
      <w:proofErr w:type="spellStart"/>
      <w:r>
        <w:t>Negatif</w:t>
      </w:r>
      <w:proofErr w:type="spellEnd"/>
      <w:r>
        <w:t xml:space="preserve">, le nombre de Faux Positif et le nombre de False </w:t>
      </w:r>
      <w:proofErr w:type="spellStart"/>
      <w:r>
        <w:t>Negatif</w:t>
      </w:r>
      <w:proofErr w:type="spellEnd"/>
      <w:r>
        <w:t>.</w:t>
      </w:r>
    </w:p>
    <w:p w14:paraId="2BF2DD04" w14:textId="77777777" w:rsidR="00E97913" w:rsidRDefault="00E97913" w:rsidP="00263652">
      <w:pPr>
        <w:jc w:val="both"/>
      </w:pPr>
      <w:r>
        <w:t>Des coefficients ont été posés arbitrairement :</w:t>
      </w:r>
    </w:p>
    <w:p w14:paraId="1F15AB49" w14:textId="77777777" w:rsidR="00E97913" w:rsidRDefault="00E97913" w:rsidP="00263652">
      <w:pPr>
        <w:pStyle w:val="Paragraphedeliste"/>
        <w:numPr>
          <w:ilvl w:val="0"/>
          <w:numId w:val="1"/>
        </w:numPr>
        <w:jc w:val="both"/>
      </w:pPr>
      <w:proofErr w:type="spellStart"/>
      <w:r>
        <w:t>TP_value</w:t>
      </w:r>
      <w:proofErr w:type="spellEnd"/>
      <w:r>
        <w:t> : 0</w:t>
      </w:r>
    </w:p>
    <w:p w14:paraId="1D58D847" w14:textId="77777777" w:rsidR="00E97913" w:rsidRDefault="00E97913" w:rsidP="00263652">
      <w:pPr>
        <w:pStyle w:val="Paragraphedeliste"/>
        <w:numPr>
          <w:ilvl w:val="0"/>
          <w:numId w:val="1"/>
        </w:numPr>
        <w:jc w:val="both"/>
      </w:pPr>
      <w:proofErr w:type="spellStart"/>
      <w:r>
        <w:t>FN_value</w:t>
      </w:r>
      <w:proofErr w:type="spellEnd"/>
      <w:r>
        <w:t> : -10</w:t>
      </w:r>
    </w:p>
    <w:p w14:paraId="746DDD94" w14:textId="77777777" w:rsidR="00E97913" w:rsidRDefault="00E97913" w:rsidP="00263652">
      <w:pPr>
        <w:pStyle w:val="Paragraphedeliste"/>
        <w:numPr>
          <w:ilvl w:val="0"/>
          <w:numId w:val="1"/>
        </w:numPr>
        <w:jc w:val="both"/>
      </w:pPr>
      <w:proofErr w:type="spellStart"/>
      <w:r>
        <w:t>TN_value</w:t>
      </w:r>
      <w:proofErr w:type="spellEnd"/>
      <w:r>
        <w:t> : 1</w:t>
      </w:r>
    </w:p>
    <w:p w14:paraId="35DA630A" w14:textId="77777777" w:rsidR="005F114F" w:rsidRDefault="00E97913" w:rsidP="00263652">
      <w:pPr>
        <w:pStyle w:val="Paragraphedeliste"/>
        <w:numPr>
          <w:ilvl w:val="0"/>
          <w:numId w:val="1"/>
        </w:numPr>
        <w:jc w:val="both"/>
      </w:pPr>
      <w:proofErr w:type="spellStart"/>
      <w:r>
        <w:t>FP_value</w:t>
      </w:r>
      <w:proofErr w:type="spellEnd"/>
      <w:r>
        <w:t> : 0</w:t>
      </w:r>
    </w:p>
    <w:p w14:paraId="16163C3E" w14:textId="77777777" w:rsidR="00127591" w:rsidRDefault="005F114F" w:rsidP="00263652">
      <w:pPr>
        <w:jc w:val="both"/>
      </w:pPr>
      <w:r>
        <w:t xml:space="preserve">Ces valeurs de coefficients signifient que les Faux </w:t>
      </w:r>
      <w:r w:rsidR="00EB19C1">
        <w:t xml:space="preserve">Négatifs engendrent des pertes </w:t>
      </w:r>
      <w:r>
        <w:t xml:space="preserve">10 fois plus importantes que les gains des Vrai Négatifs. </w:t>
      </w:r>
      <w:r w:rsidR="00053415">
        <w:t xml:space="preserve">Ces poids ont été fixé arbitrairement et il est tout à fait envisageable de les modifier à la convenance de l’optique métier. </w:t>
      </w:r>
    </w:p>
    <w:p w14:paraId="6E11E68B" w14:textId="77777777" w:rsidR="0025326E" w:rsidRDefault="0025326E" w:rsidP="00263652">
      <w:pPr>
        <w:jc w:val="both"/>
        <w:rPr>
          <w:b/>
          <w:sz w:val="24"/>
        </w:rPr>
      </w:pPr>
      <w:r w:rsidRPr="0025326E">
        <w:rPr>
          <w:b/>
          <w:sz w:val="24"/>
        </w:rPr>
        <w:t>Seuil de solvabilité</w:t>
      </w:r>
    </w:p>
    <w:p w14:paraId="3FC66266" w14:textId="77777777" w:rsidR="0025326E" w:rsidRPr="0025326E" w:rsidRDefault="0025326E" w:rsidP="00263652">
      <w:pPr>
        <w:jc w:val="both"/>
        <w:rPr>
          <w:sz w:val="24"/>
        </w:rPr>
      </w:pPr>
      <w:r>
        <w:rPr>
          <w:sz w:val="24"/>
        </w:rPr>
        <w:t>Le modèle retourne un score entre 0 et 1 et par défaut il attribue la classe 1 lorsque le score est supérieur à 0.5 et 0 sinon. Il a été décidé d’optimiser ce seuil qui permet de définir si un client est solvable ou non. Le seuil optimal déterminé par « </w:t>
      </w:r>
      <w:proofErr w:type="spellStart"/>
      <w:r>
        <w:rPr>
          <w:sz w:val="24"/>
        </w:rPr>
        <w:t>hyperopt</w:t>
      </w:r>
      <w:proofErr w:type="spellEnd"/>
      <w:r>
        <w:rPr>
          <w:sz w:val="24"/>
        </w:rPr>
        <w:t xml:space="preserve"> » est de 0.1, </w:t>
      </w:r>
      <w:proofErr w:type="spellStart"/>
      <w:r>
        <w:rPr>
          <w:sz w:val="24"/>
        </w:rPr>
        <w:t>i.e</w:t>
      </w:r>
      <w:proofErr w:type="spellEnd"/>
      <w:r>
        <w:rPr>
          <w:sz w:val="24"/>
        </w:rPr>
        <w:t xml:space="preserve"> quand le score retourné par le modèle est supérieur au seuil optimal, le client est dit non solvable.</w:t>
      </w:r>
    </w:p>
    <w:p w14:paraId="38B9BF4B" w14:textId="77777777" w:rsidR="00CF1130" w:rsidRPr="00127591" w:rsidRDefault="00E97913" w:rsidP="0013538D">
      <w:pPr>
        <w:pStyle w:val="Paragraphedeliste"/>
        <w:numPr>
          <w:ilvl w:val="0"/>
          <w:numId w:val="5"/>
        </w:numPr>
        <w:rPr>
          <w:b/>
          <w:sz w:val="28"/>
          <w:u w:val="single"/>
        </w:rPr>
      </w:pPr>
      <w:r w:rsidRPr="00127591">
        <w:rPr>
          <w:b/>
          <w:sz w:val="28"/>
          <w:u w:val="single"/>
        </w:rPr>
        <w:t>Interprétabilité du modèle</w:t>
      </w:r>
    </w:p>
    <w:p w14:paraId="48EC6AB9" w14:textId="77777777" w:rsidR="00715351" w:rsidRDefault="006D2882" w:rsidP="004B3163">
      <w:r>
        <w:t>L’interprétabilité d’un modèle est d’autant plus importante que le modèle est complexe.</w:t>
      </w:r>
      <w:r w:rsidR="005F114F">
        <w:t xml:space="preserve"> Le modèle sélectionné étant relativement compliqué, la librairie LIME a donc été </w:t>
      </w:r>
      <w:r w:rsidR="009D6E86">
        <w:t>utilisée</w:t>
      </w:r>
      <w:r w:rsidR="005F114F">
        <w:t xml:space="preserve">. </w:t>
      </w:r>
    </w:p>
    <w:p w14:paraId="30C72A2D" w14:textId="77777777" w:rsidR="00715351" w:rsidRDefault="0013538D" w:rsidP="004B3163">
      <w:r>
        <w:t>4</w:t>
      </w:r>
      <w:r w:rsidR="00715351">
        <w:t>.1) Principe de fonctionnement</w:t>
      </w:r>
    </w:p>
    <w:p w14:paraId="63A9DA8F" w14:textId="77777777" w:rsidR="00715351" w:rsidRDefault="00715351" w:rsidP="00715351">
      <w:r>
        <w:t>LIME permet de déterminer pour chaque observation les  « </w:t>
      </w:r>
      <w:proofErr w:type="spellStart"/>
      <w:r>
        <w:t>features</w:t>
      </w:r>
      <w:proofErr w:type="spellEnd"/>
      <w:r>
        <w:t> » qui ont le plus d’impact dans le résultat de la prédiction.</w:t>
      </w:r>
    </w:p>
    <w:p w14:paraId="06329477" w14:textId="77777777" w:rsidR="00715351" w:rsidRDefault="00715351" w:rsidP="00715351">
      <w:r>
        <w:t>Lime fonctionne en 3 étapes :</w:t>
      </w:r>
    </w:p>
    <w:p w14:paraId="5D765E03" w14:textId="77777777" w:rsidR="00715351" w:rsidRDefault="00715351" w:rsidP="00715351">
      <w:pPr>
        <w:pStyle w:val="Paragraphedeliste"/>
        <w:numPr>
          <w:ilvl w:val="0"/>
          <w:numId w:val="4"/>
        </w:numPr>
      </w:pPr>
      <w:r>
        <w:t>Lime génère aléatoirement des nouveaux individus fictifs proches de l’individu sélectionné</w:t>
      </w:r>
    </w:p>
    <w:p w14:paraId="21018F8E" w14:textId="77777777" w:rsidR="00715351" w:rsidRDefault="00715351" w:rsidP="00715351">
      <w:pPr>
        <w:pStyle w:val="Paragraphedeliste"/>
        <w:numPr>
          <w:ilvl w:val="0"/>
          <w:numId w:val="4"/>
        </w:numPr>
      </w:pPr>
      <w:r>
        <w:t>Lime calcule la prédiction en fonction du modèle</w:t>
      </w:r>
    </w:p>
    <w:p w14:paraId="53ECF4BB" w14:textId="77777777" w:rsidR="00715351" w:rsidRDefault="00715351" w:rsidP="00715351">
      <w:pPr>
        <w:pStyle w:val="Paragraphedeliste"/>
        <w:numPr>
          <w:ilvl w:val="0"/>
          <w:numId w:val="4"/>
        </w:numPr>
      </w:pPr>
      <w:r>
        <w:t>Lime calcule un modèle linéaire (interprétable) sur ces nouvelles données</w:t>
      </w:r>
    </w:p>
    <w:p w14:paraId="447581F9" w14:textId="77777777" w:rsidR="00715351" w:rsidRDefault="00715351" w:rsidP="00715351">
      <w:pPr>
        <w:jc w:val="center"/>
      </w:pPr>
      <w:r>
        <w:rPr>
          <w:noProof/>
          <w:lang w:eastAsia="fr-FR"/>
        </w:rPr>
        <w:lastRenderedPageBreak/>
        <w:drawing>
          <wp:inline distT="0" distB="0" distL="0" distR="0" wp14:anchorId="3399710B" wp14:editId="20927EC0">
            <wp:extent cx="3895725" cy="238000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244" cy="2388262"/>
                    </a:xfrm>
                    <a:prstGeom prst="rect">
                      <a:avLst/>
                    </a:prstGeom>
                    <a:noFill/>
                    <a:ln>
                      <a:noFill/>
                    </a:ln>
                  </pic:spPr>
                </pic:pic>
              </a:graphicData>
            </a:graphic>
          </wp:inline>
        </w:drawing>
      </w:r>
    </w:p>
    <w:p w14:paraId="6B0817B4" w14:textId="77777777" w:rsidR="0025326E" w:rsidRDefault="0025326E" w:rsidP="00715351">
      <w:pPr>
        <w:jc w:val="center"/>
      </w:pPr>
    </w:p>
    <w:p w14:paraId="308243F6" w14:textId="77777777" w:rsidR="00715351" w:rsidRDefault="0025326E" w:rsidP="004B3163">
      <w:r w:rsidRPr="0025326E">
        <w:rPr>
          <w:noProof/>
          <w:lang w:eastAsia="fr-FR"/>
        </w:rPr>
        <w:drawing>
          <wp:anchor distT="0" distB="0" distL="114300" distR="114300" simplePos="0" relativeHeight="251658240" behindDoc="0" locked="0" layoutInCell="1" allowOverlap="1" wp14:anchorId="2F1557BB" wp14:editId="60D35B73">
            <wp:simplePos x="0" y="0"/>
            <wp:positionH relativeFrom="column">
              <wp:posOffset>2138680</wp:posOffset>
            </wp:positionH>
            <wp:positionV relativeFrom="paragraph">
              <wp:posOffset>0</wp:posOffset>
            </wp:positionV>
            <wp:extent cx="4191000" cy="2393315"/>
            <wp:effectExtent l="0" t="0" r="0" b="6985"/>
            <wp:wrapThrough wrapText="bothSides">
              <wp:wrapPolygon edited="0">
                <wp:start x="0" y="0"/>
                <wp:lineTo x="0" y="21491"/>
                <wp:lineTo x="21502" y="21491"/>
                <wp:lineTo x="21502" y="0"/>
                <wp:lineTo x="0" y="0"/>
              </wp:wrapPolygon>
            </wp:wrapThrough>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91000" cy="2393315"/>
                    </a:xfrm>
                    <a:prstGeom prst="rect">
                      <a:avLst/>
                    </a:prstGeom>
                  </pic:spPr>
                </pic:pic>
              </a:graphicData>
            </a:graphic>
          </wp:anchor>
        </w:drawing>
      </w:r>
      <w:r w:rsidR="0013538D">
        <w:t>4</w:t>
      </w:r>
      <w:r w:rsidR="00715351">
        <w:t>.2) Exemple pour un client donné</w:t>
      </w:r>
    </w:p>
    <w:p w14:paraId="1075F9AE" w14:textId="77777777" w:rsidR="009D6E86" w:rsidRDefault="0025326E" w:rsidP="004B3163">
      <w:r w:rsidRPr="0025326E">
        <w:rPr>
          <w:noProof/>
          <w:lang w:eastAsia="fr-FR"/>
        </w:rPr>
        <w:drawing>
          <wp:inline distT="0" distB="0" distL="0" distR="0" wp14:anchorId="276845A9" wp14:editId="66453A09">
            <wp:extent cx="1990725" cy="837763"/>
            <wp:effectExtent l="0" t="0" r="0" b="63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0"/>
                    <a:stretch>
                      <a:fillRect/>
                    </a:stretch>
                  </pic:blipFill>
                  <pic:spPr>
                    <a:xfrm>
                      <a:off x="0" y="0"/>
                      <a:ext cx="1994637" cy="839409"/>
                    </a:xfrm>
                    <a:prstGeom prst="rect">
                      <a:avLst/>
                    </a:prstGeom>
                  </pic:spPr>
                </pic:pic>
              </a:graphicData>
            </a:graphic>
          </wp:inline>
        </w:drawing>
      </w:r>
      <w:r w:rsidRPr="0025326E">
        <w:rPr>
          <w:noProof/>
          <w:lang w:eastAsia="fr-FR"/>
        </w:rPr>
        <w:t xml:space="preserve"> </w:t>
      </w:r>
    </w:p>
    <w:p w14:paraId="18F83C5D" w14:textId="77777777" w:rsidR="009D6E86" w:rsidRDefault="009D6E86" w:rsidP="004B3163"/>
    <w:p w14:paraId="06307F73" w14:textId="77777777" w:rsidR="0025326E" w:rsidRPr="0025326E" w:rsidRDefault="0025326E" w:rsidP="0025326E">
      <w:r>
        <w:t>La non solvabilité du client '100763' est supérieur au seuil de solvabilité de 0.1, donc le client est non solvable. La variable qui joue le plus en sa défaveur est 'EXT_SOURCE_3' qui est un score normalisé provenant d'autres données.  A l’inverse la variable qui joue le plus en sa faveur est ‘LIVE_REGION_NOT_WORK_REGION', il ne vit pas dans la même région qu'il travaille.</w:t>
      </w:r>
    </w:p>
    <w:p w14:paraId="0D961315" w14:textId="77777777" w:rsidR="0025326E" w:rsidRPr="0025326E" w:rsidRDefault="0025326E" w:rsidP="0025326E">
      <w:pPr>
        <w:pStyle w:val="Paragraphedeliste"/>
        <w:rPr>
          <w:b/>
          <w:sz w:val="28"/>
          <w:u w:val="single"/>
        </w:rPr>
      </w:pPr>
    </w:p>
    <w:p w14:paraId="5166B7DD" w14:textId="77777777" w:rsidR="009D6E86" w:rsidRPr="00127591" w:rsidRDefault="00C10901" w:rsidP="0013538D">
      <w:pPr>
        <w:pStyle w:val="Paragraphedeliste"/>
        <w:numPr>
          <w:ilvl w:val="0"/>
          <w:numId w:val="5"/>
        </w:numPr>
        <w:rPr>
          <w:b/>
          <w:sz w:val="28"/>
          <w:u w:val="single"/>
        </w:rPr>
      </w:pPr>
      <w:r w:rsidRPr="00127591">
        <w:rPr>
          <w:b/>
          <w:sz w:val="28"/>
          <w:u w:val="single"/>
        </w:rPr>
        <w:t>Limites et a</w:t>
      </w:r>
      <w:r w:rsidR="009D6E86" w:rsidRPr="00127591">
        <w:rPr>
          <w:b/>
          <w:sz w:val="28"/>
          <w:u w:val="single"/>
        </w:rPr>
        <w:t>mélioration</w:t>
      </w:r>
      <w:r w:rsidRPr="00127591">
        <w:rPr>
          <w:b/>
          <w:sz w:val="28"/>
          <w:u w:val="single"/>
        </w:rPr>
        <w:t>s</w:t>
      </w:r>
      <w:r w:rsidR="009D6E86" w:rsidRPr="00127591">
        <w:rPr>
          <w:b/>
          <w:sz w:val="28"/>
          <w:u w:val="single"/>
        </w:rPr>
        <w:t xml:space="preserve">  du modèle</w:t>
      </w:r>
    </w:p>
    <w:p w14:paraId="6CA86BB4" w14:textId="77777777" w:rsidR="00482B9F" w:rsidRPr="00127591" w:rsidRDefault="0013538D" w:rsidP="004B3163">
      <w:pPr>
        <w:rPr>
          <w:sz w:val="24"/>
          <w:u w:val="single"/>
        </w:rPr>
      </w:pPr>
      <w:r>
        <w:rPr>
          <w:sz w:val="24"/>
          <w:u w:val="single"/>
        </w:rPr>
        <w:t>5</w:t>
      </w:r>
      <w:r w:rsidR="00127591" w:rsidRPr="00127591">
        <w:rPr>
          <w:sz w:val="24"/>
          <w:u w:val="single"/>
        </w:rPr>
        <w:t xml:space="preserve">.1) </w:t>
      </w:r>
      <w:r w:rsidR="00482B9F" w:rsidRPr="00127591">
        <w:rPr>
          <w:sz w:val="24"/>
          <w:u w:val="single"/>
        </w:rPr>
        <w:t>C</w:t>
      </w:r>
      <w:r w:rsidR="00127591" w:rsidRPr="00127591">
        <w:rPr>
          <w:sz w:val="24"/>
          <w:u w:val="single"/>
        </w:rPr>
        <w:t>ross validation </w:t>
      </w:r>
    </w:p>
    <w:p w14:paraId="1438D11A" w14:textId="77777777" w:rsidR="00482B9F" w:rsidRDefault="00482B9F" w:rsidP="004B3163">
      <w:r>
        <w:t>Il pourrait être</w:t>
      </w:r>
      <w:r w:rsidR="00715351">
        <w:t xml:space="preserve"> envisageable de diviser le jeu</w:t>
      </w:r>
      <w:r>
        <w:t xml:space="preserve"> de données en n partitions puis d’entrainer un modèle sur chacune, puis d’utiliser un ‘blender’ sur les n modèles obtenus. Un ‘blender’ consiste à </w:t>
      </w:r>
      <w:r w:rsidR="000F7CCC">
        <w:t>agréger</w:t>
      </w:r>
      <w:r>
        <w:t xml:space="preserve"> les prédictions de chacun des classificateurs et de prédire la classe qui obtient le plus grand nombre de votes. Ce classificateur par vote majoritaire obtient souvent une exactitude plus élevée que le meilleur classificateur de l’ensemble.</w:t>
      </w:r>
    </w:p>
    <w:p w14:paraId="62BA9DE5" w14:textId="77777777" w:rsidR="00482B9F" w:rsidRPr="00127591" w:rsidRDefault="0013538D" w:rsidP="004B3163">
      <w:pPr>
        <w:rPr>
          <w:sz w:val="24"/>
          <w:u w:val="single"/>
        </w:rPr>
      </w:pPr>
      <w:r>
        <w:rPr>
          <w:sz w:val="24"/>
          <w:u w:val="single"/>
        </w:rPr>
        <w:t>5</w:t>
      </w:r>
      <w:r w:rsidR="00127591" w:rsidRPr="00127591">
        <w:rPr>
          <w:sz w:val="24"/>
          <w:u w:val="single"/>
        </w:rPr>
        <w:t xml:space="preserve">.2) </w:t>
      </w:r>
      <w:r w:rsidR="00BD723A" w:rsidRPr="00127591">
        <w:rPr>
          <w:sz w:val="24"/>
          <w:u w:val="single"/>
        </w:rPr>
        <w:t>Sélection</w:t>
      </w:r>
      <w:r w:rsidR="00482B9F" w:rsidRPr="00127591">
        <w:rPr>
          <w:sz w:val="24"/>
          <w:u w:val="single"/>
        </w:rPr>
        <w:t xml:space="preserve"> des variables</w:t>
      </w:r>
      <w:r w:rsidR="00127591" w:rsidRPr="00127591">
        <w:rPr>
          <w:sz w:val="24"/>
          <w:u w:val="single"/>
        </w:rPr>
        <w:t xml:space="preserve"> et ‘</w:t>
      </w:r>
      <w:proofErr w:type="spellStart"/>
      <w:r w:rsidR="00127591" w:rsidRPr="00127591">
        <w:rPr>
          <w:sz w:val="24"/>
          <w:u w:val="single"/>
        </w:rPr>
        <w:t>feature</w:t>
      </w:r>
      <w:proofErr w:type="spellEnd"/>
      <w:r w:rsidR="00127591" w:rsidRPr="00127591">
        <w:rPr>
          <w:sz w:val="24"/>
          <w:u w:val="single"/>
        </w:rPr>
        <w:t xml:space="preserve"> engineering’</w:t>
      </w:r>
    </w:p>
    <w:p w14:paraId="2C485706" w14:textId="77777777" w:rsidR="00482B9F" w:rsidRDefault="00482B9F" w:rsidP="004B3163">
      <w:r>
        <w:t xml:space="preserve">Il serait judicieux d’effectuer une </w:t>
      </w:r>
      <w:r w:rsidR="00127591">
        <w:t>sélection</w:t>
      </w:r>
      <w:r>
        <w:t xml:space="preserve"> des variables à partir de</w:t>
      </w:r>
      <w:r w:rsidR="00BD723A">
        <w:t xml:space="preserve"> « </w:t>
      </w:r>
      <w:proofErr w:type="spellStart"/>
      <w:r>
        <w:t>Backward</w:t>
      </w:r>
      <w:proofErr w:type="spellEnd"/>
      <w:r w:rsidR="00BD723A">
        <w:t> »</w:t>
      </w:r>
      <w:r>
        <w:t xml:space="preserve"> ou de </w:t>
      </w:r>
      <w:r w:rsidR="00BD723A">
        <w:t>« </w:t>
      </w:r>
      <w:proofErr w:type="spellStart"/>
      <w:r>
        <w:t>Rfecv</w:t>
      </w:r>
      <w:proofErr w:type="spellEnd"/>
      <w:r w:rsidR="00BD723A">
        <w:t> »</w:t>
      </w:r>
      <w:r>
        <w:t xml:space="preserve"> de </w:t>
      </w:r>
      <w:r w:rsidR="00BD723A">
        <w:t>« </w:t>
      </w:r>
      <w:proofErr w:type="spellStart"/>
      <w:r w:rsidR="00BD723A">
        <w:t>scikit-learn</w:t>
      </w:r>
      <w:proofErr w:type="spellEnd"/>
      <w:r w:rsidR="00BD723A">
        <w:t> »</w:t>
      </w:r>
      <w:r>
        <w:t>.</w:t>
      </w:r>
    </w:p>
    <w:p w14:paraId="6E3F4C2E" w14:textId="77777777" w:rsidR="00482B9F" w:rsidRDefault="00127591" w:rsidP="00482B9F">
      <w:r>
        <w:lastRenderedPageBreak/>
        <w:t xml:space="preserve">Quant au </w:t>
      </w:r>
      <w:r w:rsidR="00844777">
        <w:t>« </w:t>
      </w:r>
      <w:proofErr w:type="spellStart"/>
      <w:r w:rsidR="00844777">
        <w:t>Feature</w:t>
      </w:r>
      <w:proofErr w:type="spellEnd"/>
      <w:r w:rsidR="00844777">
        <w:t xml:space="preserve"> E</w:t>
      </w:r>
      <w:r>
        <w:t>ngineering</w:t>
      </w:r>
      <w:r w:rsidR="00844777">
        <w:t> »</w:t>
      </w:r>
      <w:r>
        <w:t>, il serait judicieux de discuter avec les équipes métiers du domaine. Cela permettrait de déterminer quelles compositions de variables sont les plus pertinentes au vu de leur expérience dans leur choix d’accorder un prêt ou non à un client donné.</w:t>
      </w:r>
    </w:p>
    <w:p w14:paraId="0D5A7A19" w14:textId="77777777" w:rsidR="00482B9F" w:rsidRPr="00715351" w:rsidRDefault="0013538D" w:rsidP="00482B9F">
      <w:pPr>
        <w:rPr>
          <w:u w:val="single"/>
        </w:rPr>
      </w:pPr>
      <w:r>
        <w:rPr>
          <w:u w:val="single"/>
        </w:rPr>
        <w:t>5</w:t>
      </w:r>
      <w:r w:rsidR="00715351" w:rsidRPr="00715351">
        <w:rPr>
          <w:u w:val="single"/>
        </w:rPr>
        <w:t>.3) Performance du serveur</w:t>
      </w:r>
    </w:p>
    <w:p w14:paraId="630ACE72" w14:textId="77777777" w:rsidR="00482B9F" w:rsidRDefault="00482B9F" w:rsidP="00482B9F">
      <w:r>
        <w:t>Un serveur plus conséquent en taille mémoire et en CPU permettrait d’a</w:t>
      </w:r>
      <w:r w:rsidR="00715351">
        <w:t>fficher plus de contenu sur le D</w:t>
      </w:r>
      <w:r>
        <w:t>ashboard</w:t>
      </w:r>
      <w:r w:rsidR="00377BBD">
        <w:t xml:space="preserve">. Eventuellement, l’ajout de GPU pourrait permettre de tester le modèle </w:t>
      </w:r>
      <w:r w:rsidR="00844777">
        <w:t>« </w:t>
      </w:r>
      <w:proofErr w:type="spellStart"/>
      <w:r w:rsidR="00377BBD">
        <w:t>CatBoost</w:t>
      </w:r>
      <w:proofErr w:type="spellEnd"/>
      <w:r w:rsidR="00844777">
        <w:t> »</w:t>
      </w:r>
      <w:r w:rsidR="00377BBD">
        <w:t xml:space="preserve"> qui est très prometteur, notamment pour le traitement des variables catégorielles.</w:t>
      </w:r>
    </w:p>
    <w:p w14:paraId="309EE28D" w14:textId="77777777" w:rsidR="00BD723A" w:rsidRDefault="0013538D" w:rsidP="00482B9F">
      <w:pPr>
        <w:rPr>
          <w:u w:val="single"/>
        </w:rPr>
      </w:pPr>
      <w:r>
        <w:rPr>
          <w:u w:val="single"/>
        </w:rPr>
        <w:t>5</w:t>
      </w:r>
      <w:r w:rsidR="00BD723A" w:rsidRPr="00BD723A">
        <w:rPr>
          <w:u w:val="single"/>
        </w:rPr>
        <w:t>.4) Interprétabilité du modèle</w:t>
      </w:r>
    </w:p>
    <w:p w14:paraId="5A660DB8" w14:textId="77777777" w:rsidR="00BD723A" w:rsidRPr="00BD723A" w:rsidRDefault="00BD723A" w:rsidP="00482B9F">
      <w:r>
        <w:t xml:space="preserve">La méthode SHAP qui repose entre autres sur la théorie des jeux compense les défauts de la méthode LIME comme son instabilité et le fait qu’un modèle local simple n’est pas une bonne approximation du modèle global. </w:t>
      </w:r>
    </w:p>
    <w:sectPr w:rsidR="00BD723A" w:rsidRPr="00BD723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949E" w14:textId="77777777" w:rsidR="00B96FFB" w:rsidRDefault="00B96FFB" w:rsidP="00DB1114">
      <w:pPr>
        <w:spacing w:after="0" w:line="240" w:lineRule="auto"/>
      </w:pPr>
      <w:r>
        <w:separator/>
      </w:r>
    </w:p>
  </w:endnote>
  <w:endnote w:type="continuationSeparator" w:id="0">
    <w:p w14:paraId="023E7C56" w14:textId="77777777" w:rsidR="00B96FFB" w:rsidRDefault="00B96FFB" w:rsidP="00DB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76247"/>
      <w:docPartObj>
        <w:docPartGallery w:val="Page Numbers (Bottom of Page)"/>
        <w:docPartUnique/>
      </w:docPartObj>
    </w:sdtPr>
    <w:sdtEndPr/>
    <w:sdtContent>
      <w:p w14:paraId="18609D5A" w14:textId="77777777" w:rsidR="00DB1114" w:rsidRDefault="00DB1114">
        <w:pPr>
          <w:pStyle w:val="Pieddepage"/>
        </w:pPr>
        <w:r>
          <w:fldChar w:fldCharType="begin"/>
        </w:r>
        <w:r>
          <w:instrText>PAGE   \* MERGEFORMAT</w:instrText>
        </w:r>
        <w:r>
          <w:fldChar w:fldCharType="separate"/>
        </w:r>
        <w:r w:rsidR="0013538D">
          <w:rPr>
            <w:noProof/>
          </w:rPr>
          <w:t>6</w:t>
        </w:r>
        <w:r>
          <w:fldChar w:fldCharType="end"/>
        </w:r>
      </w:p>
    </w:sdtContent>
  </w:sdt>
  <w:p w14:paraId="4D814D1A" w14:textId="77777777" w:rsidR="00DB1114" w:rsidRDefault="00DB11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F4B2" w14:textId="77777777" w:rsidR="00B96FFB" w:rsidRDefault="00B96FFB" w:rsidP="00DB1114">
      <w:pPr>
        <w:spacing w:after="0" w:line="240" w:lineRule="auto"/>
      </w:pPr>
      <w:r>
        <w:separator/>
      </w:r>
    </w:p>
  </w:footnote>
  <w:footnote w:type="continuationSeparator" w:id="0">
    <w:p w14:paraId="623F6A9A" w14:textId="77777777" w:rsidR="00B96FFB" w:rsidRDefault="00B96FFB" w:rsidP="00DB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9C5EF8"/>
    <w:multiLevelType w:val="multilevel"/>
    <w:tmpl w:val="3BC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F0934"/>
    <w:multiLevelType w:val="hybridMultilevel"/>
    <w:tmpl w:val="2154F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354861"/>
    <w:multiLevelType w:val="hybridMultilevel"/>
    <w:tmpl w:val="EBE2D71A"/>
    <w:lvl w:ilvl="0" w:tplc="18BC687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5E"/>
    <w:rsid w:val="0003713F"/>
    <w:rsid w:val="00053415"/>
    <w:rsid w:val="000F538E"/>
    <w:rsid w:val="000F7CCC"/>
    <w:rsid w:val="00127591"/>
    <w:rsid w:val="0013538D"/>
    <w:rsid w:val="001E1FB0"/>
    <w:rsid w:val="0025326E"/>
    <w:rsid w:val="00263652"/>
    <w:rsid w:val="00285B78"/>
    <w:rsid w:val="003320C8"/>
    <w:rsid w:val="00377BBD"/>
    <w:rsid w:val="003E7612"/>
    <w:rsid w:val="00421B3A"/>
    <w:rsid w:val="00446E5A"/>
    <w:rsid w:val="00482B9F"/>
    <w:rsid w:val="00490893"/>
    <w:rsid w:val="004B3163"/>
    <w:rsid w:val="005F114F"/>
    <w:rsid w:val="006170DE"/>
    <w:rsid w:val="006D2882"/>
    <w:rsid w:val="00715351"/>
    <w:rsid w:val="007C47EF"/>
    <w:rsid w:val="00844777"/>
    <w:rsid w:val="008C6B50"/>
    <w:rsid w:val="008C705F"/>
    <w:rsid w:val="008D2FDB"/>
    <w:rsid w:val="009965D8"/>
    <w:rsid w:val="009D6E86"/>
    <w:rsid w:val="00A03C31"/>
    <w:rsid w:val="00A4338A"/>
    <w:rsid w:val="00A65D4A"/>
    <w:rsid w:val="00A83276"/>
    <w:rsid w:val="00A96C01"/>
    <w:rsid w:val="00AA0486"/>
    <w:rsid w:val="00AE538A"/>
    <w:rsid w:val="00B029F7"/>
    <w:rsid w:val="00B66F5E"/>
    <w:rsid w:val="00B96FFB"/>
    <w:rsid w:val="00BC1A70"/>
    <w:rsid w:val="00BD723A"/>
    <w:rsid w:val="00C10901"/>
    <w:rsid w:val="00C74583"/>
    <w:rsid w:val="00CF1130"/>
    <w:rsid w:val="00DB1114"/>
    <w:rsid w:val="00E007A4"/>
    <w:rsid w:val="00E55EE4"/>
    <w:rsid w:val="00E97913"/>
    <w:rsid w:val="00EB19C1"/>
    <w:rsid w:val="00F85628"/>
    <w:rsid w:val="00FA3009"/>
    <w:rsid w:val="00FC6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57A5"/>
  <w15:chartTrackingRefBased/>
  <w15:docId w15:val="{D59D29C1-55FE-458A-B329-3F37AC88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583"/>
    <w:pPr>
      <w:ind w:left="720"/>
      <w:contextualSpacing/>
    </w:pPr>
  </w:style>
  <w:style w:type="character" w:customStyle="1" w:styleId="mwe-math-mathml-inline">
    <w:name w:val="mwe-math-mathml-inline"/>
    <w:basedOn w:val="Policepardfaut"/>
    <w:rsid w:val="000F538E"/>
  </w:style>
  <w:style w:type="paragraph" w:styleId="NormalWeb">
    <w:name w:val="Normal (Web)"/>
    <w:basedOn w:val="Normal"/>
    <w:uiPriority w:val="99"/>
    <w:semiHidden/>
    <w:unhideWhenUsed/>
    <w:rsid w:val="00446E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446E5A"/>
  </w:style>
  <w:style w:type="character" w:customStyle="1" w:styleId="mo">
    <w:name w:val="mo"/>
    <w:basedOn w:val="Policepardfaut"/>
    <w:rsid w:val="00446E5A"/>
  </w:style>
  <w:style w:type="character" w:customStyle="1" w:styleId="mjxassistivemathml">
    <w:name w:val="mjx_assistive_mathml"/>
    <w:basedOn w:val="Policepardfaut"/>
    <w:rsid w:val="00446E5A"/>
  </w:style>
  <w:style w:type="paragraph" w:styleId="En-tte">
    <w:name w:val="header"/>
    <w:basedOn w:val="Normal"/>
    <w:link w:val="En-tteCar"/>
    <w:uiPriority w:val="99"/>
    <w:unhideWhenUsed/>
    <w:rsid w:val="00DB1114"/>
    <w:pPr>
      <w:tabs>
        <w:tab w:val="center" w:pos="4536"/>
        <w:tab w:val="right" w:pos="9072"/>
      </w:tabs>
      <w:spacing w:after="0" w:line="240" w:lineRule="auto"/>
    </w:pPr>
  </w:style>
  <w:style w:type="character" w:customStyle="1" w:styleId="En-tteCar">
    <w:name w:val="En-tête Car"/>
    <w:basedOn w:val="Policepardfaut"/>
    <w:link w:val="En-tte"/>
    <w:uiPriority w:val="99"/>
    <w:rsid w:val="00DB1114"/>
  </w:style>
  <w:style w:type="paragraph" w:styleId="Pieddepage">
    <w:name w:val="footer"/>
    <w:basedOn w:val="Normal"/>
    <w:link w:val="PieddepageCar"/>
    <w:uiPriority w:val="99"/>
    <w:unhideWhenUsed/>
    <w:rsid w:val="00DB11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114"/>
  </w:style>
  <w:style w:type="paragraph" w:styleId="Rvision">
    <w:name w:val="Revision"/>
    <w:hidden/>
    <w:uiPriority w:val="99"/>
    <w:semiHidden/>
    <w:rsid w:val="0025326E"/>
    <w:pPr>
      <w:spacing w:after="0" w:line="240" w:lineRule="auto"/>
    </w:pPr>
  </w:style>
  <w:style w:type="paragraph" w:styleId="Textedebulles">
    <w:name w:val="Balloon Text"/>
    <w:basedOn w:val="Normal"/>
    <w:link w:val="TextedebullesCar"/>
    <w:uiPriority w:val="99"/>
    <w:semiHidden/>
    <w:unhideWhenUsed/>
    <w:rsid w:val="00253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326E"/>
    <w:rPr>
      <w:rFonts w:ascii="Segoe UI" w:hAnsi="Segoe UI" w:cs="Segoe UI"/>
      <w:sz w:val="18"/>
      <w:szCs w:val="18"/>
    </w:rPr>
  </w:style>
  <w:style w:type="paragraph" w:styleId="Titre">
    <w:name w:val="Title"/>
    <w:basedOn w:val="Normal"/>
    <w:link w:val="TitreCar"/>
    <w:uiPriority w:val="10"/>
    <w:qFormat/>
    <w:rsid w:val="00A03C31"/>
    <w:pPr>
      <w:widowControl w:val="0"/>
      <w:autoSpaceDE w:val="0"/>
      <w:autoSpaceDN w:val="0"/>
      <w:spacing w:before="65" w:after="0" w:line="240" w:lineRule="auto"/>
      <w:ind w:left="366" w:right="439"/>
      <w:jc w:val="center"/>
    </w:pPr>
    <w:rPr>
      <w:rFonts w:ascii="Arial" w:eastAsia="Arial" w:hAnsi="Arial" w:cs="Arial"/>
      <w:b/>
      <w:bCs/>
      <w:sz w:val="110"/>
      <w:szCs w:val="110"/>
    </w:rPr>
  </w:style>
  <w:style w:type="character" w:customStyle="1" w:styleId="TitreCar">
    <w:name w:val="Titre Car"/>
    <w:basedOn w:val="Policepardfaut"/>
    <w:link w:val="Titre"/>
    <w:uiPriority w:val="10"/>
    <w:rsid w:val="00A03C31"/>
    <w:rPr>
      <w:rFonts w:ascii="Arial" w:eastAsia="Arial" w:hAnsi="Arial" w:cs="Arial"/>
      <w:b/>
      <w:bCs/>
      <w:sz w:val="110"/>
      <w:szCs w:val="110"/>
    </w:rPr>
  </w:style>
  <w:style w:type="paragraph" w:styleId="Corpsdetexte">
    <w:name w:val="Body Text"/>
    <w:basedOn w:val="Normal"/>
    <w:link w:val="CorpsdetexteCar"/>
    <w:uiPriority w:val="1"/>
    <w:semiHidden/>
    <w:unhideWhenUsed/>
    <w:qFormat/>
    <w:rsid w:val="00A03C31"/>
    <w:pPr>
      <w:widowControl w:val="0"/>
      <w:autoSpaceDE w:val="0"/>
      <w:autoSpaceDN w:val="0"/>
      <w:spacing w:after="0" w:line="240" w:lineRule="auto"/>
    </w:pPr>
    <w:rPr>
      <w:rFonts w:ascii="Arial" w:eastAsia="Arial" w:hAnsi="Arial" w:cs="Arial"/>
    </w:rPr>
  </w:style>
  <w:style w:type="character" w:customStyle="1" w:styleId="CorpsdetexteCar">
    <w:name w:val="Corps de texte Car"/>
    <w:basedOn w:val="Policepardfaut"/>
    <w:link w:val="Corpsdetexte"/>
    <w:uiPriority w:val="1"/>
    <w:semiHidden/>
    <w:rsid w:val="00A03C3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1746">
      <w:bodyDiv w:val="1"/>
      <w:marLeft w:val="0"/>
      <w:marRight w:val="0"/>
      <w:marTop w:val="0"/>
      <w:marBottom w:val="0"/>
      <w:divBdr>
        <w:top w:val="none" w:sz="0" w:space="0" w:color="auto"/>
        <w:left w:val="none" w:sz="0" w:space="0" w:color="auto"/>
        <w:bottom w:val="none" w:sz="0" w:space="0" w:color="auto"/>
        <w:right w:val="none" w:sz="0" w:space="0" w:color="auto"/>
      </w:divBdr>
    </w:div>
    <w:div w:id="18959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1796</Words>
  <Characters>9879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Mosquito Production</cp:lastModifiedBy>
  <cp:revision>2</cp:revision>
  <dcterms:created xsi:type="dcterms:W3CDTF">2021-10-01T10:00:00Z</dcterms:created>
  <dcterms:modified xsi:type="dcterms:W3CDTF">2021-10-01T10:00:00Z</dcterms:modified>
</cp:coreProperties>
</file>