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proofErr w:type="gramStart"/>
      <w:r>
        <w:t>}</w:t>
      </w:r>
      <w:proofErr w:type="gramEnd"/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proofErr w:type="gramStart"/>
      <w:r>
        <w:t>}</w:t>
      </w:r>
      <w:proofErr w:type="gramEnd"/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proofErr w:type="gramStart"/>
      <w:r>
        <w:t>}</w:t>
      </w:r>
      <w:proofErr w:type="gramEnd"/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proofErr w:type="gramStart"/>
      <w:r>
        <w:t>}</w:t>
      </w:r>
      <w:proofErr w:type="gramEnd"/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0135B8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Html entity</w:t>
      </w:r>
      <w:bookmarkStart w:id="0" w:name="_GoBack"/>
      <w:bookmarkEnd w:id="0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0135B8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0135B8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0135B8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0135B8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0135B8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0135B8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0135B8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0135B8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0135B8" w:rsidP="00603F42">
      <w:hyperlink r:id="rId14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0135B8" w:rsidP="00603F42">
      <w:hyperlink r:id="rId15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0135B8" w:rsidP="00603F42">
      <w:hyperlink r:id="rId16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0135B8" w:rsidP="00603F42">
      <w:hyperlink r:id="rId17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</w:t>
      </w:r>
      <w:proofErr w:type="gramStart"/>
      <w:r>
        <w:t>font</w:t>
      </w:r>
      <w:r w:rsidR="006D4734">
        <w:t xml:space="preserve">  daha</w:t>
      </w:r>
      <w:proofErr w:type="gramEnd"/>
      <w:r w:rsidR="006D4734">
        <w:t xml:space="preserve"> yuvarlak</w:t>
      </w:r>
    </w:p>
    <w:p w14:paraId="44117ED5" w14:textId="6E3B9BD9" w:rsidR="00F4754E" w:rsidRDefault="00F4754E"/>
    <w:p w14:paraId="7FD6D84D" w14:textId="1A2A0025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</w:t>
      </w:r>
      <w:proofErr w:type="gramStart"/>
      <w:r>
        <w:t>oku    satırı</w:t>
      </w:r>
      <w:proofErr w:type="gramEnd"/>
      <w:r>
        <w:t xml:space="preserve"> aşağıya kopyalar</w:t>
      </w:r>
    </w:p>
    <w:sectPr w:rsidR="00F47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A3B5C"/>
    <w:rsid w:val="00210B2C"/>
    <w:rsid w:val="0028192E"/>
    <w:rsid w:val="002D7681"/>
    <w:rsid w:val="003709E6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D4734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7B79"/>
    <w:rsid w:val="00AC082C"/>
    <w:rsid w:val="00B07FA6"/>
    <w:rsid w:val="00B91BC3"/>
    <w:rsid w:val="00BA02B8"/>
    <w:rsid w:val="00C15841"/>
    <w:rsid w:val="00C22473"/>
    <w:rsid w:val="00CD2F44"/>
    <w:rsid w:val="00CE6A7D"/>
    <w:rsid w:val="00D21853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screenla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wwward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s://onepagelove.com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land-book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366</Words>
  <Characters>2091</Characters>
  <Application>Microsoft Office Word</Application>
  <DocSecurity>0</DocSecurity>
  <Lines>17</Lines>
  <Paragraphs>4</Paragraphs>
  <ScaleCrop>false</ScaleCrop>
  <Company>EÜAŞ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43</cp:revision>
  <dcterms:created xsi:type="dcterms:W3CDTF">2021-07-27T07:54:00Z</dcterms:created>
  <dcterms:modified xsi:type="dcterms:W3CDTF">2021-09-28T08:32:00Z</dcterms:modified>
</cp:coreProperties>
</file>