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A86B" w14:textId="77777777" w:rsidR="00BC5559" w:rsidRDefault="00377B23">
      <w:pPr>
        <w:spacing w:after="18"/>
        <w:ind w:right="331"/>
        <w:jc w:val="right"/>
      </w:pPr>
      <w:r>
        <w:rPr>
          <w:rFonts w:ascii="Arial" w:eastAsia="Arial" w:hAnsi="Arial" w:cs="Arial"/>
          <w:b/>
          <w:sz w:val="36"/>
        </w:rPr>
        <w:t xml:space="preserve">İstanbul </w:t>
      </w:r>
      <w:proofErr w:type="spellStart"/>
      <w:r>
        <w:rPr>
          <w:rFonts w:ascii="Arial" w:eastAsia="Arial" w:hAnsi="Arial" w:cs="Arial"/>
          <w:b/>
          <w:sz w:val="36"/>
        </w:rPr>
        <w:t>Sabahattin</w:t>
      </w:r>
      <w:proofErr w:type="spellEnd"/>
      <w:r>
        <w:rPr>
          <w:rFonts w:ascii="Arial" w:eastAsia="Arial" w:hAnsi="Arial" w:cs="Arial"/>
          <w:b/>
          <w:sz w:val="36"/>
        </w:rPr>
        <w:t xml:space="preserve"> Zaim </w:t>
      </w:r>
      <w:proofErr w:type="spellStart"/>
      <w:r>
        <w:rPr>
          <w:rFonts w:ascii="Arial" w:eastAsia="Arial" w:hAnsi="Arial" w:cs="Arial"/>
          <w:b/>
          <w:sz w:val="36"/>
        </w:rPr>
        <w:t>Üniversitesi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Bilgisayar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0B9DD86" w14:textId="77777777" w:rsidR="00BC5559" w:rsidRDefault="00377B23">
      <w:pPr>
        <w:spacing w:after="33"/>
        <w:ind w:left="6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Mühendisliği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Bölümü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574308D" w14:textId="77777777" w:rsidR="00BC5559" w:rsidRDefault="00377B23">
      <w:pPr>
        <w:spacing w:after="3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5776704" w14:textId="6FC31C9B" w:rsidR="00BC5559" w:rsidRDefault="00377B23">
      <w:pPr>
        <w:spacing w:after="33"/>
        <w:rPr>
          <w:rFonts w:ascii="Arial" w:eastAsia="Arial" w:hAnsi="Arial" w:cs="Arial"/>
          <w:b/>
          <w:color w:val="FF0000"/>
          <w:sz w:val="36"/>
        </w:rPr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2B2D6AB5" w14:textId="08637A19" w:rsidR="0068223E" w:rsidRDefault="0068223E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6B4FCA7A" w14:textId="6F178967" w:rsidR="0068223E" w:rsidRDefault="0068223E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74FF2196" w14:textId="77777777" w:rsidR="0068223E" w:rsidRDefault="0068223E">
      <w:pPr>
        <w:spacing w:after="33"/>
      </w:pPr>
    </w:p>
    <w:p w14:paraId="10B7DD79" w14:textId="77777777" w:rsidR="00BC5559" w:rsidRDefault="00377B23">
      <w:pPr>
        <w:spacing w:after="18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78B81656" w14:textId="77777777" w:rsidR="00BC5559" w:rsidRDefault="00377B23">
      <w:pPr>
        <w:spacing w:after="30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93DE7F7" w14:textId="1F82E901" w:rsidR="00BC5559" w:rsidRPr="007C6C89" w:rsidRDefault="007C6C89" w:rsidP="007C6C89">
      <w:pPr>
        <w:spacing w:after="109" w:line="269" w:lineRule="auto"/>
        <w:jc w:val="center"/>
        <w:rPr>
          <w:lang w:val="tr-TR" w:bidi="ar-JO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Elektrik,Su</w:t>
      </w:r>
      <w:proofErr w:type="gramEnd"/>
      <w:r>
        <w:rPr>
          <w:rFonts w:ascii="Arial" w:eastAsia="Arial" w:hAnsi="Arial" w:cs="Arial"/>
          <w:b/>
          <w:sz w:val="36"/>
        </w:rPr>
        <w:t>,Doğal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gaz</w:t>
      </w:r>
      <w:proofErr w:type="spellEnd"/>
      <w:r>
        <w:rPr>
          <w:rFonts w:ascii="Arial" w:eastAsia="Arial" w:hAnsi="Arial" w:cs="Arial"/>
          <w:b/>
          <w:sz w:val="36"/>
        </w:rPr>
        <w:t xml:space="preserve"> online </w:t>
      </w:r>
      <w:proofErr w:type="spellStart"/>
      <w:r>
        <w:rPr>
          <w:rFonts w:ascii="Arial" w:eastAsia="Arial" w:hAnsi="Arial" w:cs="Arial"/>
          <w:b/>
          <w:sz w:val="36"/>
        </w:rPr>
        <w:t>abonelik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başvurusu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sistemi</w:t>
      </w:r>
      <w:proofErr w:type="spellEnd"/>
    </w:p>
    <w:p w14:paraId="66F8B8FB" w14:textId="77777777" w:rsidR="00BC5559" w:rsidRDefault="00377B23">
      <w:pPr>
        <w:spacing w:after="3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6EDD759C" w14:textId="77777777" w:rsidR="00BC5559" w:rsidRDefault="00377B23">
      <w:pPr>
        <w:spacing w:after="18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0F5C840" w14:textId="77777777" w:rsidR="00BC5559" w:rsidRDefault="00377B23">
      <w:pPr>
        <w:spacing w:after="12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30100C5A" w14:textId="77777777" w:rsidR="00BC5559" w:rsidRDefault="00377B23">
      <w:pPr>
        <w:pStyle w:val="Heading1"/>
      </w:pPr>
      <w:proofErr w:type="spellStart"/>
      <w:r>
        <w:t>Hazırlayanlar</w:t>
      </w:r>
      <w:proofErr w:type="spellEnd"/>
      <w:r>
        <w:t xml:space="preserve">  </w:t>
      </w:r>
    </w:p>
    <w:p w14:paraId="72B6AF03" w14:textId="77777777" w:rsidR="00BC5559" w:rsidRDefault="00377B23">
      <w:pPr>
        <w:spacing w:after="138"/>
        <w:ind w:left="15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5F6EA7" w14:textId="0EB6D4B2" w:rsidR="00BC5559" w:rsidRDefault="007C6C89">
      <w:pPr>
        <w:spacing w:after="20" w:line="267" w:lineRule="auto"/>
        <w:ind w:left="2260" w:right="2056" w:hanging="10"/>
        <w:jc w:val="center"/>
        <w:rPr>
          <w:rFonts w:ascii="Arial" w:eastAsia="Arial" w:hAnsi="Arial" w:cs="Arial"/>
          <w:b/>
          <w:sz w:val="50"/>
        </w:rPr>
      </w:pPr>
      <w:r>
        <w:rPr>
          <w:rFonts w:ascii="Arial" w:eastAsia="Arial" w:hAnsi="Arial" w:cs="Arial"/>
          <w:b/>
          <w:sz w:val="50"/>
        </w:rPr>
        <w:t>Muhaned H. Yahya</w:t>
      </w:r>
    </w:p>
    <w:p w14:paraId="170A78BF" w14:textId="7594C650" w:rsidR="007C6C89" w:rsidRDefault="007C6C89">
      <w:pPr>
        <w:spacing w:after="20" w:line="267" w:lineRule="auto"/>
        <w:ind w:left="2260" w:right="2056" w:hanging="10"/>
        <w:jc w:val="center"/>
      </w:pPr>
      <w:r>
        <w:rPr>
          <w:rFonts w:ascii="Arial" w:eastAsia="Arial" w:hAnsi="Arial" w:cs="Arial"/>
          <w:b/>
          <w:sz w:val="50"/>
        </w:rPr>
        <w:t>Anas Hamed</w:t>
      </w:r>
    </w:p>
    <w:p w14:paraId="4724E69E" w14:textId="77777777" w:rsidR="00BC5559" w:rsidRDefault="00377B23">
      <w:pPr>
        <w:spacing w:after="18"/>
        <w:ind w:left="157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DB00F3E" w14:textId="77777777" w:rsidR="00BC5559" w:rsidRDefault="00377B23">
      <w:pPr>
        <w:spacing w:after="3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1645A12E" w14:textId="77777777" w:rsidR="00BC5559" w:rsidRDefault="00377B23">
      <w:pPr>
        <w:spacing w:after="100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08452BAB" w14:textId="77777777" w:rsidR="00BC5559" w:rsidRDefault="00377B23">
      <w:pPr>
        <w:spacing w:after="0"/>
        <w:ind w:left="79"/>
        <w:jc w:val="center"/>
      </w:pPr>
      <w:proofErr w:type="spellStart"/>
      <w:r>
        <w:rPr>
          <w:rFonts w:ascii="Arial" w:eastAsia="Arial" w:hAnsi="Arial" w:cs="Arial"/>
          <w:b/>
          <w:sz w:val="43"/>
        </w:rPr>
        <w:t>Ödev</w:t>
      </w:r>
      <w:proofErr w:type="spellEnd"/>
      <w:r>
        <w:rPr>
          <w:rFonts w:ascii="Arial" w:eastAsia="Arial" w:hAnsi="Arial" w:cs="Arial"/>
          <w:b/>
          <w:sz w:val="43"/>
        </w:rPr>
        <w:t># 1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60A8FD4F" w14:textId="77777777" w:rsidR="00BC5559" w:rsidRDefault="00377B23">
      <w:pPr>
        <w:spacing w:after="18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4E0AB6C2" w14:textId="77777777" w:rsidR="00BC5559" w:rsidRDefault="00377B23">
      <w:pPr>
        <w:spacing w:after="33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0C12225F" w14:textId="7FC88871" w:rsidR="00BC5559" w:rsidRDefault="00377B23">
      <w:pPr>
        <w:spacing w:after="33"/>
        <w:rPr>
          <w:rFonts w:ascii="Arial" w:eastAsia="Arial" w:hAnsi="Arial" w:cs="Arial"/>
          <w:b/>
          <w:color w:val="auto"/>
          <w:sz w:val="36"/>
        </w:rPr>
      </w:pPr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</w:p>
    <w:p w14:paraId="4B276544" w14:textId="4164B240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4F172534" w14:textId="45FB2191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4E43A42C" w14:textId="13FE066D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1349404B" w14:textId="7C3435AA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79FBB257" w14:textId="47F5AFE9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376A64AC" w14:textId="07A4EAF6" w:rsidR="005F6F0B" w:rsidRDefault="005F6F0B">
      <w:pPr>
        <w:spacing w:after="33"/>
        <w:rPr>
          <w:rFonts w:ascii="Arial" w:eastAsia="Arial" w:hAnsi="Arial" w:cs="Arial"/>
          <w:b/>
          <w:color w:val="auto"/>
          <w:sz w:val="36"/>
        </w:rPr>
      </w:pPr>
    </w:p>
    <w:p w14:paraId="5CD695FD" w14:textId="2F44F4B6" w:rsidR="005F6F0B" w:rsidRDefault="005F6F0B">
      <w:pPr>
        <w:spacing w:after="33"/>
        <w:rPr>
          <w:color w:val="auto"/>
        </w:rPr>
      </w:pPr>
    </w:p>
    <w:p w14:paraId="036CAFE1" w14:textId="7BA40255" w:rsidR="005F6F0B" w:rsidRDefault="005F6F0B">
      <w:pPr>
        <w:spacing w:after="33"/>
        <w:rPr>
          <w:color w:val="auto"/>
        </w:rPr>
      </w:pPr>
    </w:p>
    <w:p w14:paraId="5DFA6E8A" w14:textId="6B6F811E" w:rsidR="005F6F0B" w:rsidRDefault="005F6F0B">
      <w:pPr>
        <w:spacing w:after="33"/>
        <w:rPr>
          <w:color w:val="auto"/>
        </w:rPr>
      </w:pPr>
    </w:p>
    <w:p w14:paraId="2FB945B3" w14:textId="71B3A9C8" w:rsidR="005F6F0B" w:rsidRDefault="005F6F0B">
      <w:pPr>
        <w:spacing w:after="33"/>
        <w:rPr>
          <w:color w:val="auto"/>
        </w:rPr>
      </w:pPr>
    </w:p>
    <w:p w14:paraId="148561FC" w14:textId="5C0CABA1" w:rsidR="005F6F0B" w:rsidRDefault="005F6F0B">
      <w:pPr>
        <w:spacing w:after="33"/>
        <w:rPr>
          <w:color w:val="auto"/>
        </w:rPr>
      </w:pPr>
    </w:p>
    <w:p w14:paraId="6D212A55" w14:textId="2C61FFD5" w:rsidR="005F6F0B" w:rsidRDefault="005F6F0B">
      <w:pPr>
        <w:spacing w:after="33"/>
        <w:rPr>
          <w:color w:val="auto"/>
        </w:rPr>
      </w:pPr>
    </w:p>
    <w:p w14:paraId="46A05915" w14:textId="77777777" w:rsidR="005F6F0B" w:rsidRPr="005F6F0B" w:rsidRDefault="005F6F0B">
      <w:pPr>
        <w:spacing w:after="33"/>
        <w:rPr>
          <w:color w:val="auto"/>
        </w:rPr>
      </w:pPr>
    </w:p>
    <w:p w14:paraId="2749F539" w14:textId="4D137DA9" w:rsidR="005F6F0B" w:rsidRPr="005F6F0B" w:rsidRDefault="005F6F0B" w:rsidP="005F6F0B">
      <w:pPr>
        <w:spacing w:after="33"/>
        <w:jc w:val="center"/>
        <w:rPr>
          <w:rFonts w:ascii="Arial" w:eastAsia="Arial" w:hAnsi="Arial" w:cs="Arial"/>
          <w:b/>
          <w:color w:val="auto"/>
          <w:sz w:val="36"/>
        </w:rPr>
      </w:pP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giriş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>:</w:t>
      </w:r>
    </w:p>
    <w:p w14:paraId="2EBD4D96" w14:textId="5B515177" w:rsidR="00BC5559" w:rsidRPr="005F6F0B" w:rsidRDefault="005F6F0B" w:rsidP="005F6F0B">
      <w:pPr>
        <w:spacing w:after="33"/>
        <w:jc w:val="center"/>
        <w:rPr>
          <w:color w:val="auto"/>
        </w:rPr>
      </w:pP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bu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sistem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temel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olan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elektrik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su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ve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doğalgaz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aboneliklerini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faturalarını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tek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bir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hesaptan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yönetebilmek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için</w:t>
      </w:r>
      <w:proofErr w:type="spellEnd"/>
      <w:r w:rsidRPr="005F6F0B">
        <w:rPr>
          <w:rFonts w:ascii="Arial" w:eastAsia="Arial" w:hAnsi="Arial" w:cs="Arial"/>
          <w:b/>
          <w:color w:val="auto"/>
          <w:sz w:val="36"/>
        </w:rPr>
        <w:t xml:space="preserve"> </w:t>
      </w:r>
      <w:proofErr w:type="spellStart"/>
      <w:r w:rsidRPr="005F6F0B">
        <w:rPr>
          <w:rFonts w:ascii="Arial" w:eastAsia="Arial" w:hAnsi="Arial" w:cs="Arial"/>
          <w:b/>
          <w:color w:val="auto"/>
          <w:sz w:val="36"/>
        </w:rPr>
        <w:t>tasarlanmıştır</w:t>
      </w:r>
      <w:proofErr w:type="spellEnd"/>
    </w:p>
    <w:p w14:paraId="2F563A60" w14:textId="77777777" w:rsidR="00BC5559" w:rsidRDefault="00377B23">
      <w:pPr>
        <w:spacing w:after="18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17835F47" w14:textId="1442A894" w:rsidR="00BC5559" w:rsidRDefault="00BC5559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5C49F83A" w14:textId="1CC4A755" w:rsidR="0022528D" w:rsidRDefault="0022528D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3F542EB0" w14:textId="1B8FE25E" w:rsidR="0022528D" w:rsidRDefault="0022528D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79EBEE1C" w14:textId="6B1AB0B0" w:rsidR="0022528D" w:rsidRDefault="0022528D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79F94E57" w14:textId="6C3F49ED" w:rsidR="0022528D" w:rsidRDefault="0022528D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5303FFB5" w14:textId="5B75B146" w:rsidR="0022528D" w:rsidRDefault="0022528D" w:rsidP="0022528D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4D1EA132" w14:textId="77777777" w:rsidR="0022528D" w:rsidRDefault="0022528D" w:rsidP="0022528D">
      <w:pPr>
        <w:spacing w:after="33"/>
      </w:pPr>
    </w:p>
    <w:p w14:paraId="25EAE2F6" w14:textId="77777777" w:rsidR="00BC5559" w:rsidRDefault="00377B23">
      <w:pPr>
        <w:spacing w:after="0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3F11CBBD" w14:textId="77777777" w:rsidR="00BC5559" w:rsidRDefault="00377B23">
      <w:pPr>
        <w:pStyle w:val="Heading2"/>
        <w:ind w:left="-5"/>
      </w:pPr>
      <w:r>
        <w:t xml:space="preserve">Objects </w:t>
      </w:r>
    </w:p>
    <w:p w14:paraId="28C1D95E" w14:textId="1A08B628" w:rsidR="00BC5559" w:rsidRDefault="00377B23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sz w:val="36"/>
        </w:rPr>
        <w:t>1.</w:t>
      </w:r>
      <w:r w:rsidR="00B8126A">
        <w:rPr>
          <w:rFonts w:ascii="Arial" w:eastAsia="Arial" w:hAnsi="Arial" w:cs="Arial"/>
          <w:b/>
          <w:sz w:val="36"/>
        </w:rPr>
        <w:t xml:space="preserve">Elektrik </w:t>
      </w:r>
      <w:proofErr w:type="spellStart"/>
      <w:r w:rsidR="00B8126A">
        <w:rPr>
          <w:rFonts w:ascii="Arial" w:eastAsia="Arial" w:hAnsi="Arial" w:cs="Arial"/>
          <w:b/>
          <w:sz w:val="36"/>
        </w:rPr>
        <w:t>abonelikleri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2FBCBE78" w14:textId="7724ECAA" w:rsidR="00BC5559" w:rsidRDefault="00377B23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sz w:val="36"/>
        </w:rPr>
        <w:t>2.</w:t>
      </w:r>
      <w:r w:rsidR="00B8126A">
        <w:rPr>
          <w:rFonts w:ascii="Arial" w:eastAsia="Arial" w:hAnsi="Arial" w:cs="Arial"/>
          <w:b/>
          <w:sz w:val="36"/>
        </w:rPr>
        <w:t xml:space="preserve">Su </w:t>
      </w:r>
      <w:proofErr w:type="spellStart"/>
      <w:r w:rsidR="00B8126A">
        <w:rPr>
          <w:rFonts w:ascii="Arial" w:eastAsia="Arial" w:hAnsi="Arial" w:cs="Arial"/>
          <w:b/>
          <w:sz w:val="36"/>
        </w:rPr>
        <w:t>abonelikleri</w:t>
      </w:r>
      <w:proofErr w:type="spellEnd"/>
      <w:r w:rsidR="00B8126A">
        <w:rPr>
          <w:rFonts w:ascii="Arial" w:eastAsia="Arial" w:hAnsi="Arial" w:cs="Arial"/>
          <w:b/>
          <w:sz w:val="36"/>
        </w:rPr>
        <w:tab/>
      </w:r>
    </w:p>
    <w:p w14:paraId="76E3DAD5" w14:textId="116C17B5" w:rsidR="00BC5559" w:rsidRDefault="00377B23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sz w:val="36"/>
        </w:rPr>
        <w:t>3.</w:t>
      </w:r>
      <w:r w:rsidR="00B8126A">
        <w:rPr>
          <w:rFonts w:ascii="Arial" w:eastAsia="Arial" w:hAnsi="Arial" w:cs="Arial"/>
          <w:b/>
          <w:sz w:val="36"/>
        </w:rPr>
        <w:t xml:space="preserve">Doğal </w:t>
      </w:r>
      <w:proofErr w:type="spellStart"/>
      <w:r w:rsidR="00B8126A">
        <w:rPr>
          <w:rFonts w:ascii="Arial" w:eastAsia="Arial" w:hAnsi="Arial" w:cs="Arial"/>
          <w:b/>
          <w:sz w:val="36"/>
        </w:rPr>
        <w:t>gaz</w:t>
      </w:r>
      <w:proofErr w:type="spellEnd"/>
      <w:r w:rsidR="00B8126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8126A">
        <w:rPr>
          <w:rFonts w:ascii="Arial" w:eastAsia="Arial" w:hAnsi="Arial" w:cs="Arial"/>
          <w:b/>
          <w:sz w:val="36"/>
        </w:rPr>
        <w:t>abonelişleri</w:t>
      </w:r>
      <w:proofErr w:type="spellEnd"/>
    </w:p>
    <w:p w14:paraId="1E4F0408" w14:textId="5709F61E" w:rsidR="00BC5559" w:rsidRDefault="00377B23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sz w:val="36"/>
        </w:rPr>
        <w:t>4.</w:t>
      </w:r>
      <w:r w:rsidR="0022528D">
        <w:rPr>
          <w:rFonts w:ascii="Arial" w:eastAsia="Arial" w:hAnsi="Arial" w:cs="Arial"/>
          <w:b/>
          <w:sz w:val="36"/>
        </w:rPr>
        <w:t xml:space="preserve">Elektrik </w:t>
      </w:r>
      <w:proofErr w:type="spellStart"/>
      <w:r w:rsidR="0022528D">
        <w:rPr>
          <w:rFonts w:ascii="Arial" w:eastAsia="Arial" w:hAnsi="Arial" w:cs="Arial"/>
          <w:b/>
          <w:sz w:val="36"/>
        </w:rPr>
        <w:t>Faturaları</w:t>
      </w:r>
      <w:proofErr w:type="spellEnd"/>
    </w:p>
    <w:p w14:paraId="229BD3FB" w14:textId="2B1AE20B" w:rsidR="0022528D" w:rsidRPr="0022528D" w:rsidRDefault="00377B23" w:rsidP="0022528D">
      <w:pPr>
        <w:spacing w:after="16" w:line="269" w:lineRule="auto"/>
        <w:ind w:left="-5" w:hanging="1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5.</w:t>
      </w:r>
      <w:r w:rsidR="0022528D">
        <w:rPr>
          <w:rFonts w:ascii="Arial" w:eastAsia="Arial" w:hAnsi="Arial" w:cs="Arial"/>
          <w:b/>
          <w:sz w:val="36"/>
        </w:rPr>
        <w:t xml:space="preserve">Su </w:t>
      </w:r>
      <w:proofErr w:type="spellStart"/>
      <w:r w:rsidR="0022528D">
        <w:rPr>
          <w:rFonts w:ascii="Arial" w:eastAsia="Arial" w:hAnsi="Arial" w:cs="Arial"/>
          <w:b/>
          <w:sz w:val="36"/>
        </w:rPr>
        <w:t>Faturaları</w:t>
      </w:r>
      <w:proofErr w:type="spellEnd"/>
    </w:p>
    <w:p w14:paraId="222F7AE4" w14:textId="00EECCCD" w:rsidR="00BC5559" w:rsidRDefault="00377B23">
      <w:pPr>
        <w:spacing w:after="16" w:line="269" w:lineRule="auto"/>
        <w:ind w:left="-5" w:hanging="1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6.</w:t>
      </w:r>
      <w:r w:rsidR="0022528D">
        <w:rPr>
          <w:rFonts w:ascii="Arial" w:eastAsia="Arial" w:hAnsi="Arial" w:cs="Arial"/>
          <w:b/>
          <w:sz w:val="36"/>
        </w:rPr>
        <w:t xml:space="preserve">Doğal </w:t>
      </w:r>
      <w:proofErr w:type="spellStart"/>
      <w:r w:rsidR="0022528D">
        <w:rPr>
          <w:rFonts w:ascii="Arial" w:eastAsia="Arial" w:hAnsi="Arial" w:cs="Arial"/>
          <w:b/>
          <w:sz w:val="36"/>
        </w:rPr>
        <w:t>gaz</w:t>
      </w:r>
      <w:proofErr w:type="spellEnd"/>
      <w:r w:rsidR="0022528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528D">
        <w:rPr>
          <w:rFonts w:ascii="Arial" w:eastAsia="Arial" w:hAnsi="Arial" w:cs="Arial"/>
          <w:b/>
          <w:sz w:val="36"/>
        </w:rPr>
        <w:t>Faturaları</w:t>
      </w:r>
      <w:proofErr w:type="spellEnd"/>
    </w:p>
    <w:p w14:paraId="128A3627" w14:textId="2D75EAA3" w:rsidR="00BC5559" w:rsidRDefault="00377B23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sz w:val="36"/>
        </w:rPr>
        <w:t>7.</w:t>
      </w:r>
      <w:r w:rsidR="0022528D">
        <w:rPr>
          <w:rFonts w:ascii="Arial" w:eastAsia="Arial" w:hAnsi="Arial" w:cs="Arial"/>
          <w:b/>
          <w:sz w:val="36"/>
        </w:rPr>
        <w:t xml:space="preserve">Deprem </w:t>
      </w:r>
      <w:proofErr w:type="spellStart"/>
      <w:r w:rsidR="0022528D">
        <w:rPr>
          <w:rFonts w:ascii="Arial" w:eastAsia="Arial" w:hAnsi="Arial" w:cs="Arial"/>
          <w:b/>
          <w:sz w:val="36"/>
        </w:rPr>
        <w:t>sigortası</w:t>
      </w:r>
      <w:proofErr w:type="spellEnd"/>
      <w:r w:rsidR="0022528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2528D">
        <w:rPr>
          <w:rFonts w:ascii="Arial" w:eastAsia="Arial" w:hAnsi="Arial" w:cs="Arial"/>
          <w:b/>
          <w:sz w:val="36"/>
        </w:rPr>
        <w:t>talebi</w:t>
      </w:r>
      <w:proofErr w:type="spellEnd"/>
    </w:p>
    <w:p w14:paraId="13A45397" w14:textId="39D3BA9E" w:rsidR="00BC5559" w:rsidRDefault="00BC5559" w:rsidP="0022528D">
      <w:pPr>
        <w:spacing w:after="16" w:line="269" w:lineRule="auto"/>
        <w:ind w:left="-5" w:hanging="10"/>
      </w:pPr>
    </w:p>
    <w:p w14:paraId="22278CF1" w14:textId="10865825" w:rsidR="00BC5559" w:rsidRDefault="00377B23">
      <w:pPr>
        <w:spacing w:after="33"/>
        <w:rPr>
          <w:rFonts w:ascii="Arial" w:eastAsia="Arial" w:hAnsi="Arial" w:cs="Arial"/>
          <w:b/>
          <w:color w:val="FF0000"/>
          <w:sz w:val="36"/>
        </w:rPr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14:paraId="0CF02AEF" w14:textId="74ABBBBB" w:rsidR="005F6F0B" w:rsidRDefault="005F6F0B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7B4DFBE0" w14:textId="79C4C5D2" w:rsidR="005F6F0B" w:rsidRDefault="005F6F0B">
      <w:pPr>
        <w:spacing w:after="33"/>
        <w:rPr>
          <w:rFonts w:ascii="Arial" w:eastAsia="Arial" w:hAnsi="Arial" w:cs="Arial"/>
          <w:b/>
          <w:color w:val="FF0000"/>
          <w:sz w:val="36"/>
        </w:rPr>
      </w:pPr>
    </w:p>
    <w:p w14:paraId="0CE5F677" w14:textId="77777777" w:rsidR="005F6F0B" w:rsidRDefault="005F6F0B">
      <w:pPr>
        <w:spacing w:after="33"/>
      </w:pPr>
    </w:p>
    <w:p w14:paraId="6256BF28" w14:textId="77777777" w:rsidR="00BC5559" w:rsidRDefault="00377B23">
      <w:pPr>
        <w:pStyle w:val="Heading2"/>
        <w:ind w:left="-5"/>
      </w:pPr>
      <w:r>
        <w:lastRenderedPageBreak/>
        <w:t xml:space="preserve">Detailed functions </w:t>
      </w:r>
    </w:p>
    <w:p w14:paraId="2AD22D87" w14:textId="47D597BB" w:rsidR="00B37DBC" w:rsidRDefault="00B37DBC" w:rsidP="00B37DBC">
      <w:pPr>
        <w:spacing w:after="16" w:line="269" w:lineRule="auto"/>
        <w:ind w:left="-5" w:hanging="10"/>
      </w:pPr>
      <w:r>
        <w:rPr>
          <w:rFonts w:ascii="Arial" w:eastAsia="Arial" w:hAnsi="Arial" w:cs="Arial"/>
          <w:b/>
          <w:color w:val="0000FF"/>
          <w:sz w:val="36"/>
        </w:rPr>
        <w:t>1.</w:t>
      </w:r>
      <w:r w:rsidRPr="00B37DBC"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Elektrik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abonelikleri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4F057EB" w14:textId="5C295946" w:rsidR="00BC5559" w:rsidRDefault="00377B23">
      <w:pPr>
        <w:spacing w:after="33"/>
        <w:ind w:left="-5" w:hanging="10"/>
      </w:pPr>
      <w:r>
        <w:rPr>
          <w:rFonts w:ascii="Arial" w:eastAsia="Arial" w:hAnsi="Arial" w:cs="Arial"/>
          <w:b/>
          <w:color w:val="0000FF"/>
          <w:sz w:val="36"/>
        </w:rPr>
        <w:t xml:space="preserve"> </w:t>
      </w:r>
    </w:p>
    <w:p w14:paraId="0369ABEA" w14:textId="77777777" w:rsidR="00BC5559" w:rsidRDefault="00377B23">
      <w:pPr>
        <w:spacing w:after="0"/>
      </w:pPr>
      <w:r>
        <w:rPr>
          <w:rFonts w:ascii="Arial" w:eastAsia="Arial" w:hAnsi="Arial" w:cs="Arial"/>
          <w:b/>
          <w:color w:val="0000FF"/>
          <w:sz w:val="36"/>
        </w:rPr>
        <w:t xml:space="preserve"> </w:t>
      </w:r>
    </w:p>
    <w:tbl>
      <w:tblPr>
        <w:tblStyle w:val="TableGrid"/>
        <w:tblW w:w="9650" w:type="dxa"/>
        <w:tblInd w:w="8" w:type="dxa"/>
        <w:tblCellMar>
          <w:top w:w="18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557"/>
        <w:gridCol w:w="6093"/>
      </w:tblGrid>
      <w:tr w:rsidR="00BC67A6" w14:paraId="723A4B81" w14:textId="77777777" w:rsidTr="00E3080A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4AE5D" w14:textId="11109420" w:rsidR="00BC67A6" w:rsidRDefault="00BC67A6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Giriş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yap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1EEFD" w14:textId="35745729" w:rsidR="00BC67A6" w:rsidRDefault="00CA60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numarasıyla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sisteme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girme</w:t>
            </w:r>
            <w:proofErr w:type="spellEnd"/>
          </w:p>
        </w:tc>
      </w:tr>
      <w:tr w:rsidR="00BC5559" w14:paraId="611887D8" w14:textId="77777777" w:rsidTr="00E3080A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E5CF" w14:textId="4ED5A8BD" w:rsidR="00BC5559" w:rsidRDefault="0061436F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ol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0F9B5" w14:textId="04BC31AA" w:rsidR="00BC5559" w:rsidRDefault="00377B23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 w:rsidR="0061436F">
              <w:rPr>
                <w:rFonts w:ascii="Arial" w:eastAsia="Arial" w:hAnsi="Arial" w:cs="Arial"/>
                <w:b/>
                <w:sz w:val="36"/>
              </w:rPr>
              <w:t xml:space="preserve">Yeni </w:t>
            </w:r>
            <w:proofErr w:type="spellStart"/>
            <w:r w:rsidR="0061436F"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 w:rsidR="0061436F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61436F"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BC5559" w14:paraId="52814424" w14:textId="77777777" w:rsidTr="00E3080A">
        <w:trPr>
          <w:trHeight w:val="516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04350" w14:textId="4F4DDAE8" w:rsidR="00BC5559" w:rsidRPr="0061436F" w:rsidRDefault="0061436F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Abone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kapatma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2FF5F" w14:textId="466F3EFB" w:rsidR="00BC5559" w:rsidRDefault="0061436F">
            <w:pPr>
              <w:spacing w:after="18"/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Mevcut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kapatma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70CBB8E6" w14:textId="77777777" w:rsidR="00BC5559" w:rsidRDefault="00377B23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BC5559" w14:paraId="4EB4CAF6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00B32" w14:textId="4DBAA0C9" w:rsidR="00BC5559" w:rsidRDefault="005A5118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61436F">
              <w:rPr>
                <w:rFonts w:ascii="Arial" w:eastAsia="Arial" w:hAnsi="Arial" w:cs="Arial"/>
                <w:b/>
                <w:sz w:val="36"/>
              </w:rPr>
              <w:t>guncelle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A4925" w14:textId="06ED2B9F" w:rsidR="00BC5559" w:rsidRDefault="0061436F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abonelik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377B23"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377B23">
              <w:rPr>
                <w:rFonts w:ascii="Arial" w:eastAsia="Arial" w:hAnsi="Arial" w:cs="Arial"/>
                <w:b/>
                <w:sz w:val="36"/>
              </w:rPr>
              <w:t>Güncelleme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 </w:t>
            </w:r>
          </w:p>
        </w:tc>
      </w:tr>
      <w:tr w:rsidR="00BC5559" w14:paraId="3F7B4375" w14:textId="77777777" w:rsidTr="00E3080A">
        <w:trPr>
          <w:trHeight w:val="52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7AC4" w14:textId="44BB8C1B" w:rsidR="00BC5559" w:rsidRDefault="00377B23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Şikayet</w:t>
            </w:r>
            <w:proofErr w:type="spellEnd"/>
            <w:r w:rsidR="00BB32D6">
              <w:rPr>
                <w:rFonts w:ascii="Arial" w:eastAsia="Arial" w:hAnsi="Arial" w:cs="Arial"/>
                <w:b/>
                <w:sz w:val="36"/>
              </w:rPr>
              <w:t xml:space="preserve"> et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A8B6" w14:textId="6A65D7D2" w:rsidR="00BC5559" w:rsidRDefault="00190AE4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Sorunları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şikayet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et</w:t>
            </w:r>
            <w:r w:rsidR="00107F00">
              <w:rPr>
                <w:rFonts w:ascii="Arial" w:eastAsia="Arial" w:hAnsi="Arial" w:cs="Arial"/>
                <w:b/>
                <w:sz w:val="36"/>
              </w:rPr>
              <w:t>me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BC5559" w14:paraId="4CAF39BB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7A45C" w14:textId="60E65F9C" w:rsidR="00BC5559" w:rsidRDefault="00BB32D6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Sayaç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95ADA" w14:textId="1691842C" w:rsidR="00BC5559" w:rsidRDefault="00910168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Elektrik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sayacını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BC5559" w14:paraId="517A1287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D17BE" w14:textId="57884353" w:rsidR="00BC5559" w:rsidRDefault="00BB32D6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Sözleşmeyi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indir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4A851" w14:textId="218600B6" w:rsidR="00BC5559" w:rsidRDefault="000E276D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Ekeltrik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sözleşmesini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indirme</w:t>
            </w:r>
            <w:proofErr w:type="spellEnd"/>
            <w:r w:rsidR="00377B2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012FBF" w14:paraId="4EFA4DBC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286E5" w14:textId="16BFD1C0" w:rsidR="00012FBF" w:rsidRDefault="00012FBF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DF26F" w14:textId="296DC11A" w:rsidR="00012FBF" w:rsidRDefault="00D966BF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Elektrik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aboneliğini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farklı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bir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şirkette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</w:p>
        </w:tc>
      </w:tr>
      <w:tr w:rsidR="00446F4C" w14:paraId="029FF50C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D0DFB" w14:textId="48E67493" w:rsidR="00446F4C" w:rsidRDefault="00446F4C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Ürün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satin al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E2862" w14:textId="1F7B385E" w:rsidR="00446F4C" w:rsidRDefault="001912D3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Elektrikse</w:t>
            </w:r>
            <w:r w:rsidR="00C80796">
              <w:rPr>
                <w:rFonts w:ascii="Arial" w:eastAsia="Arial" w:hAnsi="Arial" w:cs="Arial"/>
                <w:b/>
                <w:sz w:val="36"/>
              </w:rPr>
              <w:t>l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cihazlar</w:t>
            </w:r>
            <w:r w:rsidR="00330AD9">
              <w:rPr>
                <w:rFonts w:ascii="Arial" w:eastAsia="Arial" w:hAnsi="Arial" w:cs="Arial"/>
                <w:b/>
                <w:sz w:val="36"/>
              </w:rPr>
              <w:t>dan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sat</w:t>
            </w:r>
            <w:r w:rsidR="00812DCF">
              <w:rPr>
                <w:rFonts w:ascii="Arial" w:eastAsia="Arial" w:hAnsi="Arial" w:cs="Arial"/>
                <w:b/>
                <w:sz w:val="36"/>
              </w:rPr>
              <w:t>ı</w:t>
            </w:r>
            <w:r>
              <w:rPr>
                <w:rFonts w:ascii="Arial" w:eastAsia="Arial" w:hAnsi="Arial" w:cs="Arial"/>
                <w:b/>
                <w:sz w:val="36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alma</w:t>
            </w:r>
          </w:p>
        </w:tc>
      </w:tr>
      <w:tr w:rsidR="00EF66E3" w14:paraId="153C591E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D14B5" w14:textId="250DEF20" w:rsidR="00EF66E3" w:rsidRDefault="00EF66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sz w:val="36"/>
              </w:rPr>
              <w:t xml:space="preserve">Tamir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01D99" w14:textId="34E33580" w:rsidR="00EF66E3" w:rsidRDefault="00EF66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sz w:val="36"/>
              </w:rPr>
              <w:t xml:space="preserve">Tamir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iletme</w:t>
            </w:r>
            <w:proofErr w:type="spellEnd"/>
          </w:p>
        </w:tc>
      </w:tr>
      <w:tr w:rsidR="00A60179" w14:paraId="23163459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F0571" w14:textId="27B290BD" w:rsidR="00A60179" w:rsidRDefault="00A60179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Iletişime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geç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0AAD2" w14:textId="18F1A62D" w:rsidR="00A60179" w:rsidRDefault="00F41B66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</w:t>
            </w:r>
            <w:r w:rsidR="00CA16B1">
              <w:rPr>
                <w:rFonts w:ascii="Arial" w:eastAsia="Arial" w:hAnsi="Arial" w:cs="Arial"/>
                <w:b/>
                <w:sz w:val="36"/>
              </w:rPr>
              <w:t>letişim</w:t>
            </w:r>
            <w:proofErr w:type="spellEnd"/>
            <w:r w:rsidR="00CA16B1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CA16B1"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 w:rsidR="00CA16B1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CA16B1">
              <w:rPr>
                <w:rFonts w:ascii="Arial" w:eastAsia="Arial" w:hAnsi="Arial" w:cs="Arial"/>
                <w:b/>
                <w:sz w:val="36"/>
              </w:rPr>
              <w:t>gösterme</w:t>
            </w:r>
            <w:proofErr w:type="spellEnd"/>
          </w:p>
        </w:tc>
      </w:tr>
      <w:tr w:rsidR="00E3080A" w14:paraId="064A2385" w14:textId="77777777" w:rsidTr="00E3080A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98BAD" w14:textId="06C13A06" w:rsidR="00E3080A" w:rsidRDefault="00D326F2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Çıkış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yap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0452A" w14:textId="094525C4" w:rsidR="00E3080A" w:rsidRDefault="005230B5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Sistemden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çıkma</w:t>
            </w:r>
            <w:proofErr w:type="spellEnd"/>
          </w:p>
        </w:tc>
      </w:tr>
    </w:tbl>
    <w:p w14:paraId="730D1E3D" w14:textId="77777777" w:rsidR="00BC5559" w:rsidRDefault="00377B23">
      <w:pPr>
        <w:spacing w:after="3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94E062A" w14:textId="77777777" w:rsidR="00BC5559" w:rsidRDefault="00377B23">
      <w:pPr>
        <w:spacing w:after="3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57E805B" w14:textId="77777777" w:rsidR="00190AE4" w:rsidRDefault="00190AE4">
      <w:pPr>
        <w:spacing w:after="33"/>
        <w:ind w:left="-5" w:hanging="10"/>
        <w:rPr>
          <w:rFonts w:ascii="Arial" w:eastAsia="Arial" w:hAnsi="Arial" w:cs="Arial"/>
          <w:b/>
          <w:color w:val="0000FF"/>
          <w:sz w:val="36"/>
        </w:rPr>
      </w:pPr>
    </w:p>
    <w:p w14:paraId="214F6AC7" w14:textId="16D25FDE" w:rsidR="00BC5559" w:rsidRDefault="00377B23">
      <w:pPr>
        <w:spacing w:after="33"/>
        <w:ind w:left="-5" w:hanging="1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color w:val="0000FF"/>
          <w:sz w:val="36"/>
        </w:rPr>
        <w:t>2</w:t>
      </w:r>
      <w:r w:rsidR="007C1353" w:rsidRPr="007C135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C1353">
        <w:rPr>
          <w:rFonts w:ascii="Arial" w:eastAsia="Arial" w:hAnsi="Arial" w:cs="Arial"/>
          <w:b/>
          <w:sz w:val="36"/>
        </w:rPr>
        <w:t>Su</w:t>
      </w:r>
      <w:proofErr w:type="spellEnd"/>
      <w:r w:rsidR="007C135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C1353">
        <w:rPr>
          <w:rFonts w:ascii="Arial" w:eastAsia="Arial" w:hAnsi="Arial" w:cs="Arial"/>
          <w:b/>
          <w:sz w:val="36"/>
        </w:rPr>
        <w:t>abonelikleri</w:t>
      </w:r>
      <w:proofErr w:type="spellEnd"/>
    </w:p>
    <w:p w14:paraId="1FB48C83" w14:textId="77777777" w:rsidR="00AA0CE0" w:rsidRDefault="00AA0CE0">
      <w:pPr>
        <w:spacing w:after="33"/>
        <w:ind w:left="-5" w:hanging="10"/>
        <w:rPr>
          <w:rFonts w:ascii="Arial" w:eastAsia="Arial" w:hAnsi="Arial" w:cs="Arial"/>
          <w:b/>
          <w:sz w:val="36"/>
        </w:rPr>
      </w:pPr>
    </w:p>
    <w:tbl>
      <w:tblPr>
        <w:tblStyle w:val="TableGrid"/>
        <w:tblW w:w="9650" w:type="dxa"/>
        <w:tblInd w:w="8" w:type="dxa"/>
        <w:tblCellMar>
          <w:top w:w="18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557"/>
        <w:gridCol w:w="6093"/>
      </w:tblGrid>
      <w:tr w:rsidR="00E54463" w14:paraId="31524721" w14:textId="77777777" w:rsidTr="00553CFE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38E85" w14:textId="77777777" w:rsidR="00E54463" w:rsidRDefault="00E54463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Giriş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yap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796E" w14:textId="77777777" w:rsidR="00E54463" w:rsidRDefault="00E54463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numarasıyla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sisteme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girme</w:t>
            </w:r>
            <w:proofErr w:type="spellEnd"/>
          </w:p>
        </w:tc>
      </w:tr>
      <w:tr w:rsidR="00E54463" w14:paraId="38947FAB" w14:textId="77777777" w:rsidTr="00553CFE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F927B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ol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35C31" w14:textId="77777777" w:rsidR="00E54463" w:rsidRDefault="00E54463" w:rsidP="00553CFE">
            <w:r>
              <w:rPr>
                <w:rFonts w:ascii="Arial" w:eastAsia="Arial" w:hAnsi="Arial" w:cs="Arial"/>
                <w:b/>
                <w:sz w:val="36"/>
              </w:rPr>
              <w:t xml:space="preserve"> Yeni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E54463" w14:paraId="284579FE" w14:textId="77777777" w:rsidTr="00553CFE">
        <w:trPr>
          <w:trHeight w:val="516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1FB" w14:textId="77777777" w:rsidR="00E54463" w:rsidRPr="0061436F" w:rsidRDefault="00E54463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lastRenderedPageBreak/>
              <w:t>Abone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kapatma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F25F" w14:textId="77777777" w:rsidR="00E54463" w:rsidRDefault="00E54463" w:rsidP="00553CFE">
            <w:pPr>
              <w:spacing w:after="18"/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Mevcut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kapatma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032B1EB3" w14:textId="77777777" w:rsidR="00E54463" w:rsidRDefault="00E54463" w:rsidP="00553CFE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E54463" w14:paraId="2BBAFEEB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5CB43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guncelle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3867B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Güncelleme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 </w:t>
            </w:r>
          </w:p>
        </w:tc>
      </w:tr>
      <w:tr w:rsidR="00E54463" w14:paraId="2B41D2EE" w14:textId="77777777" w:rsidTr="00553CFE">
        <w:trPr>
          <w:trHeight w:val="52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235DE" w14:textId="7ED6A313" w:rsidR="00E54463" w:rsidRDefault="005D5714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kesinti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bildirme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95DD6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Sorunları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şikayet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etme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E54463" w14:paraId="0E140CA2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5B56D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Sayaç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DDC94" w14:textId="52B6E695" w:rsidR="00E54463" w:rsidRDefault="006C15F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Su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sayacını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E54463" w14:paraId="0D33B95B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567C9" w14:textId="77777777" w:rsidR="00E54463" w:rsidRDefault="00E54463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Sözleşmeyi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indir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B680E" w14:textId="55401425" w:rsidR="00E54463" w:rsidRDefault="006C15F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Su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sözleşmesini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indirme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E54463" w14:paraId="6A4D75F8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A8A7D" w14:textId="77777777" w:rsidR="00E54463" w:rsidRDefault="00E54463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F9A40" w14:textId="7D91301E" w:rsidR="00E54463" w:rsidRDefault="006C15F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Su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aboneliğini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farklı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bir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şirkette</w:t>
            </w:r>
            <w:proofErr w:type="spellEnd"/>
            <w:r w:rsidR="00E54463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E54463"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</w:p>
        </w:tc>
      </w:tr>
      <w:tr w:rsidR="001B03D8" w14:paraId="387CEC80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9DC9C" w14:textId="5E79919C" w:rsidR="001B03D8" w:rsidRDefault="001B03D8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Evrak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sorgulama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157AB" w14:textId="757CAE04" w:rsidR="001B03D8" w:rsidRDefault="00A27873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</w:t>
            </w:r>
            <w:r w:rsidR="00A539F2">
              <w:rPr>
                <w:rFonts w:ascii="Arial" w:eastAsia="Arial" w:hAnsi="Arial" w:cs="Arial"/>
                <w:b/>
                <w:sz w:val="36"/>
              </w:rPr>
              <w:t>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gösterme</w:t>
            </w:r>
            <w:proofErr w:type="spellEnd"/>
          </w:p>
        </w:tc>
      </w:tr>
      <w:tr w:rsidR="00031E9E" w14:paraId="44C996E4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DDCA1" w14:textId="6D472129" w:rsidR="00031E9E" w:rsidRDefault="00031E9E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Su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birim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fıyatları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5F876" w14:textId="3D6AC566" w:rsidR="00031E9E" w:rsidRDefault="00BA7DC6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Birim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fıyatlarını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gösterme</w:t>
            </w:r>
            <w:proofErr w:type="spellEnd"/>
          </w:p>
        </w:tc>
      </w:tr>
      <w:tr w:rsidR="00B866E5" w14:paraId="6410A171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F765F" w14:textId="59DA4894" w:rsidR="00B866E5" w:rsidRDefault="00B866E5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Çıkış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yap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CD914" w14:textId="177787B4" w:rsidR="00B866E5" w:rsidRDefault="00B866E5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Sistemden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çıkma</w:t>
            </w:r>
            <w:proofErr w:type="spellEnd"/>
          </w:p>
        </w:tc>
      </w:tr>
    </w:tbl>
    <w:p w14:paraId="3DB14A13" w14:textId="77777777" w:rsidR="00E54463" w:rsidRDefault="00E54463">
      <w:pPr>
        <w:spacing w:after="33"/>
        <w:ind w:left="-5" w:hanging="10"/>
      </w:pPr>
    </w:p>
    <w:p w14:paraId="7EC00EE2" w14:textId="42D94E52" w:rsidR="00BC5559" w:rsidRDefault="00377B23">
      <w:pPr>
        <w:spacing w:after="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9E6ADF" w14:textId="4976A0A3" w:rsidR="009E536C" w:rsidRDefault="009E536C">
      <w:pPr>
        <w:spacing w:after="0"/>
        <w:rPr>
          <w:rFonts w:ascii="Arial" w:eastAsia="Arial" w:hAnsi="Arial" w:cs="Arial"/>
          <w:b/>
          <w:sz w:val="36"/>
        </w:rPr>
      </w:pPr>
    </w:p>
    <w:p w14:paraId="66FD6CD2" w14:textId="2344ABCD" w:rsidR="009E536C" w:rsidRDefault="009E536C">
      <w:pPr>
        <w:spacing w:after="0"/>
        <w:rPr>
          <w:rFonts w:ascii="Arial" w:eastAsia="Arial" w:hAnsi="Arial" w:cs="Arial"/>
          <w:b/>
          <w:sz w:val="36"/>
        </w:rPr>
      </w:pPr>
    </w:p>
    <w:p w14:paraId="1C7FA673" w14:textId="68214E7C" w:rsidR="009E536C" w:rsidRDefault="009E536C">
      <w:pPr>
        <w:spacing w:after="0"/>
        <w:rPr>
          <w:rFonts w:ascii="Arial" w:eastAsia="Arial" w:hAnsi="Arial" w:cs="Arial"/>
          <w:b/>
          <w:sz w:val="36"/>
        </w:rPr>
      </w:pPr>
    </w:p>
    <w:p w14:paraId="60CCDA8A" w14:textId="77777777" w:rsidR="009E536C" w:rsidRDefault="009E536C">
      <w:pPr>
        <w:spacing w:after="0"/>
      </w:pPr>
    </w:p>
    <w:p w14:paraId="78140E31" w14:textId="491FE8F4" w:rsidR="00BC5559" w:rsidRDefault="00377B23">
      <w:pPr>
        <w:spacing w:after="33"/>
        <w:ind w:left="-5" w:hanging="10"/>
      </w:pPr>
      <w:r>
        <w:rPr>
          <w:rFonts w:ascii="Arial" w:eastAsia="Arial" w:hAnsi="Arial" w:cs="Arial"/>
          <w:b/>
          <w:color w:val="0000FF"/>
          <w:sz w:val="36"/>
        </w:rPr>
        <w:t>3.</w:t>
      </w:r>
      <w:r w:rsidR="00B817ED" w:rsidRPr="00B817E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817ED">
        <w:rPr>
          <w:rFonts w:ascii="Arial" w:eastAsia="Arial" w:hAnsi="Arial" w:cs="Arial"/>
          <w:b/>
          <w:sz w:val="36"/>
        </w:rPr>
        <w:t>Doğal</w:t>
      </w:r>
      <w:proofErr w:type="spellEnd"/>
      <w:r w:rsidR="00B817E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817ED">
        <w:rPr>
          <w:rFonts w:ascii="Arial" w:eastAsia="Arial" w:hAnsi="Arial" w:cs="Arial"/>
          <w:b/>
          <w:sz w:val="36"/>
        </w:rPr>
        <w:t>gaz</w:t>
      </w:r>
      <w:proofErr w:type="spellEnd"/>
      <w:r w:rsidR="00B817E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817ED">
        <w:rPr>
          <w:rFonts w:ascii="Arial" w:eastAsia="Arial" w:hAnsi="Arial" w:cs="Arial"/>
          <w:b/>
          <w:sz w:val="36"/>
        </w:rPr>
        <w:t>abonelişleri</w:t>
      </w:r>
      <w:proofErr w:type="spellEnd"/>
      <w:r>
        <w:rPr>
          <w:rFonts w:ascii="Arial" w:eastAsia="Arial" w:hAnsi="Arial" w:cs="Arial"/>
          <w:b/>
          <w:color w:val="0000FF"/>
          <w:sz w:val="36"/>
        </w:rPr>
        <w:t xml:space="preserve"> </w:t>
      </w:r>
    </w:p>
    <w:p w14:paraId="6DC9EBF9" w14:textId="77777777" w:rsidR="009E536C" w:rsidRDefault="00377B23" w:rsidP="007F70CB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color w:val="0000FF"/>
          <w:sz w:val="36"/>
        </w:rPr>
        <w:t xml:space="preserve"> </w:t>
      </w:r>
    </w:p>
    <w:tbl>
      <w:tblPr>
        <w:tblStyle w:val="TableGrid"/>
        <w:tblW w:w="9650" w:type="dxa"/>
        <w:tblInd w:w="8" w:type="dxa"/>
        <w:tblCellMar>
          <w:top w:w="18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557"/>
        <w:gridCol w:w="6093"/>
      </w:tblGrid>
      <w:tr w:rsidR="009E536C" w14:paraId="47BD650A" w14:textId="77777777" w:rsidTr="00553CFE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E931C" w14:textId="7777777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Giriş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yap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E897E" w14:textId="7777777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numarasıyla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sisteme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girme</w:t>
            </w:r>
            <w:proofErr w:type="spellEnd"/>
          </w:p>
        </w:tc>
      </w:tr>
      <w:tr w:rsidR="009E536C" w14:paraId="690F1C0C" w14:textId="77777777" w:rsidTr="00553CFE">
        <w:trPr>
          <w:trHeight w:val="298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A084C" w14:textId="77777777" w:rsidR="009E536C" w:rsidRDefault="009E536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ol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D3962" w14:textId="77777777" w:rsidR="009E536C" w:rsidRDefault="009E536C" w:rsidP="00553CFE">
            <w:r>
              <w:rPr>
                <w:rFonts w:ascii="Arial" w:eastAsia="Arial" w:hAnsi="Arial" w:cs="Arial"/>
                <w:b/>
                <w:sz w:val="36"/>
              </w:rPr>
              <w:t xml:space="preserve"> Yeni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9E536C" w14:paraId="44239995" w14:textId="77777777" w:rsidTr="00553CFE">
        <w:trPr>
          <w:trHeight w:val="516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3E216" w14:textId="77777777" w:rsidR="009E536C" w:rsidRPr="0061436F" w:rsidRDefault="009E536C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Abone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kapatma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24C9" w14:textId="77777777" w:rsidR="009E536C" w:rsidRDefault="009E536C" w:rsidP="00553CFE">
            <w:pPr>
              <w:spacing w:after="18"/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Mevcut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kapatma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2590EEBD" w14:textId="77777777" w:rsidR="009E536C" w:rsidRDefault="009E536C" w:rsidP="00553CFE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9E536C" w14:paraId="68DA1FF8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7C990" w14:textId="77777777" w:rsidR="009E536C" w:rsidRDefault="009E536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guncelle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C6A63" w14:textId="77777777" w:rsidR="009E536C" w:rsidRDefault="009E536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Güncelleme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 </w:t>
            </w:r>
          </w:p>
        </w:tc>
      </w:tr>
      <w:tr w:rsidR="009E536C" w14:paraId="7D30945D" w14:textId="77777777" w:rsidTr="00553CFE">
        <w:trPr>
          <w:trHeight w:val="52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95C4A" w14:textId="7172BAD3" w:rsidR="009E536C" w:rsidRPr="007B6FF5" w:rsidRDefault="0040396A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7B6FF5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Gaz </w:t>
            </w:r>
            <w:proofErr w:type="spellStart"/>
            <w:r w:rsidRPr="007B6FF5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açma</w:t>
            </w:r>
            <w:proofErr w:type="spellEnd"/>
            <w:r w:rsidRPr="007B6FF5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7B6FF5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randevusu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64BA3" w14:textId="18A5F222" w:rsidR="009E536C" w:rsidRPr="007B6FF5" w:rsidRDefault="007B6FF5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Gaz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açma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randevusu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alma</w:t>
            </w:r>
          </w:p>
        </w:tc>
      </w:tr>
      <w:tr w:rsidR="009E536C" w14:paraId="4C578079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A00E" w14:textId="77777777" w:rsidR="009E536C" w:rsidRDefault="009E536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lastRenderedPageBreak/>
              <w:t>Sayaç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12510" w14:textId="5175B1C2" w:rsidR="009E536C" w:rsidRDefault="003D5C2A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Doğal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gaz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sayacını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değiştirme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talebi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9E536C" w14:paraId="7ADDB47B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87B7F" w14:textId="77777777" w:rsidR="009E536C" w:rsidRDefault="009E536C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Sözleşmeyi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indir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6934D" w14:textId="48261948" w:rsidR="009E536C" w:rsidRDefault="00E35802" w:rsidP="00553CFE"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Doğal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gaz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sözleşmesini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indirme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</w:tc>
      </w:tr>
      <w:tr w:rsidR="009E536C" w14:paraId="158F553E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1C5C6" w14:textId="7777777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değiştir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D16C6" w14:textId="72EBAB4A" w:rsidR="009E536C" w:rsidRDefault="002524DE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Doğal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gaz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aboneliğini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farklı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bir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şirkette</w:t>
            </w:r>
            <w:proofErr w:type="spellEnd"/>
            <w:r w:rsidR="009E536C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9E536C">
              <w:rPr>
                <w:rFonts w:ascii="Arial" w:eastAsia="Arial" w:hAnsi="Arial" w:cs="Arial"/>
                <w:b/>
                <w:sz w:val="36"/>
              </w:rPr>
              <w:t>açma</w:t>
            </w:r>
            <w:proofErr w:type="spellEnd"/>
          </w:p>
        </w:tc>
      </w:tr>
      <w:tr w:rsidR="009E536C" w14:paraId="382D2888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5DE8D" w14:textId="7777777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Evrak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sorgulama</w:t>
            </w:r>
            <w:proofErr w:type="spellEnd"/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79572" w14:textId="7777777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Abonelik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bilgilerini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gösterme</w:t>
            </w:r>
            <w:proofErr w:type="spellEnd"/>
          </w:p>
        </w:tc>
      </w:tr>
      <w:tr w:rsidR="009E536C" w14:paraId="41E9D691" w14:textId="77777777" w:rsidTr="00553CFE">
        <w:trPr>
          <w:trHeight w:val="49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8B562" w14:textId="57040267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</w:p>
        </w:tc>
        <w:tc>
          <w:tcPr>
            <w:tcW w:w="6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3517C" w14:textId="70A0B949" w:rsidR="009E536C" w:rsidRDefault="009E536C" w:rsidP="00553CFE">
            <w:pPr>
              <w:rPr>
                <w:rFonts w:ascii="Arial" w:eastAsia="Arial" w:hAnsi="Arial" w:cs="Arial"/>
                <w:b/>
                <w:sz w:val="36"/>
              </w:rPr>
            </w:pPr>
          </w:p>
        </w:tc>
      </w:tr>
    </w:tbl>
    <w:p w14:paraId="08A8170A" w14:textId="54CD9495" w:rsidR="00BC5559" w:rsidRDefault="00BC5559" w:rsidP="007F70CB">
      <w:pPr>
        <w:spacing w:after="0"/>
      </w:pPr>
    </w:p>
    <w:p w14:paraId="33889767" w14:textId="77777777" w:rsidR="00BC5559" w:rsidRDefault="00377B23">
      <w:pPr>
        <w:spacing w:after="273"/>
      </w:pPr>
      <w:r>
        <w:rPr>
          <w:rFonts w:ascii="Arial" w:eastAsia="Arial" w:hAnsi="Arial" w:cs="Arial"/>
          <w:color w:val="0000FF"/>
          <w:sz w:val="36"/>
        </w:rPr>
        <w:t xml:space="preserve"> </w:t>
      </w:r>
    </w:p>
    <w:p w14:paraId="1A2509CF" w14:textId="77777777" w:rsidR="00BC5559" w:rsidRDefault="00377B23">
      <w:pPr>
        <w:spacing w:after="273"/>
      </w:pPr>
      <w:r>
        <w:rPr>
          <w:rFonts w:ascii="Arial" w:eastAsia="Arial" w:hAnsi="Arial" w:cs="Arial"/>
          <w:color w:val="0000FF"/>
          <w:sz w:val="36"/>
        </w:rPr>
        <w:t xml:space="preserve"> </w:t>
      </w:r>
    </w:p>
    <w:p w14:paraId="19F6174E" w14:textId="3AC09E85" w:rsidR="00BC5559" w:rsidRDefault="00377B23">
      <w:pPr>
        <w:spacing w:after="0"/>
        <w:ind w:left="-5" w:hanging="10"/>
      </w:pPr>
      <w:proofErr w:type="gramStart"/>
      <w:r>
        <w:rPr>
          <w:rFonts w:ascii="Arial" w:eastAsia="Arial" w:hAnsi="Arial" w:cs="Arial"/>
          <w:color w:val="0000FF"/>
          <w:sz w:val="36"/>
        </w:rPr>
        <w:t>4.</w:t>
      </w:r>
      <w:r w:rsidR="00E82D71" w:rsidRPr="00E82D71">
        <w:rPr>
          <w:rFonts w:ascii="Arial" w:eastAsia="Arial" w:hAnsi="Arial" w:cs="Arial"/>
          <w:b/>
          <w:sz w:val="36"/>
        </w:rPr>
        <w:t xml:space="preserve"> </w:t>
      </w:r>
      <w:r w:rsidR="00E82D71">
        <w:rPr>
          <w:rFonts w:ascii="Arial" w:eastAsia="Arial" w:hAnsi="Arial" w:cs="Arial"/>
          <w:b/>
          <w:sz w:val="36"/>
        </w:rPr>
        <w:t>.</w:t>
      </w:r>
      <w:proofErr w:type="spellStart"/>
      <w:r w:rsidR="00E82D71">
        <w:rPr>
          <w:rFonts w:ascii="Arial" w:eastAsia="Arial" w:hAnsi="Arial" w:cs="Arial"/>
          <w:b/>
          <w:sz w:val="36"/>
        </w:rPr>
        <w:t>Elektrik</w:t>
      </w:r>
      <w:proofErr w:type="spellEnd"/>
      <w:proofErr w:type="gramEnd"/>
      <w:r w:rsidR="00E82D71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82D71">
        <w:rPr>
          <w:rFonts w:ascii="Arial" w:eastAsia="Arial" w:hAnsi="Arial" w:cs="Arial"/>
          <w:b/>
          <w:sz w:val="36"/>
        </w:rPr>
        <w:t>Faturaları</w:t>
      </w:r>
      <w:proofErr w:type="spellEnd"/>
      <w:r>
        <w:rPr>
          <w:rFonts w:ascii="Arial" w:eastAsia="Arial" w:hAnsi="Arial" w:cs="Arial"/>
          <w:color w:val="0000FF"/>
          <w:sz w:val="36"/>
        </w:rPr>
        <w:t xml:space="preserve"> </w:t>
      </w:r>
    </w:p>
    <w:tbl>
      <w:tblPr>
        <w:tblStyle w:val="TableGrid"/>
        <w:tblW w:w="852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264"/>
        <w:gridCol w:w="4264"/>
      </w:tblGrid>
      <w:tr w:rsidR="00BC5559" w14:paraId="1FB47D54" w14:textId="77777777" w:rsidTr="0068520B">
        <w:trPr>
          <w:trHeight w:val="1472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8BB4B" w14:textId="4A9254D3" w:rsidR="00BC5559" w:rsidRPr="00870A3E" w:rsidRDefault="00870A3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</w:pP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Fatura öde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5E950" w14:textId="156505F0" w:rsidR="00BC5559" w:rsidRPr="00870A3E" w:rsidRDefault="00870A3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Bulunan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040A3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elektrik</w:t>
            </w:r>
            <w:proofErr w:type="spellEnd"/>
            <w:r w:rsidR="00040A3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faturları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ödeme</w:t>
            </w:r>
            <w:proofErr w:type="spellEnd"/>
          </w:p>
        </w:tc>
      </w:tr>
      <w:tr w:rsidR="00BC5559" w14:paraId="36D7634D" w14:textId="77777777" w:rsidTr="0068520B">
        <w:trPr>
          <w:trHeight w:val="795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8BC21" w14:textId="52F8C2CC" w:rsidR="00BC5559" w:rsidRDefault="00870A3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görüntüle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F12F7" w14:textId="2B2755AE" w:rsidR="00BC5559" w:rsidRDefault="00870A3E"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Son </w:t>
            </w:r>
            <w:proofErr w:type="spellStart"/>
            <w:r w:rsidR="009B7813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elektrik</w:t>
            </w:r>
            <w:proofErr w:type="spellEnd"/>
            <w:r w:rsidR="009B7813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</w:t>
            </w:r>
            <w:r w:rsid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ları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görüntüleme</w:t>
            </w:r>
            <w:proofErr w:type="spellEnd"/>
          </w:p>
        </w:tc>
      </w:tr>
      <w:tr w:rsidR="00BC5559" w14:paraId="024BB494" w14:textId="77777777" w:rsidTr="0068520B">
        <w:trPr>
          <w:trHeight w:val="777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94516" w14:textId="6C7E72EE" w:rsidR="00BC5559" w:rsidRDefault="006134F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yazdır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475E6" w14:textId="08E1F1F9" w:rsidR="00BC5559" w:rsidRPr="0068520B" w:rsidRDefault="006134FE" w:rsidP="006134FE">
            <w:pPr>
              <w:jc w:val="both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Son</w:t>
            </w:r>
            <w:r w:rsidR="005E7493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ödenen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Faturayı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yazdırma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C5559" w14:paraId="2E655998" w14:textId="77777777" w:rsidTr="0068520B">
        <w:trPr>
          <w:trHeight w:val="804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B31D6" w14:textId="1C730725" w:rsidR="00BC5559" w:rsidRPr="00FD2EDA" w:rsidRDefault="00FD2EDA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Sorun</w:t>
            </w:r>
            <w:proofErr w:type="spellEnd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bildir</w:t>
            </w:r>
            <w:proofErr w:type="spellEnd"/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1A5E0" w14:textId="2A1CC7A8" w:rsidR="00BC5559" w:rsidRDefault="00377B23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FD2EDA">
              <w:rPr>
                <w:rFonts w:ascii="Arial" w:eastAsia="Arial" w:hAnsi="Arial" w:cs="Arial"/>
                <w:b/>
                <w:sz w:val="36"/>
              </w:rPr>
              <w:t>Fatura</w:t>
            </w:r>
            <w:proofErr w:type="spellEnd"/>
            <w:r w:rsidR="00FD2EDA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FD2EDA">
              <w:rPr>
                <w:rFonts w:ascii="Arial" w:eastAsia="Arial" w:hAnsi="Arial" w:cs="Arial"/>
                <w:b/>
                <w:sz w:val="36"/>
              </w:rPr>
              <w:t>işlemlerinde</w:t>
            </w:r>
            <w:proofErr w:type="spellEnd"/>
            <w:r w:rsidR="00FD2EDA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FD2EDA">
              <w:rPr>
                <w:rFonts w:ascii="Arial" w:eastAsia="Arial" w:hAnsi="Arial" w:cs="Arial"/>
                <w:b/>
                <w:sz w:val="36"/>
              </w:rPr>
              <w:t>hataları</w:t>
            </w:r>
            <w:proofErr w:type="spellEnd"/>
            <w:r w:rsidR="00FD2EDA"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 w:rsidR="00FD2EDA">
              <w:rPr>
                <w:rFonts w:ascii="Arial" w:eastAsia="Arial" w:hAnsi="Arial" w:cs="Arial"/>
                <w:b/>
                <w:sz w:val="36"/>
              </w:rPr>
              <w:t>bildirme</w:t>
            </w:r>
            <w:proofErr w:type="spellEnd"/>
          </w:p>
        </w:tc>
      </w:tr>
    </w:tbl>
    <w:p w14:paraId="012AE02F" w14:textId="77777777" w:rsidR="00BC5559" w:rsidRDefault="00377B23">
      <w:pPr>
        <w:spacing w:after="258"/>
      </w:pPr>
      <w:r>
        <w:rPr>
          <w:rFonts w:ascii="Arial" w:eastAsia="Arial" w:hAnsi="Arial" w:cs="Arial"/>
          <w:sz w:val="36"/>
        </w:rPr>
        <w:t xml:space="preserve"> </w:t>
      </w:r>
    </w:p>
    <w:p w14:paraId="64E714E2" w14:textId="1E752AD9" w:rsidR="00BC5559" w:rsidRDefault="00377B23">
      <w:pPr>
        <w:spacing w:after="0"/>
        <w:ind w:left="-5" w:hanging="1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FF"/>
          <w:sz w:val="36"/>
        </w:rPr>
        <w:t>5.</w:t>
      </w:r>
      <w:r w:rsidR="00343653" w:rsidRPr="0034365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43653">
        <w:rPr>
          <w:rFonts w:ascii="Arial" w:eastAsia="Arial" w:hAnsi="Arial" w:cs="Arial"/>
          <w:b/>
          <w:sz w:val="36"/>
        </w:rPr>
        <w:t>Su</w:t>
      </w:r>
      <w:proofErr w:type="spellEnd"/>
      <w:r w:rsidR="0034365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43653">
        <w:rPr>
          <w:rFonts w:ascii="Arial" w:eastAsia="Arial" w:hAnsi="Arial" w:cs="Arial"/>
          <w:b/>
          <w:sz w:val="36"/>
        </w:rPr>
        <w:t>Faturaları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W w:w="852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264"/>
        <w:gridCol w:w="4264"/>
      </w:tblGrid>
      <w:tr w:rsidR="00FF5E74" w14:paraId="07E79DD7" w14:textId="77777777" w:rsidTr="00553CFE">
        <w:trPr>
          <w:trHeight w:val="1472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B3794" w14:textId="77777777" w:rsidR="00FF5E74" w:rsidRPr="00870A3E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</w:pP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Fatura öde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02C7D" w14:textId="58F248D6" w:rsidR="00FF5E74" w:rsidRPr="00870A3E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Bulunan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BC12FF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su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faturları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ödeme</w:t>
            </w:r>
            <w:proofErr w:type="spellEnd"/>
          </w:p>
        </w:tc>
      </w:tr>
      <w:tr w:rsidR="00FF5E74" w14:paraId="4901B3EA" w14:textId="77777777" w:rsidTr="00553CFE">
        <w:trPr>
          <w:trHeight w:val="795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0032" w14:textId="77777777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görüntüle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755C0" w14:textId="4C761B0E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Son </w:t>
            </w:r>
            <w:proofErr w:type="spellStart"/>
            <w:r w:rsidR="00BC12FF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su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ları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görüntüleme</w:t>
            </w:r>
            <w:proofErr w:type="spellEnd"/>
          </w:p>
        </w:tc>
      </w:tr>
      <w:tr w:rsidR="00FF5E74" w14:paraId="53525172" w14:textId="77777777" w:rsidTr="00553CFE">
        <w:trPr>
          <w:trHeight w:val="777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FF9F0" w14:textId="77777777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lastRenderedPageBreak/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yazdır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4558A" w14:textId="77777777" w:rsidR="00FF5E74" w:rsidRPr="0068520B" w:rsidRDefault="00FF5E74" w:rsidP="00553CFE">
            <w:pPr>
              <w:jc w:val="both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Son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ödenen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Faturayı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yazdırma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F5E74" w14:paraId="7E6C70CB" w14:textId="77777777" w:rsidTr="00553CFE">
        <w:trPr>
          <w:trHeight w:val="804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B52BD" w14:textId="77777777" w:rsidR="00FF5E74" w:rsidRPr="00FD2EDA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Sorun</w:t>
            </w:r>
            <w:proofErr w:type="spellEnd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bildir</w:t>
            </w:r>
            <w:proofErr w:type="spellEnd"/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1EBB7" w14:textId="77777777" w:rsidR="00FF5E74" w:rsidRDefault="00FF5E74" w:rsidP="00553CFE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Fatura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işlemlerinde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hataları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bildirme</w:t>
            </w:r>
            <w:proofErr w:type="spellEnd"/>
          </w:p>
        </w:tc>
      </w:tr>
    </w:tbl>
    <w:p w14:paraId="2130071F" w14:textId="77777777" w:rsidR="00FF5E74" w:rsidRDefault="00FF5E74" w:rsidP="00FF5E74">
      <w:pPr>
        <w:spacing w:after="258"/>
      </w:pPr>
      <w:r>
        <w:rPr>
          <w:rFonts w:ascii="Arial" w:eastAsia="Arial" w:hAnsi="Arial" w:cs="Arial"/>
          <w:sz w:val="36"/>
        </w:rPr>
        <w:t xml:space="preserve"> </w:t>
      </w:r>
    </w:p>
    <w:p w14:paraId="0FF98E77" w14:textId="77777777" w:rsidR="00FF5E74" w:rsidRDefault="00FF5E74">
      <w:pPr>
        <w:spacing w:after="0"/>
        <w:ind w:left="-5" w:hanging="10"/>
      </w:pPr>
    </w:p>
    <w:p w14:paraId="219C87AA" w14:textId="77777777" w:rsidR="00BC5559" w:rsidRDefault="00377B23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p w14:paraId="0D0D4739" w14:textId="28C7F7C4" w:rsidR="00BC5559" w:rsidRDefault="00377B23">
      <w:pPr>
        <w:spacing w:after="258"/>
        <w:ind w:left="-5" w:hanging="10"/>
      </w:pPr>
      <w:r>
        <w:rPr>
          <w:rFonts w:ascii="Arial" w:eastAsia="Arial" w:hAnsi="Arial" w:cs="Arial"/>
          <w:color w:val="0000FF"/>
          <w:sz w:val="36"/>
        </w:rPr>
        <w:t>6.</w:t>
      </w:r>
      <w:r w:rsidR="00C14E59" w:rsidRPr="00C14E5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C14E59">
        <w:rPr>
          <w:rFonts w:ascii="Arial" w:eastAsia="Arial" w:hAnsi="Arial" w:cs="Arial"/>
          <w:b/>
          <w:sz w:val="36"/>
        </w:rPr>
        <w:t>Doğal</w:t>
      </w:r>
      <w:proofErr w:type="spellEnd"/>
      <w:r w:rsidR="00C14E5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C14E59">
        <w:rPr>
          <w:rFonts w:ascii="Arial" w:eastAsia="Arial" w:hAnsi="Arial" w:cs="Arial"/>
          <w:b/>
          <w:sz w:val="36"/>
        </w:rPr>
        <w:t>gaz</w:t>
      </w:r>
      <w:proofErr w:type="spellEnd"/>
      <w:r w:rsidR="00C14E5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C14E59">
        <w:rPr>
          <w:rFonts w:ascii="Arial" w:eastAsia="Arial" w:hAnsi="Arial" w:cs="Arial"/>
          <w:b/>
          <w:sz w:val="36"/>
        </w:rPr>
        <w:t>Faturaları</w:t>
      </w:r>
      <w:proofErr w:type="spellEnd"/>
      <w:r>
        <w:rPr>
          <w:rFonts w:ascii="Arial" w:eastAsia="Arial" w:hAnsi="Arial" w:cs="Arial"/>
          <w:color w:val="0000FF"/>
          <w:sz w:val="36"/>
        </w:rPr>
        <w:t xml:space="preserve"> </w:t>
      </w:r>
    </w:p>
    <w:tbl>
      <w:tblPr>
        <w:tblStyle w:val="TableGrid"/>
        <w:tblW w:w="852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264"/>
        <w:gridCol w:w="4264"/>
      </w:tblGrid>
      <w:tr w:rsidR="00FF5E74" w14:paraId="58A3F0DE" w14:textId="77777777" w:rsidTr="00553CFE">
        <w:trPr>
          <w:trHeight w:val="1472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DEEFA" w14:textId="77777777" w:rsidR="00FF5E74" w:rsidRPr="00870A3E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</w:pP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Fatura öde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5C7EF" w14:textId="0833E1C1" w:rsidR="00FF5E74" w:rsidRPr="00870A3E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Bulunan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Doğal</w:t>
            </w:r>
            <w:proofErr w:type="spellEnd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gaz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faturları</w:t>
            </w:r>
            <w:proofErr w:type="spellEnd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ödeme</w:t>
            </w:r>
            <w:proofErr w:type="spellEnd"/>
          </w:p>
        </w:tc>
      </w:tr>
      <w:tr w:rsidR="00FF5E74" w14:paraId="4957CAF1" w14:textId="77777777" w:rsidTr="00553CFE">
        <w:trPr>
          <w:trHeight w:val="795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C54B5" w14:textId="77777777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görüntüle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A785A" w14:textId="0A1D09D6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Son </w:t>
            </w:r>
            <w:proofErr w:type="spellStart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Doğal</w:t>
            </w:r>
            <w:proofErr w:type="spellEnd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FF704C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gaz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a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ları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görüntüleme</w:t>
            </w:r>
            <w:proofErr w:type="spellEnd"/>
          </w:p>
        </w:tc>
      </w:tr>
      <w:tr w:rsidR="00FF5E74" w14:paraId="5F921BF6" w14:textId="77777777" w:rsidTr="00553CFE">
        <w:trPr>
          <w:trHeight w:val="777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16CDF" w14:textId="77777777" w:rsidR="00FF5E74" w:rsidRDefault="00FF5E74" w:rsidP="00553CFE"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F</w:t>
            </w:r>
            <w:r w:rsidRPr="00870A3E"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>atura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  <w:lang w:val="tr-TR" w:bidi="ar-JO"/>
              </w:rPr>
              <w:t xml:space="preserve"> yazdır</w:t>
            </w:r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A8160" w14:textId="77777777" w:rsidR="00FF5E74" w:rsidRPr="0068520B" w:rsidRDefault="00FF5E74" w:rsidP="00553CFE">
            <w:pPr>
              <w:jc w:val="both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Son</w:t>
            </w:r>
            <w: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ödenen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Faturayı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yazdırma</w:t>
            </w:r>
            <w:proofErr w:type="spellEnd"/>
            <w:r w:rsidRPr="0068520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FF5E74" w14:paraId="00E51A44" w14:textId="77777777" w:rsidTr="00553CFE">
        <w:trPr>
          <w:trHeight w:val="804"/>
        </w:trPr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78F47" w14:textId="77777777" w:rsidR="00FF5E74" w:rsidRPr="00FD2EDA" w:rsidRDefault="00FF5E74" w:rsidP="00553CFE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Sorun</w:t>
            </w:r>
            <w:proofErr w:type="spellEnd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D2EDA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bildir</w:t>
            </w:r>
            <w:proofErr w:type="spellEnd"/>
          </w:p>
        </w:tc>
        <w:tc>
          <w:tcPr>
            <w:tcW w:w="4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04146" w14:textId="77777777" w:rsidR="00FF5E74" w:rsidRDefault="00FF5E74" w:rsidP="00553CFE"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Fatura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işlemlerinde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hataları</w:t>
            </w:r>
            <w:proofErr w:type="spellEnd"/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6"/>
              </w:rPr>
              <w:t>bildirme</w:t>
            </w:r>
            <w:proofErr w:type="spellEnd"/>
          </w:p>
        </w:tc>
      </w:tr>
    </w:tbl>
    <w:p w14:paraId="702D423F" w14:textId="77777777" w:rsidR="00FF5E74" w:rsidRDefault="00FF5E74" w:rsidP="00FF5E74">
      <w:pPr>
        <w:spacing w:after="258"/>
      </w:pPr>
      <w:r>
        <w:rPr>
          <w:rFonts w:ascii="Arial" w:eastAsia="Arial" w:hAnsi="Arial" w:cs="Arial"/>
          <w:sz w:val="36"/>
        </w:rPr>
        <w:t xml:space="preserve"> </w:t>
      </w:r>
    </w:p>
    <w:p w14:paraId="51720D9A" w14:textId="77777777" w:rsidR="00BC5559" w:rsidRDefault="00377B23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p w14:paraId="7BAE2FEE" w14:textId="7ACD29C5" w:rsidR="00BC5559" w:rsidRDefault="00377B23">
      <w:pPr>
        <w:spacing w:after="0"/>
        <w:ind w:left="-5" w:hanging="10"/>
      </w:pPr>
      <w:r>
        <w:rPr>
          <w:rFonts w:ascii="Arial" w:eastAsia="Arial" w:hAnsi="Arial" w:cs="Arial"/>
          <w:color w:val="0000FF"/>
          <w:sz w:val="36"/>
        </w:rPr>
        <w:t>7.</w:t>
      </w:r>
      <w:r w:rsidR="00F340A3" w:rsidRPr="00F340A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340A3">
        <w:rPr>
          <w:rFonts w:ascii="Arial" w:eastAsia="Arial" w:hAnsi="Arial" w:cs="Arial"/>
          <w:b/>
          <w:sz w:val="36"/>
        </w:rPr>
        <w:t>Deprem</w:t>
      </w:r>
      <w:proofErr w:type="spellEnd"/>
      <w:r w:rsidR="00F340A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340A3">
        <w:rPr>
          <w:rFonts w:ascii="Arial" w:eastAsia="Arial" w:hAnsi="Arial" w:cs="Arial"/>
          <w:b/>
          <w:sz w:val="36"/>
        </w:rPr>
        <w:t>sigortası</w:t>
      </w:r>
      <w:proofErr w:type="spellEnd"/>
      <w:r w:rsidR="00F340A3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340A3">
        <w:rPr>
          <w:rFonts w:ascii="Arial" w:eastAsia="Arial" w:hAnsi="Arial" w:cs="Arial"/>
          <w:b/>
          <w:sz w:val="36"/>
        </w:rPr>
        <w:t>talebi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569B9195" w14:textId="77777777" w:rsidR="00BC5559" w:rsidRDefault="00377B23">
      <w:pPr>
        <w:spacing w:after="258"/>
      </w:pPr>
      <w:r>
        <w:rPr>
          <w:rFonts w:ascii="Arial" w:eastAsia="Arial" w:hAnsi="Arial" w:cs="Arial"/>
          <w:color w:val="0000FF"/>
          <w:sz w:val="36"/>
        </w:rPr>
        <w:t xml:space="preserve"> </w:t>
      </w:r>
    </w:p>
    <w:tbl>
      <w:tblPr>
        <w:tblW w:w="9972" w:type="dxa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6624"/>
      </w:tblGrid>
      <w:tr w:rsidR="00E37C39" w14:paraId="5D3C1B6E" w14:textId="44C730A3" w:rsidTr="00E37C39">
        <w:trPr>
          <w:trHeight w:val="1133"/>
        </w:trPr>
        <w:tc>
          <w:tcPr>
            <w:tcW w:w="3348" w:type="dxa"/>
          </w:tcPr>
          <w:p w14:paraId="759B2DE2" w14:textId="1DAFE586" w:rsidR="00E37C39" w:rsidRDefault="00E37C39" w:rsidP="00343653">
            <w:pPr>
              <w:spacing w:after="0"/>
              <w:rPr>
                <w:rFonts w:ascii="Arial" w:eastAsia="Arial" w:hAnsi="Arial" w:cs="Arial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sz w:val="36"/>
              </w:rPr>
              <w:t>Deprem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sigortası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talep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et</w:t>
            </w:r>
          </w:p>
        </w:tc>
        <w:tc>
          <w:tcPr>
            <w:tcW w:w="6624" w:type="dxa"/>
          </w:tcPr>
          <w:p w14:paraId="28A1B40F" w14:textId="0F428749" w:rsidR="00E37C39" w:rsidRDefault="00E37C39" w:rsidP="00343653">
            <w:pPr>
              <w:spacing w:after="0"/>
              <w:rPr>
                <w:rFonts w:ascii="Arial" w:eastAsia="Arial" w:hAnsi="Arial" w:cs="Arial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sz w:val="36"/>
              </w:rPr>
              <w:t>Deprem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sigortası</w:t>
            </w:r>
            <w:proofErr w:type="spellEnd"/>
            <w:r w:rsidR="00377B23"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 w:rsidR="00377B23">
              <w:rPr>
                <w:rFonts w:ascii="Arial" w:eastAsia="Arial" w:hAnsi="Arial" w:cs="Arial"/>
                <w:sz w:val="36"/>
              </w:rPr>
              <w:t>için</w:t>
            </w:r>
            <w:proofErr w:type="spellEnd"/>
            <w:r w:rsidR="00377B23"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 w:rsidR="00377B23">
              <w:rPr>
                <w:rFonts w:ascii="Arial" w:eastAsia="Arial" w:hAnsi="Arial" w:cs="Arial"/>
                <w:sz w:val="36"/>
              </w:rPr>
              <w:t>talep</w:t>
            </w:r>
            <w:proofErr w:type="spellEnd"/>
            <w:r w:rsidR="00377B23"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 w:rsidR="00377B23">
              <w:rPr>
                <w:rFonts w:ascii="Arial" w:eastAsia="Arial" w:hAnsi="Arial" w:cs="Arial"/>
                <w:sz w:val="36"/>
              </w:rPr>
              <w:t>etme</w:t>
            </w:r>
            <w:proofErr w:type="spellEnd"/>
          </w:p>
        </w:tc>
      </w:tr>
      <w:tr w:rsidR="00E37C39" w14:paraId="143B1E97" w14:textId="670A40C8" w:rsidTr="00E37C39">
        <w:trPr>
          <w:trHeight w:val="1070"/>
        </w:trPr>
        <w:tc>
          <w:tcPr>
            <w:tcW w:w="3348" w:type="dxa"/>
          </w:tcPr>
          <w:p w14:paraId="7A8AC44B" w14:textId="77777777" w:rsidR="00E37C39" w:rsidRDefault="00E37C39" w:rsidP="00E37C39">
            <w:pPr>
              <w:spacing w:after="0"/>
              <w:rPr>
                <w:rFonts w:ascii="Arial" w:eastAsia="Arial" w:hAnsi="Arial" w:cs="Arial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sz w:val="36"/>
              </w:rPr>
              <w:t>Deprem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sigortasını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  <w:p w14:paraId="09D38FAA" w14:textId="3180F176" w:rsidR="00E37C39" w:rsidRDefault="00E37C39" w:rsidP="00E37C39">
            <w:pPr>
              <w:spacing w:after="0"/>
              <w:rPr>
                <w:rFonts w:ascii="Arial" w:eastAsia="Arial" w:hAnsi="Arial" w:cs="Arial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sz w:val="36"/>
              </w:rPr>
              <w:t>yazdır</w:t>
            </w:r>
            <w:proofErr w:type="spellEnd"/>
          </w:p>
        </w:tc>
        <w:tc>
          <w:tcPr>
            <w:tcW w:w="6624" w:type="dxa"/>
          </w:tcPr>
          <w:p w14:paraId="0F64224F" w14:textId="45BAC3A5" w:rsidR="00E37C39" w:rsidRDefault="00377B23" w:rsidP="00343653">
            <w:pPr>
              <w:spacing w:after="0"/>
              <w:rPr>
                <w:rFonts w:ascii="Arial" w:eastAsia="Arial" w:hAnsi="Arial" w:cs="Arial"/>
                <w:sz w:val="36"/>
              </w:rPr>
            </w:pPr>
            <w:proofErr w:type="spellStart"/>
            <w:r>
              <w:rPr>
                <w:rFonts w:ascii="Arial" w:eastAsia="Arial" w:hAnsi="Arial" w:cs="Arial"/>
                <w:sz w:val="36"/>
              </w:rPr>
              <w:t>Deprem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sigortasını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yazdırma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</w:tbl>
    <w:p w14:paraId="48B8AB35" w14:textId="17ECC307" w:rsidR="00BC5559" w:rsidRDefault="00377B23" w:rsidP="00343653">
      <w:pPr>
        <w:spacing w:after="0"/>
        <w:ind w:left="-5" w:hanging="10"/>
      </w:pPr>
      <w:r>
        <w:rPr>
          <w:rFonts w:ascii="Arial" w:eastAsia="Arial" w:hAnsi="Arial" w:cs="Arial"/>
          <w:sz w:val="36"/>
        </w:rPr>
        <w:t xml:space="preserve"> </w:t>
      </w:r>
    </w:p>
    <w:sectPr w:rsidR="00BC5559">
      <w:pgSz w:w="11920" w:h="16860"/>
      <w:pgMar w:top="1449" w:right="1528" w:bottom="12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59"/>
    <w:rsid w:val="00012FBF"/>
    <w:rsid w:val="00031E9E"/>
    <w:rsid w:val="00040A3C"/>
    <w:rsid w:val="00065524"/>
    <w:rsid w:val="000E276D"/>
    <w:rsid w:val="00107F00"/>
    <w:rsid w:val="00190AE4"/>
    <w:rsid w:val="001912D3"/>
    <w:rsid w:val="001B03D8"/>
    <w:rsid w:val="0022528D"/>
    <w:rsid w:val="002524DE"/>
    <w:rsid w:val="00330AD9"/>
    <w:rsid w:val="00343653"/>
    <w:rsid w:val="00377B23"/>
    <w:rsid w:val="003D5C2A"/>
    <w:rsid w:val="0040396A"/>
    <w:rsid w:val="00446F4C"/>
    <w:rsid w:val="00495FB5"/>
    <w:rsid w:val="005230B5"/>
    <w:rsid w:val="005A5118"/>
    <w:rsid w:val="005D5714"/>
    <w:rsid w:val="005E7493"/>
    <w:rsid w:val="005F6F0B"/>
    <w:rsid w:val="0061060E"/>
    <w:rsid w:val="006134FE"/>
    <w:rsid w:val="0061436F"/>
    <w:rsid w:val="00673E96"/>
    <w:rsid w:val="0068223E"/>
    <w:rsid w:val="0068520B"/>
    <w:rsid w:val="006C15FC"/>
    <w:rsid w:val="007B6FF5"/>
    <w:rsid w:val="007C1353"/>
    <w:rsid w:val="007C6C89"/>
    <w:rsid w:val="007D7FC5"/>
    <w:rsid w:val="007F70CB"/>
    <w:rsid w:val="00812DCF"/>
    <w:rsid w:val="00870A3E"/>
    <w:rsid w:val="008E0526"/>
    <w:rsid w:val="00910168"/>
    <w:rsid w:val="009B7813"/>
    <w:rsid w:val="009E536C"/>
    <w:rsid w:val="00A27873"/>
    <w:rsid w:val="00A539F2"/>
    <w:rsid w:val="00A60179"/>
    <w:rsid w:val="00AA0CE0"/>
    <w:rsid w:val="00B264A4"/>
    <w:rsid w:val="00B37DBC"/>
    <w:rsid w:val="00B658DD"/>
    <w:rsid w:val="00B8126A"/>
    <w:rsid w:val="00B817ED"/>
    <w:rsid w:val="00B86499"/>
    <w:rsid w:val="00B866E5"/>
    <w:rsid w:val="00B91FD6"/>
    <w:rsid w:val="00BA7DC6"/>
    <w:rsid w:val="00BB32D6"/>
    <w:rsid w:val="00BC12FF"/>
    <w:rsid w:val="00BC5559"/>
    <w:rsid w:val="00BC67A6"/>
    <w:rsid w:val="00BF4F88"/>
    <w:rsid w:val="00C14E59"/>
    <w:rsid w:val="00C618D7"/>
    <w:rsid w:val="00C62776"/>
    <w:rsid w:val="00C80796"/>
    <w:rsid w:val="00CA16B1"/>
    <w:rsid w:val="00CA60FE"/>
    <w:rsid w:val="00CB35AD"/>
    <w:rsid w:val="00D326F2"/>
    <w:rsid w:val="00D966BF"/>
    <w:rsid w:val="00E3080A"/>
    <w:rsid w:val="00E35802"/>
    <w:rsid w:val="00E37C39"/>
    <w:rsid w:val="00E54463"/>
    <w:rsid w:val="00E82D71"/>
    <w:rsid w:val="00EF66E3"/>
    <w:rsid w:val="00F340A3"/>
    <w:rsid w:val="00F41B66"/>
    <w:rsid w:val="00FD2EDA"/>
    <w:rsid w:val="00FF5E74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4A40"/>
  <w15:docId w15:val="{04C4C5B6-C540-4E05-8BF0-4B0FC4B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9"/>
      <w:jc w:val="center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Arial" w:eastAsia="Arial" w:hAnsi="Arial" w:cs="Arial"/>
      <w:b/>
      <w:color w:val="FF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Muhaned H. Yahya YAHYA</dc:creator>
  <cp:keywords/>
  <cp:lastModifiedBy>Muhaned H. Yahya YAHYA</cp:lastModifiedBy>
  <cp:revision>76</cp:revision>
  <dcterms:created xsi:type="dcterms:W3CDTF">2020-11-02T16:54:00Z</dcterms:created>
  <dcterms:modified xsi:type="dcterms:W3CDTF">2020-11-02T18:56:00Z</dcterms:modified>
</cp:coreProperties>
</file>