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8E61" w14:textId="53E945E1" w:rsidR="005C1AC6" w:rsidRDefault="00E62388">
      <w:hyperlink r:id="rId4" w:history="1">
        <w:r w:rsidRPr="00E62388">
          <w:rPr>
            <w:rStyle w:val="Kpr"/>
          </w:rPr>
          <w:t>https://www.youtube.com/watch?v=o32rU_CsQzU</w:t>
        </w:r>
      </w:hyperlink>
    </w:p>
    <w:sectPr w:rsidR="005C1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88"/>
    <w:rsid w:val="005C1AC6"/>
    <w:rsid w:val="00E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753D"/>
  <w15:chartTrackingRefBased/>
  <w15:docId w15:val="{4A721666-EBCF-4A5D-A92D-149FB3C3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6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6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62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2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2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62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62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238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238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23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23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23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23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6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6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62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6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623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623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6238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62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6238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6238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6238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62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32rU_CsQz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Doğaç</dc:creator>
  <cp:keywords/>
  <dc:description/>
  <cp:lastModifiedBy>Fatih Doğaç</cp:lastModifiedBy>
  <cp:revision>1</cp:revision>
  <dcterms:created xsi:type="dcterms:W3CDTF">2024-01-21T21:30:00Z</dcterms:created>
  <dcterms:modified xsi:type="dcterms:W3CDTF">2024-01-21T21:31:00Z</dcterms:modified>
</cp:coreProperties>
</file>