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LAPORAN IMPLEMENTASI DEPLOYMENT</w:t>
      </w:r>
    </w:p>
    <w:p>
      <w:pPr>
        <w:spacing w:after="480"/>
        <w:jc w:val="center"/>
      </w:pPr>
      <w:r>
        <w:rPr>
          <w:rFonts w:ascii="Times New Roman" w:hAnsi="Times New Roman"/>
          <w:b/>
          <w:sz w:val="32"/>
        </w:rPr>
        <w:t>APLIKASI BERBAGIVE</w:t>
      </w:r>
    </w:p>
    <w:p>
      <w:pPr>
        <w:spacing w:after="720"/>
        <w:jc w:val="center"/>
      </w:pPr>
      <w:r>
        <w:rPr>
          <w:rFonts w:ascii="Times New Roman" w:hAnsi="Times New Roman"/>
          <w:b w:val="0"/>
          <w:sz w:val="22"/>
        </w:rPr>
        <w:t>Sistem Informasi Penyaluran dan Pengelolaan Bantuan Sosial Berbasis Komunitas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Mata Kuliah  :  </w:t>
      </w:r>
      <w:r>
        <w:rPr>
          <w:rFonts w:ascii="Times New Roman" w:hAnsi="Times New Roman"/>
          <w:sz w:val="24"/>
        </w:rPr>
        <w:t>Rekayasa Sistem Informasi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Kelas / Kelompok  :  </w:t>
      </w:r>
      <w:r>
        <w:rPr>
          <w:rFonts w:ascii="Times New Roman" w:hAnsi="Times New Roman"/>
          <w:sz w:val="24"/>
        </w:rPr>
        <w:t>A / 3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Dosen Pengampu  :  </w:t>
      </w:r>
      <w:r>
        <w:rPr>
          <w:rFonts w:ascii="Times New Roman" w:hAnsi="Times New Roman"/>
          <w:sz w:val="24"/>
        </w:rPr>
        <w:t>Bambang Widoyono, S.T., M.T.I.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Universitas  :  </w:t>
      </w:r>
      <w:r>
        <w:rPr>
          <w:rFonts w:ascii="Times New Roman" w:hAnsi="Times New Roman"/>
          <w:sz w:val="24"/>
        </w:rPr>
        <w:t>Universitas Sebelas Maret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Tanggal Dokumen  :  </w:t>
      </w:r>
      <w:r>
        <w:rPr>
          <w:rFonts w:ascii="Times New Roman" w:hAnsi="Times New Roman"/>
          <w:sz w:val="24"/>
        </w:rPr>
        <w:t>25 June 2026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Versi Rilis  :  </w:t>
      </w:r>
      <w:r>
        <w:rPr>
          <w:rFonts w:ascii="Times New Roman" w:hAnsi="Times New Roman"/>
          <w:sz w:val="24"/>
        </w:rPr>
        <w:t>v1.0.0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DAFTAR ISI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A. Informasi Dokumen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B. Arsitektur Deployment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C. Alur Implementasi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    FASE 1 — Persiapan Server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    FASE 2 — Persiapan Source Code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    FASE 3 — Build &amp; Jalankan Container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    FASE 4 — Database &amp; Finalisasi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    FASE 5 — Akses Publik (Cloudflare Tunnel)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D. Diagram Container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E. Smoke Test Pasca-Deploy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F. Rollback Plan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A. Informasi Dokumen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Nama Aplikasi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BERBAGIVE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Platform donasi &amp; bantuan sosial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Arsitektur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Docker Multi-Container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7 container dalam 1 server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Web Server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Nginx 1.24 (Alpine)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Reverse proxy + serve SPA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Laravel 12 (PHP 8.4 FPM)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REST API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PostgreSQL 16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Data utama &amp; transaksional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Cache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Redis 7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Cache &amp; session Laravel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Storage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MinIO (S3-compatible)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File upload publik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HTTPS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Cloudflare Tunnel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Akses publik via tailscale funnel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Server OS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Ubuntu 22.04 LTS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Single server deployment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B. Arsitektur Deployment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Deployment Berbagive menggunakan pendekatan containerized dengan Docker. Seluruh komponen dipisahkan dalam container yang saling terhubung melalui Docker bridge network (berbagive-net). Akses publik ke aplikasi menggunakan Cloudflare Tunnel (Tailscale Funnel) yang menyediakan HTTPS otomatis tanpa konfigurasi SSL manual. File upload pengguna disimpan menggunakan MinIO sebagai S3-compatible object storage.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Daftar Container: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>• berbagive-app — PHP-FPM Laravel 12 — backend API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>• berbagive-nginx — Nginx 1.24 — reverse proxy + serve frontend SPA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>• berbagive-db — PostgreSQL 16 — database utama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>• berbagive-redis — Redis 7 — cache dan session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>• berbagive-minio — MinIO — object storage file upload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>• berbagive-queue — Laravel Queue Worker — proses background job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>• berbagive-scheduler — Laravel Scheduler — task terjadwal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C. Alur Implementasi</w:t>
      </w:r>
    </w:p>
    <w:p>
      <w:pPr>
        <w:pStyle w:val="Heading2"/>
      </w:pPr>
      <w:r>
        <w:rPr>
          <w:rFonts w:ascii="Times New Roman" w:hAnsi="Times New Roman"/>
        </w:rPr>
        <w:t>FASE 1 — Persiapan Server (Ubuntu 22.04)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Perintah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Install Docker + Compose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curl -fsSL https://get.docker.com | sudo sh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Konfigurasi UFW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ufw allow OpenSSH &amp;&amp; ufw allow 80/tcp &amp;&amp; ufw enable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Install Tailscale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curl -fsSL https://tailscale.com/install.sh | sudo sh</w:t>
            </w:r>
          </w:p>
        </w:tc>
      </w:tr>
    </w:tbl>
    <w:p/>
    <w:p>
      <w:pPr>
        <w:spacing w:after="240"/>
      </w:pPr>
      <w:r>
        <w:rPr>
          <w:rFonts w:ascii="Times New Roman" w:hAnsi="Times New Roman"/>
          <w:b w:val="0"/>
          <w:sz w:val="20"/>
        </w:rPr>
        <w:t>Validasi: docker --version &amp;&amp; docker compose version — Docker 24.x+ terinstal.</w:t>
      </w:r>
    </w:p>
    <w:p>
      <w:pPr>
        <w:pStyle w:val="Heading2"/>
      </w:pPr>
      <w:r>
        <w:rPr>
          <w:rFonts w:ascii="Times New Roman" w:hAnsi="Times New Roman"/>
        </w:rPr>
        <w:t>FASE 2 — Persiapan Source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Perintah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Clone repositori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git clone &lt;repo&gt; /opt/berbagive &amp;&amp; cd /opt/berbagive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Buat .env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cp .env.docker .env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Isi .env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APP_KEY= (kosong). Set DB_PASSWORD, MINIO_ROOT_PASSWORD, APP_URL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Build frontend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cp frontend/.env.production frontend/.env &amp;&amp; cd frontend &amp;&amp; npm ci &amp;&amp; npm run build &amp;&amp; cd ..</w:t>
            </w:r>
          </w:p>
        </w:tc>
      </w:tr>
    </w:tbl>
    <w:p/>
    <w:p>
      <w:pPr>
        <w:spacing w:after="240"/>
      </w:pPr>
      <w:r>
        <w:rPr>
          <w:rFonts w:ascii="Times New Roman" w:hAnsi="Times New Roman"/>
          <w:b w:val="0"/>
          <w:sz w:val="20"/>
        </w:rPr>
        <w:t>Pastikan APP_ENV=production, APP_DEBUG=false, dan semua kredensial diisi dengan nilai kuat. APP_KEY akan di-generate otomatis oleh Laravel.</w:t>
      </w:r>
    </w:p>
    <w:p>
      <w:pPr>
        <w:pStyle w:val="Heading2"/>
      </w:pPr>
      <w:r>
        <w:rPr>
          <w:rFonts w:ascii="Times New Roman" w:hAnsi="Times New Roman"/>
        </w:rPr>
        <w:t>FASE 3 — Build &amp; Jalankan Container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Perintah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Build image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docker compose build --pull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Jalankan container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docker compose up -d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Generate APP_KEY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docker compose exec app php artisan key:generate --force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Setup MinIO bucket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docker compose exec minio mc alias set local ... &amp;&amp; mc mb ... &amp;&amp; mc anonymous set public ...</w:t>
            </w:r>
          </w:p>
        </w:tc>
      </w:tr>
    </w:tbl>
    <w:p/>
    <w:p>
      <w:pPr>
        <w:spacing w:after="240"/>
      </w:pPr>
      <w:r>
        <w:rPr>
          <w:rFonts w:ascii="Times New Roman" w:hAnsi="Times New Roman"/>
          <w:b w:val="0"/>
          <w:sz w:val="20"/>
        </w:rPr>
        <w:t>Validasi: docker compose ps — seluruh 7 container berstatus Up. Bucket MinIO 'berbagive' terbuat dengan akses publik.</w:t>
      </w:r>
    </w:p>
    <w:p>
      <w:pPr>
        <w:pStyle w:val="Heading2"/>
      </w:pPr>
      <w:r>
        <w:rPr>
          <w:rFonts w:ascii="Times New Roman" w:hAnsi="Times New Roman"/>
        </w:rPr>
        <w:t>FASE 4 — Database &amp; Finalisasi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Perintah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DDL migrasi (6 file)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for f in ddl/rsi-mandat-{ddl,constraint,view,sp,fn,index}.sql; do ... done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Insert data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docker compose exec -T db psql -U berbagive -d berbagive &lt; insert.sql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Finalisasi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./finalize.sh</w:t>
            </w:r>
          </w:p>
        </w:tc>
      </w:tr>
    </w:tbl>
    <w:p/>
    <w:p>
      <w:pPr>
        <w:spacing w:after="240"/>
      </w:pPr>
      <w:r>
        <w:rPr>
          <w:rFonts w:ascii="Times New Roman" w:hAnsi="Times New Roman"/>
          <w:b w:val="0"/>
          <w:sz w:val="20"/>
        </w:rPr>
        <w:t>Finalisasi mencakup: pembuatan tabel framework (cache, jobs, sessions, personal_access_tokens), fulltext search index, fix sequence, update stored procedure sp_create_donation, optimize Laravel (config:cache, route:cache, view:cache), dan health check.</w:t>
      </w:r>
    </w:p>
    <w:p>
      <w:pPr>
        <w:pStyle w:val="Heading2"/>
      </w:pPr>
      <w:r>
        <w:rPr>
          <w:rFonts w:ascii="Times New Roman" w:hAnsi="Times New Roman"/>
        </w:rPr>
        <w:t>FASE 5 — Akses Publik (Cloudflare Tunnel)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Perintah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Tunnel Funnel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sudo tailscale funnel --bg http://localhost:80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16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Update APP_URL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Set APP_URL=https://&lt;url&gt;.trycloudflare.com di .env, restart app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17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Uji coba akses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Buka URL dari perangkat eksternal</w:t>
            </w:r>
          </w:p>
        </w:tc>
      </w:tr>
    </w:tbl>
    <w:p/>
    <w:p>
      <w:pPr>
        <w:spacing w:after="240"/>
      </w:pPr>
      <w:r>
        <w:rPr>
          <w:rFonts w:ascii="Times New Roman" w:hAnsi="Times New Roman"/>
          <w:b w:val="0"/>
          <w:sz w:val="20"/>
        </w:rPr>
        <w:t>Validasi: tailscale serve status menampilkan URL aktif. Halaman SPA termuat dari browser eksternal, semua resource (CSS/JS/API) berjalan.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D. Diagram Container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Diagram berikut menunjukkan alur komunikasi antar container dalam lingkungan production:</w:t>
      </w:r>
    </w:p>
    <w:p>
      <w:pPr>
        <w:spacing w:before="80" w:after="80"/>
      </w:pPr>
      <w:r>
        <w:rPr>
          <w:rFonts w:ascii="Courier New" w:hAnsi="Courier New"/>
          <w:sz w:val="18"/>
        </w:rPr>
        <w:br/>
        <w:t xml:space="preserve">                        ┌─ Perangkat Eksternal ─┐</w:t>
        <w:br/>
        <w:t xml:space="preserve">                        │   Browser / Mobile    │</w:t>
        <w:br/>
        <w:t xml:space="preserve">                        └──────────┬────────────┘</w:t>
        <w:br/>
        <w:t xml:space="preserve">                                   │ HTTPS</w:t>
        <w:br/>
        <w:t xml:space="preserve">                          ┌────────▼────────┐</w:t>
        <w:br/>
        <w:t xml:space="preserve">                          │  Cloudflare     │</w:t>
        <w:br/>
        <w:t xml:space="preserve">                          │  Tunnel         │</w:t>
        <w:br/>
        <w:t xml:space="preserve">                          └────────┬────────┘</w:t>
        <w:br/>
        <w:t xml:space="preserve">                                   │ TCP :80</w:t>
        <w:br/>
        <w:t xml:space="preserve">                          ┌────────▼────────┐</w:t>
        <w:br/>
        <w:t xml:space="preserve">                          │  Nginx 1.24     │</w:t>
        <w:br/>
        <w:t xml:space="preserve">                          │  (berbagive-    │</w:t>
        <w:br/>
        <w:t xml:space="preserve">                          │   nginx)        │</w:t>
        <w:br/>
        <w:t xml:space="preserve">                          └──┬─────────┬────┘</w:t>
        <w:br/>
        <w:t xml:space="preserve">                ┌─────────────┘         └─────────────┐</w:t>
        <w:br/>
        <w:t xml:space="preserve">         ┌──────▼──────┐                         ┌────▼─────┐</w:t>
        <w:br/>
        <w:t xml:space="preserve">         │  PHP-FPM    │  :9000                   │  MinIO   │</w:t>
        <w:br/>
        <w:t xml:space="preserve">         │  Laravel    │ ◄─────────────────────►  │  S3      │</w:t>
        <w:br/>
        <w:t xml:space="preserve">         │  (app)      │                         │  Storage │</w:t>
        <w:br/>
        <w:t xml:space="preserve">         └──┬──────┬───┘                         └──────────┘</w:t>
        <w:br/>
        <w:t xml:space="preserve">            │      │</w:t>
        <w:br/>
        <w:t xml:space="preserve">   ┌────────▼┐ ┌───▼──────┐</w:t>
        <w:br/>
        <w:t xml:space="preserve">   │PostgreSQL│ │  Redis   │</w:t>
        <w:br/>
        <w:t xml:space="preserve">   │ :5432    │ │  :6379   │</w:t>
        <w:br/>
        <w:t xml:space="preserve">   └──────────┘ └──────────┘</w:t>
        <w:br/>
        <w:br/>
        <w:t xml:space="preserve">   Container pendukung (terpisah):</w:t>
        <w:br/>
        <w:t xml:space="preserve">   ┌─────────────┐  ┌───────────────┐</w:t>
        <w:br/>
        <w:t xml:space="preserve">   │ Queue Worker│  │  Scheduler    │</w:t>
        <w:br/>
        <w:t xml:space="preserve">   │ (queue:work)│  │ (schedule:run)│</w:t>
        <w:br/>
        <w:t xml:space="preserve">   └─────────────┘  └───────────────┘</w:t>
        <w:br/>
      </w:r>
    </w:p>
    <w:p>
      <w:pPr>
        <w:spacing w:after="120"/>
      </w:pPr>
      <w:r>
        <w:rPr>
          <w:rFonts w:ascii="Times New Roman" w:hAnsi="Times New Roman"/>
          <w:b w:val="0"/>
          <w:sz w:val="20"/>
        </w:rPr>
        <w:t>Semua container terhubung dalam Docker bridge network 'berbagive-net' dan hanya mengekspos port 80 ke host (via Nginx). Service lain (PostgreSQL:5432, Redis:6379, MinIO:9000) tidak terekspos ke luar dan hanya dapat diakses antar-container.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E. Smoke Test Pasca-Deploy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Smoke test dilakukan segera setelah deployment selesai untuk memverifikasi fungsi inti berjalan normal di production. Pengujian dilakukan dari jaringan eksternal (browser/curl).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Cek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Cara Uji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Ekspektasi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Akses URL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curl -I https://&lt;url&gt;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HTTP 200 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Health API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curl https://&lt;url&gt;/api/v1/health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{"status":"ok"}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Login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Buka /login, input admin@mail.com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Redirect ke /dashboard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List Campaign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Buka /campaigns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Card campaign tampil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Donasi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Login DONATUR → detail → sidebar → checkout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Redirect /payments/checkout/{id}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Responsive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Chrome DevTools 375px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Layout tanpa horizontal scroll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F. Rollback Plan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Prosedur rollback jika deployment gagal atau ditemukan masalah kritis:</w:t>
      </w:r>
    </w:p>
    <w:p>
      <w:pPr>
        <w:spacing w:before="80" w:after="80"/>
      </w:pPr>
      <w:r>
        <w:rPr>
          <w:rFonts w:ascii="Courier New" w:hAnsi="Courier New"/>
          <w:sz w:val="18"/>
        </w:rPr>
        <w:t>docker compose down</w:t>
        <w:br/>
        <w:t>git stash / git checkout &lt;tag-sebelumnya&gt;</w:t>
        <w:br/>
        <w:t>cp .env.backup .env</w:t>
        <w:br/>
        <w:t>docker compose build &amp;&amp; docker compose up -d</w:t>
        <w:br/>
        <w:t>docker compose exec app php artisan key:generate --force</w:t>
        <w:br/>
        <w:t>./finalize.sh</w:t>
      </w:r>
    </w:p>
    <w:p>
      <w:pPr>
        <w:spacing w:after="120"/>
      </w:pPr>
      <w:r>
        <w:rPr>
          <w:rFonts w:ascii="Times New Roman" w:hAnsi="Times New Roman"/>
          <w:b w:val="0"/>
          <w:sz w:val="20"/>
        </w:rPr>
        <w:t>Pastikan backup .env dan backup database (pg_dump) tersedia sebelum rollback. Estimasi RTO: maksimal 4 jam.</w:t>
      </w:r>
    </w:p>
    <w:p/>
    <w:p/>
    <w:p>
      <w:pPr>
        <w:jc w:val="center"/>
      </w:pPr>
      <w:r>
        <w:rPr>
          <w:rFonts w:ascii="Times New Roman" w:hAnsi="Times New Roman"/>
          <w:i/>
          <w:sz w:val="18"/>
        </w:rPr>
        <w:t>— Dokumen ini disusun sebagai bagian dari proyek Rekayasa Sistem Informasi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