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4BCC" w14:textId="545B4649" w:rsidR="00855CAA" w:rsidRDefault="00676098">
      <w:r>
        <w:t>Move semantics work like take values from that memory and put here. So this is so logically process.</w:t>
      </w:r>
    </w:p>
    <w:p w14:paraId="54F5DD5E" w14:textId="58FBA7BF" w:rsidR="00676098" w:rsidRDefault="00676098">
      <w:r>
        <w:t xml:space="preserve">In standart library containers such as std:vector and std:list move semantics work efficiently. </w:t>
      </w:r>
    </w:p>
    <w:p w14:paraId="65EE8959" w14:textId="1FB40D6B" w:rsidR="00676098" w:rsidRDefault="00676098">
      <w:r>
        <w:t>Before will take the index of vector after that reach the memory of that vector. And finally take that value.</w:t>
      </w:r>
    </w:p>
    <w:p w14:paraId="4229924D" w14:textId="7F07FF48" w:rsidR="00676098" w:rsidRDefault="00676098">
      <w:r>
        <w:t xml:space="preserve">For list it is is same like vector. </w:t>
      </w:r>
    </w:p>
    <w:p w14:paraId="6133C982" w14:textId="31C24A02" w:rsidR="00676098" w:rsidRDefault="00676098">
      <w:r>
        <w:t>Take index take value and evaluate the processes.</w:t>
      </w:r>
    </w:p>
    <w:sectPr w:rsidR="006760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06"/>
    <w:rsid w:val="001F1097"/>
    <w:rsid w:val="00676098"/>
    <w:rsid w:val="006A1468"/>
    <w:rsid w:val="00855CAA"/>
    <w:rsid w:val="00B3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3000D"/>
  <w15:chartTrackingRefBased/>
  <w15:docId w15:val="{16FA4127-215B-45F8-AFAC-A3308C01C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33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33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33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33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33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33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33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33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33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33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33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33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3380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3380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3380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3380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3380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3380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33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33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33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33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33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3380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3380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3380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33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3380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33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2025-01-16T11:03:00Z</dcterms:created>
  <dcterms:modified xsi:type="dcterms:W3CDTF">2025-01-16T11:06:00Z</dcterms:modified>
</cp:coreProperties>
</file>