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7B2D00"/>
          <w:sz w:val="52"/>
          <w:szCs w:val="52"/>
        </w:rPr>
        <w:t xml:space="preserve">CSE 312 — İşletim Sistemleri</w:t>
      </w:r>
    </w:p>
    <w:p>
      <w:pPr>
        <w:spacing w:after="200" w:before="200"/>
        <w:jc w:val="center"/>
      </w:pPr>
      <w:r>
        <w:rPr>
          <w:rFonts w:ascii="Arial" w:cs="Arial" w:eastAsia="Arial" w:hAnsi="Arial"/>
          <w:b/>
          <w:bCs/>
          <w:color w:val="BF360C"/>
          <w:sz w:val="40"/>
          <w:szCs w:val="40"/>
        </w:rPr>
        <w:t xml:space="preserve">Ders 9: Security (Güvenlik)</w:t>
      </w:r>
    </w:p>
    <w:p>
      <w:pPr>
        <w:spacing w:after="1200" w:before="200"/>
        <w:jc w:val="center"/>
      </w:pPr>
      <w:r>
        <w:rPr>
          <w:rFonts w:ascii="Arial" w:cs="Arial" w:eastAsia="Arial" w:hAnsi="Arial"/>
          <w:color w:val="666666"/>
          <w:sz w:val="28"/>
          <w:szCs w:val="28"/>
        </w:rPr>
        <w:t xml:space="preserve">Spring 2026 — Yakup Genç</w:t>
      </w:r>
    </w:p>
    <w:p>
      <w:r>
        <w:br w:type="page"/>
      </w:r>
    </w:p>
    <w:p>
      <w:pPr>
        <w:pStyle w:val="Heading1"/>
        <w:spacing w:after="200" w:before="400"/>
      </w:pPr>
      <w:r>
        <w:rPr>
          <w:rFonts w:ascii="Arial" w:cs="Arial" w:eastAsia="Arial" w:hAnsi="Arial"/>
          <w:b/>
          <w:bCs/>
          <w:sz w:val="36"/>
          <w:szCs w:val="36"/>
        </w:rPr>
        <w:t xml:space="preserve">1. Security and Operating Systems (Güvenlik ve İşletim Sistemleri)</w:t>
      </w:r>
    </w:p>
    <w:p>
      <w:pPr>
        <w:shd w:fill="FFF3E0" w:val="clear"/>
        <w:spacing w:after="80" w:before="200"/>
      </w:pPr>
      <w:r>
        <w:rPr>
          <w:rFonts w:ascii="Arial" w:cs="Arial" w:eastAsia="Arial" w:hAnsi="Arial"/>
          <w:b/>
          <w:bCs/>
          <w:color w:val="7B2D00"/>
          <w:sz w:val="24"/>
          <w:szCs w:val="24"/>
        </w:rPr>
        <w:t xml:space="preserve">🔑 ANAHTAR KELİMELER (KEY WORDS)</w:t>
      </w:r>
    </w:p>
    <w:p>
      <w:pPr>
        <w:pStyle w:val="ListParagraph"/>
        <w:numPr>
          <w:ilvl w:val="0"/>
          <w:numId w:val="2"/>
        </w:numPr>
        <w:spacing w:after="60" w:before="60"/>
      </w:pPr>
      <w:r>
        <w:rPr>
          <w:rFonts w:ascii="Arial" w:cs="Arial" w:eastAsia="Arial" w:hAnsi="Arial"/>
          <w:b/>
          <w:bCs/>
          <w:sz w:val="22"/>
          <w:szCs w:val="22"/>
        </w:rPr>
        <w:t xml:space="preserve">Security / Key Word (Güvenlik)</w:t>
      </w:r>
      <w:r>
        <w:rPr>
          <w:rFonts w:ascii="Arial" w:cs="Arial" w:eastAsia="Arial" w:hAnsi="Arial"/>
          <w:sz w:val="22"/>
          <w:szCs w:val="22"/>
        </w:rPr>
        <w:t xml:space="preserve">: Yetkisiz varlıkların istenmeyen işlemleri gerçekleştirmesini engelleme disiplini.</w:t>
      </w:r>
    </w:p>
    <w:p>
      <w:pPr>
        <w:pStyle w:val="ListParagraph"/>
        <w:numPr>
          <w:ilvl w:val="0"/>
          <w:numId w:val="2"/>
        </w:numPr>
        <w:spacing w:after="60" w:before="60"/>
      </w:pPr>
      <w:r>
        <w:rPr>
          <w:rFonts w:ascii="Arial" w:cs="Arial" w:eastAsia="Arial" w:hAnsi="Arial"/>
          <w:b/>
          <w:bCs/>
          <w:sz w:val="22"/>
          <w:szCs w:val="22"/>
        </w:rPr>
        <w:t xml:space="preserve">Confidentiality / Key Word (Gizlilik)</w:t>
      </w:r>
      <w:r>
        <w:rPr>
          <w:rFonts w:ascii="Arial" w:cs="Arial" w:eastAsia="Arial" w:hAnsi="Arial"/>
          <w:sz w:val="22"/>
          <w:szCs w:val="22"/>
        </w:rPr>
        <w:t xml:space="preserve">: Bilginin yetkisiz kişilerin erişimine kapalı tutulması.</w:t>
      </w:r>
    </w:p>
    <w:p>
      <w:pPr>
        <w:pStyle w:val="ListParagraph"/>
        <w:numPr>
          <w:ilvl w:val="0"/>
          <w:numId w:val="2"/>
        </w:numPr>
        <w:spacing w:after="60" w:before="60"/>
      </w:pPr>
      <w:r>
        <w:rPr>
          <w:rFonts w:ascii="Arial" w:cs="Arial" w:eastAsia="Arial" w:hAnsi="Arial"/>
          <w:b/>
          <w:bCs/>
          <w:sz w:val="22"/>
          <w:szCs w:val="22"/>
        </w:rPr>
        <w:t xml:space="preserve">Integrity / Key Word (Bütünlük)</w:t>
      </w:r>
      <w:r>
        <w:rPr>
          <w:rFonts w:ascii="Arial" w:cs="Arial" w:eastAsia="Arial" w:hAnsi="Arial"/>
          <w:sz w:val="22"/>
          <w:szCs w:val="22"/>
        </w:rPr>
        <w:t xml:space="preserve">: Bilginin yetkisiz değişikliklerden korunması; güvenilirlik.</w:t>
      </w:r>
    </w:p>
    <w:p>
      <w:pPr>
        <w:pStyle w:val="ListParagraph"/>
        <w:numPr>
          <w:ilvl w:val="0"/>
          <w:numId w:val="2"/>
        </w:numPr>
        <w:spacing w:after="60" w:before="60"/>
      </w:pPr>
      <w:r>
        <w:rPr>
          <w:rFonts w:ascii="Arial" w:cs="Arial" w:eastAsia="Arial" w:hAnsi="Arial"/>
          <w:b/>
          <w:bCs/>
          <w:sz w:val="22"/>
          <w:szCs w:val="22"/>
        </w:rPr>
        <w:t xml:space="preserve">Availability / Key Word (Erişilebilirlik)</w:t>
      </w:r>
      <w:r>
        <w:rPr>
          <w:rFonts w:ascii="Arial" w:cs="Arial" w:eastAsia="Arial" w:hAnsi="Arial"/>
          <w:sz w:val="22"/>
          <w:szCs w:val="22"/>
        </w:rPr>
        <w:t xml:space="preserve">: Sistemin ve verinin yetkili kullanıcılar tarafından her zaman erişilebilir olması.</w:t>
      </w:r>
    </w:p>
    <w:p>
      <w:pPr>
        <w:pStyle w:val="ListParagraph"/>
        <w:numPr>
          <w:ilvl w:val="0"/>
          <w:numId w:val="2"/>
        </w:numPr>
        <w:spacing w:after="60" w:before="60"/>
      </w:pPr>
      <w:r>
        <w:rPr>
          <w:rFonts w:ascii="Arial" w:cs="Arial" w:eastAsia="Arial" w:hAnsi="Arial"/>
          <w:b/>
          <w:bCs/>
          <w:sz w:val="22"/>
          <w:szCs w:val="22"/>
        </w:rPr>
        <w:t xml:space="preserve">Threat / Key Word (Tehdit)</w:t>
      </w:r>
      <w:r>
        <w:rPr>
          <w:rFonts w:ascii="Arial" w:cs="Arial" w:eastAsia="Arial" w:hAnsi="Arial"/>
          <w:sz w:val="22"/>
          <w:szCs w:val="22"/>
        </w:rPr>
        <w:t xml:space="preserve">: Güvenlik hedeflerine zarar verebilecek potansiyel tehlike veya saldırı.</w:t>
      </w:r>
    </w:p>
    <w:p>
      <w:pPr>
        <w:pBdr>
          <w:bottom w:val="single" w:color="BBBBBB" w:sz="4"/>
        </w:pBdr>
        <w:spacing w:after="160" w:before="160"/>
      </w:pPr>
      <w:r>
        <w:t xml:space="preserve"/>
      </w:r>
    </w:p>
    <w:p>
      <w:pPr>
        <w:spacing w:after="80" w:before="80"/>
      </w:pPr>
      <w:r>
        <w:rPr>
          <w:rFonts w:ascii="Arial" w:cs="Arial" w:eastAsia="Arial" w:hAnsi="Arial"/>
          <w:sz w:val="22"/>
          <w:szCs w:val="22"/>
        </w:rPr>
        <w:t xml:space="preserve">İşletim sistemi güvenliği, geniş bir çerçevede ele alınması gereken kritik bir alandır. Bu bölümde üç temel soru incelenmektedir:</w:t>
      </w:r>
    </w:p>
    <w:p>
      <w:pPr>
        <w:pStyle w:val="ListParagraph"/>
        <w:numPr>
          <w:ilvl w:val="0"/>
          <w:numId w:val="2"/>
        </w:numPr>
        <w:spacing w:after="60" w:before="60"/>
      </w:pPr>
      <w:r>
        <w:rPr>
          <w:rFonts w:ascii="Arial" w:cs="Arial" w:eastAsia="Arial" w:hAnsi="Arial"/>
          <w:sz w:val="22"/>
          <w:szCs w:val="22"/>
        </w:rPr>
        <w:t xml:space="preserve">İşletim sistemi güvenliği nedir?</w:t>
      </w:r>
    </w:p>
    <w:p>
      <w:pPr>
        <w:pStyle w:val="ListParagraph"/>
        <w:numPr>
          <w:ilvl w:val="0"/>
          <w:numId w:val="2"/>
        </w:numPr>
        <w:spacing w:after="60" w:before="60"/>
      </w:pPr>
      <w:r>
        <w:rPr>
          <w:rFonts w:ascii="Arial" w:cs="Arial" w:eastAsia="Arial" w:hAnsi="Arial"/>
          <w:sz w:val="22"/>
          <w:szCs w:val="22"/>
        </w:rPr>
        <w:t xml:space="preserve">İşletim sistemleri sistem güvenliğine nasıl katkıda bulunur?</w:t>
      </w:r>
    </w:p>
    <w:p>
      <w:pPr>
        <w:pStyle w:val="ListParagraph"/>
        <w:numPr>
          <w:ilvl w:val="0"/>
          <w:numId w:val="2"/>
        </w:numPr>
        <w:spacing w:after="60" w:before="60"/>
      </w:pPr>
      <w:r>
        <w:rPr>
          <w:rFonts w:ascii="Arial" w:cs="Arial" w:eastAsia="Arial" w:hAnsi="Arial"/>
          <w:sz w:val="22"/>
          <w:szCs w:val="22"/>
        </w:rPr>
        <w:t xml:space="preserve">Güvenli bir sistem geliştirmeye çalışıyorsak, işletim sisteminden ne talep ederiz?</w:t>
      </w:r>
    </w:p>
    <w:p>
      <w:pPr>
        <w:spacing w:after="80" w:before="80"/>
      </w:pPr>
      <w:r>
        <w:rPr>
          <w:rFonts w:ascii="Arial" w:cs="Arial" w:eastAsia="Arial" w:hAnsi="Arial"/>
          <w:sz w:val="22"/>
          <w:szCs w:val="22"/>
        </w:rPr>
        <w:t xml:space="preserve">Bu dersin odak noktası, işletim sisteminin yapabileceği, yapması gerektiği ve fiilen yaptığı şeylerdir. Güvenli bir sistem tasarlamak için önce tehdit ortamını ve güvenlik hedeflerini anlamak gerekir.</w:t>
      </w:r>
    </w:p>
    <w:p>
      <w:pPr>
        <w:pStyle w:val="Heading2"/>
        <w:spacing w:after="160" w:before="320"/>
      </w:pPr>
      <w:r>
        <w:rPr>
          <w:rFonts w:ascii="Arial" w:cs="Arial" w:eastAsia="Arial" w:hAnsi="Arial"/>
          <w:b/>
          <w:bCs/>
          <w:sz w:val="30"/>
          <w:szCs w:val="30"/>
        </w:rPr>
        <w:t xml:space="preserve">1.1 What is Security? (Güvenlik Nedir?)</w:t>
      </w:r>
    </w:p>
    <w:p>
      <w:pPr>
        <w:spacing w:after="80" w:before="80"/>
      </w:pPr>
      <w:r>
        <w:rPr>
          <w:rFonts w:ascii="Arial" w:cs="Arial" w:eastAsia="Arial" w:hAnsi="Arial"/>
          <w:sz w:val="22"/>
          <w:szCs w:val="22"/>
        </w:rPr>
        <w:t xml:space="preserve">Güvenliğin iki tanımı mevcuttur:</w:t>
      </w:r>
    </w:p>
    <w:p>
      <w:pPr>
        <w:pStyle w:val="ListParagraph"/>
        <w:numPr>
          <w:ilvl w:val="0"/>
          <w:numId w:val="2"/>
        </w:numPr>
        <w:spacing w:after="60" w:before="60"/>
      </w:pPr>
      <w:r>
        <w:rPr>
          <w:rFonts w:ascii="Arial" w:cs="Arial" w:eastAsia="Arial" w:hAnsi="Arial"/>
          <w:sz w:val="22"/>
          <w:szCs w:val="22"/>
        </w:rPr>
        <w:t xml:space="preserve">Gayri resmi tanım: Güvenlik, yetkisiz varlıkların istemediğiniz şeyleri yapmasını engellemektir.</w:t>
      </w:r>
    </w:p>
    <w:p>
      <w:pPr>
        <w:pStyle w:val="ListParagraph"/>
        <w:numPr>
          <w:ilvl w:val="0"/>
          <w:numId w:val="2"/>
        </w:numPr>
        <w:spacing w:after="60" w:before="60"/>
      </w:pPr>
      <w:r>
        <w:rPr>
          <w:rFonts w:ascii="Arial" w:cs="Arial" w:eastAsia="Arial" w:hAnsi="Arial"/>
          <w:sz w:val="22"/>
          <w:szCs w:val="22"/>
        </w:rPr>
        <w:t xml:space="preserve">Daha resmi tanım: Güvenlik; gizlilik (confidentiality), bütünlük (integrity) ve erişilebilirlik (availability) kavramlarını kapsar.</w:t>
      </w:r>
    </w:p>
    <w:p>
      <w:pPr>
        <w:spacing w:after="80" w:before="80"/>
      </w:pPr>
      <w:r>
        <w:rPr>
          <w:rFonts w:ascii="Arial" w:cs="Arial" w:eastAsia="Arial" w:hAnsi="Arial"/>
          <w:sz w:val="22"/>
          <w:szCs w:val="22"/>
        </w:rPr>
        <w:t xml:space="preserve">Bu üç temel özellik birlikte "CIA üçgeni" olarak da bilinir. Gizlilik, bilgiye yalnızca yetkililerin erişmesini garantiler; bütünlük, bilginin yetkisiz kişilerce değiştirilemeyeceğini güvence altına alır; erişilebilirlik ise meşru kullanıcıların ihtiyaç duydukları anda sisteme ulaşabilmesini ifade eder. İşletim sisteminin rolü ise bu üç özelliğin hayata geçirilmesi için gerekli mekanizmaları sağlamaktır.</w:t>
      </w:r>
    </w:p>
    <w:p>
      <w:pPr>
        <w:pStyle w:val="Heading2"/>
        <w:spacing w:after="160" w:before="320"/>
      </w:pPr>
      <w:r>
        <w:rPr>
          <w:rFonts w:ascii="Arial" w:cs="Arial" w:eastAsia="Arial" w:hAnsi="Arial"/>
          <w:b/>
          <w:bCs/>
          <w:sz w:val="30"/>
          <w:szCs w:val="30"/>
        </w:rPr>
        <w:t xml:space="preserve">1.2 Threats (Tehditler)</w:t>
      </w:r>
    </w:p>
    <w:p>
      <w:pPr>
        <w:spacing w:after="80" w:before="80"/>
      </w:pPr>
      <w:r>
        <w:rPr>
          <w:rFonts w:ascii="Arial" w:cs="Arial" w:eastAsia="Arial" w:hAnsi="Arial"/>
          <w:sz w:val="22"/>
          <w:szCs w:val="22"/>
        </w:rPr>
        <w:t xml:space="preserve">Güvenlik hedefleri ve tehditleri birlikte ele alındığında karşımıza çıkan tehdit tablosu oldukça kapsamlıdır. Güvenlik hedefleri (confidentiality, integrity, availability) birden fazla tehdit vektöründen etkilenebilir; bu nedenle savunma mekanizmaları çok katmanlı olmalıdır.</w:t>
      </w:r>
    </w:p>
    <w:p>
      <w:pPr>
        <w:pStyle w:val="Heading2"/>
        <w:spacing w:after="160" w:before="320"/>
      </w:pPr>
      <w:r>
        <w:rPr>
          <w:rFonts w:ascii="Arial" w:cs="Arial" w:eastAsia="Arial" w:hAnsi="Arial"/>
          <w:b/>
          <w:bCs/>
          <w:sz w:val="30"/>
          <w:szCs w:val="30"/>
        </w:rPr>
        <w:t xml:space="preserve">1.3 Intruders (Saldırganlar / Yetkisiz Girenler)</w:t>
      </w:r>
    </w:p>
    <w:p>
      <w:pPr>
        <w:spacing w:after="80" w:before="80"/>
      </w:pPr>
      <w:r>
        <w:rPr>
          <w:rFonts w:ascii="Arial" w:cs="Arial" w:eastAsia="Arial" w:hAnsi="Arial"/>
          <w:sz w:val="22"/>
          <w:szCs w:val="22"/>
        </w:rPr>
        <w:t xml:space="preserve">Saldırganların ortak kategorileri şunlardır:</w:t>
      </w:r>
    </w:p>
    <w:p>
      <w:pPr>
        <w:pStyle w:val="ListParagraph"/>
        <w:numPr>
          <w:ilvl w:val="0"/>
          <w:numId w:val="2"/>
        </w:numPr>
        <w:spacing w:after="60" w:before="60"/>
      </w:pPr>
      <w:r>
        <w:rPr>
          <w:rFonts w:ascii="Arial" w:cs="Arial" w:eastAsia="Arial" w:hAnsi="Arial"/>
          <w:sz w:val="22"/>
          <w:szCs w:val="22"/>
        </w:rPr>
        <w:t xml:space="preserve">Casual prying by nontechnical users (Teknik olmayan kullanıcıların meraklı araştırmaları): Genellikle zararsız ama yetkisiz erişim denemeleri; merak güdüsüyle yapılır.</w:t>
      </w:r>
    </w:p>
    <w:p>
      <w:pPr>
        <w:pStyle w:val="ListParagraph"/>
        <w:numPr>
          <w:ilvl w:val="0"/>
          <w:numId w:val="2"/>
        </w:numPr>
        <w:spacing w:after="60" w:before="60"/>
      </w:pPr>
      <w:r>
        <w:rPr>
          <w:rFonts w:ascii="Arial" w:cs="Arial" w:eastAsia="Arial" w:hAnsi="Arial"/>
          <w:sz w:val="22"/>
          <w:szCs w:val="22"/>
        </w:rPr>
        <w:t xml:space="preserve">Snooping by insiders (İçeriden casusluk): Sisteme meşru erişimi olan kişilerin (çalışanlar vb.) yetkilerini aşan bilgi toplama faaliyetleri.</w:t>
      </w:r>
    </w:p>
    <w:p>
      <w:pPr>
        <w:pStyle w:val="ListParagraph"/>
        <w:numPr>
          <w:ilvl w:val="0"/>
          <w:numId w:val="2"/>
        </w:numPr>
        <w:spacing w:after="60" w:before="60"/>
      </w:pPr>
      <w:r>
        <w:rPr>
          <w:rFonts w:ascii="Arial" w:cs="Arial" w:eastAsia="Arial" w:hAnsi="Arial"/>
          <w:sz w:val="22"/>
          <w:szCs w:val="22"/>
        </w:rPr>
        <w:t xml:space="preserve">Determined attempts to make money (Para kazanmaya yönelik kararlı girişimler): Finansal motivasyonlu saldırılar; fidye yazılımı, banka dolandırıcılığı, kredi kartı hırsızlığı vb.</w:t>
      </w:r>
    </w:p>
    <w:p>
      <w:pPr>
        <w:pStyle w:val="ListParagraph"/>
        <w:numPr>
          <w:ilvl w:val="0"/>
          <w:numId w:val="2"/>
        </w:numPr>
        <w:spacing w:after="60" w:before="60"/>
      </w:pPr>
      <w:r>
        <w:rPr>
          <w:rFonts w:ascii="Arial" w:cs="Arial" w:eastAsia="Arial" w:hAnsi="Arial"/>
          <w:sz w:val="22"/>
          <w:szCs w:val="22"/>
        </w:rPr>
        <w:t xml:space="preserve">Commercial or military espionage (Ticari veya askeri casusluk): Devlet destekli veya rekabetçi tehdit aktörlerinin kritik bilgilere erişim girişimleri; APT (Advanced Persistent Threat) saldırıları bu kategoriye girer.</w:t>
      </w:r>
    </w:p>
    <w:p>
      <w:pPr>
        <w:pStyle w:val="Heading2"/>
        <w:spacing w:after="160" w:before="320"/>
      </w:pPr>
      <w:r>
        <w:rPr>
          <w:rFonts w:ascii="Arial" w:cs="Arial" w:eastAsia="Arial" w:hAnsi="Arial"/>
          <w:b/>
          <w:bCs/>
          <w:sz w:val="30"/>
          <w:szCs w:val="30"/>
        </w:rPr>
        <w:t xml:space="preserve">1.4 Accidental Data Loss (Kazara Veri Kaybı)</w:t>
      </w:r>
    </w:p>
    <w:p>
      <w:pPr>
        <w:spacing w:after="80" w:before="80"/>
      </w:pPr>
      <w:r>
        <w:rPr>
          <w:rFonts w:ascii="Arial" w:cs="Arial" w:eastAsia="Arial" w:hAnsi="Arial"/>
          <w:sz w:val="22"/>
          <w:szCs w:val="22"/>
        </w:rPr>
        <w:t xml:space="preserve">Güvenlik yalnızca kötü niyetli saldırıları değil, kazara veri kayıplarını da kapsar. Yaygın veri kaybı nedenleri üç ana grupta incelenebilir:</w:t>
      </w:r>
    </w:p>
    <w:p>
      <w:pPr>
        <w:pStyle w:val="ListParagraph"/>
        <w:numPr>
          <w:ilvl w:val="0"/>
          <w:numId w:val="3"/>
        </w:numPr>
        <w:spacing w:after="60" w:before="60"/>
      </w:pPr>
      <w:r>
        <w:rPr>
          <w:rFonts w:ascii="Arial" w:cs="Arial" w:eastAsia="Arial" w:hAnsi="Arial"/>
          <w:sz w:val="22"/>
          <w:szCs w:val="22"/>
        </w:rPr>
        <w:t xml:space="preserve">Acts of God (Doğal/Kaçınılmaz Olaylar): Yangınlar, seller, depremler, savaşlar, isyanlar veya yedek teyp bantlarını kemiren sıçanlar. Bu tür olaylar fiziksel altyapıyı yok ederek kalıcı veri kayıplarına yol açar.</w:t>
      </w:r>
    </w:p>
    <w:p>
      <w:pPr>
        <w:pStyle w:val="ListParagraph"/>
        <w:numPr>
          <w:ilvl w:val="0"/>
          <w:numId w:val="3"/>
        </w:numPr>
        <w:spacing w:after="60" w:before="60"/>
      </w:pPr>
      <w:r>
        <w:rPr>
          <w:rFonts w:ascii="Arial" w:cs="Arial" w:eastAsia="Arial" w:hAnsi="Arial"/>
          <w:sz w:val="22"/>
          <w:szCs w:val="22"/>
        </w:rPr>
        <w:t xml:space="preserve">Hardware or Software Errors (Donanım veya Yazılım Hataları): CPU arızaları, okunaksız diskler veya bantlar, telekomünikasyon hataları, program hataları (bug). Yazılım hataları özellikle veri bozulmasına (data corruption) zemin hazırlayabilir.</w:t>
      </w:r>
    </w:p>
    <w:p>
      <w:pPr>
        <w:pStyle w:val="ListParagraph"/>
        <w:numPr>
          <w:ilvl w:val="0"/>
          <w:numId w:val="3"/>
        </w:numPr>
        <w:spacing w:after="60" w:before="60"/>
      </w:pPr>
      <w:r>
        <w:rPr>
          <w:rFonts w:ascii="Arial" w:cs="Arial" w:eastAsia="Arial" w:hAnsi="Arial"/>
          <w:sz w:val="22"/>
          <w:szCs w:val="22"/>
        </w:rPr>
        <w:t xml:space="preserve">Human Errors (İnsan Hataları): Yanlış veri girişi, yanlış teyp veya CD-ROM takılması, yanlış program çalıştırma, disk veya bandın kaybolması ya da başka hatalar. İstatistiklere göre veri kayıplarının önemli bir kısmı insan hatasından kaynaklanmaktadır.</w:t>
      </w:r>
    </w:p>
    <w:p>
      <w:pPr>
        <w:pStyle w:val="Heading1"/>
        <w:spacing w:after="200" w:before="400"/>
      </w:pPr>
      <w:r>
        <w:rPr>
          <w:rFonts w:ascii="Arial" w:cs="Arial" w:eastAsia="Arial" w:hAnsi="Arial"/>
          <w:b/>
          <w:bCs/>
          <w:sz w:val="36"/>
          <w:szCs w:val="36"/>
        </w:rPr>
        <w:t xml:space="preserve">2. Internal Roles and User Authentication (İç Roller ve Kullanıcı Doğrulama)</w:t>
      </w:r>
    </w:p>
    <w:p>
      <w:pPr>
        <w:shd w:fill="FFF3E0" w:val="clear"/>
        <w:spacing w:after="80" w:before="200"/>
      </w:pPr>
      <w:r>
        <w:rPr>
          <w:rFonts w:ascii="Arial" w:cs="Arial" w:eastAsia="Arial" w:hAnsi="Arial"/>
          <w:b/>
          <w:bCs/>
          <w:color w:val="7B2D00"/>
          <w:sz w:val="24"/>
          <w:szCs w:val="24"/>
        </w:rPr>
        <w:t xml:space="preserve">🔑 ANAHTAR KELİMELER (KEY WORDS)</w:t>
      </w:r>
    </w:p>
    <w:p>
      <w:pPr>
        <w:pStyle w:val="ListParagraph"/>
        <w:numPr>
          <w:ilvl w:val="0"/>
          <w:numId w:val="2"/>
        </w:numPr>
        <w:spacing w:after="60" w:before="60"/>
      </w:pPr>
      <w:r>
        <w:rPr>
          <w:rFonts w:ascii="Arial" w:cs="Arial" w:eastAsia="Arial" w:hAnsi="Arial"/>
          <w:b/>
          <w:bCs/>
          <w:sz w:val="22"/>
          <w:szCs w:val="22"/>
        </w:rPr>
        <w:t xml:space="preserve">Privileged Mode / Key Word (Ayrıcalıklı Mod)</w:t>
      </w:r>
      <w:r>
        <w:rPr>
          <w:rFonts w:ascii="Arial" w:cs="Arial" w:eastAsia="Arial" w:hAnsi="Arial"/>
          <w:sz w:val="22"/>
          <w:szCs w:val="22"/>
        </w:rPr>
        <w:t xml:space="preserve">: İşletim sisteminin çekirdeğinin çalıştığı, tüm donanıma ve kaynaklara erişimin açık olduğu mod.</w:t>
      </w:r>
    </w:p>
    <w:p>
      <w:pPr>
        <w:pStyle w:val="ListParagraph"/>
        <w:numPr>
          <w:ilvl w:val="0"/>
          <w:numId w:val="2"/>
        </w:numPr>
        <w:spacing w:after="60" w:before="60"/>
      </w:pPr>
      <w:r>
        <w:rPr>
          <w:rFonts w:ascii="Arial" w:cs="Arial" w:eastAsia="Arial" w:hAnsi="Arial"/>
          <w:b/>
          <w:bCs/>
          <w:sz w:val="22"/>
          <w:szCs w:val="22"/>
        </w:rPr>
        <w:t xml:space="preserve">Memory Protection / Key Word (Bellek Koruması)</w:t>
      </w:r>
      <w:r>
        <w:rPr>
          <w:rFonts w:ascii="Arial" w:cs="Arial" w:eastAsia="Arial" w:hAnsi="Arial"/>
          <w:sz w:val="22"/>
          <w:szCs w:val="22"/>
        </w:rPr>
        <w:t xml:space="preserve">: Bir sürecin diğer süreçlerin bellek alanına erişememesini sağlayan mekanizma.</w:t>
      </w:r>
    </w:p>
    <w:p>
      <w:pPr>
        <w:pStyle w:val="ListParagraph"/>
        <w:numPr>
          <w:ilvl w:val="0"/>
          <w:numId w:val="2"/>
        </w:numPr>
        <w:spacing w:after="60" w:before="60"/>
      </w:pPr>
      <w:r>
        <w:rPr>
          <w:rFonts w:ascii="Arial" w:cs="Arial" w:eastAsia="Arial" w:hAnsi="Arial"/>
          <w:b/>
          <w:bCs/>
          <w:sz w:val="22"/>
          <w:szCs w:val="22"/>
        </w:rPr>
        <w:t xml:space="preserve">File Access Permissions / Key Word (Dosya Erişim İzinleri)</w:t>
      </w:r>
      <w:r>
        <w:rPr>
          <w:rFonts w:ascii="Arial" w:cs="Arial" w:eastAsia="Arial" w:hAnsi="Arial"/>
          <w:sz w:val="22"/>
          <w:szCs w:val="22"/>
        </w:rPr>
        <w:t xml:space="preserve">: Kullanıcıların dosyalara ne ölçüde erişebileceğini belirleyen Unix/Windows izin sistemi.</w:t>
      </w:r>
    </w:p>
    <w:p>
      <w:pPr>
        <w:pStyle w:val="ListParagraph"/>
        <w:numPr>
          <w:ilvl w:val="0"/>
          <w:numId w:val="2"/>
        </w:numPr>
        <w:spacing w:after="60" w:before="60"/>
      </w:pPr>
      <w:r>
        <w:rPr>
          <w:rFonts w:ascii="Arial" w:cs="Arial" w:eastAsia="Arial" w:hAnsi="Arial"/>
          <w:b/>
          <w:bCs/>
          <w:sz w:val="22"/>
          <w:szCs w:val="22"/>
        </w:rPr>
        <w:t xml:space="preserve">Authentication / Key Word (Kimlik Doğrulama)</w:t>
      </w:r>
      <w:r>
        <w:rPr>
          <w:rFonts w:ascii="Arial" w:cs="Arial" w:eastAsia="Arial" w:hAnsi="Arial"/>
          <w:sz w:val="22"/>
          <w:szCs w:val="22"/>
        </w:rPr>
        <w:t xml:space="preserve">: Bir kullanıcının veya sistemin iddia ettiği kimliğe gerçekten sahip olduğunu doğrulama süreci.</w:t>
      </w:r>
    </w:p>
    <w:p>
      <w:pPr>
        <w:pStyle w:val="ListParagraph"/>
        <w:numPr>
          <w:ilvl w:val="0"/>
          <w:numId w:val="2"/>
        </w:numPr>
        <w:spacing w:after="60" w:before="60"/>
      </w:pPr>
      <w:r>
        <w:rPr>
          <w:rFonts w:ascii="Arial" w:cs="Arial" w:eastAsia="Arial" w:hAnsi="Arial"/>
          <w:b/>
          <w:bCs/>
          <w:sz w:val="22"/>
          <w:szCs w:val="22"/>
        </w:rPr>
        <w:t xml:space="preserve">Something You Know / Key Word (Bildiğiniz Bir Şey)</w:t>
      </w:r>
      <w:r>
        <w:rPr>
          <w:rFonts w:ascii="Arial" w:cs="Arial" w:eastAsia="Arial" w:hAnsi="Arial"/>
          <w:sz w:val="22"/>
          <w:szCs w:val="22"/>
        </w:rPr>
        <w:t xml:space="preserve">: Parola, PIN gibi bilgiye dayalı kimlik doğrulama faktörü.</w:t>
      </w:r>
    </w:p>
    <w:p>
      <w:pPr>
        <w:pStyle w:val="ListParagraph"/>
        <w:numPr>
          <w:ilvl w:val="0"/>
          <w:numId w:val="2"/>
        </w:numPr>
        <w:spacing w:after="60" w:before="60"/>
      </w:pPr>
      <w:r>
        <w:rPr>
          <w:rFonts w:ascii="Arial" w:cs="Arial" w:eastAsia="Arial" w:hAnsi="Arial"/>
          <w:b/>
          <w:bCs/>
          <w:sz w:val="22"/>
          <w:szCs w:val="22"/>
        </w:rPr>
        <w:t xml:space="preserve">Something You Have / Key Word (Sahip Olduğunuz Bir Şey)</w:t>
      </w:r>
      <w:r>
        <w:rPr>
          <w:rFonts w:ascii="Arial" w:cs="Arial" w:eastAsia="Arial" w:hAnsi="Arial"/>
          <w:sz w:val="22"/>
          <w:szCs w:val="22"/>
        </w:rPr>
        <w:t xml:space="preserve">: Akıllı kart, token gibi fiziksel nesneye dayalı kimlik doğrulama faktörü.</w:t>
      </w:r>
    </w:p>
    <w:p>
      <w:pPr>
        <w:pStyle w:val="ListParagraph"/>
        <w:numPr>
          <w:ilvl w:val="0"/>
          <w:numId w:val="2"/>
        </w:numPr>
        <w:spacing w:after="60" w:before="60"/>
      </w:pPr>
      <w:r>
        <w:rPr>
          <w:rFonts w:ascii="Arial" w:cs="Arial" w:eastAsia="Arial" w:hAnsi="Arial"/>
          <w:b/>
          <w:bCs/>
          <w:sz w:val="22"/>
          <w:szCs w:val="22"/>
        </w:rPr>
        <w:t xml:space="preserve">Something You Are / Key Word (Olduğunuz Bir Şey)</w:t>
      </w:r>
      <w:r>
        <w:rPr>
          <w:rFonts w:ascii="Arial" w:cs="Arial" w:eastAsia="Arial" w:hAnsi="Arial"/>
          <w:sz w:val="22"/>
          <w:szCs w:val="22"/>
        </w:rPr>
        <w:t xml:space="preserve">: Parmak izi, iris taraması gibi biyometrik kimlik doğrulama faktörü.</w:t>
      </w:r>
    </w:p>
    <w:p>
      <w:pPr>
        <w:pBdr>
          <w:bottom w:val="single" w:color="BBBBBB" w:sz="4"/>
        </w:pBdr>
        <w:spacing w:after="160" w:before="160"/>
      </w:pPr>
      <w:r>
        <w:t xml:space="preserve"/>
      </w:r>
    </w:p>
    <w:p>
      <w:pPr>
        <w:pStyle w:val="Heading2"/>
        <w:spacing w:after="160" w:before="320"/>
      </w:pPr>
      <w:r>
        <w:rPr>
          <w:rFonts w:ascii="Arial" w:cs="Arial" w:eastAsia="Arial" w:hAnsi="Arial"/>
          <w:b/>
          <w:bCs/>
          <w:sz w:val="30"/>
          <w:szCs w:val="30"/>
        </w:rPr>
        <w:t xml:space="preserve">2.1 Internal Roles (Dahili Roller)</w:t>
      </w:r>
    </w:p>
    <w:p>
      <w:pPr>
        <w:spacing w:after="80" w:before="80"/>
      </w:pPr>
      <w:r>
        <w:rPr>
          <w:rFonts w:ascii="Arial" w:cs="Arial" w:eastAsia="Arial" w:hAnsi="Arial"/>
          <w:sz w:val="22"/>
          <w:szCs w:val="22"/>
        </w:rPr>
        <w:t xml:space="preserve">İşletim sisteminin dahili güvenlik özellikleri arasında ayrıcalıklı mod (privileged mode), bellek koruması (memory protection), dosya erişim izinleri ve daha fazlası yer alır. Bu mekanizmaların amacı şu sorularla özetlenebilir:</w:t>
      </w:r>
    </w:p>
    <w:p>
      <w:pPr>
        <w:pStyle w:val="ListParagraph"/>
        <w:numPr>
          <w:ilvl w:val="0"/>
          <w:numId w:val="2"/>
        </w:numPr>
        <w:spacing w:after="60" w:before="60"/>
      </w:pPr>
      <w:r>
        <w:rPr>
          <w:rFonts w:ascii="Arial" w:cs="Arial" w:eastAsia="Arial" w:hAnsi="Arial"/>
          <w:sz w:val="22"/>
          <w:szCs w:val="22"/>
        </w:rPr>
        <w:t xml:space="preserve">Bu özellikler ne kazandırır?</w:t>
      </w:r>
    </w:p>
    <w:p>
      <w:pPr>
        <w:pStyle w:val="ListParagraph"/>
        <w:numPr>
          <w:ilvl w:val="0"/>
          <w:numId w:val="2"/>
        </w:numPr>
        <w:spacing w:after="60" w:before="60"/>
      </w:pPr>
      <w:r>
        <w:rPr>
          <w:rFonts w:ascii="Arial" w:cs="Arial" w:eastAsia="Arial" w:hAnsi="Arial"/>
          <w:sz w:val="22"/>
          <w:szCs w:val="22"/>
        </w:rPr>
        <w:t xml:space="preserve">Gerçek hedef nedir?</w:t>
      </w:r>
    </w:p>
    <w:p>
      <w:pPr>
        <w:pStyle w:val="Heading2"/>
        <w:spacing w:after="160" w:before="320"/>
      </w:pPr>
      <w:r>
        <w:rPr>
          <w:rFonts w:ascii="Arial" w:cs="Arial" w:eastAsia="Arial" w:hAnsi="Arial"/>
          <w:b/>
          <w:bCs/>
          <w:sz w:val="30"/>
          <w:szCs w:val="30"/>
        </w:rPr>
        <w:t xml:space="preserve">2.2 Protecting Whom? (Kimi Koruyoruz?)</w:t>
      </w:r>
    </w:p>
    <w:p>
      <w:pPr>
        <w:spacing w:after="80" w:before="80"/>
      </w:pPr>
      <w:r>
        <w:rPr>
          <w:rFonts w:ascii="Arial" w:cs="Arial" w:eastAsia="Arial" w:hAnsi="Arial"/>
          <w:sz w:val="22"/>
          <w:szCs w:val="22"/>
        </w:rPr>
        <w:t xml:space="preserve">İşletim sisteminin iç özellikleri, işletim sistemini kullanıcılara karşı korur. Bu gereklidir, ancak yeterli değildir. Dosya izinleri, kullanıcıları (ve işletim sistemini) diğer kullanıcılara karşı korur. Bu da gereklidir, ancak yeterli değildir.</w:t>
      </w:r>
    </w:p>
    <w:p>
      <w:pPr>
        <w:shd w:fill="E8F5E9" w:val="clear"/>
        <w:spacing w:after="80" w:before="80"/>
        <w:ind w:left="720"/>
      </w:pPr>
      <w:r>
        <w:rPr>
          <w:rFonts w:ascii="Arial" w:cs="Arial" w:eastAsia="Arial" w:hAnsi="Arial"/>
          <w:i/>
          <w:iCs/>
          <w:color w:val="333333"/>
          <w:sz w:val="20"/>
          <w:szCs w:val="20"/>
        </w:rPr>
        <w:t xml:space="preserve">Temel nokta: Erişim kontrolü gerekli bir koşuldur, ancak tam güvenlik için tek başına yetersizdir. Uygulama güvenliği, ağ güvenliği ve fiziksel güvenlik de aynı derecede önem taşır.</w:t>
      </w:r>
    </w:p>
    <w:p>
      <w:pPr>
        <w:pStyle w:val="Heading2"/>
        <w:spacing w:after="160" w:before="320"/>
      </w:pPr>
      <w:r>
        <w:rPr>
          <w:rFonts w:ascii="Arial" w:cs="Arial" w:eastAsia="Arial" w:hAnsi="Arial"/>
          <w:b/>
          <w:bCs/>
          <w:sz w:val="30"/>
          <w:szCs w:val="30"/>
        </w:rPr>
        <w:t xml:space="preserve">2.3 User Authentication (Kullanıcı Kimlik Doğrulaması)</w:t>
      </w:r>
    </w:p>
    <w:p>
      <w:pPr>
        <w:spacing w:after="80" w:before="80"/>
      </w:pPr>
      <w:r>
        <w:rPr>
          <w:rFonts w:ascii="Arial" w:cs="Arial" w:eastAsia="Arial" w:hAnsi="Arial"/>
          <w:sz w:val="22"/>
          <w:szCs w:val="22"/>
        </w:rPr>
        <w:t xml:space="preserve">Dosya izinleri kullanıcı kimliğine dayanır; kullanıcı kimliği ise kimlik doğrulamaya (authentication) bağlıdır. İşletim sisteminin kullanıcıları doğrulamasının birçok yöntemi mevcuttur:</w:t>
      </w:r>
    </w:p>
    <w:p>
      <w:pPr>
        <w:pStyle w:val="ListParagraph"/>
        <w:numPr>
          <w:ilvl w:val="0"/>
          <w:numId w:val="3"/>
        </w:numPr>
        <w:spacing w:after="60" w:before="60"/>
      </w:pPr>
      <w:r>
        <w:rPr>
          <w:rFonts w:ascii="Arial" w:cs="Arial" w:eastAsia="Arial" w:hAnsi="Arial"/>
          <w:sz w:val="22"/>
          <w:szCs w:val="22"/>
        </w:rPr>
        <w:t xml:space="preserve">Something you know (Bildiğiniz bir şey): Parola, PIN.</w:t>
      </w:r>
    </w:p>
    <w:p>
      <w:pPr>
        <w:pStyle w:val="ListParagraph"/>
        <w:numPr>
          <w:ilvl w:val="0"/>
          <w:numId w:val="3"/>
        </w:numPr>
        <w:spacing w:after="60" w:before="60"/>
      </w:pPr>
      <w:r>
        <w:rPr>
          <w:rFonts w:ascii="Arial" w:cs="Arial" w:eastAsia="Arial" w:hAnsi="Arial"/>
          <w:sz w:val="22"/>
          <w:szCs w:val="22"/>
        </w:rPr>
        <w:t xml:space="preserve">Something you have (Sahip olduğunuz bir şey): Akıllı kart, token.</w:t>
      </w:r>
    </w:p>
    <w:p>
      <w:pPr>
        <w:pStyle w:val="ListParagraph"/>
        <w:numPr>
          <w:ilvl w:val="0"/>
          <w:numId w:val="3"/>
        </w:numPr>
        <w:spacing w:after="60" w:before="60"/>
      </w:pPr>
      <w:r>
        <w:rPr>
          <w:rFonts w:ascii="Arial" w:cs="Arial" w:eastAsia="Arial" w:hAnsi="Arial"/>
          <w:sz w:val="22"/>
          <w:szCs w:val="22"/>
        </w:rPr>
        <w:t xml:space="preserve">Something you are (Olduğunuz bir şey): Parmak izi, iris taraması.</w:t>
      </w:r>
    </w:p>
    <w:p>
      <w:pPr>
        <w:pStyle w:val="Heading1"/>
        <w:spacing w:after="200" w:before="400"/>
      </w:pPr>
      <w:r>
        <w:rPr>
          <w:rFonts w:ascii="Arial" w:cs="Arial" w:eastAsia="Arial" w:hAnsi="Arial"/>
          <w:b/>
          <w:bCs/>
          <w:sz w:val="36"/>
          <w:szCs w:val="36"/>
        </w:rPr>
        <w:t xml:space="preserve">3. Basics of Cryptography (Kriptografi Temelleri)</w:t>
      </w:r>
    </w:p>
    <w:p>
      <w:pPr>
        <w:shd w:fill="FFF3E0" w:val="clear"/>
        <w:spacing w:after="80" w:before="200"/>
      </w:pPr>
      <w:r>
        <w:rPr>
          <w:rFonts w:ascii="Arial" w:cs="Arial" w:eastAsia="Arial" w:hAnsi="Arial"/>
          <w:b/>
          <w:bCs/>
          <w:color w:val="7B2D00"/>
          <w:sz w:val="24"/>
          <w:szCs w:val="24"/>
        </w:rPr>
        <w:t xml:space="preserve">🔑 ANAHTAR KELİMELER (KEY WORDS)</w:t>
      </w:r>
    </w:p>
    <w:p>
      <w:pPr>
        <w:pStyle w:val="ListParagraph"/>
        <w:numPr>
          <w:ilvl w:val="0"/>
          <w:numId w:val="2"/>
        </w:numPr>
        <w:spacing w:after="60" w:before="60"/>
      </w:pPr>
      <w:r>
        <w:rPr>
          <w:rFonts w:ascii="Arial" w:cs="Arial" w:eastAsia="Arial" w:hAnsi="Arial"/>
          <w:b/>
          <w:bCs/>
          <w:sz w:val="22"/>
          <w:szCs w:val="22"/>
        </w:rPr>
        <w:t xml:space="preserve">Plaintext / Key Word (Düz Metin)</w:t>
      </w:r>
      <w:r>
        <w:rPr>
          <w:rFonts w:ascii="Arial" w:cs="Arial" w:eastAsia="Arial" w:hAnsi="Arial"/>
          <w:sz w:val="22"/>
          <w:szCs w:val="22"/>
        </w:rPr>
        <w:t xml:space="preserve">: Şifrelenmemiş, okunabilir özgün veri.</w:t>
      </w:r>
    </w:p>
    <w:p>
      <w:pPr>
        <w:pStyle w:val="ListParagraph"/>
        <w:numPr>
          <w:ilvl w:val="0"/>
          <w:numId w:val="2"/>
        </w:numPr>
        <w:spacing w:after="60" w:before="60"/>
      </w:pPr>
      <w:r>
        <w:rPr>
          <w:rFonts w:ascii="Arial" w:cs="Arial" w:eastAsia="Arial" w:hAnsi="Arial"/>
          <w:b/>
          <w:bCs/>
          <w:sz w:val="22"/>
          <w:szCs w:val="22"/>
        </w:rPr>
        <w:t xml:space="preserve">Ciphertext / Key Word (Şifreli Metin)</w:t>
      </w:r>
      <w:r>
        <w:rPr>
          <w:rFonts w:ascii="Arial" w:cs="Arial" w:eastAsia="Arial" w:hAnsi="Arial"/>
          <w:sz w:val="22"/>
          <w:szCs w:val="22"/>
        </w:rPr>
        <w:t xml:space="preserve">: Şifreleme algoritması uygulanmış, okunamaz veri.</w:t>
      </w:r>
    </w:p>
    <w:p>
      <w:pPr>
        <w:pStyle w:val="ListParagraph"/>
        <w:numPr>
          <w:ilvl w:val="0"/>
          <w:numId w:val="2"/>
        </w:numPr>
        <w:spacing w:after="60" w:before="60"/>
      </w:pPr>
      <w:r>
        <w:rPr>
          <w:rFonts w:ascii="Arial" w:cs="Arial" w:eastAsia="Arial" w:hAnsi="Arial"/>
          <w:b/>
          <w:bCs/>
          <w:sz w:val="22"/>
          <w:szCs w:val="22"/>
        </w:rPr>
        <w:t xml:space="preserve">Encryption / Key Word (Şifreleme)</w:t>
      </w:r>
      <w:r>
        <w:rPr>
          <w:rFonts w:ascii="Arial" w:cs="Arial" w:eastAsia="Arial" w:hAnsi="Arial"/>
          <w:sz w:val="22"/>
          <w:szCs w:val="22"/>
        </w:rPr>
        <w:t xml:space="preserve">: Düz metnin kriptografik algoritmayla şifreli metne dönüştürülmesi.</w:t>
      </w:r>
    </w:p>
    <w:p>
      <w:pPr>
        <w:pStyle w:val="ListParagraph"/>
        <w:numPr>
          <w:ilvl w:val="0"/>
          <w:numId w:val="2"/>
        </w:numPr>
        <w:spacing w:after="60" w:before="60"/>
      </w:pPr>
      <w:r>
        <w:rPr>
          <w:rFonts w:ascii="Arial" w:cs="Arial" w:eastAsia="Arial" w:hAnsi="Arial"/>
          <w:b/>
          <w:bCs/>
          <w:sz w:val="22"/>
          <w:szCs w:val="22"/>
        </w:rPr>
        <w:t xml:space="preserve">Decryption / Key Word (Şifre Çözme)</w:t>
      </w:r>
      <w:r>
        <w:rPr>
          <w:rFonts w:ascii="Arial" w:cs="Arial" w:eastAsia="Arial" w:hAnsi="Arial"/>
          <w:sz w:val="22"/>
          <w:szCs w:val="22"/>
        </w:rPr>
        <w:t xml:space="preserve">: Şifreli metnin tekrar okunabilir düz metne dönüştürülmesi.</w:t>
      </w:r>
    </w:p>
    <w:p>
      <w:pPr>
        <w:pStyle w:val="ListParagraph"/>
        <w:numPr>
          <w:ilvl w:val="0"/>
          <w:numId w:val="2"/>
        </w:numPr>
        <w:spacing w:after="60" w:before="60"/>
      </w:pPr>
      <w:r>
        <w:rPr>
          <w:rFonts w:ascii="Arial" w:cs="Arial" w:eastAsia="Arial" w:hAnsi="Arial"/>
          <w:b/>
          <w:bCs/>
          <w:sz w:val="22"/>
          <w:szCs w:val="22"/>
        </w:rPr>
        <w:t xml:space="preserve">Secret-Key Cryptography / Key Word (Gizli Anahtarlı Kriptografi)</w:t>
      </w:r>
      <w:r>
        <w:rPr>
          <w:rFonts w:ascii="Arial" w:cs="Arial" w:eastAsia="Arial" w:hAnsi="Arial"/>
          <w:sz w:val="22"/>
          <w:szCs w:val="22"/>
        </w:rPr>
        <w:t xml:space="preserve">: Şifreleme ve şifre çözme için aynı anahtarın kullanıldığı simetrik kriptografi.</w:t>
      </w:r>
    </w:p>
    <w:p>
      <w:pPr>
        <w:pStyle w:val="ListParagraph"/>
        <w:numPr>
          <w:ilvl w:val="0"/>
          <w:numId w:val="2"/>
        </w:numPr>
        <w:spacing w:after="60" w:before="60"/>
      </w:pPr>
      <w:r>
        <w:rPr>
          <w:rFonts w:ascii="Arial" w:cs="Arial" w:eastAsia="Arial" w:hAnsi="Arial"/>
          <w:b/>
          <w:bCs/>
          <w:sz w:val="22"/>
          <w:szCs w:val="22"/>
        </w:rPr>
        <w:t xml:space="preserve">Public-Key Cryptography / Key Word (Açık Anahtarlı Kriptografi)</w:t>
      </w:r>
      <w:r>
        <w:rPr>
          <w:rFonts w:ascii="Arial" w:cs="Arial" w:eastAsia="Arial" w:hAnsi="Arial"/>
          <w:sz w:val="22"/>
          <w:szCs w:val="22"/>
        </w:rPr>
        <w:t xml:space="preserve">: Genel (public) ve özel (private) olmak üzere iki farklı anahtarın kullanıldığı asimetrik kriptografi.</w:t>
      </w:r>
    </w:p>
    <w:p>
      <w:pPr>
        <w:pStyle w:val="ListParagraph"/>
        <w:numPr>
          <w:ilvl w:val="0"/>
          <w:numId w:val="2"/>
        </w:numPr>
        <w:spacing w:after="60" w:before="60"/>
      </w:pPr>
      <w:r>
        <w:rPr>
          <w:rFonts w:ascii="Arial" w:cs="Arial" w:eastAsia="Arial" w:hAnsi="Arial"/>
          <w:b/>
          <w:bCs/>
          <w:sz w:val="22"/>
          <w:szCs w:val="22"/>
        </w:rPr>
        <w:t xml:space="preserve">Digital Signature / Key Word (Dijital İmza)</w:t>
      </w:r>
      <w:r>
        <w:rPr>
          <w:rFonts w:ascii="Arial" w:cs="Arial" w:eastAsia="Arial" w:hAnsi="Arial"/>
          <w:sz w:val="22"/>
          <w:szCs w:val="22"/>
        </w:rPr>
        <w:t xml:space="preserve">: Bir belgenin veya mesajın bütünlüğünü ve kimliğini doğrulamak için kullanılan kriptografik mekanizma.</w:t>
      </w:r>
    </w:p>
    <w:p>
      <w:pPr>
        <w:pStyle w:val="ListParagraph"/>
        <w:numPr>
          <w:ilvl w:val="0"/>
          <w:numId w:val="2"/>
        </w:numPr>
        <w:spacing w:after="60" w:before="60"/>
      </w:pPr>
      <w:r>
        <w:rPr>
          <w:rFonts w:ascii="Arial" w:cs="Arial" w:eastAsia="Arial" w:hAnsi="Arial"/>
          <w:b/>
          <w:bCs/>
          <w:sz w:val="22"/>
          <w:szCs w:val="22"/>
        </w:rPr>
        <w:t xml:space="preserve">Monoalphabetic Substitution / Key Word (Tekli Alfabetik İkame)</w:t>
      </w:r>
      <w:r>
        <w:rPr>
          <w:rFonts w:ascii="Arial" w:cs="Arial" w:eastAsia="Arial" w:hAnsi="Arial"/>
          <w:sz w:val="22"/>
          <w:szCs w:val="22"/>
        </w:rPr>
        <w:t xml:space="preserve">: Her harfin başka bir harfle sabit biçimde değiştirildiği basit şifreleme yöntemi.</w:t>
      </w:r>
    </w:p>
    <w:p>
      <w:pPr>
        <w:pStyle w:val="ListParagraph"/>
        <w:numPr>
          <w:ilvl w:val="0"/>
          <w:numId w:val="2"/>
        </w:numPr>
        <w:spacing w:after="60" w:before="60"/>
      </w:pPr>
      <w:r>
        <w:rPr>
          <w:rFonts w:ascii="Arial" w:cs="Arial" w:eastAsia="Arial" w:hAnsi="Arial"/>
          <w:b/>
          <w:bCs/>
          <w:sz w:val="22"/>
          <w:szCs w:val="22"/>
        </w:rPr>
        <w:t xml:space="preserve">Hash Function / Key Word (Karma Fonksiyon)</w:t>
      </w:r>
      <w:r>
        <w:rPr>
          <w:rFonts w:ascii="Arial" w:cs="Arial" w:eastAsia="Arial" w:hAnsi="Arial"/>
          <w:sz w:val="22"/>
          <w:szCs w:val="22"/>
        </w:rPr>
        <w:t xml:space="preserve">: Herhangi uzunluktaki girdiyi sabit uzunlukta çıktıya (özet) dönüştüren tek yönlü fonksiyon.</w:t>
      </w:r>
    </w:p>
    <w:p>
      <w:pPr>
        <w:pStyle w:val="ListParagraph"/>
        <w:numPr>
          <w:ilvl w:val="0"/>
          <w:numId w:val="2"/>
        </w:numPr>
        <w:spacing w:after="60" w:before="60"/>
      </w:pPr>
      <w:r>
        <w:rPr>
          <w:rFonts w:ascii="Arial" w:cs="Arial" w:eastAsia="Arial" w:hAnsi="Arial"/>
          <w:b/>
          <w:bCs/>
          <w:sz w:val="22"/>
          <w:szCs w:val="22"/>
        </w:rPr>
        <w:t xml:space="preserve">Salt / Key Word (Tuz)</w:t>
      </w:r>
      <w:r>
        <w:rPr>
          <w:rFonts w:ascii="Arial" w:cs="Arial" w:eastAsia="Arial" w:hAnsi="Arial"/>
          <w:sz w:val="22"/>
          <w:szCs w:val="22"/>
        </w:rPr>
        <w:t xml:space="preserve">: Parola karmaları için önceden hesaplama saldırılarını önlemek üzere kullanılan rastgele değer.</w:t>
      </w:r>
    </w:p>
    <w:p>
      <w:pPr>
        <w:pBdr>
          <w:bottom w:val="single" w:color="BBBBBB" w:sz="4"/>
        </w:pBdr>
        <w:spacing w:after="160" w:before="160"/>
      </w:pPr>
      <w:r>
        <w:t xml:space="preserve"/>
      </w:r>
    </w:p>
    <w:p>
      <w:pPr>
        <w:pStyle w:val="Heading2"/>
        <w:spacing w:after="160" w:before="320"/>
      </w:pPr>
      <w:r>
        <w:rPr>
          <w:rFonts w:ascii="Arial" w:cs="Arial" w:eastAsia="Arial" w:hAnsi="Arial"/>
          <w:b/>
          <w:bCs/>
          <w:sz w:val="30"/>
          <w:szCs w:val="30"/>
        </w:rPr>
        <w:t xml:space="preserve">3.1 Şifreleme Temelleri</w:t>
      </w:r>
    </w:p>
    <w:p>
      <w:pPr>
        <w:spacing w:after="80" w:before="80"/>
      </w:pPr>
      <w:r>
        <w:rPr>
          <w:rFonts w:ascii="Arial" w:cs="Arial" w:eastAsia="Arial" w:hAnsi="Arial"/>
          <w:sz w:val="22"/>
          <w:szCs w:val="22"/>
        </w:rPr>
        <w:t xml:space="preserve">Düz metin (plaintext) ile şifreli metin (ciphertext) arasındaki ilişki, kriptografinin temel modelini oluşturur. Gönderici, düz metni bir şifreleme anahtarı ve algoritması kullanarak şifreli metne dönüştürür. Alıcı ise şifre çözme anahtarı aracılığıyla şifreli metni tekrar düz metne çevirir. Ağı dinleyen bir saldırgan yalnızca şifreli metni görür ve anahtara sahip olmadığı sürece orijinal içeriğe erişemez.</w:t>
      </w:r>
    </w:p>
    <w:p>
      <w:pPr>
        <w:pStyle w:val="Heading2"/>
        <w:spacing w:after="160" w:before="320"/>
      </w:pPr>
      <w:r>
        <w:rPr>
          <w:rFonts w:ascii="Arial" w:cs="Arial" w:eastAsia="Arial" w:hAnsi="Arial"/>
          <w:b/>
          <w:bCs/>
          <w:sz w:val="30"/>
          <w:szCs w:val="30"/>
        </w:rPr>
        <w:t xml:space="preserve">3.2 Secret-Key Cryptography (Gizli Anahtarlı Kriptografi)</w:t>
      </w:r>
    </w:p>
    <w:p>
      <w:pPr>
        <w:spacing w:after="80" w:before="80"/>
      </w:pPr>
      <w:r>
        <w:rPr>
          <w:rFonts w:ascii="Arial" w:cs="Arial" w:eastAsia="Arial" w:hAnsi="Arial"/>
          <w:sz w:val="22"/>
          <w:szCs w:val="22"/>
        </w:rPr>
        <w:t xml:space="preserve">Gizli anahtarlı (simetrik) kriptografide şifreleme ve şifre çözme için aynı anahtar kullanılır. Tarihsel en basit örnek monoalphabetic substitution (tekli alfabetik ikame) şifresidir:</w:t>
      </w:r>
    </w:p>
    <w:p>
      <w:pPr>
        <w:shd w:fill="F0F0F0" w:val="clear"/>
        <w:spacing w:after="60" w:before="60"/>
        <w:ind w:left="720"/>
      </w:pPr>
      <w:r>
        <w:rPr>
          <w:rFonts w:ascii="Courier New" w:cs="Courier New" w:eastAsia="Courier New" w:hAnsi="Courier New"/>
          <w:color w:val="1a1a1a"/>
          <w:sz w:val="20"/>
          <w:szCs w:val="20"/>
        </w:rPr>
        <w:t xml:space="preserve">Plaintext:  ABCDEFGHIJKLMNOPQRSTUVWXYZ</w:t>
      </w:r>
    </w:p>
    <w:p>
      <w:pPr>
        <w:shd w:fill="F0F0F0" w:val="clear"/>
        <w:spacing w:after="60" w:before="60"/>
        <w:ind w:left="720"/>
      </w:pPr>
      <w:r>
        <w:rPr>
          <w:rFonts w:ascii="Courier New" w:cs="Courier New" w:eastAsia="Courier New" w:hAnsi="Courier New"/>
          <w:color w:val="1a1a1a"/>
          <w:sz w:val="20"/>
          <w:szCs w:val="20"/>
        </w:rPr>
        <w:t xml:space="preserve">Ciphertext: QWERTYUIOPASDFGHJKLZXCVBNM</w:t>
      </w:r>
    </w:p>
    <w:p>
      <w:pPr>
        <w:spacing w:after="80" w:before="80"/>
      </w:pPr>
      <w:r>
        <w:rPr>
          <w:rFonts w:ascii="Arial" w:cs="Arial" w:eastAsia="Arial" w:hAnsi="Arial"/>
          <w:sz w:val="22"/>
          <w:szCs w:val="22"/>
        </w:rPr>
        <w:t xml:space="preserve">Bu örnekte her harf başka bir harfle sabit olarak değiştirilmiştir. Alfabe tablosu hem şifreleme hem de şifre çözme için kullanılır. Ancak bu yöntem son derece kırılgandır; frekans analizi (frequency analysis) ile kolayca çözülebilir. Modern simetrik algoritmalar (AES gibi) çok daha karmaşık matematiksel işlemler kullanır; ancak temel ilke aynıdır.</w:t>
      </w:r>
    </w:p>
    <w:p>
      <w:pPr>
        <w:pStyle w:val="Heading2"/>
        <w:spacing w:after="160" w:before="320"/>
      </w:pPr>
      <w:r>
        <w:rPr>
          <w:rFonts w:ascii="Arial" w:cs="Arial" w:eastAsia="Arial" w:hAnsi="Arial"/>
          <w:b/>
          <w:bCs/>
          <w:sz w:val="30"/>
          <w:szCs w:val="30"/>
        </w:rPr>
        <w:t xml:space="preserve">3.3 Public-Key Cryptography (Açık Anahtarlı Kriptografi)</w:t>
      </w:r>
    </w:p>
    <w:p>
      <w:pPr>
        <w:spacing w:after="80" w:before="80"/>
      </w:pPr>
      <w:r>
        <w:rPr>
          <w:rFonts w:ascii="Arial" w:cs="Arial" w:eastAsia="Arial" w:hAnsi="Arial"/>
          <w:sz w:val="22"/>
          <w:szCs w:val="22"/>
        </w:rPr>
        <w:t xml:space="preserve">Açık anahtarlı (asimetrik) kriptografi, "kolay" bir işlemden yararlanır. Şifreleme matematiksel olarak kolayca yapılabilirken, anahtar olmaksızın şifre çözme pratikte imkânsız derecede zorlu bir işlem gerektirir:</w:t>
      </w:r>
    </w:p>
    <w:p>
      <w:pPr>
        <w:shd w:fill="E8F5E9" w:val="clear"/>
        <w:spacing w:after="80" w:before="80"/>
        <w:ind w:left="720"/>
      </w:pPr>
      <w:r>
        <w:rPr>
          <w:rFonts w:ascii="Arial" w:cs="Arial" w:eastAsia="Arial" w:hAnsi="Arial"/>
          <w:i/>
          <w:iCs/>
          <w:color w:val="333333"/>
          <w:sz w:val="20"/>
          <w:szCs w:val="20"/>
        </w:rPr>
        <w:t xml:space="preserve">Kolay işlem: 314159265358979 × 314159265358979 = ? (basit çarpma)</w:t>
      </w:r>
    </w:p>
    <w:p>
      <w:pPr>
        <w:shd w:fill="E8F5E9" w:val="clear"/>
        <w:spacing w:after="80" w:before="80"/>
        <w:ind w:left="720"/>
      </w:pPr>
      <w:r>
        <w:rPr>
          <w:rFonts w:ascii="Arial" w:cs="Arial" w:eastAsia="Arial" w:hAnsi="Arial"/>
          <w:i/>
          <w:iCs/>
          <w:color w:val="333333"/>
          <w:sz w:val="20"/>
          <w:szCs w:val="20"/>
        </w:rPr>
        <w:t xml:space="preserve">Zor işlem: 3912571506419387090594828508241 sayısının karekökü nedir? (Asal çarpanlarına ayırma problemi — büyük sayılar için hesaplamalı olarak çözülmesi pratik değildir.)</w:t>
      </w:r>
    </w:p>
    <w:p>
      <w:pPr>
        <w:spacing w:after="80" w:before="80"/>
      </w:pPr>
      <w:r>
        <w:rPr>
          <w:rFonts w:ascii="Arial" w:cs="Arial" w:eastAsia="Arial" w:hAnsi="Arial"/>
          <w:sz w:val="22"/>
          <w:szCs w:val="22"/>
        </w:rPr>
        <w:t xml:space="preserve">Bu asimetri, açık anahtarlı kriptografinin temelini oluşturur. Genel anahtar (public key) herkesle paylaşılabilir; özel anahtar (private key) gizli tutulur. Biriyle şifrelenen bir veri, yalnızca diğeriyle çözülebilir. Bu mekanizma özellikle güvenli anahtar değişimi, dijital imzalar ve sertifika altyapısında (PKI) kullanılır.</w:t>
      </w:r>
    </w:p>
    <w:p>
      <w:pPr>
        <w:pStyle w:val="Heading2"/>
        <w:spacing w:after="160" w:before="320"/>
      </w:pPr>
      <w:r>
        <w:rPr>
          <w:rFonts w:ascii="Arial" w:cs="Arial" w:eastAsia="Arial" w:hAnsi="Arial"/>
          <w:b/>
          <w:bCs/>
          <w:sz w:val="30"/>
          <w:szCs w:val="30"/>
        </w:rPr>
        <w:t xml:space="preserve">3.4 Digital Signatures (Dijital İmzalar)</w:t>
      </w:r>
    </w:p>
    <w:p>
      <w:pPr>
        <w:spacing w:after="80" w:before="80"/>
      </w:pPr>
      <w:r>
        <w:rPr>
          <w:rFonts w:ascii="Arial" w:cs="Arial" w:eastAsia="Arial" w:hAnsi="Arial"/>
          <w:sz w:val="22"/>
          <w:szCs w:val="22"/>
        </w:rPr>
        <w:t xml:space="preserve">Dijital imza mekanizması iki aşamadan oluşur:</w:t>
      </w:r>
    </w:p>
    <w:p>
      <w:pPr>
        <w:pStyle w:val="ListParagraph"/>
        <w:numPr>
          <w:ilvl w:val="0"/>
          <w:numId w:val="3"/>
        </w:numPr>
        <w:spacing w:after="60" w:before="60"/>
      </w:pPr>
      <w:r>
        <w:rPr>
          <w:rFonts w:ascii="Arial" w:cs="Arial" w:eastAsia="Arial" w:hAnsi="Arial"/>
          <w:sz w:val="22"/>
          <w:szCs w:val="22"/>
        </w:rPr>
        <w:t xml:space="preserve">İmza hesaplama (Computing a signature block): Gönderici, mesajın özetini (hash) özel anahtarıyla şifreleyerek imza bloğunu oluşturur.</w:t>
      </w:r>
    </w:p>
    <w:p>
      <w:pPr>
        <w:pStyle w:val="ListParagraph"/>
        <w:numPr>
          <w:ilvl w:val="0"/>
          <w:numId w:val="3"/>
        </w:numPr>
        <w:spacing w:after="60" w:before="60"/>
      </w:pPr>
      <w:r>
        <w:rPr>
          <w:rFonts w:ascii="Arial" w:cs="Arial" w:eastAsia="Arial" w:hAnsi="Arial"/>
          <w:sz w:val="22"/>
          <w:szCs w:val="22"/>
        </w:rPr>
        <w:t xml:space="preserve">Alıcının aldığı (What the receiver gets): Alıcı, imzayı gönderinin genel anahtarıyla çözer ve mesajın hash'iyle karşılaştırır. Eşleşme varsa, mesaj değiştirilmemiş ve gerçekten o göndericiden gelmiştir.</w:t>
      </w:r>
    </w:p>
    <w:p>
      <w:pPr>
        <w:spacing w:after="80" w:before="80"/>
      </w:pPr>
      <w:r>
        <w:rPr>
          <w:rFonts w:ascii="Arial" w:cs="Arial" w:eastAsia="Arial" w:hAnsi="Arial"/>
          <w:sz w:val="22"/>
          <w:szCs w:val="22"/>
        </w:rPr>
        <w:t xml:space="preserve">Dijital imzalar hem bütünlüğü (integrity) hem de kimlik doğrulamayı (authentication) sağlar. İnkâr edilemezlik (non-repudiation) özelliği sayesinde gönderici, mesajı gönderdiğini inkâr edemez.</w:t>
      </w:r>
    </w:p>
    <w:p>
      <w:pPr>
        <w:pStyle w:val="Heading2"/>
        <w:spacing w:after="160" w:before="320"/>
      </w:pPr>
      <w:r>
        <w:rPr>
          <w:rFonts w:ascii="Arial" w:cs="Arial" w:eastAsia="Arial" w:hAnsi="Arial"/>
          <w:b/>
          <w:bCs/>
          <w:sz w:val="30"/>
          <w:szCs w:val="30"/>
        </w:rPr>
        <w:t xml:space="preserve">3.5 Hashed Passwords (Karma Parolalar)</w:t>
      </w:r>
    </w:p>
    <w:p>
      <w:pPr>
        <w:spacing w:after="80" w:before="80"/>
      </w:pPr>
      <w:r>
        <w:rPr>
          <w:rFonts w:ascii="Arial" w:cs="Arial" w:eastAsia="Arial" w:hAnsi="Arial"/>
          <w:sz w:val="22"/>
          <w:szCs w:val="22"/>
        </w:rPr>
        <w:t xml:space="preserve">Parola depolama güvenliği için kritik bir mekanizma olan karma parolalar şu şekilde çalışır:</w:t>
      </w:r>
    </w:p>
    <w:p>
      <w:pPr>
        <w:pStyle w:val="ListParagraph"/>
        <w:numPr>
          <w:ilvl w:val="0"/>
          <w:numId w:val="2"/>
        </w:numPr>
        <w:spacing w:after="60" w:before="60"/>
      </w:pPr>
      <w:r>
        <w:rPr>
          <w:rFonts w:ascii="Arial" w:cs="Arial" w:eastAsia="Arial" w:hAnsi="Arial"/>
          <w:sz w:val="22"/>
          <w:szCs w:val="22"/>
        </w:rPr>
        <w:t xml:space="preserve">Düz metin parola saklamak son derece tehlikelidir. Bunun yerine f(PW) değeri saklanır; burada f tersine çevrilemeyen (invertible değil) bir fonksiyondur.</w:t>
      </w:r>
    </w:p>
    <w:p>
      <w:pPr>
        <w:pStyle w:val="ListParagraph"/>
        <w:numPr>
          <w:ilvl w:val="0"/>
          <w:numId w:val="2"/>
        </w:numPr>
        <w:spacing w:after="60" w:before="60"/>
      </w:pPr>
      <w:r>
        <w:rPr>
          <w:rFonts w:ascii="Arial" w:cs="Arial" w:eastAsia="Arial" w:hAnsi="Arial"/>
          <w:sz w:val="22"/>
          <w:szCs w:val="22"/>
        </w:rPr>
        <w:t xml:space="preserve">Kullanıcı parola girdiğinde f(PW) hesaplanır ve saklanan değerle karşılaştırılır.</w:t>
      </w:r>
    </w:p>
    <w:p>
      <w:pPr>
        <w:pStyle w:val="ListParagraph"/>
        <w:numPr>
          <w:ilvl w:val="0"/>
          <w:numId w:val="2"/>
        </w:numPr>
        <w:spacing w:after="60" w:before="60"/>
      </w:pPr>
      <w:r>
        <w:rPr>
          <w:rFonts w:ascii="Arial" w:cs="Arial" w:eastAsia="Arial" w:hAnsi="Arial"/>
          <w:sz w:val="22"/>
          <w:szCs w:val="22"/>
        </w:rPr>
        <w:t xml:space="preserve">Önceden hesaplama saldırılarına (precomputation attacks / rainbow table) karşı koruma için parola değiştirme sırasında rastgele bir tuz (salt) atanır ve h(salt, f(PW, salt)) değeri saklanır.</w:t>
      </w:r>
    </w:p>
    <w:p>
      <w:pPr>
        <w:spacing w:after="80" w:before="80"/>
      </w:pPr>
      <w:r>
        <w:rPr>
          <w:rFonts w:ascii="Arial" w:cs="Arial" w:eastAsia="Arial" w:hAnsi="Arial"/>
          <w:sz w:val="22"/>
          <w:szCs w:val="22"/>
        </w:rPr>
        <w:t xml:space="preserve">Tuzlama (salting) mekanizması şöyle çalışır: Aynı parolaya sahip iki kullanıcı bile farklı tuz değerleri nedeniyle farklı karma değerleri saklar. Bu, gökkuşağı tablosu (rainbow table) gibi önceden hesaplanmış sözlük saldırılarını etkisiz kılar.</w:t>
      </w:r>
    </w:p>
    <w:p>
      <w:pPr>
        <w:spacing w:after="80" w:before="80"/>
      </w:pPr>
      <w:r>
        <w:rPr>
          <w:rFonts w:ascii="Arial" w:cs="Arial" w:eastAsia="Arial" w:hAnsi="Arial"/>
          <w:sz w:val="22"/>
          <w:szCs w:val="22"/>
        </w:rPr>
        <w:t xml:space="preserve">Saldırganlar yine de parola tahmin programları çalıştırabilir; bu nedenle çoğu işletim sistemi, karma parolaları korumak için erişim denetimi kullanır.</w:t>
      </w:r>
    </w:p>
    <w:p>
      <w:pPr>
        <w:shd w:fill="E8F5E9" w:val="clear"/>
        <w:spacing w:after="80" w:before="80"/>
        <w:ind w:left="720"/>
      </w:pPr>
      <w:r>
        <w:rPr>
          <w:rFonts w:ascii="Arial" w:cs="Arial" w:eastAsia="Arial" w:hAnsi="Arial"/>
          <w:i/>
          <w:iCs/>
          <w:color w:val="333333"/>
          <w:sz w:val="20"/>
          <w:szCs w:val="20"/>
        </w:rPr>
        <w:t xml:space="preserve">Şema Açıklaması — UNIX Tuz Kullanımı: Salt'ın şifreli parola önceden hesaplamayı önleme mekanizmasını gösteren diyagramda; (a) Tuz olmadan, aynı parolaya sahip birden fazla kullanıcı saldırıya eşit derecede açıktır. (b) Her kullanıcıya özgü bir tuz değeri atandığında, saldırgan her hesabı ayrı ayrı kırmak zorundadır; bu işlemi çok daha pahalı hale getirir.</w:t>
      </w:r>
    </w:p>
    <w:p>
      <w:pPr>
        <w:pStyle w:val="Heading1"/>
        <w:spacing w:after="200" w:before="400"/>
      </w:pPr>
      <w:r>
        <w:rPr>
          <w:rFonts w:ascii="Arial" w:cs="Arial" w:eastAsia="Arial" w:hAnsi="Arial"/>
          <w:b/>
          <w:bCs/>
          <w:sz w:val="36"/>
          <w:szCs w:val="36"/>
        </w:rPr>
        <w:t xml:space="preserve">4. Protection Domains and Access Control (Koruma Alanları ve Erişim Kontrolü)</w:t>
      </w:r>
    </w:p>
    <w:p>
      <w:pPr>
        <w:shd w:fill="FFF3E0" w:val="clear"/>
        <w:spacing w:after="80" w:before="200"/>
      </w:pPr>
      <w:r>
        <w:rPr>
          <w:rFonts w:ascii="Arial" w:cs="Arial" w:eastAsia="Arial" w:hAnsi="Arial"/>
          <w:b/>
          <w:bCs/>
          <w:color w:val="7B2D00"/>
          <w:sz w:val="24"/>
          <w:szCs w:val="24"/>
        </w:rPr>
        <w:t xml:space="preserve">🔑 ANAHTAR KELİMELER (KEY WORDS)</w:t>
      </w:r>
    </w:p>
    <w:p>
      <w:pPr>
        <w:pStyle w:val="ListParagraph"/>
        <w:numPr>
          <w:ilvl w:val="0"/>
          <w:numId w:val="2"/>
        </w:numPr>
        <w:spacing w:after="60" w:before="60"/>
      </w:pPr>
      <w:r>
        <w:rPr>
          <w:rFonts w:ascii="Arial" w:cs="Arial" w:eastAsia="Arial" w:hAnsi="Arial"/>
          <w:b/>
          <w:bCs/>
          <w:sz w:val="22"/>
          <w:szCs w:val="22"/>
        </w:rPr>
        <w:t xml:space="preserve">Protection Domain / Key Word (Koruma Alanı)</w:t>
      </w:r>
      <w:r>
        <w:rPr>
          <w:rFonts w:ascii="Arial" w:cs="Arial" w:eastAsia="Arial" w:hAnsi="Arial"/>
          <w:sz w:val="22"/>
          <w:szCs w:val="22"/>
        </w:rPr>
        <w:t xml:space="preserve">: Bir sürecin erişebileceği nesneler ve bu nesneler üzerindeki izinler kümesi.</w:t>
      </w:r>
    </w:p>
    <w:p>
      <w:pPr>
        <w:pStyle w:val="ListParagraph"/>
        <w:numPr>
          <w:ilvl w:val="0"/>
          <w:numId w:val="2"/>
        </w:numPr>
        <w:spacing w:after="60" w:before="60"/>
      </w:pPr>
      <w:r>
        <w:rPr>
          <w:rFonts w:ascii="Arial" w:cs="Arial" w:eastAsia="Arial" w:hAnsi="Arial"/>
          <w:b/>
          <w:bCs/>
          <w:sz w:val="22"/>
          <w:szCs w:val="22"/>
        </w:rPr>
        <w:t xml:space="preserve">Protection Matrix / Key Word (Koruma Matrisi)</w:t>
      </w:r>
      <w:r>
        <w:rPr>
          <w:rFonts w:ascii="Arial" w:cs="Arial" w:eastAsia="Arial" w:hAnsi="Arial"/>
          <w:sz w:val="22"/>
          <w:szCs w:val="22"/>
        </w:rPr>
        <w:t xml:space="preserve">: Satırlarda alanlar (domains), sütunlarda nesneler (objects) bulunan ve izinleri gösteren tablo.</w:t>
      </w:r>
    </w:p>
    <w:p>
      <w:pPr>
        <w:pStyle w:val="ListParagraph"/>
        <w:numPr>
          <w:ilvl w:val="0"/>
          <w:numId w:val="2"/>
        </w:numPr>
        <w:spacing w:after="60" w:before="60"/>
      </w:pPr>
      <w:r>
        <w:rPr>
          <w:rFonts w:ascii="Arial" w:cs="Arial" w:eastAsia="Arial" w:hAnsi="Arial"/>
          <w:b/>
          <w:bCs/>
          <w:sz w:val="22"/>
          <w:szCs w:val="22"/>
        </w:rPr>
        <w:t xml:space="preserve">Access Control List (ACL) / Key Word (Erişim Kontrol Listesi)</w:t>
      </w:r>
      <w:r>
        <w:rPr>
          <w:rFonts w:ascii="Arial" w:cs="Arial" w:eastAsia="Arial" w:hAnsi="Arial"/>
          <w:sz w:val="22"/>
          <w:szCs w:val="22"/>
        </w:rPr>
        <w:t xml:space="preserve">: Her nesneye (dosya, kaynak) kimin hangi izinle erişebileceğini listeleyen veri yapısı.</w:t>
      </w:r>
    </w:p>
    <w:p>
      <w:pPr>
        <w:pStyle w:val="ListParagraph"/>
        <w:numPr>
          <w:ilvl w:val="0"/>
          <w:numId w:val="2"/>
        </w:numPr>
        <w:spacing w:after="60" w:before="60"/>
      </w:pPr>
      <w:r>
        <w:rPr>
          <w:rFonts w:ascii="Arial" w:cs="Arial" w:eastAsia="Arial" w:hAnsi="Arial"/>
          <w:b/>
          <w:bCs/>
          <w:sz w:val="22"/>
          <w:szCs w:val="22"/>
        </w:rPr>
        <w:t xml:space="preserve">Capability / Key Word (Yetenek / Kapasite)</w:t>
      </w:r>
      <w:r>
        <w:rPr>
          <w:rFonts w:ascii="Arial" w:cs="Arial" w:eastAsia="Arial" w:hAnsi="Arial"/>
          <w:sz w:val="22"/>
          <w:szCs w:val="22"/>
        </w:rPr>
        <w:t xml:space="preserve">: Bir sürecin belirli bir nesne üzerindeki erişim hakkını temsil eden, işlem tarafından tutulan belirteç.</w:t>
      </w:r>
    </w:p>
    <w:p>
      <w:pPr>
        <w:pStyle w:val="ListParagraph"/>
        <w:numPr>
          <w:ilvl w:val="0"/>
          <w:numId w:val="2"/>
        </w:numPr>
        <w:spacing w:after="60" w:before="60"/>
      </w:pPr>
      <w:r>
        <w:rPr>
          <w:rFonts w:ascii="Arial" w:cs="Arial" w:eastAsia="Arial" w:hAnsi="Arial"/>
          <w:b/>
          <w:bCs/>
          <w:sz w:val="22"/>
          <w:szCs w:val="22"/>
        </w:rPr>
        <w:t xml:space="preserve">Capability List (C-list) / Key Word (Yetenek Listesi)</w:t>
      </w:r>
      <w:r>
        <w:rPr>
          <w:rFonts w:ascii="Arial" w:cs="Arial" w:eastAsia="Arial" w:hAnsi="Arial"/>
          <w:sz w:val="22"/>
          <w:szCs w:val="22"/>
        </w:rPr>
        <w:t xml:space="preserve">: Her sürecin sahip olduğu erişim haklarının listesi.</w:t>
      </w:r>
    </w:p>
    <w:p>
      <w:pPr>
        <w:pStyle w:val="ListParagraph"/>
        <w:numPr>
          <w:ilvl w:val="0"/>
          <w:numId w:val="2"/>
        </w:numPr>
        <w:spacing w:after="60" w:before="60"/>
      </w:pPr>
      <w:r>
        <w:rPr>
          <w:rFonts w:ascii="Arial" w:cs="Arial" w:eastAsia="Arial" w:hAnsi="Arial"/>
          <w:b/>
          <w:bCs/>
          <w:sz w:val="22"/>
          <w:szCs w:val="22"/>
        </w:rPr>
        <w:t xml:space="preserve">DAC (Discretionary Access Control) / Key Word (İsteğe Bağlı Erişim Kontrolü)</w:t>
      </w:r>
      <w:r>
        <w:rPr>
          <w:rFonts w:ascii="Arial" w:cs="Arial" w:eastAsia="Arial" w:hAnsi="Arial"/>
          <w:sz w:val="22"/>
          <w:szCs w:val="22"/>
        </w:rPr>
        <w:t xml:space="preserve">: Kaynak sahibinin diğer kullanıcılara erişim izni verip vermeyeceğine karar verdiği model.</w:t>
      </w:r>
    </w:p>
    <w:p>
      <w:pPr>
        <w:pStyle w:val="ListParagraph"/>
        <w:numPr>
          <w:ilvl w:val="0"/>
          <w:numId w:val="2"/>
        </w:numPr>
        <w:spacing w:after="60" w:before="60"/>
      </w:pPr>
      <w:r>
        <w:rPr>
          <w:rFonts w:ascii="Arial" w:cs="Arial" w:eastAsia="Arial" w:hAnsi="Arial"/>
          <w:b/>
          <w:bCs/>
          <w:sz w:val="22"/>
          <w:szCs w:val="22"/>
        </w:rPr>
        <w:t xml:space="preserve">MAC (Mandatory Access Control) / Key Word (Zorunlu Erişim Kontrolü)</w:t>
      </w:r>
      <w:r>
        <w:rPr>
          <w:rFonts w:ascii="Arial" w:cs="Arial" w:eastAsia="Arial" w:hAnsi="Arial"/>
          <w:sz w:val="22"/>
          <w:szCs w:val="22"/>
        </w:rPr>
        <w:t xml:space="preserve">: Erişim kararlarının merkezi bir politika tarafından belirlendiği, kullanıcıların değiştiremediği model.</w:t>
      </w:r>
    </w:p>
    <w:p>
      <w:pPr>
        <w:pBdr>
          <w:bottom w:val="single" w:color="BBBBBB" w:sz="4"/>
        </w:pBdr>
        <w:spacing w:after="160" w:before="160"/>
      </w:pPr>
      <w:r>
        <w:t xml:space="preserve"/>
      </w:r>
    </w:p>
    <w:p>
      <w:pPr>
        <w:pStyle w:val="Heading2"/>
        <w:spacing w:after="160" w:before="320"/>
      </w:pPr>
      <w:r>
        <w:rPr>
          <w:rFonts w:ascii="Arial" w:cs="Arial" w:eastAsia="Arial" w:hAnsi="Arial"/>
          <w:b/>
          <w:bCs/>
          <w:sz w:val="30"/>
          <w:szCs w:val="30"/>
        </w:rPr>
        <w:t xml:space="preserve">4.1 Protection Domains (Koruma Alanları)</w:t>
      </w:r>
    </w:p>
    <w:p>
      <w:pPr>
        <w:spacing w:after="80" w:before="80"/>
      </w:pPr>
      <w:r>
        <w:rPr>
          <w:rFonts w:ascii="Arial" w:cs="Arial" w:eastAsia="Arial" w:hAnsi="Arial"/>
          <w:sz w:val="22"/>
          <w:szCs w:val="22"/>
        </w:rPr>
        <w:t xml:space="preserve">Her süreç, bir koruma alanı (protection domain) içinde çalışır. Bu alan, sürecin erişebileceği nesneleri (dosyalar, I/O portları, bellek segmentleri vb.) ve bu nesneler üzerindeki işlem haklarını (okuma, yazma, çalıştırma vb.) tanımlar. Üç koruma alanı içeren şemada her alan farklı nesne kümelerine farklı izinlerle erişebilir. Alanlar arasında hiyerarşik veya tamamen bağımsız ilişkiler olabilir.</w:t>
      </w:r>
    </w:p>
    <w:p>
      <w:pPr>
        <w:pStyle w:val="Heading2"/>
        <w:spacing w:after="160" w:before="320"/>
      </w:pPr>
      <w:r>
        <w:rPr>
          <w:rFonts w:ascii="Arial" w:cs="Arial" w:eastAsia="Arial" w:hAnsi="Arial"/>
          <w:b/>
          <w:bCs/>
          <w:sz w:val="30"/>
          <w:szCs w:val="30"/>
        </w:rPr>
        <w:t xml:space="preserve">4.2 Protection Matrix (Koruma Matrisi)</w:t>
      </w:r>
    </w:p>
    <w:p>
      <w:pPr>
        <w:spacing w:after="80" w:before="80"/>
      </w:pPr>
      <w:r>
        <w:rPr>
          <w:rFonts w:ascii="Arial" w:cs="Arial" w:eastAsia="Arial" w:hAnsi="Arial"/>
          <w:sz w:val="22"/>
          <w:szCs w:val="22"/>
        </w:rPr>
        <w:t xml:space="preserve">Koruma matrisi, erişim denetimini sistematik biçimde modelleyen iki boyutlu bir yapıdır. Satırlar koruma alanlarını (domains), sütunlar ise korunan nesneleri (objects: dosyalar, süreçler, cihazlar) temsil eder. Her hücre, ilgili alanın ilgili nesne üzerindeki izinlerini içerir (örneğin: read, write, execute, append).</w:t>
      </w:r>
    </w:p>
    <w:p>
      <w:pPr>
        <w:spacing w:after="80" w:before="80"/>
      </w:pPr>
      <w:r>
        <w:rPr>
          <w:rFonts w:ascii="Arial" w:cs="Arial" w:eastAsia="Arial" w:hAnsi="Arial"/>
          <w:sz w:val="22"/>
          <w:szCs w:val="22"/>
        </w:rPr>
        <w:t xml:space="preserve">Alanlar aynı zamanda nesne olarak da kullanılabilir. Bu durumda bir alanın başka bir alana "switch" izni vardır; yani süreç koruma alanını değiştirebilir. Bu, hiyerarşik güvenlik modellerinin temelini oluşturur.</w:t>
      </w:r>
    </w:p>
    <w:p>
      <w:pPr>
        <w:pStyle w:val="Heading2"/>
        <w:spacing w:after="160" w:before="320"/>
      </w:pPr>
      <w:r>
        <w:rPr>
          <w:rFonts w:ascii="Arial" w:cs="Arial" w:eastAsia="Arial" w:hAnsi="Arial"/>
          <w:b/>
          <w:bCs/>
          <w:sz w:val="30"/>
          <w:szCs w:val="30"/>
        </w:rPr>
        <w:t xml:space="preserve">4.3 Access Control Lists — ACL (Erişim Kontrol Listeleri)</w:t>
      </w:r>
    </w:p>
    <w:p>
      <w:pPr>
        <w:spacing w:after="80" w:before="80"/>
      </w:pPr>
      <w:r>
        <w:rPr>
          <w:rFonts w:ascii="Arial" w:cs="Arial" w:eastAsia="Arial" w:hAnsi="Arial"/>
          <w:sz w:val="22"/>
          <w:szCs w:val="22"/>
        </w:rPr>
        <w:t xml:space="preserve">ACL yaklaşımında her nesneye (dosya, kaynak) erişim listesi eklenir. Her liste girdisi hangi kullanıcı veya grubun ne tür erişime sahip olduğunu belirtir. Dosya erişimini yönetmek için ACL kullanımı Unix dosya izinlerine (rwxr-xr--) de uygulanabilir.</w:t>
      </w:r>
    </w:p>
    <w:p>
      <w:pPr>
        <w:spacing w:after="80" w:before="80"/>
      </w:pPr>
      <w:r>
        <w:rPr>
          <w:rFonts w:ascii="Arial" w:cs="Arial" w:eastAsia="Arial" w:hAnsi="Arial"/>
          <w:sz w:val="22"/>
          <w:szCs w:val="22"/>
        </w:rPr>
        <w:t xml:space="preserve">İki ACL örneğini karşılaştıran görselde, farklı nesnelere (dosyalara) farklı kullanıcı/grup izin kombinasyonlarının nasıl atanacağı gösterilmektedir. ACL'ler esnek ama büyük sistemlerde yönetilmesi karmaşık olabilir.</w:t>
      </w:r>
    </w:p>
    <w:p>
      <w:pPr>
        <w:pStyle w:val="Heading2"/>
        <w:spacing w:after="160" w:before="320"/>
      </w:pPr>
      <w:r>
        <w:rPr>
          <w:rFonts w:ascii="Arial" w:cs="Arial" w:eastAsia="Arial" w:hAnsi="Arial"/>
          <w:b/>
          <w:bCs/>
          <w:sz w:val="30"/>
          <w:szCs w:val="30"/>
        </w:rPr>
        <w:t xml:space="preserve">4.4 Capabilities (Yetenekler)</w:t>
      </w:r>
    </w:p>
    <w:p>
      <w:pPr>
        <w:spacing w:after="80" w:before="80"/>
      </w:pPr>
      <w:r>
        <w:rPr>
          <w:rFonts w:ascii="Arial" w:cs="Arial" w:eastAsia="Arial" w:hAnsi="Arial"/>
          <w:sz w:val="22"/>
          <w:szCs w:val="22"/>
        </w:rPr>
        <w:t xml:space="preserve">Yetenekler (capabilities), ACL'lerin tersine süreç odaklı bir erişim modelidir. Her sürecin bir yetenek listesi (C-list) vardır. C-list'teki her girdi, o sürecin erişebileceği bir nesneyi ve üzerindeki izinleri tanımlar.</w:t>
      </w:r>
    </w:p>
    <w:p>
      <w:pPr>
        <w:spacing w:after="80" w:before="80"/>
      </w:pPr>
      <w:r>
        <w:rPr>
          <w:rFonts w:ascii="Arial" w:cs="Arial" w:eastAsia="Arial" w:hAnsi="Arial"/>
          <w:sz w:val="22"/>
          <w:szCs w:val="22"/>
        </w:rPr>
        <w:t xml:space="preserve">Kriptografik olarak korunan bir yetenek (capability) aşağıdaki alanları içerir:</w:t>
      </w:r>
    </w:p>
    <w:p>
      <w:pPr>
        <w:pStyle w:val="ListParagraph"/>
        <w:numPr>
          <w:ilvl w:val="0"/>
          <w:numId w:val="2"/>
        </w:numPr>
        <w:spacing w:after="60" w:before="60"/>
      </w:pPr>
      <w:r>
        <w:rPr>
          <w:rFonts w:ascii="Arial" w:cs="Arial" w:eastAsia="Arial" w:hAnsi="Arial"/>
          <w:sz w:val="22"/>
          <w:szCs w:val="22"/>
        </w:rPr>
        <w:t xml:space="preserve">Nesne türü (object type) ve nesne tanımlayıcısı.</w:t>
      </w:r>
    </w:p>
    <w:p>
      <w:pPr>
        <w:pStyle w:val="ListParagraph"/>
        <w:numPr>
          <w:ilvl w:val="0"/>
          <w:numId w:val="2"/>
        </w:numPr>
        <w:spacing w:after="60" w:before="60"/>
      </w:pPr>
      <w:r>
        <w:rPr>
          <w:rFonts w:ascii="Arial" w:cs="Arial" w:eastAsia="Arial" w:hAnsi="Arial"/>
          <w:sz w:val="22"/>
          <w:szCs w:val="22"/>
        </w:rPr>
        <w:t xml:space="preserve">İzin bitleri (permission bits).</w:t>
      </w:r>
    </w:p>
    <w:p>
      <w:pPr>
        <w:pStyle w:val="ListParagraph"/>
        <w:numPr>
          <w:ilvl w:val="0"/>
          <w:numId w:val="2"/>
        </w:numPr>
        <w:spacing w:after="60" w:before="60"/>
      </w:pPr>
      <w:r>
        <w:rPr>
          <w:rFonts w:ascii="Arial" w:cs="Arial" w:eastAsia="Arial" w:hAnsi="Arial"/>
          <w:sz w:val="22"/>
          <w:szCs w:val="22"/>
        </w:rPr>
        <w:t xml:space="preserve">Sahteciliği önlemek için kriptografik koruma.</w:t>
      </w:r>
    </w:p>
    <w:p>
      <w:pPr>
        <w:spacing w:after="80" w:before="80"/>
      </w:pPr>
      <w:r>
        <w:rPr>
          <w:rFonts w:ascii="Arial" w:cs="Arial" w:eastAsia="Arial" w:hAnsi="Arial"/>
          <w:sz w:val="22"/>
          <w:szCs w:val="22"/>
        </w:rPr>
        <w:t xml:space="preserve">Genel hakların örnekleri:</w:t>
      </w:r>
    </w:p>
    <w:p>
      <w:pPr>
        <w:pStyle w:val="ListParagraph"/>
        <w:numPr>
          <w:ilvl w:val="0"/>
          <w:numId w:val="2"/>
        </w:numPr>
        <w:spacing w:after="60" w:before="60"/>
      </w:pPr>
      <w:r>
        <w:rPr>
          <w:rFonts w:ascii="Arial" w:cs="Arial" w:eastAsia="Arial" w:hAnsi="Arial"/>
          <w:sz w:val="22"/>
          <w:szCs w:val="22"/>
        </w:rPr>
        <w:t xml:space="preserve">Copy capability (Yetenekği kopyalama): Aynı nesne için yeni bir yetenek oluştur.</w:t>
      </w:r>
    </w:p>
    <w:p>
      <w:pPr>
        <w:pStyle w:val="ListParagraph"/>
        <w:numPr>
          <w:ilvl w:val="0"/>
          <w:numId w:val="2"/>
        </w:numPr>
        <w:spacing w:after="60" w:before="60"/>
      </w:pPr>
      <w:r>
        <w:rPr>
          <w:rFonts w:ascii="Arial" w:cs="Arial" w:eastAsia="Arial" w:hAnsi="Arial"/>
          <w:sz w:val="22"/>
          <w:szCs w:val="22"/>
        </w:rPr>
        <w:t xml:space="preserve">Copy object (Nesneyi kopyalama): Yeni bir yetenek ile aynı nesnenin kopyasını oluştur.</w:t>
      </w:r>
    </w:p>
    <w:p>
      <w:pPr>
        <w:pStyle w:val="ListParagraph"/>
        <w:numPr>
          <w:ilvl w:val="0"/>
          <w:numId w:val="2"/>
        </w:numPr>
        <w:spacing w:after="60" w:before="60"/>
      </w:pPr>
      <w:r>
        <w:rPr>
          <w:rFonts w:ascii="Arial" w:cs="Arial" w:eastAsia="Arial" w:hAnsi="Arial"/>
          <w:sz w:val="22"/>
          <w:szCs w:val="22"/>
        </w:rPr>
        <w:t xml:space="preserve">Remove capability (Yeteneği kaldırma): C-list'ten bir girdiyi sil; nesne etkilenmez.</w:t>
      </w:r>
    </w:p>
    <w:p>
      <w:pPr>
        <w:pStyle w:val="ListParagraph"/>
        <w:numPr>
          <w:ilvl w:val="0"/>
          <w:numId w:val="2"/>
        </w:numPr>
        <w:spacing w:after="60" w:before="60"/>
      </w:pPr>
      <w:r>
        <w:rPr>
          <w:rFonts w:ascii="Arial" w:cs="Arial" w:eastAsia="Arial" w:hAnsi="Arial"/>
          <w:sz w:val="22"/>
          <w:szCs w:val="22"/>
        </w:rPr>
        <w:t xml:space="preserve">Destroy object (Nesneyi yok etme): Nesneyi ve yeteneği kalıcı olarak kaldır.</w:t>
      </w:r>
    </w:p>
    <w:p>
      <w:pPr>
        <w:pStyle w:val="Heading1"/>
        <w:spacing w:after="200" w:before="400"/>
      </w:pPr>
      <w:r>
        <w:rPr>
          <w:rFonts w:ascii="Arial" w:cs="Arial" w:eastAsia="Arial" w:hAnsi="Arial"/>
          <w:b/>
          <w:bCs/>
          <w:sz w:val="36"/>
          <w:szCs w:val="36"/>
        </w:rPr>
        <w:t xml:space="preserve">5. Trusted Systems and Formal Models (Güvenilir Sistemler ve Formal Modeller)</w:t>
      </w:r>
    </w:p>
    <w:p>
      <w:pPr>
        <w:shd w:fill="FFF3E0" w:val="clear"/>
        <w:spacing w:after="80" w:before="200"/>
      </w:pPr>
      <w:r>
        <w:rPr>
          <w:rFonts w:ascii="Arial" w:cs="Arial" w:eastAsia="Arial" w:hAnsi="Arial"/>
          <w:b/>
          <w:bCs/>
          <w:color w:val="7B2D00"/>
          <w:sz w:val="24"/>
          <w:szCs w:val="24"/>
        </w:rPr>
        <w:t xml:space="preserve">🔑 ANAHTAR KELİMELER (KEY WORDS)</w:t>
      </w:r>
    </w:p>
    <w:p>
      <w:pPr>
        <w:pStyle w:val="ListParagraph"/>
        <w:numPr>
          <w:ilvl w:val="0"/>
          <w:numId w:val="2"/>
        </w:numPr>
        <w:spacing w:after="60" w:before="60"/>
      </w:pPr>
      <w:r>
        <w:rPr>
          <w:rFonts w:ascii="Arial" w:cs="Arial" w:eastAsia="Arial" w:hAnsi="Arial"/>
          <w:b/>
          <w:bCs/>
          <w:sz w:val="22"/>
          <w:szCs w:val="22"/>
        </w:rPr>
        <w:t xml:space="preserve">Trusted Computing Base (TCB) / Key Word (Güvenilir Hesaplama Temeli)</w:t>
      </w:r>
      <w:r>
        <w:rPr>
          <w:rFonts w:ascii="Arial" w:cs="Arial" w:eastAsia="Arial" w:hAnsi="Arial"/>
          <w:sz w:val="22"/>
          <w:szCs w:val="22"/>
        </w:rPr>
        <w:t xml:space="preserve">: Güvenlik politikasını uygulamaktan sorumlu, güvenilebilir minimum sistem bileşenleri kümesi.</w:t>
      </w:r>
    </w:p>
    <w:p>
      <w:pPr>
        <w:pStyle w:val="ListParagraph"/>
        <w:numPr>
          <w:ilvl w:val="0"/>
          <w:numId w:val="2"/>
        </w:numPr>
        <w:spacing w:after="60" w:before="60"/>
      </w:pPr>
      <w:r>
        <w:rPr>
          <w:rFonts w:ascii="Arial" w:cs="Arial" w:eastAsia="Arial" w:hAnsi="Arial"/>
          <w:b/>
          <w:bCs/>
          <w:sz w:val="22"/>
          <w:szCs w:val="22"/>
        </w:rPr>
        <w:t xml:space="preserve">Reference Monitor / Key Word (Referans Monitörü)</w:t>
      </w:r>
      <w:r>
        <w:rPr>
          <w:rFonts w:ascii="Arial" w:cs="Arial" w:eastAsia="Arial" w:hAnsi="Arial"/>
          <w:sz w:val="22"/>
          <w:szCs w:val="22"/>
        </w:rPr>
        <w:t xml:space="preserve">: Tüm kaynak erişimlerini denetleyen, güvenlik politikasını hayata geçiren soyut mekanizma.</w:t>
      </w:r>
    </w:p>
    <w:p>
      <w:pPr>
        <w:pStyle w:val="ListParagraph"/>
        <w:numPr>
          <w:ilvl w:val="0"/>
          <w:numId w:val="2"/>
        </w:numPr>
        <w:spacing w:after="60" w:before="60"/>
      </w:pPr>
      <w:r>
        <w:rPr>
          <w:rFonts w:ascii="Arial" w:cs="Arial" w:eastAsia="Arial" w:hAnsi="Arial"/>
          <w:b/>
          <w:bCs/>
          <w:sz w:val="22"/>
          <w:szCs w:val="22"/>
        </w:rPr>
        <w:t xml:space="preserve">Bell-La Padula Model / Key Word (Bell-La Padula Modeli)</w:t>
      </w:r>
      <w:r>
        <w:rPr>
          <w:rFonts w:ascii="Arial" w:cs="Arial" w:eastAsia="Arial" w:hAnsi="Arial"/>
          <w:sz w:val="22"/>
          <w:szCs w:val="22"/>
        </w:rPr>
        <w:t xml:space="preserve">: Gizlilik odaklı, "yukarıyı okuma / aşağıyı yazma" kurallarına dayanan çok düzeyli güvenlik modeli.</w:t>
      </w:r>
    </w:p>
    <w:p>
      <w:pPr>
        <w:pStyle w:val="ListParagraph"/>
        <w:numPr>
          <w:ilvl w:val="0"/>
          <w:numId w:val="2"/>
        </w:numPr>
        <w:spacing w:after="60" w:before="60"/>
      </w:pPr>
      <w:r>
        <w:rPr>
          <w:rFonts w:ascii="Arial" w:cs="Arial" w:eastAsia="Arial" w:hAnsi="Arial"/>
          <w:b/>
          <w:bCs/>
          <w:sz w:val="22"/>
          <w:szCs w:val="22"/>
        </w:rPr>
        <w:t xml:space="preserve">Biba Model / Key Word (Biba Modeli)</w:t>
      </w:r>
      <w:r>
        <w:rPr>
          <w:rFonts w:ascii="Arial" w:cs="Arial" w:eastAsia="Arial" w:hAnsi="Arial"/>
          <w:sz w:val="22"/>
          <w:szCs w:val="22"/>
        </w:rPr>
        <w:t xml:space="preserve">: Veri bütünlüğü odaklı, Bell-La Padula'nın tersine kurallar uygulayan güvenlik modeli.</w:t>
      </w:r>
    </w:p>
    <w:p>
      <w:pPr>
        <w:pStyle w:val="ListParagraph"/>
        <w:numPr>
          <w:ilvl w:val="0"/>
          <w:numId w:val="2"/>
        </w:numPr>
        <w:spacing w:after="60" w:before="60"/>
      </w:pPr>
      <w:r>
        <w:rPr>
          <w:rFonts w:ascii="Arial" w:cs="Arial" w:eastAsia="Arial" w:hAnsi="Arial"/>
          <w:b/>
          <w:bCs/>
          <w:sz w:val="22"/>
          <w:szCs w:val="22"/>
        </w:rPr>
        <w:t xml:space="preserve">Covert Channel / Key Word (Gizli Kanal)</w:t>
      </w:r>
      <w:r>
        <w:rPr>
          <w:rFonts w:ascii="Arial" w:cs="Arial" w:eastAsia="Arial" w:hAnsi="Arial"/>
          <w:sz w:val="22"/>
          <w:szCs w:val="22"/>
        </w:rPr>
        <w:t xml:space="preserve">: Resmi güvenlik politikasını çiğneyerek bilgi sızdırmak için kullanılan gizli iletişim yolu.</w:t>
      </w:r>
    </w:p>
    <w:p>
      <w:pPr>
        <w:pStyle w:val="ListParagraph"/>
        <w:numPr>
          <w:ilvl w:val="0"/>
          <w:numId w:val="2"/>
        </w:numPr>
        <w:spacing w:after="60" w:before="60"/>
      </w:pPr>
      <w:r>
        <w:rPr>
          <w:rFonts w:ascii="Arial" w:cs="Arial" w:eastAsia="Arial" w:hAnsi="Arial"/>
          <w:b/>
          <w:bCs/>
          <w:sz w:val="22"/>
          <w:szCs w:val="22"/>
        </w:rPr>
        <w:t xml:space="preserve">Confinement Problem / Key Word (Hapsettirme Sorunu)</w:t>
      </w:r>
      <w:r>
        <w:rPr>
          <w:rFonts w:ascii="Arial" w:cs="Arial" w:eastAsia="Arial" w:hAnsi="Arial"/>
          <w:sz w:val="22"/>
          <w:szCs w:val="22"/>
        </w:rPr>
        <w:t xml:space="preserve">: Bir programın sistemdeki bilgileri yetkisiz kanallar aracılığıyla dışarıya sızdırmasını engelleme problemi.</w:t>
      </w:r>
    </w:p>
    <w:p>
      <w:pPr>
        <w:pStyle w:val="ListParagraph"/>
        <w:numPr>
          <w:ilvl w:val="0"/>
          <w:numId w:val="2"/>
        </w:numPr>
        <w:spacing w:after="60" w:before="60"/>
      </w:pPr>
      <w:r>
        <w:rPr>
          <w:rFonts w:ascii="Arial" w:cs="Arial" w:eastAsia="Arial" w:hAnsi="Arial"/>
          <w:b/>
          <w:bCs/>
          <w:sz w:val="22"/>
          <w:szCs w:val="22"/>
        </w:rPr>
        <w:t xml:space="preserve">Multi-level Security (MLS) / Key Word (Çok Düzeyli Güvenlik)</w:t>
      </w:r>
      <w:r>
        <w:rPr>
          <w:rFonts w:ascii="Arial" w:cs="Arial" w:eastAsia="Arial" w:hAnsi="Arial"/>
          <w:sz w:val="22"/>
          <w:szCs w:val="22"/>
        </w:rPr>
        <w:t xml:space="preserve">: Farklı gizlilik düzeylerindeki bilgileri aynı sistemde birden fazla güvenlik düzeyi uygulayarak işleyen model.</w:t>
      </w:r>
    </w:p>
    <w:p>
      <w:pPr>
        <w:pBdr>
          <w:bottom w:val="single" w:color="BBBBBB" w:sz="4"/>
        </w:pBdr>
        <w:spacing w:after="160" w:before="160"/>
      </w:pPr>
      <w:r>
        <w:t xml:space="preserve"/>
      </w:r>
    </w:p>
    <w:p>
      <w:pPr>
        <w:pStyle w:val="Heading2"/>
        <w:spacing w:after="160" w:before="320"/>
      </w:pPr>
      <w:r>
        <w:rPr>
          <w:rFonts w:ascii="Arial" w:cs="Arial" w:eastAsia="Arial" w:hAnsi="Arial"/>
          <w:b/>
          <w:bCs/>
          <w:sz w:val="30"/>
          <w:szCs w:val="30"/>
        </w:rPr>
        <w:t xml:space="preserve">5.1 Trusted Systems (Güvenilir Sistemler)</w:t>
      </w:r>
    </w:p>
    <w:p>
      <w:pPr>
        <w:spacing w:after="80" w:before="80"/>
      </w:pPr>
      <w:r>
        <w:rPr>
          <w:rFonts w:ascii="Arial" w:cs="Arial" w:eastAsia="Arial" w:hAnsi="Arial"/>
          <w:sz w:val="22"/>
          <w:szCs w:val="22"/>
        </w:rPr>
        <w:t xml:space="preserve">Virüsler, solucanlar ve kötü amaçlı yazılımlar hakkındaki raporlar göz önüne alındığında iki saf ama mantıklı soru ortaya çıkar:</w:t>
      </w:r>
    </w:p>
    <w:p>
      <w:pPr>
        <w:pStyle w:val="ListParagraph"/>
        <w:numPr>
          <w:ilvl w:val="0"/>
          <w:numId w:val="2"/>
        </w:numPr>
        <w:spacing w:after="60" w:before="60"/>
      </w:pPr>
      <w:r>
        <w:rPr>
          <w:rFonts w:ascii="Arial" w:cs="Arial" w:eastAsia="Arial" w:hAnsi="Arial"/>
          <w:sz w:val="22"/>
          <w:szCs w:val="22"/>
        </w:rPr>
        <w:t xml:space="preserve">Güvenli bir bilgisayar sistemi inşa etmek mümkün müdür?</w:t>
      </w:r>
    </w:p>
    <w:p>
      <w:pPr>
        <w:pStyle w:val="ListParagraph"/>
        <w:numPr>
          <w:ilvl w:val="0"/>
          <w:numId w:val="2"/>
        </w:numPr>
        <w:spacing w:after="60" w:before="60"/>
      </w:pPr>
      <w:r>
        <w:rPr>
          <w:rFonts w:ascii="Arial" w:cs="Arial" w:eastAsia="Arial" w:hAnsi="Arial"/>
          <w:sz w:val="22"/>
          <w:szCs w:val="22"/>
        </w:rPr>
        <w:t xml:space="preserve">Eğer mümkünse, neden yapılmıyor?</w:t>
      </w:r>
    </w:p>
    <w:p>
      <w:pPr>
        <w:pStyle w:val="Heading2"/>
        <w:spacing w:after="160" w:before="320"/>
      </w:pPr>
      <w:r>
        <w:rPr>
          <w:rFonts w:ascii="Arial" w:cs="Arial" w:eastAsia="Arial" w:hAnsi="Arial"/>
          <w:b/>
          <w:bCs/>
          <w:sz w:val="30"/>
          <w:szCs w:val="30"/>
        </w:rPr>
        <w:t xml:space="preserve">5.2 Trusted Computing Base — TCB (Güvenilir Hesaplama Temeli)</w:t>
      </w:r>
    </w:p>
    <w:p>
      <w:pPr>
        <w:spacing w:after="80" w:before="80"/>
      </w:pPr>
      <w:r>
        <w:rPr>
          <w:rFonts w:ascii="Arial" w:cs="Arial" w:eastAsia="Arial" w:hAnsi="Arial"/>
          <w:sz w:val="22"/>
          <w:szCs w:val="22"/>
        </w:rPr>
        <w:t xml:space="preserve">Güvenilir Hesaplama Temeli (TCB), sistemin güvenlik politikasını uygulamaktan sorumlu olan minimum bileşenler kümesidir. TCB ne kadar küçük olursa, güvenilirliği doğrulamak o kadar kolay olur. Referans monitörü (reference monitor) ise TCB'nin özüdür; her kaynak erişimini araya girerek denetler ve yalnızca güvenlik politikasıyla uyumlu erişimlere izin verir.</w:t>
      </w:r>
    </w:p>
    <w:p>
      <w:pPr>
        <w:shd w:fill="E8F5E9" w:val="clear"/>
        <w:spacing w:after="80" w:before="80"/>
        <w:ind w:left="720"/>
      </w:pPr>
      <w:r>
        <w:rPr>
          <w:rFonts w:ascii="Arial" w:cs="Arial" w:eastAsia="Arial" w:hAnsi="Arial"/>
          <w:i/>
          <w:iCs/>
          <w:color w:val="333333"/>
          <w:sz w:val="20"/>
          <w:szCs w:val="20"/>
        </w:rPr>
        <w:t xml:space="preserve">Referans monitörünün üç temel özelliği: (1) Bütünlük: Değiştirilemez ve devre dışı bırakılamaz. (2) Tamlık: Her erişim denetiminden geçmek zorundadır. (3) Doğrulanabilirlik: Yeterince küçük olmalı ki doğruluğu resmi olarak ispatlanabilsin.</w:t>
      </w:r>
    </w:p>
    <w:p>
      <w:pPr>
        <w:pStyle w:val="Heading2"/>
        <w:spacing w:after="160" w:before="320"/>
      </w:pPr>
      <w:r>
        <w:rPr>
          <w:rFonts w:ascii="Arial" w:cs="Arial" w:eastAsia="Arial" w:hAnsi="Arial"/>
          <w:b/>
          <w:bCs/>
          <w:sz w:val="30"/>
          <w:szCs w:val="30"/>
        </w:rPr>
        <w:t xml:space="preserve">5.3 Formal Models of Secure Systems (Güvenli Sistemlerin Formal Modelleri)</w:t>
      </w:r>
    </w:p>
    <w:p>
      <w:pPr>
        <w:spacing w:after="80" w:before="80"/>
      </w:pPr>
      <w:r>
        <w:rPr>
          <w:rFonts w:ascii="Arial" w:cs="Arial" w:eastAsia="Arial" w:hAnsi="Arial"/>
          <w:sz w:val="22"/>
          <w:szCs w:val="22"/>
        </w:rPr>
        <w:t xml:space="preserve">Güvenli bir sistem formal olarak modellendiğinde iki durum ayırt edilir:</w:t>
      </w:r>
    </w:p>
    <w:p>
      <w:pPr>
        <w:pStyle w:val="ListParagraph"/>
        <w:numPr>
          <w:ilvl w:val="0"/>
          <w:numId w:val="2"/>
        </w:numPr>
        <w:spacing w:after="60" w:before="60"/>
      </w:pPr>
      <w:r>
        <w:rPr>
          <w:rFonts w:ascii="Arial" w:cs="Arial" w:eastAsia="Arial" w:hAnsi="Arial"/>
          <w:sz w:val="22"/>
          <w:szCs w:val="22"/>
        </w:rPr>
        <w:t xml:space="preserve">Yetkili durum (authorized state): Sistemin güvenlik politikasına uygun olduğu durum.</w:t>
      </w:r>
    </w:p>
    <w:p>
      <w:pPr>
        <w:pStyle w:val="ListParagraph"/>
        <w:numPr>
          <w:ilvl w:val="0"/>
          <w:numId w:val="2"/>
        </w:numPr>
        <w:spacing w:after="60" w:before="60"/>
      </w:pPr>
      <w:r>
        <w:rPr>
          <w:rFonts w:ascii="Arial" w:cs="Arial" w:eastAsia="Arial" w:hAnsi="Arial"/>
          <w:sz w:val="22"/>
          <w:szCs w:val="22"/>
        </w:rPr>
        <w:t xml:space="preserve">Yetkisiz durum (unauthorized state): Güvenlik politikasının ihlal edildiği durum.</w:t>
      </w:r>
    </w:p>
    <w:p>
      <w:pPr>
        <w:spacing w:after="80" w:before="80"/>
      </w:pPr>
      <w:r>
        <w:rPr>
          <w:rFonts w:ascii="Arial" w:cs="Arial" w:eastAsia="Arial" w:hAnsi="Arial"/>
          <w:sz w:val="22"/>
          <w:szCs w:val="22"/>
        </w:rPr>
        <w:t xml:space="preserve">Sistemin her zaman yetkili durumda kalması garanti edilebilirse, sistem güvenli kabul edilir. Ancak bu garantinin sağlanması, özellikle karmaşık sistemlerde, son derece güçtür.</w:t>
      </w:r>
    </w:p>
    <w:p>
      <w:pPr>
        <w:pStyle w:val="Heading2"/>
        <w:spacing w:after="160" w:before="320"/>
      </w:pPr>
      <w:r>
        <w:rPr>
          <w:rFonts w:ascii="Arial" w:cs="Arial" w:eastAsia="Arial" w:hAnsi="Arial"/>
          <w:b/>
          <w:bCs/>
          <w:sz w:val="30"/>
          <w:szCs w:val="30"/>
        </w:rPr>
        <w:t xml:space="preserve">5.4 The Bell-La Padula Model (Bell-La Padula Modeli)</w:t>
      </w:r>
    </w:p>
    <w:p>
      <w:pPr>
        <w:spacing w:after="80" w:before="80"/>
      </w:pPr>
      <w:r>
        <w:rPr>
          <w:rFonts w:ascii="Arial" w:cs="Arial" w:eastAsia="Arial" w:hAnsi="Arial"/>
          <w:sz w:val="22"/>
          <w:szCs w:val="22"/>
        </w:rPr>
        <w:t xml:space="preserve">Bell-La Padula modeli, askeri gizlilik anlayışından ilham alarak tasarlanmıştır ve gizliliği (confidentiality) korumaya odaklanır. Modelin iki temel kuralı:</w:t>
      </w:r>
    </w:p>
    <w:p>
      <w:pPr>
        <w:pStyle w:val="ListParagraph"/>
        <w:numPr>
          <w:ilvl w:val="0"/>
          <w:numId w:val="3"/>
        </w:numPr>
        <w:spacing w:after="60" w:before="60"/>
      </w:pPr>
      <w:r>
        <w:rPr>
          <w:rFonts w:ascii="Arial" w:cs="Arial" w:eastAsia="Arial" w:hAnsi="Arial"/>
          <w:sz w:val="22"/>
          <w:szCs w:val="22"/>
        </w:rPr>
        <w:t xml:space="preserve">The simple security property (Basit güvenlik özelliği — "no read up" / yukarıyı okuma yasağı): K güvenlik düzeyinde çalışan bir süreç, yalnızca kendi düzeyinde veya daha düşük düzeydeki nesneleri okuyabilir.</w:t>
      </w:r>
    </w:p>
    <w:p>
      <w:pPr>
        <w:shd w:fill="E8F5E9" w:val="clear"/>
        <w:spacing w:after="80" w:before="80"/>
        <w:ind w:left="720"/>
      </w:pPr>
      <w:r>
        <w:rPr>
          <w:rFonts w:ascii="Arial" w:cs="Arial" w:eastAsia="Arial" w:hAnsi="Arial"/>
          <w:i/>
          <w:iCs/>
          <w:color w:val="333333"/>
          <w:sz w:val="20"/>
          <w:szCs w:val="20"/>
        </w:rPr>
        <w:t xml:space="preserve">Örnek: Bir general (yüksek düzey) bir binbaşının (düşük düzey) belgesini okuyabilir, ancak tam tersi mümkün değildir.</w:t>
      </w:r>
    </w:p>
    <w:p>
      <w:pPr>
        <w:pStyle w:val="ListParagraph"/>
        <w:numPr>
          <w:ilvl w:val="0"/>
          <w:numId w:val="3"/>
        </w:numPr>
        <w:spacing w:after="60" w:before="60"/>
      </w:pPr>
      <w:r>
        <w:rPr>
          <w:rFonts w:ascii="Arial" w:cs="Arial" w:eastAsia="Arial" w:hAnsi="Arial"/>
          <w:sz w:val="22"/>
          <w:szCs w:val="22"/>
        </w:rPr>
        <w:t xml:space="preserve">The * property (Yıldız özelliği — "no write down" / aşağıyı yazma yasağı): K güvenlik düzeyinde çalışan bir süreç, yalnızca kendi düzeyinde veya daha yüksek düzeydeki nesnelere yazabilir.</w:t>
      </w:r>
    </w:p>
    <w:p>
      <w:pPr>
        <w:shd w:fill="E8F5E9" w:val="clear"/>
        <w:spacing w:after="80" w:before="80"/>
        <w:ind w:left="720"/>
      </w:pPr>
      <w:r>
        <w:rPr>
          <w:rFonts w:ascii="Arial" w:cs="Arial" w:eastAsia="Arial" w:hAnsi="Arial"/>
          <w:i/>
          <w:iCs/>
          <w:color w:val="333333"/>
          <w:sz w:val="20"/>
          <w:szCs w:val="20"/>
        </w:rPr>
        <w:t xml:space="preserve">Örnek: Bir binbaşı, generalin posta kutusuna bildiği her şeyi içeren bir mesaj ekleyebilir. Generalin aynısını yapması, bildiği şeyleri tehlikeye atabilir; ancak binbaşı bunu yapmamalıdır.</w:t>
      </w:r>
    </w:p>
    <w:p>
      <w:pPr>
        <w:spacing w:after="80" w:before="80"/>
      </w:pPr>
      <w:r>
        <w:rPr>
          <w:rFonts w:ascii="Arial" w:cs="Arial" w:eastAsia="Arial" w:hAnsi="Arial"/>
          <w:sz w:val="22"/>
          <w:szCs w:val="22"/>
        </w:rPr>
        <w:t xml:space="preserve">Bu iki kural bir arada, bilginin yüksek gizlilik düzeylerinden düşük düzeylere sızmasını (downward flow) engeller. Gizlilik korunmuş olur, ancak veri bütünlüğü ayrıca ele alınmaz.</w:t>
      </w:r>
    </w:p>
    <w:p>
      <w:pPr>
        <w:pStyle w:val="Heading2"/>
        <w:spacing w:after="160" w:before="320"/>
      </w:pPr>
      <w:r>
        <w:rPr>
          <w:rFonts w:ascii="Arial" w:cs="Arial" w:eastAsia="Arial" w:hAnsi="Arial"/>
          <w:b/>
          <w:bCs/>
          <w:sz w:val="30"/>
          <w:szCs w:val="30"/>
        </w:rPr>
        <w:t xml:space="preserve">5.5 The Biba Model (Biba Modeli)</w:t>
      </w:r>
    </w:p>
    <w:p>
      <w:pPr>
        <w:spacing w:after="80" w:before="80"/>
      </w:pPr>
      <w:r>
        <w:rPr>
          <w:rFonts w:ascii="Arial" w:cs="Arial" w:eastAsia="Arial" w:hAnsi="Arial"/>
          <w:sz w:val="22"/>
          <w:szCs w:val="22"/>
        </w:rPr>
        <w:t xml:space="preserve">Bell-La Padula modeli gizliliği ele alırken veri bütünlüğünü dışarıda bırakır. Biba modeli bu açığı kapatmak için tasarlanmış olup kurallarda tam ters bir asimetri uygulanır:</w:t>
      </w:r>
    </w:p>
    <w:p>
      <w:pPr>
        <w:pStyle w:val="ListParagraph"/>
        <w:numPr>
          <w:ilvl w:val="0"/>
          <w:numId w:val="3"/>
        </w:numPr>
        <w:spacing w:after="60" w:before="60"/>
      </w:pPr>
      <w:r>
        <w:rPr>
          <w:rFonts w:ascii="Arial" w:cs="Arial" w:eastAsia="Arial" w:hAnsi="Arial"/>
          <w:sz w:val="22"/>
          <w:szCs w:val="22"/>
        </w:rPr>
        <w:t xml:space="preserve">The simple integrity principle (Basit bütünlük ilkesi — "no write down" / aşağıyı yazma yasağı): K güvenlik düzeyinde çalışan bir süreç yalnızca kendi düzeyinde veya daha düşük düzeydeki nesnelere yazabilir.</w:t>
      </w:r>
    </w:p>
    <w:p>
      <w:pPr>
        <w:pStyle w:val="ListParagraph"/>
        <w:numPr>
          <w:ilvl w:val="0"/>
          <w:numId w:val="3"/>
        </w:numPr>
        <w:spacing w:after="60" w:before="60"/>
      </w:pPr>
      <w:r>
        <w:rPr>
          <w:rFonts w:ascii="Arial" w:cs="Arial" w:eastAsia="Arial" w:hAnsi="Arial"/>
          <w:sz w:val="22"/>
          <w:szCs w:val="22"/>
        </w:rPr>
        <w:t xml:space="preserve">The integrity * property (Bütünlük yıldız özelliği — "no read down" / aşağıyı okuma yasağı): K güvenlik düzeyinde çalışan bir süreç yalnızca kendi düzeyinde veya daha yüksek düzeydeki nesneleri okuyabilir.</w:t>
      </w:r>
    </w:p>
    <w:p>
      <w:pPr>
        <w:spacing w:after="80" w:before="80"/>
      </w:pPr>
      <w:r>
        <w:rPr>
          <w:rFonts w:ascii="Arial" w:cs="Arial" w:eastAsia="Arial" w:hAnsi="Arial"/>
          <w:sz w:val="22"/>
          <w:szCs w:val="22"/>
        </w:rPr>
        <w:t xml:space="preserve">Biba modelinin amacı, düşük güvenilirlik düzeyindeki verinin yüksek güvenilirlik düzeyindeki veriyi "kirletmesini" engellemektir.</w:t>
      </w:r>
    </w:p>
    <w:p>
      <w:pPr>
        <w:pStyle w:val="Heading2"/>
        <w:spacing w:after="160" w:before="320"/>
      </w:pPr>
      <w:r>
        <w:rPr>
          <w:rFonts w:ascii="Arial" w:cs="Arial" w:eastAsia="Arial" w:hAnsi="Arial"/>
          <w:b/>
          <w:bCs/>
          <w:sz w:val="30"/>
          <w:szCs w:val="30"/>
        </w:rPr>
        <w:t xml:space="preserve">5.6 Her İki Özelliği Birden İstemek</w:t>
      </w:r>
    </w:p>
    <w:p>
      <w:pPr>
        <w:spacing w:after="80" w:before="80"/>
      </w:pPr>
      <w:r>
        <w:rPr>
          <w:rFonts w:ascii="Arial" w:cs="Arial" w:eastAsia="Arial" w:hAnsi="Arial"/>
          <w:sz w:val="22"/>
          <w:szCs w:val="22"/>
        </w:rPr>
        <w:t xml:space="preserve">Hem Bell-La Padula (gizlilik) hem de Biba (bütünlük) özelliklerini aynı anda sağlamak istemek pratik açıdan son derece kısıtlayıcıdır. Her iki kural bir arada uygulandığında, nesneler yalnızca tam olarak aynı güvenlik düzeyindeki süreçler tarafından okunabilir ve yazılabilir hale gelir; bu da sistemin işlevselliğini ciddi ölçüde sınırlar. Pratikte bu iki modelin dengeli bir kombinasyonu veya ek mekanizmalar gerekir.</w:t>
      </w:r>
    </w:p>
    <w:p>
      <w:pPr>
        <w:pStyle w:val="Heading2"/>
        <w:spacing w:after="160" w:before="320"/>
      </w:pPr>
      <w:r>
        <w:rPr>
          <w:rFonts w:ascii="Arial" w:cs="Arial" w:eastAsia="Arial" w:hAnsi="Arial"/>
          <w:b/>
          <w:bCs/>
          <w:sz w:val="30"/>
          <w:szCs w:val="30"/>
        </w:rPr>
        <w:t xml:space="preserve">5.7 Covert Channels (Gizli Kanallar)</w:t>
      </w:r>
    </w:p>
    <w:p>
      <w:pPr>
        <w:spacing w:after="80" w:before="80"/>
      </w:pPr>
      <w:r>
        <w:rPr>
          <w:rFonts w:ascii="Arial" w:cs="Arial" w:eastAsia="Arial" w:hAnsi="Arial"/>
          <w:sz w:val="22"/>
          <w:szCs w:val="22"/>
        </w:rPr>
        <w:t xml:space="preserve">Gizli kanallar (covert channels), resmi güvenlik politikasının öngördüğü erişim kontrollerini devre dışı bırakarak bilgi sızdırmak için kullanılan mekanizmalardır. Hapsettirme problemi (confinement problem) şu şekilde ortaya çıkar:</w:t>
      </w:r>
    </w:p>
    <w:p>
      <w:pPr>
        <w:pStyle w:val="ListParagraph"/>
        <w:numPr>
          <w:ilvl w:val="0"/>
          <w:numId w:val="2"/>
        </w:numPr>
        <w:spacing w:after="60" w:before="60"/>
      </w:pPr>
      <w:r>
        <w:rPr>
          <w:rFonts w:ascii="Arial" w:cs="Arial" w:eastAsia="Arial" w:hAnsi="Arial"/>
          <w:sz w:val="22"/>
          <w:szCs w:val="22"/>
        </w:rPr>
        <w:t xml:space="preserve">İstemci, sunucu ve ortak (collaborator) süreçleri modeli.</w:t>
      </w:r>
    </w:p>
    <w:p>
      <w:pPr>
        <w:pStyle w:val="ListParagraph"/>
        <w:numPr>
          <w:ilvl w:val="0"/>
          <w:numId w:val="2"/>
        </w:numPr>
        <w:spacing w:after="60" w:before="60"/>
      </w:pPr>
      <w:r>
        <w:rPr>
          <w:rFonts w:ascii="Arial" w:cs="Arial" w:eastAsia="Arial" w:hAnsi="Arial"/>
          <w:sz w:val="22"/>
          <w:szCs w:val="22"/>
        </w:rPr>
        <w:t xml:space="preserve">Sunucu kapsüllense (encapsulated) bile, gizli kanallar aracılığıyla ortak ile iletişim kurabilir.</w:t>
      </w:r>
    </w:p>
    <w:p>
      <w:pPr>
        <w:spacing w:after="80" w:before="80"/>
      </w:pPr>
      <w:r>
        <w:rPr>
          <w:rFonts w:ascii="Arial" w:cs="Arial" w:eastAsia="Arial" w:hAnsi="Arial"/>
          <w:sz w:val="22"/>
          <w:szCs w:val="22"/>
        </w:rPr>
        <w:t xml:space="preserve">Gizli kanal örneği — dosya kilitleme mekanizması kullanılarak:</w:t>
      </w:r>
    </w:p>
    <w:p>
      <w:pPr>
        <w:shd w:fill="E8F5E9" w:val="clear"/>
        <w:spacing w:after="80" w:before="80"/>
        <w:ind w:left="720"/>
      </w:pPr>
      <w:r>
        <w:rPr>
          <w:rFonts w:ascii="Arial" w:cs="Arial" w:eastAsia="Arial" w:hAnsi="Arial"/>
          <w:i/>
          <w:iCs/>
          <w:color w:val="333333"/>
          <w:sz w:val="20"/>
          <w:szCs w:val="20"/>
        </w:rPr>
        <w:t xml:space="preserve">Gönderen süreç bir dosyayı kilitleyerek "1" biti, kilidini açarak "0" bitini temsil edebilir. Alıcı süreç aynı dosyayı kilitlemeye çalışarak bu bitleri okuyabilir. Bu mekanizma resmi erişim kontrollerini tamamen atlatır.</w:t>
      </w:r>
    </w:p>
    <w:p>
      <w:pPr>
        <w:spacing w:after="80" w:before="80"/>
      </w:pPr>
      <w:r>
        <w:rPr>
          <w:rFonts w:ascii="Arial" w:cs="Arial" w:eastAsia="Arial" w:hAnsi="Arial"/>
          <w:sz w:val="22"/>
          <w:szCs w:val="22"/>
        </w:rPr>
        <w:t xml:space="preserve">Steganografi (bilgi gizleme) örneği: Üç zebra ve bir ağaç içeren bir görsel, dışarıdan bakıldığında masum görünür. Oysa piksel düzeyinde kodlama yapılırsa, aynı görsel hem üç zebra ve bir ağacı hem de beş Shakespeare oyununun tam metnini içerebilir. Gizli kanal tespiti bu nedenle son derece güçtür.</w:t>
      </w:r>
    </w:p>
    <w:p>
      <w:pPr>
        <w:pStyle w:val="Heading1"/>
        <w:spacing w:after="200" w:before="400"/>
      </w:pPr>
      <w:r>
        <w:rPr>
          <w:rFonts w:ascii="Arial" w:cs="Arial" w:eastAsia="Arial" w:hAnsi="Arial"/>
          <w:b/>
          <w:bCs/>
          <w:sz w:val="36"/>
          <w:szCs w:val="36"/>
        </w:rPr>
        <w:t xml:space="preserve">6. Authentication Methods in Detail (Kimlik Doğrulama Yöntemlerinin Detayları)</w:t>
      </w:r>
    </w:p>
    <w:p>
      <w:pPr>
        <w:shd w:fill="FFF3E0" w:val="clear"/>
        <w:spacing w:after="80" w:before="200"/>
      </w:pPr>
      <w:r>
        <w:rPr>
          <w:rFonts w:ascii="Arial" w:cs="Arial" w:eastAsia="Arial" w:hAnsi="Arial"/>
          <w:b/>
          <w:bCs/>
          <w:color w:val="7B2D00"/>
          <w:sz w:val="24"/>
          <w:szCs w:val="24"/>
        </w:rPr>
        <w:t xml:space="preserve">🔑 ANAHTAR KELİMELER (KEY WORDS)</w:t>
      </w:r>
    </w:p>
    <w:p>
      <w:pPr>
        <w:pStyle w:val="ListParagraph"/>
        <w:numPr>
          <w:ilvl w:val="0"/>
          <w:numId w:val="2"/>
        </w:numPr>
        <w:spacing w:after="60" w:before="60"/>
      </w:pPr>
      <w:r>
        <w:rPr>
          <w:rFonts w:ascii="Arial" w:cs="Arial" w:eastAsia="Arial" w:hAnsi="Arial"/>
          <w:b/>
          <w:bCs/>
          <w:sz w:val="22"/>
          <w:szCs w:val="22"/>
        </w:rPr>
        <w:t xml:space="preserve">Password / Key Word (Parola)</w:t>
      </w:r>
      <w:r>
        <w:rPr>
          <w:rFonts w:ascii="Arial" w:cs="Arial" w:eastAsia="Arial" w:hAnsi="Arial"/>
          <w:sz w:val="22"/>
          <w:szCs w:val="22"/>
        </w:rPr>
        <w:t xml:space="preserve">: Kullanıcının bildiği ve sisteme girişte sunduğu gizli karakter dizisi.</w:t>
      </w:r>
    </w:p>
    <w:p>
      <w:pPr>
        <w:pStyle w:val="ListParagraph"/>
        <w:numPr>
          <w:ilvl w:val="0"/>
          <w:numId w:val="2"/>
        </w:numPr>
        <w:spacing w:after="60" w:before="60"/>
      </w:pPr>
      <w:r>
        <w:rPr>
          <w:rFonts w:ascii="Arial" w:cs="Arial" w:eastAsia="Arial" w:hAnsi="Arial"/>
          <w:b/>
          <w:bCs/>
          <w:sz w:val="22"/>
          <w:szCs w:val="22"/>
        </w:rPr>
        <w:t xml:space="preserve">Challenge/Response Authentication / Key Word (Meydan Okuma/Yanıt Doğrulaması)</w:t>
      </w:r>
      <w:r>
        <w:rPr>
          <w:rFonts w:ascii="Arial" w:cs="Arial" w:eastAsia="Arial" w:hAnsi="Arial"/>
          <w:sz w:val="22"/>
          <w:szCs w:val="22"/>
        </w:rPr>
        <w:t xml:space="preserve">: Sunucunun rastgele bir değer (N) gönderdiği, istemcinin f(PW, N) hesapladığı dinamik doğrulama.</w:t>
      </w:r>
    </w:p>
    <w:p>
      <w:pPr>
        <w:pStyle w:val="ListParagraph"/>
        <w:numPr>
          <w:ilvl w:val="0"/>
          <w:numId w:val="2"/>
        </w:numPr>
        <w:spacing w:after="60" w:before="60"/>
      </w:pPr>
      <w:r>
        <w:rPr>
          <w:rFonts w:ascii="Arial" w:cs="Arial" w:eastAsia="Arial" w:hAnsi="Arial"/>
          <w:b/>
          <w:bCs/>
          <w:sz w:val="22"/>
          <w:szCs w:val="22"/>
        </w:rPr>
        <w:t xml:space="preserve">Token / Key Word (Belirteç / Token)</w:t>
      </w:r>
      <w:r>
        <w:rPr>
          <w:rFonts w:ascii="Arial" w:cs="Arial" w:eastAsia="Arial" w:hAnsi="Arial"/>
          <w:sz w:val="22"/>
          <w:szCs w:val="22"/>
        </w:rPr>
        <w:t xml:space="preserve">: Kimlik doğrulama için kullanılan, genellikle kurcalamaya dayanıklı fiziksel aygıt.</w:t>
      </w:r>
    </w:p>
    <w:p>
      <w:pPr>
        <w:pStyle w:val="ListParagraph"/>
        <w:numPr>
          <w:ilvl w:val="0"/>
          <w:numId w:val="2"/>
        </w:numPr>
        <w:spacing w:after="60" w:before="60"/>
      </w:pPr>
      <w:r>
        <w:rPr>
          <w:rFonts w:ascii="Arial" w:cs="Arial" w:eastAsia="Arial" w:hAnsi="Arial"/>
          <w:b/>
          <w:bCs/>
          <w:sz w:val="22"/>
          <w:szCs w:val="22"/>
        </w:rPr>
        <w:t xml:space="preserve">Smart Card / Key Word (Akıllı Kart)</w:t>
      </w:r>
      <w:r>
        <w:rPr>
          <w:rFonts w:ascii="Arial" w:cs="Arial" w:eastAsia="Arial" w:hAnsi="Arial"/>
          <w:sz w:val="22"/>
          <w:szCs w:val="22"/>
        </w:rPr>
        <w:t xml:space="preserve">: Kriptografik işlemler yapabilen entegre devre içeren kimlik kartı.</w:t>
      </w:r>
    </w:p>
    <w:p>
      <w:pPr>
        <w:pStyle w:val="ListParagraph"/>
        <w:numPr>
          <w:ilvl w:val="0"/>
          <w:numId w:val="2"/>
        </w:numPr>
        <w:spacing w:after="60" w:before="60"/>
      </w:pPr>
      <w:r>
        <w:rPr>
          <w:rFonts w:ascii="Arial" w:cs="Arial" w:eastAsia="Arial" w:hAnsi="Arial"/>
          <w:b/>
          <w:bCs/>
          <w:sz w:val="22"/>
          <w:szCs w:val="22"/>
        </w:rPr>
        <w:t xml:space="preserve">Biometrics / Key Word (Biyometri)</w:t>
      </w:r>
      <w:r>
        <w:rPr>
          <w:rFonts w:ascii="Arial" w:cs="Arial" w:eastAsia="Arial" w:hAnsi="Arial"/>
          <w:sz w:val="22"/>
          <w:szCs w:val="22"/>
        </w:rPr>
        <w:t xml:space="preserve">: Parmak izi, iris taraması gibi fiziksel veya davranışsal özellikler kullanılarak kimlik doğrulama.</w:t>
      </w:r>
    </w:p>
    <w:p>
      <w:pPr>
        <w:pStyle w:val="ListParagraph"/>
        <w:numPr>
          <w:ilvl w:val="0"/>
          <w:numId w:val="2"/>
        </w:numPr>
        <w:spacing w:after="60" w:before="60"/>
      </w:pPr>
      <w:r>
        <w:rPr>
          <w:rFonts w:ascii="Arial" w:cs="Arial" w:eastAsia="Arial" w:hAnsi="Arial"/>
          <w:b/>
          <w:bCs/>
          <w:sz w:val="22"/>
          <w:szCs w:val="22"/>
        </w:rPr>
        <w:t xml:space="preserve">False Positive Rate / Key Word (Yanlış Kabul Oranı)</w:t>
      </w:r>
      <w:r>
        <w:rPr>
          <w:rFonts w:ascii="Arial" w:cs="Arial" w:eastAsia="Arial" w:hAnsi="Arial"/>
          <w:sz w:val="22"/>
          <w:szCs w:val="22"/>
        </w:rPr>
        <w:t xml:space="preserve">: Sistem yetkisiz bir kişiyi yetkili olarak kabul etme oranı (FAR — False Accept Rate).</w:t>
      </w:r>
    </w:p>
    <w:p>
      <w:pPr>
        <w:pStyle w:val="ListParagraph"/>
        <w:numPr>
          <w:ilvl w:val="0"/>
          <w:numId w:val="2"/>
        </w:numPr>
        <w:spacing w:after="60" w:before="60"/>
      </w:pPr>
      <w:r>
        <w:rPr>
          <w:rFonts w:ascii="Arial" w:cs="Arial" w:eastAsia="Arial" w:hAnsi="Arial"/>
          <w:b/>
          <w:bCs/>
          <w:sz w:val="22"/>
          <w:szCs w:val="22"/>
        </w:rPr>
        <w:t xml:space="preserve">False Negative Rate / Key Word (Yanlış Red Oranı)</w:t>
      </w:r>
      <w:r>
        <w:rPr>
          <w:rFonts w:ascii="Arial" w:cs="Arial" w:eastAsia="Arial" w:hAnsi="Arial"/>
          <w:sz w:val="22"/>
          <w:szCs w:val="22"/>
        </w:rPr>
        <w:t xml:space="preserve">: Sistem yetkili bir kişiyi yetkisiz olarak reddetme oranı (FRR — False Reject Rate).</w:t>
      </w:r>
    </w:p>
    <w:p>
      <w:pPr>
        <w:pStyle w:val="ListParagraph"/>
        <w:numPr>
          <w:ilvl w:val="0"/>
          <w:numId w:val="2"/>
        </w:numPr>
        <w:spacing w:after="60" w:before="60"/>
      </w:pPr>
      <w:r>
        <w:rPr>
          <w:rFonts w:ascii="Arial" w:cs="Arial" w:eastAsia="Arial" w:hAnsi="Arial"/>
          <w:b/>
          <w:bCs/>
          <w:sz w:val="22"/>
          <w:szCs w:val="22"/>
        </w:rPr>
        <w:t xml:space="preserve">Spoofing / Key Word (Sahtecilik)</w:t>
      </w:r>
      <w:r>
        <w:rPr>
          <w:rFonts w:ascii="Arial" w:cs="Arial" w:eastAsia="Arial" w:hAnsi="Arial"/>
          <w:sz w:val="22"/>
          <w:szCs w:val="22"/>
        </w:rPr>
        <w:t xml:space="preserve">: Bir sistemi veya kullanıcıyı yanıltmak için gerçekmiş gibi görünen sahte kimlik sunmak.</w:t>
      </w:r>
    </w:p>
    <w:p>
      <w:pPr>
        <w:pBdr>
          <w:bottom w:val="single" w:color="BBBBBB" w:sz="4"/>
        </w:pBdr>
        <w:spacing w:after="160" w:before="160"/>
      </w:pPr>
      <w:r>
        <w:t xml:space="preserve"/>
      </w:r>
    </w:p>
    <w:p>
      <w:pPr>
        <w:pStyle w:val="Heading2"/>
        <w:spacing w:after="160" w:before="320"/>
      </w:pPr>
      <w:r>
        <w:rPr>
          <w:rFonts w:ascii="Arial" w:cs="Arial" w:eastAsia="Arial" w:hAnsi="Arial"/>
          <w:b/>
          <w:bCs/>
          <w:sz w:val="30"/>
          <w:szCs w:val="30"/>
        </w:rPr>
        <w:t xml:space="preserve">6.1 Authentication Using Passwords (Parola ile Kimlik Doğrulama)</w:t>
      </w:r>
    </w:p>
    <w:p>
      <w:pPr>
        <w:spacing w:after="80" w:before="80"/>
      </w:pPr>
      <w:r>
        <w:rPr>
          <w:rFonts w:ascii="Arial" w:cs="Arial" w:eastAsia="Arial" w:hAnsi="Arial"/>
          <w:sz w:val="22"/>
          <w:szCs w:val="22"/>
        </w:rPr>
        <w:t xml:space="preserve">Başarılı ve başarısız giriş senaryoları üç durumu kapsayabilir:</w:t>
      </w:r>
    </w:p>
    <w:p>
      <w:pPr>
        <w:pStyle w:val="ListParagraph"/>
        <w:numPr>
          <w:ilvl w:val="0"/>
          <w:numId w:val="3"/>
        </w:numPr>
        <w:spacing w:after="60" w:before="60"/>
      </w:pPr>
      <w:r>
        <w:rPr>
          <w:rFonts w:ascii="Arial" w:cs="Arial" w:eastAsia="Arial" w:hAnsi="Arial"/>
          <w:sz w:val="22"/>
          <w:szCs w:val="22"/>
        </w:rPr>
        <w:t xml:space="preserve">Başarılı giriş (a): Kullanıcı adı ve parola doğru; giriş gerçekleşir.</w:t>
      </w:r>
    </w:p>
    <w:p>
      <w:pPr>
        <w:pStyle w:val="ListParagraph"/>
        <w:numPr>
          <w:ilvl w:val="0"/>
          <w:numId w:val="3"/>
        </w:numPr>
        <w:spacing w:after="60" w:before="60"/>
      </w:pPr>
      <w:r>
        <w:rPr>
          <w:rFonts w:ascii="Arial" w:cs="Arial" w:eastAsia="Arial" w:hAnsi="Arial"/>
          <w:sz w:val="22"/>
          <w:szCs w:val="22"/>
        </w:rPr>
        <w:t xml:space="preserve">Kullanıcı adı girildikten sonra red (b): Güvenlik açısından dikkat çekici bir davranış — saldırgana kullanıcı adının geçerli olup olmadığına dair ipucu verir. Bu nedenle gerçek sistemlerin çoğu, hatanın kaynağını belirtmez.</w:t>
      </w:r>
    </w:p>
    <w:p>
      <w:pPr>
        <w:pStyle w:val="ListParagraph"/>
        <w:numPr>
          <w:ilvl w:val="0"/>
          <w:numId w:val="3"/>
        </w:numPr>
        <w:spacing w:after="60" w:before="60"/>
      </w:pPr>
      <w:r>
        <w:rPr>
          <w:rFonts w:ascii="Arial" w:cs="Arial" w:eastAsia="Arial" w:hAnsi="Arial"/>
          <w:sz w:val="22"/>
          <w:szCs w:val="22"/>
        </w:rPr>
        <w:t xml:space="preserve">Kullanıcı adı ve parola girildikten sonra red (c): Her iki alan yanlış olsa da sistem aynı hata mesajını gösterir; bilgi sızdırmaz.</w:t>
      </w:r>
    </w:p>
    <w:p>
      <w:pPr>
        <w:pStyle w:val="Heading2"/>
        <w:spacing w:after="160" w:before="320"/>
      </w:pPr>
      <w:r>
        <w:rPr>
          <w:rFonts w:ascii="Arial" w:cs="Arial" w:eastAsia="Arial" w:hAnsi="Arial"/>
          <w:b/>
          <w:bCs/>
          <w:sz w:val="30"/>
          <w:szCs w:val="30"/>
        </w:rPr>
        <w:t xml:space="preserve">6.2 How Crackers Break In (Korsanlar Nasıl Sızmaktadır?)</w:t>
      </w:r>
    </w:p>
    <w:p>
      <w:pPr>
        <w:spacing w:after="80" w:before="80"/>
      </w:pPr>
      <w:r>
        <w:rPr>
          <w:rFonts w:ascii="Arial" w:cs="Arial" w:eastAsia="Arial" w:hAnsi="Arial"/>
          <w:sz w:val="22"/>
          <w:szCs w:val="22"/>
        </w:rPr>
        <w:t xml:space="preserve">Gerçek bir ABD Enerji Bakanlığı LBL (Lawrence Berkeley Laboratory) bilgisayarına yapılan saldırının belgelendiği örnek vaka, Cliff Stoll'ın "The Cuckoo's Egg" kitabında anlatılmıştır. Bu vaka saldırının nasıl tespit edildiğini, hata ayıklama sürecini ve uluslararası casusluk boyutlarını kapsamaktadır; sistem günlüklerinin (system logs) güvenlik ihlallerini tespit etmedeki kritik rolünü somut biçimde göstermektedir.</w:t>
      </w:r>
    </w:p>
    <w:p>
      <w:pPr>
        <w:pStyle w:val="Heading2"/>
        <w:spacing w:after="160" w:before="320"/>
      </w:pPr>
      <w:r>
        <w:rPr>
          <w:rFonts w:ascii="Arial" w:cs="Arial" w:eastAsia="Arial" w:hAnsi="Arial"/>
          <w:b/>
          <w:bCs/>
          <w:sz w:val="30"/>
          <w:szCs w:val="30"/>
        </w:rPr>
        <w:t xml:space="preserve">6.3 Challenge/Response Authentication (Meydan Okuma/Yanıt Doğrulaması)</w:t>
      </w:r>
    </w:p>
    <w:p>
      <w:pPr>
        <w:spacing w:after="80" w:before="80"/>
      </w:pPr>
      <w:r>
        <w:rPr>
          <w:rFonts w:ascii="Arial" w:cs="Arial" w:eastAsia="Arial" w:hAnsi="Arial"/>
          <w:sz w:val="22"/>
          <w:szCs w:val="22"/>
        </w:rPr>
        <w:t xml:space="preserve">Bu yöntemde kullanıcıya başka kimsenin bilemeyeceği sorular yöneltilir. Not: Annenizin kızlık soyadı bu kapsama girmez; çünkü kolaylıkla araştırılabilir.</w:t>
      </w:r>
    </w:p>
    <w:p>
      <w:pPr>
        <w:spacing w:after="80" w:before="80"/>
      </w:pPr>
      <w:r>
        <w:rPr>
          <w:rFonts w:ascii="Arial" w:cs="Arial" w:eastAsia="Arial" w:hAnsi="Arial"/>
          <w:sz w:val="22"/>
          <w:szCs w:val="22"/>
        </w:rPr>
        <w:t xml:space="preserve">Kullanıcının hesaplama yeteneği varsa kriptografik yol izlenir:</w:t>
      </w:r>
    </w:p>
    <w:p>
      <w:pPr>
        <w:pStyle w:val="ListParagraph"/>
        <w:numPr>
          <w:ilvl w:val="0"/>
          <w:numId w:val="3"/>
        </w:numPr>
        <w:spacing w:after="60" w:before="60"/>
      </w:pPr>
      <w:r>
        <w:rPr>
          <w:rFonts w:ascii="Arial" w:cs="Arial" w:eastAsia="Arial" w:hAnsi="Arial"/>
          <w:sz w:val="22"/>
          <w:szCs w:val="22"/>
        </w:rPr>
        <w:t xml:space="preserve">Sunucu PW'yi bilir ve rastgele bir N sayısı gönderir.</w:t>
      </w:r>
    </w:p>
    <w:p>
      <w:pPr>
        <w:pStyle w:val="ListParagraph"/>
        <w:numPr>
          <w:ilvl w:val="0"/>
          <w:numId w:val="3"/>
        </w:numPr>
        <w:spacing w:after="60" w:before="60"/>
      </w:pPr>
      <w:r>
        <w:rPr>
          <w:rFonts w:ascii="Arial" w:cs="Arial" w:eastAsia="Arial" w:hAnsi="Arial"/>
          <w:sz w:val="22"/>
          <w:szCs w:val="22"/>
        </w:rPr>
        <w:t xml:space="preserve">Her iki taraf f(PW, N) hesaplar; burada f şifreleme algoritmasına benzer bir şeydir.</w:t>
      </w:r>
    </w:p>
    <w:p>
      <w:pPr>
        <w:pStyle w:val="ListParagraph"/>
        <w:numPr>
          <w:ilvl w:val="0"/>
          <w:numId w:val="3"/>
        </w:numPr>
        <w:spacing w:after="60" w:before="60"/>
      </w:pPr>
      <w:r>
        <w:rPr>
          <w:rFonts w:ascii="Arial" w:cs="Arial" w:eastAsia="Arial" w:hAnsi="Arial"/>
          <w:sz w:val="22"/>
          <w:szCs w:val="22"/>
        </w:rPr>
        <w:t xml:space="preserve">Sunucu sonuçları karşılaştırır; eşleşirse kimlik doğrulanmış olur.</w:t>
      </w:r>
    </w:p>
    <w:p>
      <w:pPr>
        <w:shd w:fill="FFEBEE" w:val="clear"/>
        <w:spacing w:after="80" w:before="80"/>
        <w:ind w:left="720"/>
      </w:pPr>
      <w:r>
        <w:rPr>
          <w:rFonts w:ascii="Arial" w:cs="Arial" w:eastAsia="Arial" w:hAnsi="Arial"/>
          <w:i/>
          <w:iCs/>
          <w:color w:val="7B0000"/>
          <w:sz w:val="20"/>
          <w:szCs w:val="20"/>
        </w:rPr>
        <w:t xml:space="preserve">Dikkat: N ve f(PW, N)'yi izleyen bir gizlice dinleyici (eavesdropper), yine parola tahmin saldırısı gerçekleştirebilir. Challenge-response tek başına bu saldırıyı engellemez.</w:t>
      </w:r>
    </w:p>
    <w:p>
      <w:pPr>
        <w:spacing w:after="80" w:before="80"/>
      </w:pPr>
      <w:r>
        <w:rPr>
          <w:rFonts w:ascii="Arial" w:cs="Arial" w:eastAsia="Arial" w:hAnsi="Arial"/>
          <w:sz w:val="22"/>
          <w:szCs w:val="22"/>
        </w:rPr>
        <w:t xml:space="preserve">Challenge-response için soru örnekleri (kullanıcının ezbere bildiği, yazmak zorunda kalmadığı sorular):</w:t>
      </w:r>
    </w:p>
    <w:p>
      <w:pPr>
        <w:pStyle w:val="ListParagraph"/>
        <w:numPr>
          <w:ilvl w:val="0"/>
          <w:numId w:val="2"/>
        </w:numPr>
        <w:spacing w:after="60" w:before="60"/>
      </w:pPr>
      <w:r>
        <w:rPr>
          <w:rFonts w:ascii="Arial" w:cs="Arial" w:eastAsia="Arial" w:hAnsi="Arial"/>
          <w:sz w:val="22"/>
          <w:szCs w:val="22"/>
        </w:rPr>
        <w:t xml:space="preserve">Marjolein'ın kız kardeşi kimdir?</w:t>
      </w:r>
    </w:p>
    <w:p>
      <w:pPr>
        <w:pStyle w:val="ListParagraph"/>
        <w:numPr>
          <w:ilvl w:val="0"/>
          <w:numId w:val="2"/>
        </w:numPr>
        <w:spacing w:after="60" w:before="60"/>
      </w:pPr>
      <w:r>
        <w:rPr>
          <w:rFonts w:ascii="Arial" w:cs="Arial" w:eastAsia="Arial" w:hAnsi="Arial"/>
          <w:sz w:val="22"/>
          <w:szCs w:val="22"/>
        </w:rPr>
        <w:t xml:space="preserve">İlkokula hangi sokaktaydı?</w:t>
      </w:r>
    </w:p>
    <w:p>
      <w:pPr>
        <w:pStyle w:val="ListParagraph"/>
        <w:numPr>
          <w:ilvl w:val="0"/>
          <w:numId w:val="2"/>
        </w:numPr>
        <w:spacing w:after="60" w:before="60"/>
      </w:pPr>
      <w:r>
        <w:rPr>
          <w:rFonts w:ascii="Arial" w:cs="Arial" w:eastAsia="Arial" w:hAnsi="Arial"/>
          <w:sz w:val="22"/>
          <w:szCs w:val="22"/>
        </w:rPr>
        <w:t xml:space="preserve">Bayan Woroboff ne öğretiyordu?</w:t>
      </w:r>
    </w:p>
    <w:p>
      <w:pPr>
        <w:pStyle w:val="Heading2"/>
        <w:spacing w:after="160" w:before="320"/>
      </w:pPr>
      <w:r>
        <w:rPr>
          <w:rFonts w:ascii="Arial" w:cs="Arial" w:eastAsia="Arial" w:hAnsi="Arial"/>
          <w:b/>
          <w:bCs/>
          <w:sz w:val="30"/>
          <w:szCs w:val="30"/>
        </w:rPr>
        <w:t xml:space="preserve">6.4 The Human Element (İnsan Faktörü)</w:t>
      </w:r>
    </w:p>
    <w:p>
      <w:pPr>
        <w:shd w:fill="F5F5F5" w:val="clear"/>
        <w:spacing w:after="80" w:before="80"/>
        <w:ind w:left="720" w:right="720"/>
      </w:pPr>
      <w:r>
        <w:rPr>
          <w:rFonts w:ascii="Arial" w:cs="Arial" w:eastAsia="Arial" w:hAnsi="Arial"/>
          <w:i/>
          <w:iCs/>
          <w:color w:val="4A4A4A"/>
          <w:sz w:val="20"/>
          <w:szCs w:val="20"/>
        </w:rPr>
        <w:t xml:space="preserve">"İnsanlar, yüksek kaliteli kriptografik anahtarları güvenli bir şekilde depolayamazlar; kriptografik işlemleri gerçekleştirirken kabul edilemez düzeyde yavaş ve hatalıdırlar. Aynı zamanda büyük, pahalı, yönetilmesi zor ve çevreyi kirletirler. Bu cihazların üretilmeye ve konuşlandırılmaya devam etmesi şaşırtıcıdır; ancak o kadar yaygındırlar ki protokollerimizi onların sınırlılıkları etrafında tasarlamak zorundayız." — Network Security: Private Communication in a Public World</w:t>
      </w:r>
    </w:p>
    <w:p>
      <w:pPr>
        <w:spacing w:after="80" w:before="80"/>
      </w:pPr>
      <w:r>
        <w:rPr>
          <w:rFonts w:ascii="Arial" w:cs="Arial" w:eastAsia="Arial" w:hAnsi="Arial"/>
          <w:sz w:val="22"/>
          <w:szCs w:val="22"/>
        </w:rPr>
        <w:t xml:space="preserve">Bu alıntı, güvenlik sistemlerinde insan faktörünün göz ardı edilemeyeceğini vurgular. Parola seçimi, paylaşımı ve yönetimi insan hatalarına son derece açıktır. Kriptografik sistemlerin kullanıcı deneyimini de göz önünde bulundurması bu nedenle zorunludur.</w:t>
      </w:r>
    </w:p>
    <w:p>
      <w:pPr>
        <w:pStyle w:val="Heading2"/>
        <w:spacing w:after="160" w:before="320"/>
      </w:pPr>
      <w:r>
        <w:rPr>
          <w:rFonts w:ascii="Arial" w:cs="Arial" w:eastAsia="Arial" w:hAnsi="Arial"/>
          <w:b/>
          <w:bCs/>
          <w:sz w:val="30"/>
          <w:szCs w:val="30"/>
        </w:rPr>
        <w:t xml:space="preserve">6.5 Something You Have: Tokens (Sahip Olduğunuz Şey: Belirteçler)</w:t>
      </w:r>
    </w:p>
    <w:p>
      <w:pPr>
        <w:spacing w:after="80" w:before="80"/>
      </w:pPr>
      <w:r>
        <w:rPr>
          <w:rFonts w:ascii="Arial" w:cs="Arial" w:eastAsia="Arial" w:hAnsi="Arial"/>
          <w:sz w:val="22"/>
          <w:szCs w:val="22"/>
        </w:rPr>
        <w:t xml:space="preserve">Belirteçler (tokens) genel olarak kurcalamaya dayanıklı (tamper-resistant) cihazlardır. Meydan okuma/yanıt işlemini gerçekleştirebilirler. En yaygın token tipi, kriptografik bir gizli anahtar (K) ve günün zamanı (T) kullanarak f(K, T) hesaplar. Bu değer kısa süre içinde değiştiğinden (genellikle 30-60 saniyede bir), tekrar saldırısına (replay attack) karşı dirençlidir. Genellikle kayıp veya hırsızlığa karşı koruma amacıyla PIN ile birlikte kullanılır.</w:t>
      </w:r>
    </w:p>
    <w:p>
      <w:pPr>
        <w:shd w:fill="E8F5E9" w:val="clear"/>
        <w:spacing w:after="80" w:before="80"/>
        <w:ind w:left="720"/>
      </w:pPr>
      <w:r>
        <w:rPr>
          <w:rFonts w:ascii="Arial" w:cs="Arial" w:eastAsia="Arial" w:hAnsi="Arial"/>
          <w:i/>
          <w:iCs/>
          <w:color w:val="333333"/>
          <w:sz w:val="20"/>
          <w:szCs w:val="20"/>
        </w:rPr>
        <w:t xml:space="preserve">Akıllı kart kimlik doğrulama şeması: Akıllı kart (smart card), okuyucuya takıldığında kriptografik bir meydan okuma protokolü çalıştırır. Kart içindeki güvenli öğe (secure element) gizli anahtarı saklar ve hesaplamaları kartın içinde yaparak anahtarın asla dışarı çıkmamasını sağlar.</w:t>
      </w:r>
    </w:p>
    <w:p>
      <w:pPr>
        <w:pStyle w:val="Heading2"/>
        <w:spacing w:after="160" w:before="320"/>
      </w:pPr>
      <w:r>
        <w:rPr>
          <w:rFonts w:ascii="Arial" w:cs="Arial" w:eastAsia="Arial" w:hAnsi="Arial"/>
          <w:b/>
          <w:bCs/>
          <w:sz w:val="30"/>
          <w:szCs w:val="30"/>
        </w:rPr>
        <w:t xml:space="preserve">6.6 Something You Are: Biometrics (Olduğunuz Şey: Biyometri)</w:t>
      </w:r>
    </w:p>
    <w:p>
      <w:pPr>
        <w:spacing w:after="80" w:before="80"/>
      </w:pPr>
      <w:r>
        <w:rPr>
          <w:rFonts w:ascii="Arial" w:cs="Arial" w:eastAsia="Arial" w:hAnsi="Arial"/>
          <w:sz w:val="22"/>
          <w:szCs w:val="22"/>
        </w:rPr>
        <w:t xml:space="preserve">Biyometrik kimlik doğrulama, kişinin fiziksel veya davranışsal özelliklerini kullanır:</w:t>
      </w:r>
    </w:p>
    <w:p>
      <w:pPr>
        <w:pStyle w:val="ListParagraph"/>
        <w:numPr>
          <w:ilvl w:val="0"/>
          <w:numId w:val="2"/>
        </w:numPr>
        <w:spacing w:after="60" w:before="60"/>
      </w:pPr>
      <w:r>
        <w:rPr>
          <w:rFonts w:ascii="Arial" w:cs="Arial" w:eastAsia="Arial" w:hAnsi="Arial"/>
          <w:sz w:val="22"/>
          <w:szCs w:val="22"/>
        </w:rPr>
        <w:t xml:space="preserve">Parmak izi okuyucular yaygınlaşmaktadır.</w:t>
      </w:r>
    </w:p>
    <w:p>
      <w:pPr>
        <w:pStyle w:val="ListParagraph"/>
        <w:numPr>
          <w:ilvl w:val="0"/>
          <w:numId w:val="2"/>
        </w:numPr>
        <w:spacing w:after="60" w:before="60"/>
      </w:pPr>
      <w:r>
        <w:rPr>
          <w:rFonts w:ascii="Arial" w:cs="Arial" w:eastAsia="Arial" w:hAnsi="Arial"/>
          <w:sz w:val="22"/>
          <w:szCs w:val="22"/>
        </w:rPr>
        <w:t xml:space="preserve">İris taraması muhtemelen daha güvenlidir.</w:t>
      </w:r>
    </w:p>
    <w:p>
      <w:pPr>
        <w:pStyle w:val="ListParagraph"/>
        <w:numPr>
          <w:ilvl w:val="0"/>
          <w:numId w:val="2"/>
        </w:numPr>
        <w:spacing w:after="60" w:before="60"/>
      </w:pPr>
      <w:r>
        <w:rPr>
          <w:rFonts w:ascii="Arial" w:cs="Arial" w:eastAsia="Arial" w:hAnsi="Arial"/>
          <w:sz w:val="22"/>
          <w:szCs w:val="22"/>
        </w:rPr>
        <w:t xml:space="preserve">Biyometrik sistemlerin yanlış pozitif oranı (false positive rate) ve yanlış negatif oranı (false negative rate) vardır — parametreleri ayarlamak dikkat gerektirir!</w:t>
      </w:r>
    </w:p>
    <w:p>
      <w:pPr>
        <w:spacing w:after="80" w:before="80"/>
      </w:pPr>
      <w:r>
        <w:rPr>
          <w:rFonts w:ascii="Arial" w:cs="Arial" w:eastAsia="Arial" w:hAnsi="Arial"/>
          <w:sz w:val="22"/>
          <w:szCs w:val="22"/>
        </w:rPr>
        <w:t xml:space="preserve">Bir güvenlik parametresi olarak düşünüldüğünde: Yanlış kabul oranı (FAR) düşürülürse yanlış red oranı (FRR) artar, tersi de geçerlidir. Bu iki oran arasındaki kesişim noktası EER (Equal Error Rate) olarak bilinir ve sistemin genel başarımını özetler.</w:t>
      </w:r>
    </w:p>
    <w:p>
      <w:pPr>
        <w:pStyle w:val="ListParagraph"/>
        <w:numPr>
          <w:ilvl w:val="0"/>
          <w:numId w:val="2"/>
        </w:numPr>
        <w:spacing w:after="60" w:before="60"/>
      </w:pPr>
      <w:r>
        <w:rPr>
          <w:rFonts w:ascii="Arial" w:cs="Arial" w:eastAsia="Arial" w:hAnsi="Arial"/>
          <w:sz w:val="22"/>
          <w:szCs w:val="22"/>
        </w:rPr>
        <w:t xml:space="preserve">Biyometri yerel olarak saklanırsa en iyi sonucu verir — ağ üzerinden iletildiğinde görülen şey yalnızca bir bit dizisidir; bu da ortadaki adam saldırısına (man-in-the-middle) açık kapı bırakır.</w:t>
      </w:r>
    </w:p>
    <w:p>
      <w:pPr>
        <w:pStyle w:val="ListParagraph"/>
        <w:numPr>
          <w:ilvl w:val="0"/>
          <w:numId w:val="2"/>
        </w:numPr>
        <w:spacing w:after="60" w:before="60"/>
      </w:pPr>
      <w:r>
        <w:rPr>
          <w:rFonts w:ascii="Arial" w:cs="Arial" w:eastAsia="Arial" w:hAnsi="Arial"/>
          <w:sz w:val="22"/>
          <w:szCs w:val="22"/>
        </w:rPr>
        <w:t xml:space="preserve">Sahtecilik saldırılarına (spoofing) dikkat edin: Yapay parmak izi veya fotoğraf kullanan saldırılar belgelenmiştir.</w:t>
      </w:r>
    </w:p>
    <w:p>
      <w:pPr>
        <w:shd w:fill="E8F5E9" w:val="clear"/>
        <w:spacing w:after="80" w:before="80"/>
        <w:ind w:left="720"/>
      </w:pPr>
      <w:r>
        <w:rPr>
          <w:rFonts w:ascii="Arial" w:cs="Arial" w:eastAsia="Arial" w:hAnsi="Arial"/>
          <w:i/>
          <w:iCs/>
          <w:color w:val="333333"/>
          <w:sz w:val="20"/>
          <w:szCs w:val="20"/>
        </w:rPr>
        <w:t xml:space="preserve">Parmak uzunluğu ölçme cihazı: Biyometrik ölçüm örneği olarak parmak uzunluğu ölçümü, doğrudan fizyolojik bir özelliği sayısal değere dönüştürür. Bu tür çoklu biyometrik ölçümlerin kombinasyonu, tek bir ölçüme kıyasla çok daha yüksek doğruluk sağlar.</w:t>
      </w:r>
    </w:p>
    <w:p>
      <w:pPr>
        <w:pStyle w:val="Heading1"/>
        <w:spacing w:after="200" w:before="400"/>
      </w:pPr>
      <w:r>
        <w:rPr>
          <w:rFonts w:ascii="Arial" w:cs="Arial" w:eastAsia="Arial" w:hAnsi="Arial"/>
          <w:b/>
          <w:bCs/>
          <w:sz w:val="36"/>
          <w:szCs w:val="36"/>
        </w:rPr>
        <w:t xml:space="preserve">7. Attack Techniques (Saldırı Teknikleri)</w:t>
      </w:r>
    </w:p>
    <w:p>
      <w:pPr>
        <w:shd w:fill="FFF3E0" w:val="clear"/>
        <w:spacing w:after="80" w:before="200"/>
      </w:pPr>
      <w:r>
        <w:rPr>
          <w:rFonts w:ascii="Arial" w:cs="Arial" w:eastAsia="Arial" w:hAnsi="Arial"/>
          <w:b/>
          <w:bCs/>
          <w:color w:val="7B2D00"/>
          <w:sz w:val="24"/>
          <w:szCs w:val="24"/>
        </w:rPr>
        <w:t xml:space="preserve">🔑 ANAHTAR KELİMELER (KEY WORDS)</w:t>
      </w:r>
    </w:p>
    <w:p>
      <w:pPr>
        <w:pStyle w:val="ListParagraph"/>
        <w:numPr>
          <w:ilvl w:val="0"/>
          <w:numId w:val="2"/>
        </w:numPr>
        <w:spacing w:after="60" w:before="60"/>
      </w:pPr>
      <w:r>
        <w:rPr>
          <w:rFonts w:ascii="Arial" w:cs="Arial" w:eastAsia="Arial" w:hAnsi="Arial"/>
          <w:b/>
          <w:bCs/>
          <w:sz w:val="22"/>
          <w:szCs w:val="22"/>
        </w:rPr>
        <w:t xml:space="preserve">Trojan Horse / Key Word (Truva Atı)</w:t>
      </w:r>
      <w:r>
        <w:rPr>
          <w:rFonts w:ascii="Arial" w:cs="Arial" w:eastAsia="Arial" w:hAnsi="Arial"/>
          <w:sz w:val="22"/>
          <w:szCs w:val="22"/>
        </w:rPr>
        <w:t xml:space="preserve">: Zararlı işlevleri gizleyen, meşru bir program gibi görünen kötü amaçlı yazılım.</w:t>
      </w:r>
    </w:p>
    <w:p>
      <w:pPr>
        <w:pStyle w:val="ListParagraph"/>
        <w:numPr>
          <w:ilvl w:val="0"/>
          <w:numId w:val="2"/>
        </w:numPr>
        <w:spacing w:after="60" w:before="60"/>
      </w:pPr>
      <w:r>
        <w:rPr>
          <w:rFonts w:ascii="Arial" w:cs="Arial" w:eastAsia="Arial" w:hAnsi="Arial"/>
          <w:b/>
          <w:bCs/>
          <w:sz w:val="22"/>
          <w:szCs w:val="22"/>
        </w:rPr>
        <w:t xml:space="preserve">Login Spoofing / Key Word (Giriş Sahteciliği)</w:t>
      </w:r>
      <w:r>
        <w:rPr>
          <w:rFonts w:ascii="Arial" w:cs="Arial" w:eastAsia="Arial" w:hAnsi="Arial"/>
          <w:sz w:val="22"/>
          <w:szCs w:val="22"/>
        </w:rPr>
        <w:t xml:space="preserve">: Gerçek oturum açma ekranını taklit eden sahte ekranla kullanıcı bilgilerini çalma.</w:t>
      </w:r>
    </w:p>
    <w:p>
      <w:pPr>
        <w:pStyle w:val="ListParagraph"/>
        <w:numPr>
          <w:ilvl w:val="0"/>
          <w:numId w:val="2"/>
        </w:numPr>
        <w:spacing w:after="60" w:before="60"/>
      </w:pPr>
      <w:r>
        <w:rPr>
          <w:rFonts w:ascii="Arial" w:cs="Arial" w:eastAsia="Arial" w:hAnsi="Arial"/>
          <w:b/>
          <w:bCs/>
          <w:sz w:val="22"/>
          <w:szCs w:val="22"/>
        </w:rPr>
        <w:t xml:space="preserve">Trusted Path / Key Word (Güvenilir Yol)</w:t>
      </w:r>
      <w:r>
        <w:rPr>
          <w:rFonts w:ascii="Arial" w:cs="Arial" w:eastAsia="Arial" w:hAnsi="Arial"/>
          <w:sz w:val="22"/>
          <w:szCs w:val="22"/>
        </w:rPr>
        <w:t xml:space="preserve">: Kullanıcının gerçek işletim sistemiyle iletişimini garanti eden, taklit edilemeyen özel başlatma dizisi.</w:t>
      </w:r>
    </w:p>
    <w:p>
      <w:pPr>
        <w:pStyle w:val="ListParagraph"/>
        <w:numPr>
          <w:ilvl w:val="0"/>
          <w:numId w:val="2"/>
        </w:numPr>
        <w:spacing w:after="60" w:before="60"/>
      </w:pPr>
      <w:r>
        <w:rPr>
          <w:rFonts w:ascii="Arial" w:cs="Arial" w:eastAsia="Arial" w:hAnsi="Arial"/>
          <w:b/>
          <w:bCs/>
          <w:sz w:val="22"/>
          <w:szCs w:val="22"/>
        </w:rPr>
        <w:t xml:space="preserve">Buffer Overflow / Key Word (Tampon Taşması)</w:t>
      </w:r>
      <w:r>
        <w:rPr>
          <w:rFonts w:ascii="Arial" w:cs="Arial" w:eastAsia="Arial" w:hAnsi="Arial"/>
          <w:sz w:val="22"/>
          <w:szCs w:val="22"/>
        </w:rPr>
        <w:t xml:space="preserve">: Programa ayrılan bellek tamponunun sınırları dışına yazarak kontrol akışını değiştiren saldırı.</w:t>
      </w:r>
    </w:p>
    <w:p>
      <w:pPr>
        <w:pStyle w:val="ListParagraph"/>
        <w:numPr>
          <w:ilvl w:val="0"/>
          <w:numId w:val="2"/>
        </w:numPr>
        <w:spacing w:after="60" w:before="60"/>
      </w:pPr>
      <w:r>
        <w:rPr>
          <w:rFonts w:ascii="Arial" w:cs="Arial" w:eastAsia="Arial" w:hAnsi="Arial"/>
          <w:b/>
          <w:bCs/>
          <w:sz w:val="22"/>
          <w:szCs w:val="22"/>
        </w:rPr>
        <w:t xml:space="preserve">Return-to-libc Attack / Key Word (libc'ye Dönüş Saldırısı)</w:t>
      </w:r>
      <w:r>
        <w:rPr>
          <w:rFonts w:ascii="Arial" w:cs="Arial" w:eastAsia="Arial" w:hAnsi="Arial"/>
          <w:sz w:val="22"/>
          <w:szCs w:val="22"/>
        </w:rPr>
        <w:t xml:space="preserve">: Kabuk kodu enjekte etmek yerine C standart kütüphanesindeki mevcut fonksiyonlara yönlendiren saldırı.</w:t>
      </w:r>
    </w:p>
    <w:p>
      <w:pPr>
        <w:pStyle w:val="ListParagraph"/>
        <w:numPr>
          <w:ilvl w:val="0"/>
          <w:numId w:val="2"/>
        </w:numPr>
        <w:spacing w:after="60" w:before="60"/>
      </w:pPr>
      <w:r>
        <w:rPr>
          <w:rFonts w:ascii="Arial" w:cs="Arial" w:eastAsia="Arial" w:hAnsi="Arial"/>
          <w:b/>
          <w:bCs/>
          <w:sz w:val="22"/>
          <w:szCs w:val="22"/>
        </w:rPr>
        <w:t xml:space="preserve">Code Injection / Key Word (Kod Enjeksiyonu)</w:t>
      </w:r>
      <w:r>
        <w:rPr>
          <w:rFonts w:ascii="Arial" w:cs="Arial" w:eastAsia="Arial" w:hAnsi="Arial"/>
          <w:sz w:val="22"/>
          <w:szCs w:val="22"/>
        </w:rPr>
        <w:t xml:space="preserve">: Savunmasız bir programa yabancı kod ekleyerek çalıştırma saldırısı.</w:t>
      </w:r>
    </w:p>
    <w:p>
      <w:pPr>
        <w:pStyle w:val="ListParagraph"/>
        <w:numPr>
          <w:ilvl w:val="0"/>
          <w:numId w:val="2"/>
        </w:numPr>
        <w:spacing w:after="60" w:before="60"/>
      </w:pPr>
      <w:r>
        <w:rPr>
          <w:rFonts w:ascii="Arial" w:cs="Arial" w:eastAsia="Arial" w:hAnsi="Arial"/>
          <w:b/>
          <w:bCs/>
          <w:sz w:val="22"/>
          <w:szCs w:val="22"/>
        </w:rPr>
        <w:t xml:space="preserve">Heartbleed / Key Word (Heartbleed Açığı)</w:t>
      </w:r>
      <w:r>
        <w:rPr>
          <w:rFonts w:ascii="Arial" w:cs="Arial" w:eastAsia="Arial" w:hAnsi="Arial"/>
          <w:sz w:val="22"/>
          <w:szCs w:val="22"/>
        </w:rPr>
        <w:t xml:space="preserve">: OpenSSL'deki kalp atışı uzantısındaki eksik uzunluk doğrulaması nedeniyle bellek içeriği sızdıran kritik güvenlik açığı (CVE-2014-0160).</w:t>
      </w:r>
    </w:p>
    <w:p>
      <w:pPr>
        <w:pStyle w:val="ListParagraph"/>
        <w:numPr>
          <w:ilvl w:val="0"/>
          <w:numId w:val="2"/>
        </w:numPr>
        <w:spacing w:after="60" w:before="60"/>
      </w:pPr>
      <w:r>
        <w:rPr>
          <w:rFonts w:ascii="Arial" w:cs="Arial" w:eastAsia="Arial" w:hAnsi="Arial"/>
          <w:b/>
          <w:bCs/>
          <w:sz w:val="22"/>
          <w:szCs w:val="22"/>
        </w:rPr>
        <w:t xml:space="preserve">Trap Door / Key Word (Arka Kapı / Tuzak Kapı)</w:t>
      </w:r>
      <w:r>
        <w:rPr>
          <w:rFonts w:ascii="Arial" w:cs="Arial" w:eastAsia="Arial" w:hAnsi="Arial"/>
          <w:sz w:val="22"/>
          <w:szCs w:val="22"/>
        </w:rPr>
        <w:t xml:space="preserve">: Geliştiricinin kasıtlı veya ihmalkar biçimde bıraktığı, yetkisiz erişim sağlayan gizli sistem girişi.</w:t>
      </w:r>
    </w:p>
    <w:p>
      <w:pPr>
        <w:pStyle w:val="ListParagraph"/>
        <w:numPr>
          <w:ilvl w:val="0"/>
          <w:numId w:val="2"/>
        </w:numPr>
        <w:spacing w:after="60" w:before="60"/>
      </w:pPr>
      <w:r>
        <w:rPr>
          <w:rFonts w:ascii="Arial" w:cs="Arial" w:eastAsia="Arial" w:hAnsi="Arial"/>
          <w:b/>
          <w:bCs/>
          <w:sz w:val="22"/>
          <w:szCs w:val="22"/>
        </w:rPr>
        <w:t xml:space="preserve">Sandbox / Key Word (Kum Havuzu / İzole Ortam)</w:t>
      </w:r>
      <w:r>
        <w:rPr>
          <w:rFonts w:ascii="Arial" w:cs="Arial" w:eastAsia="Arial" w:hAnsi="Arial"/>
          <w:sz w:val="22"/>
          <w:szCs w:val="22"/>
        </w:rPr>
        <w:t xml:space="preserve">: Programın çalışabileceği ama sistemin geri kalanını etkileyemeyeceği izole çalışma ortamı.</w:t>
      </w:r>
    </w:p>
    <w:p>
      <w:pPr>
        <w:pStyle w:val="ListParagraph"/>
        <w:numPr>
          <w:ilvl w:val="0"/>
          <w:numId w:val="2"/>
        </w:numPr>
        <w:spacing w:after="60" w:before="60"/>
      </w:pPr>
      <w:r>
        <w:rPr>
          <w:rFonts w:ascii="Arial" w:cs="Arial" w:eastAsia="Arial" w:hAnsi="Arial"/>
          <w:b/>
          <w:bCs/>
          <w:sz w:val="22"/>
          <w:szCs w:val="22"/>
        </w:rPr>
        <w:t xml:space="preserve">Mandatory Access Control (MAC) / Key Word (Zorunlu Erişim Kontrolü)</w:t>
      </w:r>
      <w:r>
        <w:rPr>
          <w:rFonts w:ascii="Arial" w:cs="Arial" w:eastAsia="Arial" w:hAnsi="Arial"/>
          <w:sz w:val="22"/>
          <w:szCs w:val="22"/>
        </w:rPr>
        <w:t xml:space="preserve">: Erişim kararlarının merkezi politika tarafından belirlendiği; kullanıcıların değiştiremediği güvenlik modeli.</w:t>
      </w:r>
    </w:p>
    <w:p>
      <w:pPr>
        <w:pBdr>
          <w:bottom w:val="single" w:color="BBBBBB" w:sz="4"/>
        </w:pBdr>
        <w:spacing w:after="160" w:before="160"/>
      </w:pPr>
      <w:r>
        <w:t xml:space="preserve"/>
      </w:r>
    </w:p>
    <w:p>
      <w:pPr>
        <w:pStyle w:val="Heading2"/>
        <w:spacing w:after="160" w:before="320"/>
      </w:pPr>
      <w:r>
        <w:rPr>
          <w:rFonts w:ascii="Arial" w:cs="Arial" w:eastAsia="Arial" w:hAnsi="Arial"/>
          <w:b/>
          <w:bCs/>
          <w:sz w:val="30"/>
          <w:szCs w:val="30"/>
        </w:rPr>
        <w:t xml:space="preserve">7.1 Trojan Horses (Truva Atları)</w:t>
      </w:r>
    </w:p>
    <w:p>
      <w:pPr>
        <w:spacing w:after="80" w:before="80"/>
      </w:pPr>
      <w:r>
        <w:rPr>
          <w:rFonts w:ascii="Arial" w:cs="Arial" w:eastAsia="Arial" w:hAnsi="Arial"/>
          <w:sz w:val="22"/>
          <w:szCs w:val="22"/>
        </w:rPr>
        <w:t xml:space="preserve">Truva atı saldırısında birini zararlı bir program çalıştırması için kandırılır. Pek çok virüs ve solucan bu yolla yayılır. İşletim sistemi kullanıcıları nasıl koruyabilir?</w:t>
      </w:r>
    </w:p>
    <w:p>
      <w:pPr>
        <w:shd w:fill="FFEBEE" w:val="clear"/>
        <w:spacing w:after="80" w:before="80"/>
        <w:ind w:left="720"/>
      </w:pPr>
      <w:r>
        <w:rPr>
          <w:rFonts w:ascii="Arial" w:cs="Arial" w:eastAsia="Arial" w:hAnsi="Arial"/>
          <w:i/>
          <w:iCs/>
          <w:color w:val="7B0000"/>
          <w:sz w:val="20"/>
          <w:szCs w:val="20"/>
        </w:rPr>
        <w:t xml:space="preserve">Unix tipi dosya izinleri yardımcı olmaz — saldırı programı izinleri değiştirebilir. Zorunlu erişim denetimi (MAC — Mandatory Access Control) gerekmektedir.</w:t>
      </w:r>
    </w:p>
    <w:p>
      <w:pPr>
        <w:pStyle w:val="Heading2"/>
        <w:spacing w:after="160" w:before="320"/>
      </w:pPr>
      <w:r>
        <w:rPr>
          <w:rFonts w:ascii="Arial" w:cs="Arial" w:eastAsia="Arial" w:hAnsi="Arial"/>
          <w:b/>
          <w:bCs/>
          <w:sz w:val="30"/>
          <w:szCs w:val="30"/>
        </w:rPr>
        <w:t xml:space="preserve">7.2 Trap Doors (Tuzak Kapılar)</w:t>
      </w:r>
    </w:p>
    <w:p>
      <w:pPr>
        <w:spacing w:after="80" w:before="80"/>
      </w:pPr>
      <w:r>
        <w:rPr>
          <w:rFonts w:ascii="Arial" w:cs="Arial" w:eastAsia="Arial" w:hAnsi="Arial"/>
          <w:sz w:val="22"/>
          <w:szCs w:val="22"/>
        </w:rPr>
        <w:t xml:space="preserve">Normal kod ile tuzak kapı içeren kod arasındaki fark şu şekilde özetlenebilir:</w:t>
      </w:r>
    </w:p>
    <w:p>
      <w:pPr>
        <w:pStyle w:val="ListParagraph"/>
        <w:numPr>
          <w:ilvl w:val="0"/>
          <w:numId w:val="2"/>
        </w:numPr>
        <w:spacing w:after="60" w:before="60"/>
      </w:pPr>
      <w:r>
        <w:rPr>
          <w:rFonts w:ascii="Arial" w:cs="Arial" w:eastAsia="Arial" w:hAnsi="Arial"/>
          <w:sz w:val="22"/>
          <w:szCs w:val="22"/>
        </w:rPr>
        <w:t xml:space="preserve">Normal kod (a): Program yalnızca tasarlanan işlevleri gerçekleştirir.</w:t>
      </w:r>
    </w:p>
    <w:p>
      <w:pPr>
        <w:pStyle w:val="ListParagraph"/>
        <w:numPr>
          <w:ilvl w:val="0"/>
          <w:numId w:val="2"/>
        </w:numPr>
        <w:spacing w:after="60" w:before="60"/>
      </w:pPr>
      <w:r>
        <w:rPr>
          <w:rFonts w:ascii="Arial" w:cs="Arial" w:eastAsia="Arial" w:hAnsi="Arial"/>
          <w:sz w:val="22"/>
          <w:szCs w:val="22"/>
        </w:rPr>
        <w:t xml:space="preserve">Tuzak kapı içeren kod (b): Gizlenmiş bir koşul sağlandığında (belirli kullanıcı adı, özel komut vb.) arka kapı açılır ve saldırgan sisteme yetkisiz erişim sağlar.</w:t>
      </w:r>
    </w:p>
    <w:p>
      <w:pPr>
        <w:spacing w:after="80" w:before="80"/>
      </w:pPr>
      <w:r>
        <w:rPr>
          <w:rFonts w:ascii="Arial" w:cs="Arial" w:eastAsia="Arial" w:hAnsi="Arial"/>
          <w:sz w:val="22"/>
          <w:szCs w:val="22"/>
        </w:rPr>
        <w:t xml:space="preserve">Tuzak kapılar bazen kötü niyetli geliştiriciler tarafından kasıtlı olarak bırakılır, bazen de farkında olmadan (debug kodu silinmeden teslim edilmesi gibi) sisteme dahil edilir. Kaynak kodun denetlenmesi ve güvenlik odaklı geliştirme süreçleri (code review, static analysis) bu riskleri azaltır.</w:t>
      </w:r>
    </w:p>
    <w:p>
      <w:pPr>
        <w:pStyle w:val="Heading2"/>
        <w:spacing w:after="160" w:before="320"/>
      </w:pPr>
      <w:r>
        <w:rPr>
          <w:rFonts w:ascii="Arial" w:cs="Arial" w:eastAsia="Arial" w:hAnsi="Arial"/>
          <w:b/>
          <w:bCs/>
          <w:sz w:val="30"/>
          <w:szCs w:val="30"/>
        </w:rPr>
        <w:t xml:space="preserve">7.3 Sandboxes (Kum Havuzları)</w:t>
      </w:r>
    </w:p>
    <w:p>
      <w:pPr>
        <w:spacing w:after="80" w:before="80"/>
      </w:pPr>
      <w:r>
        <w:rPr>
          <w:rFonts w:ascii="Arial" w:cs="Arial" w:eastAsia="Arial" w:hAnsi="Arial"/>
          <w:sz w:val="22"/>
          <w:szCs w:val="22"/>
        </w:rPr>
        <w:t xml:space="preserve">Daha iyi bir yaklaşım, işletim sisteminin kum havuzları (sandboxes) sağlamasıdır. Kum havuzu, programın çalışabildiği ama makinenin geri kalanını etkileyemediği bir ortamdır. Güçlü izolasyon kavramsal olarak oldukça kolaydır: programı ayrı bir makinede ya da VMware gibi sanal ortamda çalıştır.</w:t>
      </w:r>
    </w:p>
    <w:p>
      <w:pPr>
        <w:spacing w:after="80" w:before="80"/>
      </w:pPr>
      <w:r>
        <w:rPr>
          <w:rFonts w:ascii="Arial" w:cs="Arial" w:eastAsia="Arial" w:hAnsi="Arial"/>
          <w:sz w:val="22"/>
          <w:szCs w:val="22"/>
        </w:rPr>
        <w:t xml:space="preserve">Daha zarif ve daha az maliyetli mekanizmalar da mevcuttur; ancak çoğu root erişimiyle sınırlıdır. Asıl zorluk, güvenliği korurken dış dünyayla sınırlı etkileşime izin vermektir.</w:t>
      </w:r>
    </w:p>
    <w:p>
      <w:pPr>
        <w:pStyle w:val="Heading2"/>
        <w:spacing w:after="160" w:before="320"/>
      </w:pPr>
      <w:r>
        <w:rPr>
          <w:rFonts w:ascii="Arial" w:cs="Arial" w:eastAsia="Arial" w:hAnsi="Arial"/>
          <w:b/>
          <w:bCs/>
          <w:sz w:val="30"/>
          <w:szCs w:val="30"/>
        </w:rPr>
        <w:t xml:space="preserve">7.4 Login Spoofing (Giriş Sahteciliği)</w:t>
      </w:r>
    </w:p>
    <w:p>
      <w:pPr>
        <w:spacing w:after="80" w:before="80"/>
      </w:pPr>
      <w:r>
        <w:rPr>
          <w:rFonts w:ascii="Arial" w:cs="Arial" w:eastAsia="Arial" w:hAnsi="Arial"/>
          <w:sz w:val="22"/>
          <w:szCs w:val="22"/>
        </w:rPr>
        <w:t xml:space="preserve">Bir terminal ekranında beliren:</w:t>
      </w:r>
    </w:p>
    <w:p>
      <w:pPr>
        <w:shd w:fill="F0F0F0" w:val="clear"/>
        <w:spacing w:after="60" w:before="60"/>
        <w:ind w:left="720"/>
      </w:pPr>
      <w:r>
        <w:rPr>
          <w:rFonts w:ascii="Courier New" w:cs="Courier New" w:eastAsia="Courier New" w:hAnsi="Courier New"/>
          <w:color w:val="1a1a1a"/>
          <w:sz w:val="20"/>
          <w:szCs w:val="20"/>
        </w:rPr>
        <w:t xml:space="preserve">NetBSD/i386 (clic) (tty00)
login:</w:t>
      </w:r>
    </w:p>
    <w:p>
      <w:pPr>
        <w:spacing w:after="80" w:before="80"/>
      </w:pPr>
      <w:r>
        <w:rPr>
          <w:rFonts w:ascii="Arial" w:cs="Arial" w:eastAsia="Arial" w:hAnsi="Arial"/>
          <w:sz w:val="22"/>
          <w:szCs w:val="22"/>
        </w:rPr>
        <w:t xml:space="preserve">Bu gerçek bir giriş ekranı mıdır? Gerçeğini taklit eden sahte bir ekran, giriş adınızı ve parolanızı ele geçirebilir. (Bugün sahte ATM'lerle benzer şeyleri görüyoruz!)</w:t>
      </w:r>
    </w:p>
    <w:p>
      <w:pPr>
        <w:spacing w:after="80" w:before="80"/>
      </w:pPr>
      <w:r>
        <w:rPr>
          <w:rFonts w:ascii="Arial" w:cs="Arial" w:eastAsia="Arial" w:hAnsi="Arial"/>
          <w:sz w:val="22"/>
          <w:szCs w:val="22"/>
        </w:rPr>
        <w:t xml:space="preserve">Gerçek giriş ekranı ile sahte giriş ekranı arasındaki fark görsel olarak tespit etmek neredeyse imkânsızdır. Biri orijinal sistemi gösterirken diğeri arka planda kimlik bilgilerini kaydedebilir.</w:t>
      </w:r>
    </w:p>
    <w:p>
      <w:pPr>
        <w:pStyle w:val="Heading2"/>
        <w:spacing w:after="160" w:before="320"/>
      </w:pPr>
      <w:r>
        <w:rPr>
          <w:rFonts w:ascii="Arial" w:cs="Arial" w:eastAsia="Arial" w:hAnsi="Arial"/>
          <w:b/>
          <w:bCs/>
          <w:sz w:val="30"/>
          <w:szCs w:val="30"/>
        </w:rPr>
        <w:t xml:space="preserve">7.5 Trusted Path (Güvenilir Yol)</w:t>
      </w:r>
    </w:p>
    <w:p>
      <w:pPr>
        <w:spacing w:after="80" w:before="80"/>
      </w:pPr>
      <w:r>
        <w:rPr>
          <w:rFonts w:ascii="Arial" w:cs="Arial" w:eastAsia="Arial" w:hAnsi="Arial"/>
          <w:sz w:val="22"/>
          <w:szCs w:val="22"/>
        </w:rPr>
        <w:t xml:space="preserve">Güvenilir yol (trusted path), kullanıcı tarafından başlatılmış ve gerçek işletim sistemine ulaşacağı garanti edilmiş bir dizidir. Örnek: Windows'ta Ctrl+Alt+Delete. Bu kombinasyon teorik olarak gerçek oturum açma ekranına ulaşmanın garantisiydi.</w:t>
      </w:r>
    </w:p>
    <w:p>
      <w:pPr>
        <w:spacing w:after="80" w:before="80"/>
      </w:pPr>
      <w:r>
        <w:rPr>
          <w:rFonts w:ascii="Arial" w:cs="Arial" w:eastAsia="Arial" w:hAnsi="Arial"/>
          <w:sz w:val="22"/>
          <w:szCs w:val="22"/>
        </w:rPr>
        <w:t xml:space="preserve">Güvenilir yolun etkin olması için kullanıcıların bu diziyi başlatmadan giriş yapmamaya alışkın olması gerekir. Tüm parola istemlerinin bu şekilde korunması zorunludur.</w:t>
      </w:r>
    </w:p>
    <w:p>
      <w:pPr>
        <w:pStyle w:val="Heading2"/>
        <w:spacing w:after="160" w:before="320"/>
      </w:pPr>
      <w:r>
        <w:rPr>
          <w:rFonts w:ascii="Arial" w:cs="Arial" w:eastAsia="Arial" w:hAnsi="Arial"/>
          <w:b/>
          <w:bCs/>
          <w:sz w:val="30"/>
          <w:szCs w:val="30"/>
        </w:rPr>
        <w:t xml:space="preserve">7.6 Exploiting Code Bugs (Kod Hatalarını Sömürme)</w:t>
      </w:r>
    </w:p>
    <w:p>
      <w:pPr>
        <w:spacing w:after="80" w:before="80"/>
      </w:pPr>
      <w:r>
        <w:rPr>
          <w:rFonts w:ascii="Arial" w:cs="Arial" w:eastAsia="Arial" w:hAnsi="Arial"/>
          <w:sz w:val="22"/>
          <w:szCs w:val="22"/>
        </w:rPr>
        <w:t xml:space="preserve">Bir güvenlik açığını sömürmenin örnek adımları:</w:t>
      </w:r>
    </w:p>
    <w:p>
      <w:pPr>
        <w:pStyle w:val="ListParagraph"/>
        <w:numPr>
          <w:ilvl w:val="0"/>
          <w:numId w:val="3"/>
        </w:numPr>
        <w:spacing w:after="60" w:before="60"/>
      </w:pPr>
      <w:r>
        <w:rPr>
          <w:rFonts w:ascii="Arial" w:cs="Arial" w:eastAsia="Arial" w:hAnsi="Arial"/>
          <w:sz w:val="22"/>
          <w:szCs w:val="22"/>
        </w:rPr>
        <w:t xml:space="preserve">Telnet bağlantısı kabul eden makineleri bulmak için port taraması yap.</w:t>
      </w:r>
    </w:p>
    <w:p>
      <w:pPr>
        <w:pStyle w:val="ListParagraph"/>
        <w:numPr>
          <w:ilvl w:val="0"/>
          <w:numId w:val="3"/>
        </w:numPr>
        <w:spacing w:after="60" w:before="60"/>
      </w:pPr>
      <w:r>
        <w:rPr>
          <w:rFonts w:ascii="Arial" w:cs="Arial" w:eastAsia="Arial" w:hAnsi="Arial"/>
          <w:sz w:val="22"/>
          <w:szCs w:val="22"/>
        </w:rPr>
        <w:t xml:space="preserve">Giriş adı ve parola kombinasyonlarını tahmin ederek oturum açmaya çalış.</w:t>
      </w:r>
    </w:p>
    <w:p>
      <w:pPr>
        <w:pStyle w:val="ListParagraph"/>
        <w:numPr>
          <w:ilvl w:val="0"/>
          <w:numId w:val="3"/>
        </w:numPr>
        <w:spacing w:after="60" w:before="60"/>
      </w:pPr>
      <w:r>
        <w:rPr>
          <w:rFonts w:ascii="Arial" w:cs="Arial" w:eastAsia="Arial" w:hAnsi="Arial"/>
          <w:sz w:val="22"/>
          <w:szCs w:val="22"/>
        </w:rPr>
        <w:t xml:space="preserve">Sisteme girdikten sonra, hatayı tetikleyen giriş ile kusurlu programı çalıştır.</w:t>
      </w:r>
    </w:p>
    <w:p>
      <w:pPr>
        <w:pStyle w:val="ListParagraph"/>
        <w:numPr>
          <w:ilvl w:val="0"/>
          <w:numId w:val="3"/>
        </w:numPr>
        <w:spacing w:after="60" w:before="60"/>
      </w:pPr>
      <w:r>
        <w:rPr>
          <w:rFonts w:ascii="Arial" w:cs="Arial" w:eastAsia="Arial" w:hAnsi="Arial"/>
          <w:sz w:val="22"/>
          <w:szCs w:val="22"/>
        </w:rPr>
        <w:t xml:space="preserve">Kusurlu program SETUID root ise SETUID root kabuğu oluştur.</w:t>
      </w:r>
    </w:p>
    <w:p>
      <w:pPr>
        <w:pStyle w:val="ListParagraph"/>
        <w:numPr>
          <w:ilvl w:val="0"/>
          <w:numId w:val="3"/>
        </w:numPr>
        <w:spacing w:after="60" w:before="60"/>
      </w:pPr>
      <w:r>
        <w:rPr>
          <w:rFonts w:ascii="Arial" w:cs="Arial" w:eastAsia="Arial" w:hAnsi="Arial"/>
          <w:sz w:val="22"/>
          <w:szCs w:val="22"/>
        </w:rPr>
        <w:t xml:space="preserve">IP portu dinleyen ve komut bekleyen bir zombi programı çek ve başlat.</w:t>
      </w:r>
    </w:p>
    <w:p>
      <w:pPr>
        <w:pStyle w:val="ListParagraph"/>
        <w:numPr>
          <w:ilvl w:val="0"/>
          <w:numId w:val="3"/>
        </w:numPr>
        <w:spacing w:after="60" w:before="60"/>
      </w:pPr>
      <w:r>
        <w:rPr>
          <w:rFonts w:ascii="Arial" w:cs="Arial" w:eastAsia="Arial" w:hAnsi="Arial"/>
          <w:sz w:val="22"/>
          <w:szCs w:val="22"/>
        </w:rPr>
        <w:t xml:space="preserve">Zombi programın sistem yeniden başladığında da başlatılmasını sağla.</w:t>
      </w:r>
    </w:p>
    <w:p>
      <w:pPr>
        <w:pStyle w:val="Heading2"/>
        <w:spacing w:after="160" w:before="320"/>
      </w:pPr>
      <w:r>
        <w:rPr>
          <w:rFonts w:ascii="Arial" w:cs="Arial" w:eastAsia="Arial" w:hAnsi="Arial"/>
          <w:b/>
          <w:bCs/>
          <w:sz w:val="30"/>
          <w:szCs w:val="30"/>
        </w:rPr>
        <w:t xml:space="preserve">7.7 Buffer Overflow Attacks (Tampon Taşması Saldırıları)</w:t>
      </w:r>
    </w:p>
    <w:p>
      <w:pPr>
        <w:spacing w:after="80" w:before="80"/>
      </w:pPr>
      <w:r>
        <w:rPr>
          <w:rFonts w:ascii="Arial" w:cs="Arial" w:eastAsia="Arial" w:hAnsi="Arial"/>
          <w:sz w:val="22"/>
          <w:szCs w:val="22"/>
        </w:rPr>
        <w:t xml:space="preserve">Tampon taşması saldırısı, C/C++ dillerinde bellek yönetiminin manuel yapılmasından kaynaklanan kritik bir güvenlik açığıdır. Saldırının üç aşaması şöyle görselleştirilebilir:</w:t>
      </w:r>
    </w:p>
    <w:p>
      <w:pPr>
        <w:pStyle w:val="ListParagraph"/>
        <w:numPr>
          <w:ilvl w:val="0"/>
          <w:numId w:val="3"/>
        </w:numPr>
        <w:spacing w:after="60" w:before="60"/>
      </w:pPr>
      <w:r>
        <w:rPr>
          <w:rFonts w:ascii="Arial" w:cs="Arial" w:eastAsia="Arial" w:hAnsi="Arial"/>
          <w:sz w:val="22"/>
          <w:szCs w:val="22"/>
        </w:rPr>
        <w:t xml:space="preserve">(a) Ana program çalışırken yığın (stack) düzeni: Yerel değişkenler, dönüş adresi ve çerçeve işaretçisi (frame pointer) normal konumlarındadır.</w:t>
      </w:r>
    </w:p>
    <w:p>
      <w:pPr>
        <w:pStyle w:val="ListParagraph"/>
        <w:numPr>
          <w:ilvl w:val="0"/>
          <w:numId w:val="3"/>
        </w:numPr>
        <w:spacing w:after="60" w:before="60"/>
      </w:pPr>
      <w:r>
        <w:rPr>
          <w:rFonts w:ascii="Arial" w:cs="Arial" w:eastAsia="Arial" w:hAnsi="Arial"/>
          <w:sz w:val="22"/>
          <w:szCs w:val="22"/>
        </w:rPr>
        <w:t xml:space="preserve">(b) Prosedür A çağrıldıktan sonra: Parametreler, dönüş adresi ve A'nın yerel değişkenleri yığına eklenir.</w:t>
      </w:r>
    </w:p>
    <w:p>
      <w:pPr>
        <w:pStyle w:val="ListParagraph"/>
        <w:numPr>
          <w:ilvl w:val="0"/>
          <w:numId w:val="3"/>
        </w:numPr>
        <w:spacing w:after="60" w:before="60"/>
      </w:pPr>
      <w:r>
        <w:rPr>
          <w:rFonts w:ascii="Arial" w:cs="Arial" w:eastAsia="Arial" w:hAnsi="Arial"/>
          <w:sz w:val="22"/>
          <w:szCs w:val="22"/>
        </w:rPr>
        <w:t xml:space="preserve">(c) Tampon taşması (gri olarak gösterilir): Tamponun sınırları aşılarak dönüş adresinin üzerine yazılır. Saldırgan dönüş adresini kendi kötü amaçlı kodunun adresine yönlendirir.</w:t>
      </w:r>
    </w:p>
    <w:p>
      <w:pPr>
        <w:spacing w:after="80" w:before="80"/>
      </w:pPr>
      <w:r>
        <w:rPr>
          <w:rFonts w:ascii="Arial" w:cs="Arial" w:eastAsia="Arial" w:hAnsi="Arial"/>
          <w:sz w:val="22"/>
          <w:szCs w:val="22"/>
        </w:rPr>
        <w:t xml:space="preserve">Korunma mekanizmaları arasında stack canaries (yığın koruma baytları), ASLR (Address Space Layout Randomization) ve NX bit (No Execute — veri bölgelerinin çalıştırılmasını engelleme) sayılabilir.</w:t>
      </w:r>
    </w:p>
    <w:p>
      <w:pPr>
        <w:pStyle w:val="Heading2"/>
        <w:spacing w:after="160" w:before="320"/>
      </w:pPr>
      <w:r>
        <w:rPr>
          <w:rFonts w:ascii="Arial" w:cs="Arial" w:eastAsia="Arial" w:hAnsi="Arial"/>
          <w:b/>
          <w:bCs/>
          <w:sz w:val="30"/>
          <w:szCs w:val="30"/>
        </w:rPr>
        <w:t xml:space="preserve">7.8 Return-to-libc Attacks (libc'ye Dönüş Saldırıları)</w:t>
      </w:r>
    </w:p>
    <w:p>
      <w:pPr>
        <w:spacing w:after="80" w:before="80"/>
      </w:pPr>
      <w:r>
        <w:rPr>
          <w:rFonts w:ascii="Arial" w:cs="Arial" w:eastAsia="Arial" w:hAnsi="Arial"/>
          <w:sz w:val="22"/>
          <w:szCs w:val="22"/>
        </w:rPr>
        <w:t xml:space="preserve">Yığın yürütme korumaları (NX bit, DEP) buffer overflow'dan kabuk kodu çalıştırmayı zorlaştırır. Return-to-libc saldırısı bu korumayı atlatır:</w:t>
      </w:r>
    </w:p>
    <w:p>
      <w:pPr>
        <w:pStyle w:val="ListParagraph"/>
        <w:numPr>
          <w:ilvl w:val="0"/>
          <w:numId w:val="2"/>
        </w:numPr>
        <w:spacing w:after="60" w:before="60"/>
      </w:pPr>
      <w:r>
        <w:rPr>
          <w:rFonts w:ascii="Arial" w:cs="Arial" w:eastAsia="Arial" w:hAnsi="Arial"/>
          <w:sz w:val="22"/>
          <w:szCs w:val="22"/>
        </w:rPr>
        <w:t xml:space="preserve">(a) Saldırıdan önce yığın: Normal düzen.</w:t>
      </w:r>
    </w:p>
    <w:p>
      <w:pPr>
        <w:pStyle w:val="ListParagraph"/>
        <w:numPr>
          <w:ilvl w:val="0"/>
          <w:numId w:val="2"/>
        </w:numPr>
        <w:spacing w:after="60" w:before="60"/>
      </w:pPr>
      <w:r>
        <w:rPr>
          <w:rFonts w:ascii="Arial" w:cs="Arial" w:eastAsia="Arial" w:hAnsi="Arial"/>
          <w:sz w:val="22"/>
          <w:szCs w:val="22"/>
        </w:rPr>
        <w:t xml:space="preserve">(b) Yığın üzerine yazıldıktan sonra: Dönüş adresi, libc kütüphanesindeki system() gibi bir fonksiyonun adresine yönlendirilir. Parametreler uygun şekilde dizilir.</w:t>
      </w:r>
    </w:p>
    <w:p>
      <w:pPr>
        <w:spacing w:after="80" w:before="80"/>
      </w:pPr>
      <w:r>
        <w:rPr>
          <w:rFonts w:ascii="Arial" w:cs="Arial" w:eastAsia="Arial" w:hAnsi="Arial"/>
          <w:sz w:val="22"/>
          <w:szCs w:val="22"/>
        </w:rPr>
        <w:t xml:space="preserve">Saldırgan hiç yeni kod enjekte etmeden, sistemde zaten var olan kütüphane kodunu kötüye kullanır.</w:t>
      </w:r>
    </w:p>
    <w:p>
      <w:pPr>
        <w:pStyle w:val="Heading2"/>
        <w:spacing w:after="160" w:before="320"/>
      </w:pPr>
      <w:r>
        <w:rPr>
          <w:rFonts w:ascii="Arial" w:cs="Arial" w:eastAsia="Arial" w:hAnsi="Arial"/>
          <w:b/>
          <w:bCs/>
          <w:sz w:val="30"/>
          <w:szCs w:val="30"/>
        </w:rPr>
        <w:t xml:space="preserve">7.9 Code Injection Attacks (Kod Enjeksiyonu Saldırıları)</w:t>
      </w:r>
    </w:p>
    <w:p>
      <w:pPr>
        <w:spacing w:after="80" w:before="80"/>
      </w:pPr>
      <w:r>
        <w:rPr>
          <w:rFonts w:ascii="Arial" w:cs="Arial" w:eastAsia="Arial" w:hAnsi="Arial"/>
          <w:sz w:val="22"/>
          <w:szCs w:val="22"/>
        </w:rPr>
        <w:t xml:space="preserve">Kod enjeksiyonuna yol açabilecek kod parçası örnekleri; kullanıcıdan alınan verinin yeterli doğrulama (validation) yapılmadan doğrudan SQL sorgusu, komut satırı parametresi veya sistem çağrısına eklenmesi gibi yaygın programlama hatalarını kapsar. Bu tür hatalar SQL enjeksiyonu, OS komutu enjeksiyonu ve benzer kritik güvenlik açıklarına zemin hazırlar.</w:t>
      </w:r>
    </w:p>
    <w:p>
      <w:pPr>
        <w:pStyle w:val="Heading2"/>
        <w:spacing w:after="160" w:before="320"/>
      </w:pPr>
      <w:r>
        <w:rPr>
          <w:rFonts w:ascii="Arial" w:cs="Arial" w:eastAsia="Arial" w:hAnsi="Arial"/>
          <w:b/>
          <w:bCs/>
          <w:sz w:val="30"/>
          <w:szCs w:val="30"/>
        </w:rPr>
        <w:t xml:space="preserve">7.10 Heartbleed</w:t>
      </w:r>
    </w:p>
    <w:p>
      <w:pPr>
        <w:spacing w:after="80" w:before="80"/>
      </w:pPr>
      <w:r>
        <w:rPr>
          <w:rFonts w:ascii="Arial" w:cs="Arial" w:eastAsia="Arial" w:hAnsi="Arial"/>
          <w:sz w:val="22"/>
          <w:szCs w:val="22"/>
        </w:rPr>
        <w:t xml:space="preserve">Heartbleed (CVE-2014-0160), OpenSSL kütüphanesindeki TLS/DTLS kalp atışı (heartbeat) uzantısındaki bir bellek okuma hatasıdır. Saldırının işleyişi:</w:t>
      </w:r>
    </w:p>
    <w:p>
      <w:pPr>
        <w:pStyle w:val="ListParagraph"/>
        <w:numPr>
          <w:ilvl w:val="0"/>
          <w:numId w:val="3"/>
        </w:numPr>
        <w:spacing w:after="60" w:before="60"/>
      </w:pPr>
      <w:r>
        <w:rPr>
          <w:rFonts w:ascii="Arial" w:cs="Arial" w:eastAsia="Arial" w:hAnsi="Arial"/>
          <w:sz w:val="22"/>
          <w:szCs w:val="22"/>
        </w:rPr>
        <w:t xml:space="preserve">HTTPS ile bağlandığında güvenli oturumu kurmak için bir el sıkışma (handshake) gerçekleşir. Tarayıcı sitenin sertifikasını talep eder ve doğrular, oturum için bir şifreleme anahtarı oluşturur ve sitenin genel anahtarıyla şifreler. Site bunu özel anahtarıyla çözer ve oturum başlar.</w:t>
      </w:r>
    </w:p>
    <w:p>
      <w:pPr>
        <w:pStyle w:val="ListParagraph"/>
        <w:numPr>
          <w:ilvl w:val="0"/>
          <w:numId w:val="3"/>
        </w:numPr>
        <w:spacing w:after="60" w:before="60"/>
      </w:pPr>
      <w:r>
        <w:rPr>
          <w:rFonts w:ascii="Arial" w:cs="Arial" w:eastAsia="Arial" w:hAnsi="Arial"/>
          <w:sz w:val="22"/>
          <w:szCs w:val="22"/>
        </w:rPr>
        <w:t xml:space="preserve">Kalp atışı yükü (heartbeat payload); diğer alanların yanı sıra yük uzunluğunu tanımlayan bir alan içeren bir veri paketidir. Heartbleed saldırısı yük uzunluğu hakkında yalan söylemeyi içerir. Hatalı oluşturulmuş kalp atışı paketi, uzunluğunun olabilecek maksimum olan 64 KB olduğunu söyler. Hatalı sunucu bu paketi aldığında, yanıt paketine bellekten o miktarda veri kopyalayarak yanıt verir.</w:t>
      </w:r>
    </w:p>
    <w:p>
      <w:pPr>
        <w:pStyle w:val="ListParagraph"/>
        <w:numPr>
          <w:ilvl w:val="0"/>
          <w:numId w:val="3"/>
        </w:numPr>
        <w:spacing w:after="60" w:before="60"/>
      </w:pPr>
      <w:r>
        <w:rPr>
          <w:rFonts w:ascii="Arial" w:cs="Arial" w:eastAsia="Arial" w:hAnsi="Arial"/>
          <w:sz w:val="22"/>
          <w:szCs w:val="22"/>
        </w:rPr>
        <w:t xml:space="preserve">Bellekte tam olarak ne var? Söylemek imkânsızdır. Saldırgan kalıplar arayarak tarama yapmak zorundadır. Ancak şifreleme anahtarları, giriş bilgileri ve daha fazlası dahil olmak üzere her şey ele geçirilebilir. Düzeltme basittir — gönderenin paket uzunluğu hakkında yalan söylemediğinden emin olun. Ne yazık ki başlangıçta bunu düşünmediler.</w:t>
      </w:r>
    </w:p>
    <w:p>
      <w:pPr>
        <w:shd w:fill="FFEBEE" w:val="clear"/>
        <w:spacing w:after="80" w:before="80"/>
        <w:ind w:left="720"/>
      </w:pPr>
      <w:r>
        <w:rPr>
          <w:rFonts w:ascii="Arial" w:cs="Arial" w:eastAsia="Arial" w:hAnsi="Arial"/>
          <w:i/>
          <w:iCs/>
          <w:color w:val="7B0000"/>
          <w:sz w:val="20"/>
          <w:szCs w:val="20"/>
        </w:rPr>
        <w:t xml:space="preserve">Bu hatanın istismarı hiçbir iz bırakmadığından, sözde güvenli olan ne kadar verinin çalındığını gerçekten bilemeyiz.</w:t>
      </w:r>
    </w:p>
    <w:p>
      <w:pPr>
        <w:spacing w:after="80" w:before="80"/>
      </w:pPr>
      <w:r>
        <w:rPr>
          <w:rFonts w:ascii="Arial" w:cs="Arial" w:eastAsia="Arial" w:hAnsi="Arial"/>
          <w:sz w:val="22"/>
          <w:szCs w:val="22"/>
        </w:rPr>
        <w:t xml:space="preserve">İstatistiklere göre siteler gerekli çevikliği göstermiştir: 8 Nisan'da BAE Security, en iyi 10.000 web sitesinin 628'ini savunmasız buldu. 9 Nisan'da bu sayı 301'e düştü. Sabah ise 180'e gerilemişti.</w:t>
      </w:r>
    </w:p>
    <w:p>
      <w:pPr>
        <w:pStyle w:val="Heading1"/>
        <w:spacing w:after="200" w:before="400"/>
      </w:pPr>
      <w:r>
        <w:rPr>
          <w:rFonts w:ascii="Arial" w:cs="Arial" w:eastAsia="Arial" w:hAnsi="Arial"/>
          <w:b/>
          <w:bCs/>
          <w:sz w:val="36"/>
          <w:szCs w:val="36"/>
        </w:rPr>
        <w:t xml:space="preserve">8. Viruses, Worms, and Malware (Virüsler, Solucanlar ve Kötü Amaçlı Yazılımlar)</w:t>
      </w:r>
    </w:p>
    <w:p>
      <w:pPr>
        <w:shd w:fill="FFF3E0" w:val="clear"/>
        <w:spacing w:after="80" w:before="200"/>
      </w:pPr>
      <w:r>
        <w:rPr>
          <w:rFonts w:ascii="Arial" w:cs="Arial" w:eastAsia="Arial" w:hAnsi="Arial"/>
          <w:b/>
          <w:bCs/>
          <w:color w:val="7B2D00"/>
          <w:sz w:val="24"/>
          <w:szCs w:val="24"/>
        </w:rPr>
        <w:t xml:space="preserve">🔑 ANAHTAR KELİMELER (KEY WORDS)</w:t>
      </w:r>
    </w:p>
    <w:p>
      <w:pPr>
        <w:pStyle w:val="ListParagraph"/>
        <w:numPr>
          <w:ilvl w:val="0"/>
          <w:numId w:val="2"/>
        </w:numPr>
        <w:spacing w:after="60" w:before="60"/>
      </w:pPr>
      <w:r>
        <w:rPr>
          <w:rFonts w:ascii="Arial" w:cs="Arial" w:eastAsia="Arial" w:hAnsi="Arial"/>
          <w:b/>
          <w:bCs/>
          <w:sz w:val="22"/>
          <w:szCs w:val="22"/>
        </w:rPr>
        <w:t xml:space="preserve">Virus / Key Word (Virüs)</w:t>
      </w:r>
      <w:r>
        <w:rPr>
          <w:rFonts w:ascii="Arial" w:cs="Arial" w:eastAsia="Arial" w:hAnsi="Arial"/>
          <w:sz w:val="22"/>
          <w:szCs w:val="22"/>
        </w:rPr>
        <w:t xml:space="preserve">: Bir makine içinde kendi kendine yayılan, ancak başka makinelere bulaşmak için insan müdahalesi gerektiren kötü amaçlı yazılım.</w:t>
      </w:r>
    </w:p>
    <w:p>
      <w:pPr>
        <w:pStyle w:val="ListParagraph"/>
        <w:numPr>
          <w:ilvl w:val="0"/>
          <w:numId w:val="2"/>
        </w:numPr>
        <w:spacing w:after="60" w:before="60"/>
      </w:pPr>
      <w:r>
        <w:rPr>
          <w:rFonts w:ascii="Arial" w:cs="Arial" w:eastAsia="Arial" w:hAnsi="Arial"/>
          <w:b/>
          <w:bCs/>
          <w:sz w:val="22"/>
          <w:szCs w:val="22"/>
        </w:rPr>
        <w:t xml:space="preserve">Worm / Key Word (Solucan)</w:t>
      </w:r>
      <w:r>
        <w:rPr>
          <w:rFonts w:ascii="Arial" w:cs="Arial" w:eastAsia="Arial" w:hAnsi="Arial"/>
          <w:sz w:val="22"/>
          <w:szCs w:val="22"/>
        </w:rPr>
        <w:t xml:space="preserve">: Ağ üzerinden makineler arasında kendi kendine yayılabilen kötü amaçlı yazılım.</w:t>
      </w:r>
    </w:p>
    <w:p>
      <w:pPr>
        <w:pStyle w:val="ListParagraph"/>
        <w:numPr>
          <w:ilvl w:val="0"/>
          <w:numId w:val="2"/>
        </w:numPr>
        <w:spacing w:after="60" w:before="60"/>
      </w:pPr>
      <w:r>
        <w:rPr>
          <w:rFonts w:ascii="Arial" w:cs="Arial" w:eastAsia="Arial" w:hAnsi="Arial"/>
          <w:b/>
          <w:bCs/>
          <w:sz w:val="22"/>
          <w:szCs w:val="22"/>
        </w:rPr>
        <w:t xml:space="preserve">Companion Virus / Key Word (Eşlik Virüsü)</w:t>
      </w:r>
      <w:r>
        <w:rPr>
          <w:rFonts w:ascii="Arial" w:cs="Arial" w:eastAsia="Arial" w:hAnsi="Arial"/>
          <w:sz w:val="22"/>
          <w:szCs w:val="22"/>
        </w:rPr>
        <w:t xml:space="preserve">: Orijinal programın önünde çalışan aynı isimli sahte program oluşturan virüs türü.</w:t>
      </w:r>
    </w:p>
    <w:p>
      <w:pPr>
        <w:pStyle w:val="ListParagraph"/>
        <w:numPr>
          <w:ilvl w:val="0"/>
          <w:numId w:val="2"/>
        </w:numPr>
        <w:spacing w:after="60" w:before="60"/>
      </w:pPr>
      <w:r>
        <w:rPr>
          <w:rFonts w:ascii="Arial" w:cs="Arial" w:eastAsia="Arial" w:hAnsi="Arial"/>
          <w:b/>
          <w:bCs/>
          <w:sz w:val="22"/>
          <w:szCs w:val="22"/>
        </w:rPr>
        <w:t xml:space="preserve">Parasitic Virus / Key Word (Parazit Virüs)</w:t>
      </w:r>
      <w:r>
        <w:rPr>
          <w:rFonts w:ascii="Arial" w:cs="Arial" w:eastAsia="Arial" w:hAnsi="Arial"/>
          <w:sz w:val="22"/>
          <w:szCs w:val="22"/>
        </w:rPr>
        <w:t xml:space="preserve">: Kendisini var olan yürütülebilir dosyalara yerleştiren virüs türü.</w:t>
      </w:r>
    </w:p>
    <w:p>
      <w:pPr>
        <w:pStyle w:val="ListParagraph"/>
        <w:numPr>
          <w:ilvl w:val="0"/>
          <w:numId w:val="2"/>
        </w:numPr>
        <w:spacing w:after="60" w:before="60"/>
      </w:pPr>
      <w:r>
        <w:rPr>
          <w:rFonts w:ascii="Arial" w:cs="Arial" w:eastAsia="Arial" w:hAnsi="Arial"/>
          <w:b/>
          <w:bCs/>
          <w:sz w:val="22"/>
          <w:szCs w:val="22"/>
        </w:rPr>
        <w:t xml:space="preserve">Memory-Resident Virus / Key Word (Bellek Rezident Virüs)</w:t>
      </w:r>
      <w:r>
        <w:rPr>
          <w:rFonts w:ascii="Arial" w:cs="Arial" w:eastAsia="Arial" w:hAnsi="Arial"/>
          <w:sz w:val="22"/>
          <w:szCs w:val="22"/>
        </w:rPr>
        <w:t xml:space="preserve">: Bellekte sürekli kalan ve her çalıştırılan programı enfekte etmeye çalışan virüs.</w:t>
      </w:r>
    </w:p>
    <w:p>
      <w:pPr>
        <w:pStyle w:val="ListParagraph"/>
        <w:numPr>
          <w:ilvl w:val="0"/>
          <w:numId w:val="2"/>
        </w:numPr>
        <w:spacing w:after="60" w:before="60"/>
      </w:pPr>
      <w:r>
        <w:rPr>
          <w:rFonts w:ascii="Arial" w:cs="Arial" w:eastAsia="Arial" w:hAnsi="Arial"/>
          <w:b/>
          <w:bCs/>
          <w:sz w:val="22"/>
          <w:szCs w:val="22"/>
        </w:rPr>
        <w:t xml:space="preserve">Boot Sector Virus / Key Word (Önyükleme Sektörü Virüsü)</w:t>
      </w:r>
      <w:r>
        <w:rPr>
          <w:rFonts w:ascii="Arial" w:cs="Arial" w:eastAsia="Arial" w:hAnsi="Arial"/>
          <w:sz w:val="22"/>
          <w:szCs w:val="22"/>
        </w:rPr>
        <w:t xml:space="preserve">: Diskin önyükleme sektörüne yerleşerek işletim sisteminden önce yüklenen virüs.</w:t>
      </w:r>
    </w:p>
    <w:p>
      <w:pPr>
        <w:pStyle w:val="ListParagraph"/>
        <w:numPr>
          <w:ilvl w:val="0"/>
          <w:numId w:val="2"/>
        </w:numPr>
        <w:spacing w:after="60" w:before="60"/>
      </w:pPr>
      <w:r>
        <w:rPr>
          <w:rFonts w:ascii="Arial" w:cs="Arial" w:eastAsia="Arial" w:hAnsi="Arial"/>
          <w:b/>
          <w:bCs/>
          <w:sz w:val="22"/>
          <w:szCs w:val="22"/>
        </w:rPr>
        <w:t xml:space="preserve">Macro Virus / Key Word (Makro Virüs)</w:t>
      </w:r>
      <w:r>
        <w:rPr>
          <w:rFonts w:ascii="Arial" w:cs="Arial" w:eastAsia="Arial" w:hAnsi="Arial"/>
          <w:sz w:val="22"/>
          <w:szCs w:val="22"/>
        </w:rPr>
        <w:t xml:space="preserve">: Belge içindeki makro dili aracılığıyla yayılan virüs (örn. Word/Excel makroları).</w:t>
      </w:r>
    </w:p>
    <w:p>
      <w:pPr>
        <w:pStyle w:val="ListParagraph"/>
        <w:numPr>
          <w:ilvl w:val="0"/>
          <w:numId w:val="2"/>
        </w:numPr>
        <w:spacing w:after="60" w:before="60"/>
      </w:pPr>
      <w:r>
        <w:rPr>
          <w:rFonts w:ascii="Arial" w:cs="Arial" w:eastAsia="Arial" w:hAnsi="Arial"/>
          <w:b/>
          <w:bCs/>
          <w:sz w:val="22"/>
          <w:szCs w:val="22"/>
        </w:rPr>
        <w:t xml:space="preserve">Polymorphic Virus / Key Word (Polimorfik Virüs)</w:t>
      </w:r>
      <w:r>
        <w:rPr>
          <w:rFonts w:ascii="Arial" w:cs="Arial" w:eastAsia="Arial" w:hAnsi="Arial"/>
          <w:sz w:val="22"/>
          <w:szCs w:val="22"/>
        </w:rPr>
        <w:t xml:space="preserve">: Her kopyalanışında kendisini değiştirerek imza tabanlı virüs tarayıcılarını yanıltmaya çalışan virüs.</w:t>
      </w:r>
    </w:p>
    <w:p>
      <w:pPr>
        <w:pStyle w:val="ListParagraph"/>
        <w:numPr>
          <w:ilvl w:val="0"/>
          <w:numId w:val="2"/>
        </w:numPr>
        <w:spacing w:after="60" w:before="60"/>
      </w:pPr>
      <w:r>
        <w:rPr>
          <w:rFonts w:ascii="Arial" w:cs="Arial" w:eastAsia="Arial" w:hAnsi="Arial"/>
          <w:b/>
          <w:bCs/>
          <w:sz w:val="22"/>
          <w:szCs w:val="22"/>
        </w:rPr>
        <w:t xml:space="preserve">Spyware / Key Word (Casus Yazılım)</w:t>
      </w:r>
      <w:r>
        <w:rPr>
          <w:rFonts w:ascii="Arial" w:cs="Arial" w:eastAsia="Arial" w:hAnsi="Arial"/>
          <w:sz w:val="22"/>
          <w:szCs w:val="22"/>
        </w:rPr>
        <w:t xml:space="preserve">: Kullanıcı bilgisi olmadan yüklenen ve veri toplayan kötü amaçlı yazılım.</w:t>
      </w:r>
    </w:p>
    <w:p>
      <w:pPr>
        <w:pStyle w:val="ListParagraph"/>
        <w:numPr>
          <w:ilvl w:val="0"/>
          <w:numId w:val="2"/>
        </w:numPr>
        <w:spacing w:after="60" w:before="60"/>
      </w:pPr>
      <w:r>
        <w:rPr>
          <w:rFonts w:ascii="Arial" w:cs="Arial" w:eastAsia="Arial" w:hAnsi="Arial"/>
          <w:b/>
          <w:bCs/>
          <w:sz w:val="22"/>
          <w:szCs w:val="22"/>
        </w:rPr>
        <w:t xml:space="preserve">Rootkit / Key Word (Rootkit)</w:t>
      </w:r>
      <w:r>
        <w:rPr>
          <w:rFonts w:ascii="Arial" w:cs="Arial" w:eastAsia="Arial" w:hAnsi="Arial"/>
          <w:sz w:val="22"/>
          <w:szCs w:val="22"/>
        </w:rPr>
        <w:t xml:space="preserve">: Sistemde varlığını ve diğer kötü amaçlı yazılımları gizleyen ileri düzey kötü amaçlı yazılım.</w:t>
      </w:r>
    </w:p>
    <w:p>
      <w:pPr>
        <w:pStyle w:val="ListParagraph"/>
        <w:numPr>
          <w:ilvl w:val="0"/>
          <w:numId w:val="2"/>
        </w:numPr>
        <w:spacing w:after="60" w:before="60"/>
      </w:pPr>
      <w:r>
        <w:rPr>
          <w:rFonts w:ascii="Arial" w:cs="Arial" w:eastAsia="Arial" w:hAnsi="Arial"/>
          <w:b/>
          <w:bCs/>
          <w:sz w:val="22"/>
          <w:szCs w:val="22"/>
        </w:rPr>
        <w:t xml:space="preserve">Ransomware / Key Word (Fidye Yazılımı)</w:t>
      </w:r>
      <w:r>
        <w:rPr>
          <w:rFonts w:ascii="Arial" w:cs="Arial" w:eastAsia="Arial" w:hAnsi="Arial"/>
          <w:sz w:val="22"/>
          <w:szCs w:val="22"/>
        </w:rPr>
        <w:t xml:space="preserve">: Kullanıcı dosyalarını şifreleyerek şifre çözme için fidye talep eden kötü amaçlı yazılım.</w:t>
      </w:r>
    </w:p>
    <w:p>
      <w:pPr>
        <w:pBdr>
          <w:bottom w:val="single" w:color="BBBBBB" w:sz="4"/>
        </w:pBdr>
        <w:spacing w:after="160" w:before="160"/>
      </w:pPr>
      <w:r>
        <w:t xml:space="preserve"/>
      </w:r>
    </w:p>
    <w:p>
      <w:pPr>
        <w:pStyle w:val="Heading2"/>
        <w:spacing w:after="160" w:before="320"/>
      </w:pPr>
      <w:r>
        <w:rPr>
          <w:rFonts w:ascii="Arial" w:cs="Arial" w:eastAsia="Arial" w:hAnsi="Arial"/>
          <w:b/>
          <w:bCs/>
          <w:sz w:val="30"/>
          <w:szCs w:val="30"/>
        </w:rPr>
        <w:t xml:space="preserve">8.1 Viruses and Worms (Virüsler ve Solucanlar)</w:t>
      </w:r>
    </w:p>
    <w:p>
      <w:pPr>
        <w:spacing w:after="80" w:before="80"/>
      </w:pPr>
      <w:r>
        <w:rPr>
          <w:rFonts w:ascii="Arial" w:cs="Arial" w:eastAsia="Arial" w:hAnsi="Arial"/>
          <w:sz w:val="22"/>
          <w:szCs w:val="22"/>
        </w:rPr>
        <w:t xml:space="preserve">Virüsler bir makine içinde kendi kendine yayılır, ancak başka makinelere bulaşmak için insan müdahalesi gerektirir (ekli dosya açmak vb.). Solucanlar ise makineler arasında yayılabilir; insan yardımı gerektirse de (bir ek açmak gibi) otomatik ağ saldırıları da gerçekleştirebilirler. İşletim sistemi bu tehditleri durdurmak için ne yapabilir?</w:t>
      </w:r>
    </w:p>
    <w:p>
      <w:pPr>
        <w:pStyle w:val="Heading2"/>
        <w:spacing w:after="160" w:before="320"/>
      </w:pPr>
      <w:r>
        <w:rPr>
          <w:rFonts w:ascii="Arial" w:cs="Arial" w:eastAsia="Arial" w:hAnsi="Arial"/>
          <w:b/>
          <w:bCs/>
          <w:sz w:val="30"/>
          <w:szCs w:val="30"/>
        </w:rPr>
        <w:t xml:space="preserve">8.2 Blocking Executables (Yürütülebilir Dosyaları Engelleme)</w:t>
      </w:r>
    </w:p>
    <w:p>
      <w:pPr>
        <w:spacing w:after="80" w:before="80"/>
      </w:pPr>
      <w:r>
        <w:rPr>
          <w:rFonts w:ascii="Arial" w:cs="Arial" w:eastAsia="Arial" w:hAnsi="Arial"/>
          <w:sz w:val="22"/>
          <w:szCs w:val="22"/>
        </w:rPr>
        <w:t xml:space="preserve">İşletim sistemleri şüpheli içerikleri engellemeye çalışabilir. Ancak bu son derece zordur; çünkü zararlı içerik pek çok yoldan sisteme sızabilir. Windows XP SP2, indirilen dosyaları "etiketler" (tags); etiketlenen her şey çalıştırılamaz sayılır. Ama ya çalıştırılmasına izin verilmesi gereken hata düzeltmeleri (bug fixes) gibi şeyler?</w:t>
      </w:r>
    </w:p>
    <w:p>
      <w:pPr>
        <w:pStyle w:val="Heading2"/>
        <w:spacing w:after="160" w:before="320"/>
      </w:pPr>
      <w:r>
        <w:rPr>
          <w:rFonts w:ascii="Arial" w:cs="Arial" w:eastAsia="Arial" w:hAnsi="Arial"/>
          <w:b/>
          <w:bCs/>
          <w:sz w:val="30"/>
          <w:szCs w:val="30"/>
        </w:rPr>
        <w:t xml:space="preserve">8.3 Malware (Kötü Amaçlı Yazılım)</w:t>
      </w:r>
    </w:p>
    <w:p>
      <w:pPr>
        <w:spacing w:after="80" w:before="80"/>
      </w:pPr>
      <w:r>
        <w:rPr>
          <w:rFonts w:ascii="Arial" w:cs="Arial" w:eastAsia="Arial" w:hAnsi="Arial"/>
          <w:sz w:val="22"/>
          <w:szCs w:val="22"/>
        </w:rPr>
        <w:t xml:space="preserve">Fidye yazılımı (ransomware) bir tür şantaj aracıdır. Kurbanın diskindeki dosyaları şifreler ve ardından şu mesajı görüntüler:</w:t>
      </w:r>
    </w:p>
    <w:p>
      <w:pPr>
        <w:shd w:fill="F5F5F5" w:val="clear"/>
        <w:spacing w:after="80" w:before="80"/>
        <w:ind w:left="720" w:right="720"/>
      </w:pPr>
      <w:r>
        <w:rPr>
          <w:rFonts w:ascii="Arial" w:cs="Arial" w:eastAsia="Arial" w:hAnsi="Arial"/>
          <w:i/>
          <w:iCs/>
          <w:color w:val="4A4A4A"/>
          <w:sz w:val="20"/>
          <w:szCs w:val="20"/>
        </w:rPr>
        <w:t xml:space="preserve">"Greetings from General Encryption / To purchase a decryption key for your hard disk, please send $100 in small unmarked bills to Box 2154, Panama City, Panama. Thank you. We appreciate your business."</w:t>
      </w:r>
    </w:p>
    <w:p>
      <w:pPr>
        <w:spacing w:after="80" w:before="80"/>
      </w:pPr>
      <w:r>
        <w:rPr>
          <w:rFonts w:ascii="Arial" w:cs="Arial" w:eastAsia="Arial" w:hAnsi="Arial"/>
          <w:sz w:val="22"/>
          <w:szCs w:val="22"/>
        </w:rPr>
        <w:t xml:space="preserve">Günümüzde fidye yazılımları kurumsal sistemleri hedef almakta ve Bitcoin gibi kripto paralarla ödeme talep etmektedir. Bireysel kullanıcılardan hastanelere, kamu kurumlarına kadar geniş bir yelpazeyi etkileyen bu saldırılar milyarlarca dolarlık zarara neden olmaktadır.</w:t>
      </w:r>
    </w:p>
    <w:p>
      <w:pPr>
        <w:pStyle w:val="Heading2"/>
        <w:spacing w:after="160" w:before="320"/>
      </w:pPr>
      <w:r>
        <w:rPr>
          <w:rFonts w:ascii="Arial" w:cs="Arial" w:eastAsia="Arial" w:hAnsi="Arial"/>
          <w:b/>
          <w:bCs/>
          <w:sz w:val="30"/>
          <w:szCs w:val="30"/>
        </w:rPr>
        <w:t xml:space="preserve">8.4 Types of Viruses (Virüs Türleri)</w:t>
      </w:r>
    </w:p>
    <w:p>
      <w:pPr>
        <w:pStyle w:val="ListParagraph"/>
        <w:numPr>
          <w:ilvl w:val="0"/>
          <w:numId w:val="2"/>
        </w:numPr>
        <w:spacing w:after="60" w:before="60"/>
      </w:pPr>
      <w:r>
        <w:rPr>
          <w:rFonts w:ascii="Arial" w:cs="Arial" w:eastAsia="Arial" w:hAnsi="Arial"/>
          <w:sz w:val="22"/>
          <w:szCs w:val="22"/>
        </w:rPr>
        <w:t xml:space="preserve">Companion Virus (Eşlik Virüsü): Orijinal programın yerine geçen veya önünde çalışan, aynı ada sahip sahte bir program oluşturur.</w:t>
      </w:r>
    </w:p>
    <w:p>
      <w:pPr>
        <w:pStyle w:val="ListParagraph"/>
        <w:numPr>
          <w:ilvl w:val="0"/>
          <w:numId w:val="2"/>
        </w:numPr>
        <w:spacing w:after="60" w:before="60"/>
      </w:pPr>
      <w:r>
        <w:rPr>
          <w:rFonts w:ascii="Arial" w:cs="Arial" w:eastAsia="Arial" w:hAnsi="Arial"/>
          <w:sz w:val="22"/>
          <w:szCs w:val="22"/>
        </w:rPr>
        <w:t xml:space="preserve">Executable Program Virus (Yürütülebilir Program Virüsü): Yürütülebilir dosyaları tarayıp enfekte eden; Unix sistemlerde dosya sistemini özyinelemeli biçimde arayan virüs kodu.</w:t>
      </w:r>
    </w:p>
    <w:p>
      <w:pPr>
        <w:pStyle w:val="ListParagraph"/>
        <w:numPr>
          <w:ilvl w:val="0"/>
          <w:numId w:val="2"/>
        </w:numPr>
        <w:spacing w:after="60" w:before="60"/>
      </w:pPr>
      <w:r>
        <w:rPr>
          <w:rFonts w:ascii="Arial" w:cs="Arial" w:eastAsia="Arial" w:hAnsi="Arial"/>
          <w:sz w:val="22"/>
          <w:szCs w:val="22"/>
        </w:rPr>
        <w:t xml:space="preserve">Parasitic Virus (Parazit Virüs): Kendisini var olan yürütülebilir dosyalara (a) öne, (b) sona veya (c) boş alanlara dağıtarak yerleştiren virüs.</w:t>
      </w:r>
    </w:p>
    <w:p>
      <w:pPr>
        <w:pStyle w:val="ListParagraph"/>
        <w:numPr>
          <w:ilvl w:val="0"/>
          <w:numId w:val="2"/>
        </w:numPr>
        <w:spacing w:after="60" w:before="60"/>
      </w:pPr>
      <w:r>
        <w:rPr>
          <w:rFonts w:ascii="Arial" w:cs="Arial" w:eastAsia="Arial" w:hAnsi="Arial"/>
          <w:sz w:val="22"/>
          <w:szCs w:val="22"/>
        </w:rPr>
        <w:t xml:space="preserve">Memory-Resident Virus (Bellek Rezident Virüs): Bellekte sürekli kalır ve her yeni çalıştırılan program dosyasını enfekte etmeye çalışır.</w:t>
      </w:r>
    </w:p>
    <w:p>
      <w:pPr>
        <w:pStyle w:val="ListParagraph"/>
        <w:numPr>
          <w:ilvl w:val="0"/>
          <w:numId w:val="2"/>
        </w:numPr>
        <w:spacing w:after="60" w:before="60"/>
      </w:pPr>
      <w:r>
        <w:rPr>
          <w:rFonts w:ascii="Arial" w:cs="Arial" w:eastAsia="Arial" w:hAnsi="Arial"/>
          <w:sz w:val="22"/>
          <w:szCs w:val="22"/>
        </w:rPr>
        <w:t xml:space="preserve">Boot Sector Virus (Önyükleme Sektörü Virüsü): Tüm kesme ve tuzak vektörlerini ele geçirir; işletim sistemi bu vektörleri geri almaya çalışsa bile virüs farkeder ve yeniden ele geçirir.</w:t>
      </w:r>
    </w:p>
    <w:p>
      <w:pPr>
        <w:pStyle w:val="ListParagraph"/>
        <w:numPr>
          <w:ilvl w:val="0"/>
          <w:numId w:val="2"/>
        </w:numPr>
        <w:spacing w:after="60" w:before="60"/>
      </w:pPr>
      <w:r>
        <w:rPr>
          <w:rFonts w:ascii="Arial" w:cs="Arial" w:eastAsia="Arial" w:hAnsi="Arial"/>
          <w:sz w:val="22"/>
          <w:szCs w:val="22"/>
        </w:rPr>
        <w:t xml:space="preserve">Device Driver Virus (Aygıt Sürücüsü Virüsü): Aygıt sürücüsü olarak yüklenerek çekirdek ayrıcalıklarıyla çalışır.</w:t>
      </w:r>
    </w:p>
    <w:p>
      <w:pPr>
        <w:pStyle w:val="ListParagraph"/>
        <w:numPr>
          <w:ilvl w:val="0"/>
          <w:numId w:val="2"/>
        </w:numPr>
        <w:spacing w:after="60" w:before="60"/>
      </w:pPr>
      <w:r>
        <w:rPr>
          <w:rFonts w:ascii="Arial" w:cs="Arial" w:eastAsia="Arial" w:hAnsi="Arial"/>
          <w:sz w:val="22"/>
          <w:szCs w:val="22"/>
        </w:rPr>
        <w:t xml:space="preserve">Macro Virus (Makro Virüs): Word, Excel gibi uygulamaların makro dili aracılığıyla belge üzerinden yayılır.</w:t>
      </w:r>
    </w:p>
    <w:p>
      <w:pPr>
        <w:pStyle w:val="ListParagraph"/>
        <w:numPr>
          <w:ilvl w:val="0"/>
          <w:numId w:val="2"/>
        </w:numPr>
        <w:spacing w:after="60" w:before="60"/>
      </w:pPr>
      <w:r>
        <w:rPr>
          <w:rFonts w:ascii="Arial" w:cs="Arial" w:eastAsia="Arial" w:hAnsi="Arial"/>
          <w:sz w:val="22"/>
          <w:szCs w:val="22"/>
        </w:rPr>
        <w:t xml:space="preserve">Source Code Virus (Kaynak Kodu Virüsü): Kaynak kod dosyalarını enfekte ederek derlenince çalıştırılabilir koda dönüşür.</w:t>
      </w:r>
    </w:p>
    <w:p>
      <w:pPr>
        <w:pStyle w:val="Heading2"/>
        <w:spacing w:after="160" w:before="320"/>
      </w:pPr>
      <w:r>
        <w:rPr>
          <w:rFonts w:ascii="Arial" w:cs="Arial" w:eastAsia="Arial" w:hAnsi="Arial"/>
          <w:b/>
          <w:bCs/>
          <w:sz w:val="30"/>
          <w:szCs w:val="30"/>
        </w:rPr>
        <w:t xml:space="preserve">8.5 Spyware (Casus Yazılım)</w:t>
      </w:r>
    </w:p>
    <w:p>
      <w:pPr>
        <w:pStyle w:val="Heading3"/>
        <w:spacing w:after="120" w:before="260"/>
      </w:pPr>
      <w:r>
        <w:rPr>
          <w:rFonts w:ascii="Arial" w:cs="Arial" w:eastAsia="Arial" w:hAnsi="Arial"/>
          <w:b/>
          <w:bCs/>
          <w:sz w:val="26"/>
          <w:szCs w:val="26"/>
        </w:rPr>
        <w:t xml:space="preserve">Açıklama</w:t>
      </w:r>
    </w:p>
    <w:p>
      <w:pPr>
        <w:pStyle w:val="ListParagraph"/>
        <w:numPr>
          <w:ilvl w:val="0"/>
          <w:numId w:val="2"/>
        </w:numPr>
        <w:spacing w:after="60" w:before="60"/>
      </w:pPr>
      <w:r>
        <w:rPr>
          <w:rFonts w:ascii="Arial" w:cs="Arial" w:eastAsia="Arial" w:hAnsi="Arial"/>
          <w:sz w:val="22"/>
          <w:szCs w:val="22"/>
        </w:rPr>
        <w:t xml:space="preserve">Sahibinin bilgisi olmadan bir PC'ye gizlice yüklenir.</w:t>
      </w:r>
    </w:p>
    <w:p>
      <w:pPr>
        <w:pStyle w:val="ListParagraph"/>
        <w:numPr>
          <w:ilvl w:val="0"/>
          <w:numId w:val="2"/>
        </w:numPr>
        <w:spacing w:after="60" w:before="60"/>
      </w:pPr>
      <w:r>
        <w:rPr>
          <w:rFonts w:ascii="Arial" w:cs="Arial" w:eastAsia="Arial" w:hAnsi="Arial"/>
          <w:sz w:val="22"/>
          <w:szCs w:val="22"/>
        </w:rPr>
        <w:t xml:space="preserve">Sahibinin haberi olmadan arka planda işlemler yapar.</w:t>
      </w:r>
    </w:p>
    <w:p>
      <w:pPr>
        <w:pStyle w:val="Heading3"/>
        <w:spacing w:after="120" w:before="260"/>
      </w:pPr>
      <w:r>
        <w:rPr>
          <w:rFonts w:ascii="Arial" w:cs="Arial" w:eastAsia="Arial" w:hAnsi="Arial"/>
          <w:b/>
          <w:bCs/>
          <w:sz w:val="26"/>
          <w:szCs w:val="26"/>
        </w:rPr>
        <w:t xml:space="preserve">Özellikler</w:t>
      </w:r>
    </w:p>
    <w:p>
      <w:pPr>
        <w:pStyle w:val="ListParagraph"/>
        <w:numPr>
          <w:ilvl w:val="0"/>
          <w:numId w:val="2"/>
        </w:numPr>
        <w:spacing w:after="60" w:before="60"/>
      </w:pPr>
      <w:r>
        <w:rPr>
          <w:rFonts w:ascii="Arial" w:cs="Arial" w:eastAsia="Arial" w:hAnsi="Arial"/>
          <w:sz w:val="22"/>
          <w:szCs w:val="22"/>
        </w:rPr>
        <w:t xml:space="preserve">Gizlenir; kurban kolayca bulamaz.</w:t>
      </w:r>
    </w:p>
    <w:p>
      <w:pPr>
        <w:pStyle w:val="ListParagraph"/>
        <w:numPr>
          <w:ilvl w:val="0"/>
          <w:numId w:val="2"/>
        </w:numPr>
        <w:spacing w:after="60" w:before="60"/>
      </w:pPr>
      <w:r>
        <w:rPr>
          <w:rFonts w:ascii="Arial" w:cs="Arial" w:eastAsia="Arial" w:hAnsi="Arial"/>
          <w:sz w:val="22"/>
          <w:szCs w:val="22"/>
        </w:rPr>
        <w:t xml:space="preserve">Kullanıcı hakkında veri toplar.</w:t>
      </w:r>
    </w:p>
    <w:p>
      <w:pPr>
        <w:pStyle w:val="ListParagraph"/>
        <w:numPr>
          <w:ilvl w:val="0"/>
          <w:numId w:val="2"/>
        </w:numPr>
        <w:spacing w:after="60" w:before="60"/>
      </w:pPr>
      <w:r>
        <w:rPr>
          <w:rFonts w:ascii="Arial" w:cs="Arial" w:eastAsia="Arial" w:hAnsi="Arial"/>
          <w:sz w:val="22"/>
          <w:szCs w:val="22"/>
        </w:rPr>
        <w:t xml:space="preserve">Toplanan bilgileri uzaktaki efendisine iletir.</w:t>
      </w:r>
    </w:p>
    <w:p>
      <w:pPr>
        <w:pStyle w:val="ListParagraph"/>
        <w:numPr>
          <w:ilvl w:val="0"/>
          <w:numId w:val="2"/>
        </w:numPr>
        <w:spacing w:after="60" w:before="60"/>
      </w:pPr>
      <w:r>
        <w:rPr>
          <w:rFonts w:ascii="Arial" w:cs="Arial" w:eastAsia="Arial" w:hAnsi="Arial"/>
          <w:sz w:val="22"/>
          <w:szCs w:val="22"/>
        </w:rPr>
        <w:t xml:space="preserve">Kararlı kaldırma girişimlerine karşı direnir.</w:t>
      </w:r>
    </w:p>
    <w:p>
      <w:pPr>
        <w:pStyle w:val="Heading3"/>
        <w:spacing w:after="120" w:before="260"/>
      </w:pPr>
      <w:r>
        <w:rPr>
          <w:rFonts w:ascii="Arial" w:cs="Arial" w:eastAsia="Arial" w:hAnsi="Arial"/>
          <w:b/>
          <w:bCs/>
          <w:sz w:val="26"/>
          <w:szCs w:val="26"/>
        </w:rPr>
        <w:t xml:space="preserve">Yayılma Yolları</w:t>
      </w:r>
    </w:p>
    <w:p>
      <w:pPr>
        <w:pStyle w:val="ListParagraph"/>
        <w:numPr>
          <w:ilvl w:val="0"/>
          <w:numId w:val="2"/>
        </w:numPr>
        <w:spacing w:after="60" w:before="60"/>
      </w:pPr>
      <w:r>
        <w:rPr>
          <w:rFonts w:ascii="Arial" w:cs="Arial" w:eastAsia="Arial" w:hAnsi="Arial"/>
          <w:sz w:val="22"/>
          <w:szCs w:val="22"/>
        </w:rPr>
        <w:t xml:space="preserve">Truva atı aracılığıyla (malware gibi).</w:t>
      </w:r>
    </w:p>
    <w:p>
      <w:pPr>
        <w:pStyle w:val="ListParagraph"/>
        <w:numPr>
          <w:ilvl w:val="0"/>
          <w:numId w:val="2"/>
        </w:numPr>
        <w:spacing w:after="60" w:before="60"/>
      </w:pPr>
      <w:r>
        <w:rPr>
          <w:rFonts w:ascii="Arial" w:cs="Arial" w:eastAsia="Arial" w:hAnsi="Arial"/>
          <w:sz w:val="22"/>
          <w:szCs w:val="22"/>
        </w:rPr>
        <w:t xml:space="preserve">Drive-by download: Enfekte bir web sitesini ziyaret etmek.</w:t>
      </w:r>
    </w:p>
    <w:p>
      <w:pPr>
        <w:pStyle w:val="ListParagraph"/>
        <w:numPr>
          <w:ilvl w:val="0"/>
          <w:numId w:val="2"/>
        </w:numPr>
        <w:spacing w:after="60" w:before="60"/>
      </w:pPr>
      <w:r>
        <w:rPr>
          <w:rFonts w:ascii="Arial" w:cs="Arial" w:eastAsia="Arial" w:hAnsi="Arial"/>
          <w:sz w:val="22"/>
          <w:szCs w:val="22"/>
        </w:rPr>
        <w:t xml:space="preserve">Web sayfalarının .exe dosyası çalıştırmaya çalışması.</w:t>
      </w:r>
    </w:p>
    <w:p>
      <w:pPr>
        <w:pStyle w:val="ListParagraph"/>
        <w:numPr>
          <w:ilvl w:val="0"/>
          <w:numId w:val="2"/>
        </w:numPr>
        <w:spacing w:after="60" w:before="60"/>
      </w:pPr>
      <w:r>
        <w:rPr>
          <w:rFonts w:ascii="Arial" w:cs="Arial" w:eastAsia="Arial" w:hAnsi="Arial"/>
          <w:sz w:val="22"/>
          <w:szCs w:val="22"/>
        </w:rPr>
        <w:t xml:space="preserve">Şüphelenmeyen kullanıcının enfekte bir araç çubuğu (toolbar) yüklemesi.</w:t>
      </w:r>
    </w:p>
    <w:p>
      <w:pPr>
        <w:pStyle w:val="ListParagraph"/>
        <w:numPr>
          <w:ilvl w:val="0"/>
          <w:numId w:val="2"/>
        </w:numPr>
        <w:spacing w:after="60" w:before="60"/>
      </w:pPr>
      <w:r>
        <w:rPr>
          <w:rFonts w:ascii="Arial" w:cs="Arial" w:eastAsia="Arial" w:hAnsi="Arial"/>
          <w:sz w:val="22"/>
          <w:szCs w:val="22"/>
        </w:rPr>
        <w:t xml:space="preserve">Kötü amaçlı ActiveX denetimlerinin yüklenmesi.</w:t>
      </w:r>
    </w:p>
    <w:p>
      <w:pPr>
        <w:pStyle w:val="Heading3"/>
        <w:spacing w:after="120" w:before="260"/>
      </w:pPr>
      <w:r>
        <w:rPr>
          <w:rFonts w:ascii="Arial" w:cs="Arial" w:eastAsia="Arial" w:hAnsi="Arial"/>
          <w:b/>
          <w:bCs/>
          <w:sz w:val="26"/>
          <w:szCs w:val="26"/>
        </w:rPr>
        <w:t xml:space="preserve">Casus Yazılımın Gerçekleştirdiği Eylemler</w:t>
      </w:r>
    </w:p>
    <w:p>
      <w:pPr>
        <w:pStyle w:val="ListParagraph"/>
        <w:numPr>
          <w:ilvl w:val="0"/>
          <w:numId w:val="2"/>
        </w:numPr>
        <w:spacing w:after="60" w:before="60"/>
      </w:pPr>
      <w:r>
        <w:rPr>
          <w:rFonts w:ascii="Arial" w:cs="Arial" w:eastAsia="Arial" w:hAnsi="Arial"/>
          <w:sz w:val="22"/>
          <w:szCs w:val="22"/>
        </w:rPr>
        <w:t xml:space="preserve">Tarayıcının ana sayfasını değiştirir.</w:t>
      </w:r>
    </w:p>
    <w:p>
      <w:pPr>
        <w:pStyle w:val="ListParagraph"/>
        <w:numPr>
          <w:ilvl w:val="0"/>
          <w:numId w:val="2"/>
        </w:numPr>
        <w:spacing w:after="60" w:before="60"/>
      </w:pPr>
      <w:r>
        <w:rPr>
          <w:rFonts w:ascii="Arial" w:cs="Arial" w:eastAsia="Arial" w:hAnsi="Arial"/>
          <w:sz w:val="22"/>
          <w:szCs w:val="22"/>
        </w:rPr>
        <w:t xml:space="preserve">Tarayıcının sık kullanılanlar (bookmarks) listesini değiştirir.</w:t>
      </w:r>
    </w:p>
    <w:p>
      <w:pPr>
        <w:pStyle w:val="ListParagraph"/>
        <w:numPr>
          <w:ilvl w:val="0"/>
          <w:numId w:val="2"/>
        </w:numPr>
        <w:spacing w:after="60" w:before="60"/>
      </w:pPr>
      <w:r>
        <w:rPr>
          <w:rFonts w:ascii="Arial" w:cs="Arial" w:eastAsia="Arial" w:hAnsi="Arial"/>
          <w:sz w:val="22"/>
          <w:szCs w:val="22"/>
        </w:rPr>
        <w:t xml:space="preserve">Tarayıcıya yeni araç çubukları ekler.</w:t>
      </w:r>
    </w:p>
    <w:p>
      <w:pPr>
        <w:pStyle w:val="ListParagraph"/>
        <w:numPr>
          <w:ilvl w:val="0"/>
          <w:numId w:val="2"/>
        </w:numPr>
        <w:spacing w:after="60" w:before="60"/>
      </w:pPr>
      <w:r>
        <w:rPr>
          <w:rFonts w:ascii="Arial" w:cs="Arial" w:eastAsia="Arial" w:hAnsi="Arial"/>
          <w:sz w:val="22"/>
          <w:szCs w:val="22"/>
        </w:rPr>
        <w:t xml:space="preserve">Kullanıcının varsayılan medya oynatıcısını değiştirir.</w:t>
      </w:r>
    </w:p>
    <w:p>
      <w:pPr>
        <w:pStyle w:val="ListParagraph"/>
        <w:numPr>
          <w:ilvl w:val="0"/>
          <w:numId w:val="2"/>
        </w:numPr>
        <w:spacing w:after="60" w:before="60"/>
      </w:pPr>
      <w:r>
        <w:rPr>
          <w:rFonts w:ascii="Arial" w:cs="Arial" w:eastAsia="Arial" w:hAnsi="Arial"/>
          <w:sz w:val="22"/>
          <w:szCs w:val="22"/>
        </w:rPr>
        <w:t xml:space="preserve">Kullanıcının varsayılan arama motorunu değiştirir.</w:t>
      </w:r>
    </w:p>
    <w:p>
      <w:pPr>
        <w:pStyle w:val="ListParagraph"/>
        <w:numPr>
          <w:ilvl w:val="0"/>
          <w:numId w:val="2"/>
        </w:numPr>
        <w:spacing w:after="60" w:before="60"/>
      </w:pPr>
      <w:r>
        <w:rPr>
          <w:rFonts w:ascii="Arial" w:cs="Arial" w:eastAsia="Arial" w:hAnsi="Arial"/>
          <w:sz w:val="22"/>
          <w:szCs w:val="22"/>
        </w:rPr>
        <w:t xml:space="preserve">Windows masaüstüne yeni simgeler ekler.</w:t>
      </w:r>
    </w:p>
    <w:p>
      <w:pPr>
        <w:pStyle w:val="ListParagraph"/>
        <w:numPr>
          <w:ilvl w:val="0"/>
          <w:numId w:val="2"/>
        </w:numPr>
        <w:spacing w:after="60" w:before="60"/>
      </w:pPr>
      <w:r>
        <w:rPr>
          <w:rFonts w:ascii="Arial" w:cs="Arial" w:eastAsia="Arial" w:hAnsi="Arial"/>
          <w:sz w:val="22"/>
          <w:szCs w:val="22"/>
        </w:rPr>
        <w:t xml:space="preserve">Web sayfalarındaki banner reklamları kendi seçtiği reklamlarla değiştirir.</w:t>
      </w:r>
    </w:p>
    <w:p>
      <w:pPr>
        <w:pStyle w:val="ListParagraph"/>
        <w:numPr>
          <w:ilvl w:val="0"/>
          <w:numId w:val="2"/>
        </w:numPr>
        <w:spacing w:after="60" w:before="60"/>
      </w:pPr>
      <w:r>
        <w:rPr>
          <w:rFonts w:ascii="Arial" w:cs="Arial" w:eastAsia="Arial" w:hAnsi="Arial"/>
          <w:sz w:val="22"/>
          <w:szCs w:val="22"/>
        </w:rPr>
        <w:t xml:space="preserve">Standart Windows iletişim kutularına reklam yerleştirir.</w:t>
      </w:r>
    </w:p>
    <w:p>
      <w:pPr>
        <w:pStyle w:val="ListParagraph"/>
        <w:numPr>
          <w:ilvl w:val="0"/>
          <w:numId w:val="2"/>
        </w:numPr>
        <w:spacing w:after="60" w:before="60"/>
      </w:pPr>
      <w:r>
        <w:rPr>
          <w:rFonts w:ascii="Arial" w:cs="Arial" w:eastAsia="Arial" w:hAnsi="Arial"/>
          <w:sz w:val="22"/>
          <w:szCs w:val="22"/>
        </w:rPr>
        <w:t xml:space="preserve">Sürekli ve durdurulamaz bir açılır pencere (pop-up) akışı oluşturur.</w:t>
      </w:r>
    </w:p>
    <w:p>
      <w:pPr>
        <w:pStyle w:val="Heading2"/>
        <w:spacing w:after="160" w:before="320"/>
      </w:pPr>
      <w:r>
        <w:rPr>
          <w:rFonts w:ascii="Arial" w:cs="Arial" w:eastAsia="Arial" w:hAnsi="Arial"/>
          <w:b/>
          <w:bCs/>
          <w:sz w:val="30"/>
          <w:szCs w:val="30"/>
        </w:rPr>
        <w:t xml:space="preserve">8.6 Types of Rootkits (Rootkit Türleri)</w:t>
      </w:r>
    </w:p>
    <w:p>
      <w:pPr>
        <w:spacing w:after="80" w:before="80"/>
      </w:pPr>
      <w:r>
        <w:rPr>
          <w:rFonts w:ascii="Arial" w:cs="Arial" w:eastAsia="Arial" w:hAnsi="Arial"/>
          <w:sz w:val="22"/>
          <w:szCs w:val="22"/>
        </w:rPr>
        <w:t xml:space="preserve">Rootkit, sistemde varlığını ve diğer kötü amaçlı yazılımları gizleyen ileri düzey kötü amaçlı yazılımdır. Beş farklı konuma saklanabilirler:</w:t>
      </w:r>
    </w:p>
    <w:p>
      <w:pPr>
        <w:pStyle w:val="ListParagraph"/>
        <w:numPr>
          <w:ilvl w:val="0"/>
          <w:numId w:val="3"/>
        </w:numPr>
        <w:spacing w:after="60" w:before="60"/>
      </w:pPr>
      <w:r>
        <w:rPr>
          <w:rFonts w:ascii="Arial" w:cs="Arial" w:eastAsia="Arial" w:hAnsi="Arial"/>
          <w:sz w:val="22"/>
          <w:szCs w:val="22"/>
        </w:rPr>
        <w:t xml:space="preserve">Firmware Rootkits (Firmware Rootkitleri): BIOS/UEFI gibi düşük seviyeli firmware'e gömülerek işletim sistemi yeniden yüklenmiş olsa bile hayatta kalır.</w:t>
      </w:r>
    </w:p>
    <w:p>
      <w:pPr>
        <w:pStyle w:val="ListParagraph"/>
        <w:numPr>
          <w:ilvl w:val="0"/>
          <w:numId w:val="3"/>
        </w:numPr>
        <w:spacing w:after="60" w:before="60"/>
      </w:pPr>
      <w:r>
        <w:rPr>
          <w:rFonts w:ascii="Arial" w:cs="Arial" w:eastAsia="Arial" w:hAnsi="Arial"/>
          <w:sz w:val="22"/>
          <w:szCs w:val="22"/>
        </w:rPr>
        <w:t xml:space="preserve">Hypervisor Rootkits (Hipervizör Rootkitleri): İşletim sisteminin altında çalışarak tüm sistemi sanal makine gibi yönetir.</w:t>
      </w:r>
    </w:p>
    <w:p>
      <w:pPr>
        <w:pStyle w:val="ListParagraph"/>
        <w:numPr>
          <w:ilvl w:val="0"/>
          <w:numId w:val="3"/>
        </w:numPr>
        <w:spacing w:after="60" w:before="60"/>
      </w:pPr>
      <w:r>
        <w:rPr>
          <w:rFonts w:ascii="Arial" w:cs="Arial" w:eastAsia="Arial" w:hAnsi="Arial"/>
          <w:sz w:val="22"/>
          <w:szCs w:val="22"/>
        </w:rPr>
        <w:t xml:space="preserve">Kernel Rootkits (Çekirdek Rootkitleri): Çekirdek modülü veya sürücü olarak çalışır; sistem çağrılarını ve çekirdek yapılarını manipüle eder.</w:t>
      </w:r>
    </w:p>
    <w:p>
      <w:pPr>
        <w:pStyle w:val="ListParagraph"/>
        <w:numPr>
          <w:ilvl w:val="0"/>
          <w:numId w:val="3"/>
        </w:numPr>
        <w:spacing w:after="60" w:before="60"/>
      </w:pPr>
      <w:r>
        <w:rPr>
          <w:rFonts w:ascii="Arial" w:cs="Arial" w:eastAsia="Arial" w:hAnsi="Arial"/>
          <w:sz w:val="22"/>
          <w:szCs w:val="22"/>
        </w:rPr>
        <w:t xml:space="preserve">Library Rootkits (Kütüphane Rootkitleri): Sistem kütüphanelerini trojanize ederek uygulamaların işlevselliğini sessizce değiştirir.</w:t>
      </w:r>
    </w:p>
    <w:p>
      <w:pPr>
        <w:pStyle w:val="ListParagraph"/>
        <w:numPr>
          <w:ilvl w:val="0"/>
          <w:numId w:val="3"/>
        </w:numPr>
        <w:spacing w:after="60" w:before="60"/>
      </w:pPr>
      <w:r>
        <w:rPr>
          <w:rFonts w:ascii="Arial" w:cs="Arial" w:eastAsia="Arial" w:hAnsi="Arial"/>
          <w:sz w:val="22"/>
          <w:szCs w:val="22"/>
        </w:rPr>
        <w:t xml:space="preserve">Application Rootkits (Uygulama Rootkitleri): Kullanıcı düzeyinde uygulamaları değiştirerek çalışır; tespit edilmesi nispeten daha kolaydır.</w:t>
      </w:r>
    </w:p>
    <w:p>
      <w:pPr>
        <w:pStyle w:val="Heading1"/>
        <w:spacing w:after="200" w:before="400"/>
      </w:pPr>
      <w:r>
        <w:rPr>
          <w:rFonts w:ascii="Arial" w:cs="Arial" w:eastAsia="Arial" w:hAnsi="Arial"/>
          <w:b/>
          <w:bCs/>
          <w:sz w:val="36"/>
          <w:szCs w:val="36"/>
        </w:rPr>
        <w:t xml:space="preserve">9. Defense Mechanisms (Savunma Mekanizmaları)</w:t>
      </w:r>
    </w:p>
    <w:p>
      <w:pPr>
        <w:shd w:fill="FFF3E0" w:val="clear"/>
        <w:spacing w:after="80" w:before="200"/>
      </w:pPr>
      <w:r>
        <w:rPr>
          <w:rFonts w:ascii="Arial" w:cs="Arial" w:eastAsia="Arial" w:hAnsi="Arial"/>
          <w:b/>
          <w:bCs/>
          <w:color w:val="7B2D00"/>
          <w:sz w:val="24"/>
          <w:szCs w:val="24"/>
        </w:rPr>
        <w:t xml:space="preserve">🔑 ANAHTAR KELİMELER (KEY WORDS)</w:t>
      </w:r>
    </w:p>
    <w:p>
      <w:pPr>
        <w:pStyle w:val="ListParagraph"/>
        <w:numPr>
          <w:ilvl w:val="0"/>
          <w:numId w:val="2"/>
        </w:numPr>
        <w:spacing w:after="60" w:before="60"/>
      </w:pPr>
      <w:r>
        <w:rPr>
          <w:rFonts w:ascii="Arial" w:cs="Arial" w:eastAsia="Arial" w:hAnsi="Arial"/>
          <w:b/>
          <w:bCs/>
          <w:sz w:val="22"/>
          <w:szCs w:val="22"/>
        </w:rPr>
        <w:t xml:space="preserve">Firewall / Key Word (Güvenlik Duvarı)</w:t>
      </w:r>
      <w:r>
        <w:rPr>
          <w:rFonts w:ascii="Arial" w:cs="Arial" w:eastAsia="Arial" w:hAnsi="Arial"/>
          <w:sz w:val="22"/>
          <w:szCs w:val="22"/>
        </w:rPr>
        <w:t xml:space="preserve">: Ağ trafiğini filtreleyerek yetkisiz erişimleri engelleyen donanım veya yazılım sistemi.</w:t>
      </w:r>
    </w:p>
    <w:p>
      <w:pPr>
        <w:pStyle w:val="ListParagraph"/>
        <w:numPr>
          <w:ilvl w:val="0"/>
          <w:numId w:val="2"/>
        </w:numPr>
        <w:spacing w:after="60" w:before="60"/>
      </w:pPr>
      <w:r>
        <w:rPr>
          <w:rFonts w:ascii="Arial" w:cs="Arial" w:eastAsia="Arial" w:hAnsi="Arial"/>
          <w:b/>
          <w:bCs/>
          <w:sz w:val="22"/>
          <w:szCs w:val="22"/>
        </w:rPr>
        <w:t xml:space="preserve">Virus Scanner / Key Word (Virüs Tarayıcısı)</w:t>
      </w:r>
      <w:r>
        <w:rPr>
          <w:rFonts w:ascii="Arial" w:cs="Arial" w:eastAsia="Arial" w:hAnsi="Arial"/>
          <w:sz w:val="22"/>
          <w:szCs w:val="22"/>
        </w:rPr>
        <w:t xml:space="preserve">: Kötü amaçlı yazılım imzalarını ve davranışlarını tespit eden güvenlik yazılımı.</w:t>
      </w:r>
    </w:p>
    <w:p>
      <w:pPr>
        <w:pStyle w:val="ListParagraph"/>
        <w:numPr>
          <w:ilvl w:val="0"/>
          <w:numId w:val="2"/>
        </w:numPr>
        <w:spacing w:after="60" w:before="60"/>
      </w:pPr>
      <w:r>
        <w:rPr>
          <w:rFonts w:ascii="Arial" w:cs="Arial" w:eastAsia="Arial" w:hAnsi="Arial"/>
          <w:b/>
          <w:bCs/>
          <w:sz w:val="22"/>
          <w:szCs w:val="22"/>
        </w:rPr>
        <w:t xml:space="preserve">Integrity Checker / Key Word (Bütünlük Denetleyicisi)</w:t>
      </w:r>
      <w:r>
        <w:rPr>
          <w:rFonts w:ascii="Arial" w:cs="Arial" w:eastAsia="Arial" w:hAnsi="Arial"/>
          <w:sz w:val="22"/>
          <w:szCs w:val="22"/>
        </w:rPr>
        <w:t xml:space="preserve">: Dosya ve sistem bileşenlerinin yetkisiz değişiklik yaşayıp yaşamadığını kontrol eden araç.</w:t>
      </w:r>
    </w:p>
    <w:p>
      <w:pPr>
        <w:pStyle w:val="ListParagraph"/>
        <w:numPr>
          <w:ilvl w:val="0"/>
          <w:numId w:val="2"/>
        </w:numPr>
        <w:spacing w:after="60" w:before="60"/>
      </w:pPr>
      <w:r>
        <w:rPr>
          <w:rFonts w:ascii="Arial" w:cs="Arial" w:eastAsia="Arial" w:hAnsi="Arial"/>
          <w:b/>
          <w:bCs/>
          <w:sz w:val="22"/>
          <w:szCs w:val="22"/>
        </w:rPr>
        <w:t xml:space="preserve">Behavioral Checker / Key Word (Davranış Denetleyicisi)</w:t>
      </w:r>
      <w:r>
        <w:rPr>
          <w:rFonts w:ascii="Arial" w:cs="Arial" w:eastAsia="Arial" w:hAnsi="Arial"/>
          <w:sz w:val="22"/>
          <w:szCs w:val="22"/>
        </w:rPr>
        <w:t xml:space="preserve">: İmza yerine programın davranışını analiz ederek kötü amaçlı aktiviteyi tespit eden sistem.</w:t>
      </w:r>
    </w:p>
    <w:p>
      <w:pPr>
        <w:pStyle w:val="ListParagraph"/>
        <w:numPr>
          <w:ilvl w:val="0"/>
          <w:numId w:val="2"/>
        </w:numPr>
        <w:spacing w:after="60" w:before="60"/>
      </w:pPr>
      <w:r>
        <w:rPr>
          <w:rFonts w:ascii="Arial" w:cs="Arial" w:eastAsia="Arial" w:hAnsi="Arial"/>
          <w:b/>
          <w:bCs/>
          <w:sz w:val="22"/>
          <w:szCs w:val="22"/>
        </w:rPr>
        <w:t xml:space="preserve">Code Signing / Key Word (Kod İmzalama)</w:t>
      </w:r>
      <w:r>
        <w:rPr>
          <w:rFonts w:ascii="Arial" w:cs="Arial" w:eastAsia="Arial" w:hAnsi="Arial"/>
          <w:sz w:val="22"/>
          <w:szCs w:val="22"/>
        </w:rPr>
        <w:t xml:space="preserve">: Yazılımın güvenilir bir kaynaktan geldiğini ve değiştirilmediğini doğrulayan dijital imza mekanizması.</w:t>
      </w:r>
    </w:p>
    <w:p>
      <w:pPr>
        <w:pStyle w:val="ListParagraph"/>
        <w:numPr>
          <w:ilvl w:val="0"/>
          <w:numId w:val="2"/>
        </w:numPr>
        <w:spacing w:after="60" w:before="60"/>
      </w:pPr>
      <w:r>
        <w:rPr>
          <w:rFonts w:ascii="Arial" w:cs="Arial" w:eastAsia="Arial" w:hAnsi="Arial"/>
          <w:b/>
          <w:bCs/>
          <w:sz w:val="22"/>
          <w:szCs w:val="22"/>
        </w:rPr>
        <w:t xml:space="preserve">Jailing / Key Word (Hapsetme)</w:t>
      </w:r>
      <w:r>
        <w:rPr>
          <w:rFonts w:ascii="Arial" w:cs="Arial" w:eastAsia="Arial" w:hAnsi="Arial"/>
          <w:sz w:val="22"/>
          <w:szCs w:val="22"/>
        </w:rPr>
        <w:t xml:space="preserve">: Bir süreci, sistem kaynaklarına erişimini kısıtlayan sanal ortama (jail) hapseden teknik.</w:t>
      </w:r>
    </w:p>
    <w:p>
      <w:pPr>
        <w:pStyle w:val="ListParagraph"/>
        <w:numPr>
          <w:ilvl w:val="0"/>
          <w:numId w:val="2"/>
        </w:numPr>
        <w:spacing w:after="60" w:before="60"/>
      </w:pPr>
      <w:r>
        <w:rPr>
          <w:rFonts w:ascii="Arial" w:cs="Arial" w:eastAsia="Arial" w:hAnsi="Arial"/>
          <w:b/>
          <w:bCs/>
          <w:sz w:val="22"/>
          <w:szCs w:val="22"/>
        </w:rPr>
        <w:t xml:space="preserve">Intrusion Detection System (IDS) / Key Word (Saldırı Tespit Sistemi)</w:t>
      </w:r>
      <w:r>
        <w:rPr>
          <w:rFonts w:ascii="Arial" w:cs="Arial" w:eastAsia="Arial" w:hAnsi="Arial"/>
          <w:sz w:val="22"/>
          <w:szCs w:val="22"/>
        </w:rPr>
        <w:t xml:space="preserve">: Sistem veya ağ üzerindeki anormal aktiviteleri tespit eden otomatik güvenlik sistemi.</w:t>
      </w:r>
    </w:p>
    <w:p>
      <w:pPr>
        <w:pStyle w:val="ListParagraph"/>
        <w:numPr>
          <w:ilvl w:val="0"/>
          <w:numId w:val="2"/>
        </w:numPr>
        <w:spacing w:after="60" w:before="60"/>
      </w:pPr>
      <w:r>
        <w:rPr>
          <w:rFonts w:ascii="Arial" w:cs="Arial" w:eastAsia="Arial" w:hAnsi="Arial"/>
          <w:b/>
          <w:bCs/>
          <w:sz w:val="22"/>
          <w:szCs w:val="22"/>
        </w:rPr>
        <w:t xml:space="preserve">Polymorphic Virus Detection / Key Word (Polimorfik Virüs Tespiti)</w:t>
      </w:r>
      <w:r>
        <w:rPr>
          <w:rFonts w:ascii="Arial" w:cs="Arial" w:eastAsia="Arial" w:hAnsi="Arial"/>
          <w:sz w:val="22"/>
          <w:szCs w:val="22"/>
        </w:rPr>
        <w:t xml:space="preserve">: Her enfeksiyonda kendini değiştiren virüsleri imza yerine sezgisel veya davranış yöntemleriyle tespit etme.</w:t>
      </w:r>
    </w:p>
    <w:p>
      <w:pPr>
        <w:pBdr>
          <w:bottom w:val="single" w:color="BBBBBB" w:sz="4"/>
        </w:pBdr>
        <w:spacing w:after="160" w:before="160"/>
      </w:pPr>
      <w:r>
        <w:t xml:space="preserve"/>
      </w:r>
    </w:p>
    <w:p>
      <w:pPr>
        <w:pStyle w:val="Heading2"/>
        <w:spacing w:after="160" w:before="320"/>
      </w:pPr>
      <w:r>
        <w:rPr>
          <w:rFonts w:ascii="Arial" w:cs="Arial" w:eastAsia="Arial" w:hAnsi="Arial"/>
          <w:b/>
          <w:bCs/>
          <w:sz w:val="30"/>
          <w:szCs w:val="30"/>
        </w:rPr>
        <w:t xml:space="preserve">9.1 Firewalls (Güvenlik Duvarları)</w:t>
      </w:r>
    </w:p>
    <w:p>
      <w:pPr>
        <w:spacing w:after="80" w:before="80"/>
      </w:pPr>
      <w:r>
        <w:rPr>
          <w:rFonts w:ascii="Arial" w:cs="Arial" w:eastAsia="Arial" w:hAnsi="Arial"/>
          <w:sz w:val="22"/>
          <w:szCs w:val="22"/>
        </w:rPr>
        <w:t xml:space="preserve">Güvenlik duvarı, üç bilgisayardan oluşan bir LAN'ı koruyan basitleştirilmiş donanım güvenlik duvarı modeli şu şekilde çalışır: Tüm gelen ve giden ağ trafiği güvenlik duvarından geçer. Güvenlik duvarı, paketleri önceden tanımlanmış kurallara göre filtreler; kurallarla eşleşen paketlere izin verilir, eşleşmeyenler engellenir. Paket filtreleme (packet filtering), durum bilgili denetim (stateful inspection) ve uygulama katmanı güvenlik duvarları (application-layer firewalls) farklı derinlik seviyelerinde koruma sağlar.</w:t>
      </w:r>
    </w:p>
    <w:p>
      <w:pPr>
        <w:pStyle w:val="Heading2"/>
        <w:spacing w:after="160" w:before="320"/>
      </w:pPr>
      <w:r>
        <w:rPr>
          <w:rFonts w:ascii="Arial" w:cs="Arial" w:eastAsia="Arial" w:hAnsi="Arial"/>
          <w:b/>
          <w:bCs/>
          <w:sz w:val="30"/>
          <w:szCs w:val="30"/>
        </w:rPr>
        <w:t xml:space="preserve">9.2 Virus Scanners (Virüs Tarayıcılar)</w:t>
      </w:r>
    </w:p>
    <w:p>
      <w:pPr>
        <w:spacing w:after="80" w:before="80"/>
      </w:pPr>
      <w:r>
        <w:rPr>
          <w:rFonts w:ascii="Arial" w:cs="Arial" w:eastAsia="Arial" w:hAnsi="Arial"/>
          <w:sz w:val="22"/>
          <w:szCs w:val="22"/>
        </w:rPr>
        <w:t xml:space="preserve">Virüs tarayıcılar çeşitli program durumlarını analiz eder:</w:t>
      </w:r>
    </w:p>
    <w:p>
      <w:pPr>
        <w:pStyle w:val="ListParagraph"/>
        <w:numPr>
          <w:ilvl w:val="0"/>
          <w:numId w:val="3"/>
        </w:numPr>
        <w:spacing w:after="60" w:before="60"/>
      </w:pPr>
      <w:r>
        <w:rPr>
          <w:rFonts w:ascii="Arial" w:cs="Arial" w:eastAsia="Arial" w:hAnsi="Arial"/>
          <w:sz w:val="22"/>
          <w:szCs w:val="22"/>
        </w:rPr>
        <w:t xml:space="preserve">(a) Normal bir program.</w:t>
      </w:r>
    </w:p>
    <w:p>
      <w:pPr>
        <w:pStyle w:val="ListParagraph"/>
        <w:numPr>
          <w:ilvl w:val="0"/>
          <w:numId w:val="3"/>
        </w:numPr>
        <w:spacing w:after="60" w:before="60"/>
      </w:pPr>
      <w:r>
        <w:rPr>
          <w:rFonts w:ascii="Arial" w:cs="Arial" w:eastAsia="Arial" w:hAnsi="Arial"/>
          <w:sz w:val="22"/>
          <w:szCs w:val="22"/>
        </w:rPr>
        <w:t xml:space="preserve">(b) Enfekte edilmiş program: Virüs imzası (signature) içerir.</w:t>
      </w:r>
    </w:p>
    <w:p>
      <w:pPr>
        <w:pStyle w:val="ListParagraph"/>
        <w:numPr>
          <w:ilvl w:val="0"/>
          <w:numId w:val="3"/>
        </w:numPr>
        <w:spacing w:after="60" w:before="60"/>
      </w:pPr>
      <w:r>
        <w:rPr>
          <w:rFonts w:ascii="Arial" w:cs="Arial" w:eastAsia="Arial" w:hAnsi="Arial"/>
          <w:sz w:val="22"/>
          <w:szCs w:val="22"/>
        </w:rPr>
        <w:t xml:space="preserve">(c) Sıkıştırılmış enfekte program: İmza farklı görünür.</w:t>
      </w:r>
    </w:p>
    <w:p>
      <w:pPr>
        <w:pStyle w:val="ListParagraph"/>
        <w:numPr>
          <w:ilvl w:val="0"/>
          <w:numId w:val="3"/>
        </w:numPr>
        <w:spacing w:after="60" w:before="60"/>
      </w:pPr>
      <w:r>
        <w:rPr>
          <w:rFonts w:ascii="Arial" w:cs="Arial" w:eastAsia="Arial" w:hAnsi="Arial"/>
          <w:sz w:val="22"/>
          <w:szCs w:val="22"/>
        </w:rPr>
        <w:t xml:space="preserve">(d) Şifreli virüs: Her enfeksiyonda farklı anahtar kullanılır.</w:t>
      </w:r>
    </w:p>
    <w:p>
      <w:pPr>
        <w:pStyle w:val="ListParagraph"/>
        <w:numPr>
          <w:ilvl w:val="0"/>
          <w:numId w:val="3"/>
        </w:numPr>
        <w:spacing w:after="60" w:before="60"/>
      </w:pPr>
      <w:r>
        <w:rPr>
          <w:rFonts w:ascii="Arial" w:cs="Arial" w:eastAsia="Arial" w:hAnsi="Arial"/>
          <w:sz w:val="22"/>
          <w:szCs w:val="22"/>
        </w:rPr>
        <w:t xml:space="preserve">(e) Şifreli sıkıştırma koduyla sıkıştırılmış virüs.</w:t>
      </w:r>
    </w:p>
    <w:p>
      <w:pPr>
        <w:spacing w:after="80" w:before="80"/>
      </w:pPr>
      <w:r>
        <w:rPr>
          <w:rFonts w:ascii="Arial" w:cs="Arial" w:eastAsia="Arial" w:hAnsi="Arial"/>
          <w:sz w:val="22"/>
          <w:szCs w:val="22"/>
        </w:rPr>
        <w:t xml:space="preserve">Polimorfik virüs örnekleri, virüsün her kopyasında farklı kod dizileri üretmesini gösterir. Bu durum imza tabanlı taramanın yetersiz kalmasına neden olur; sezgisel analiz (heuristic analysis) ve sandbox yürütme gerektirir.</w:t>
      </w:r>
    </w:p>
    <w:p>
      <w:pPr>
        <w:pStyle w:val="Heading2"/>
        <w:spacing w:after="160" w:before="320"/>
      </w:pPr>
      <w:r>
        <w:rPr>
          <w:rFonts w:ascii="Arial" w:cs="Arial" w:eastAsia="Arial" w:hAnsi="Arial"/>
          <w:b/>
          <w:bCs/>
          <w:sz w:val="30"/>
          <w:szCs w:val="30"/>
        </w:rPr>
        <w:t xml:space="preserve">9.3 Antivirus and Anti-Antivirus Techniques (Antivirüs ve Anti-Antivirüs Teknikleri)</w:t>
      </w:r>
    </w:p>
    <w:p>
      <w:pPr>
        <w:pStyle w:val="ListParagraph"/>
        <w:numPr>
          <w:ilvl w:val="0"/>
          <w:numId w:val="2"/>
        </w:numPr>
        <w:spacing w:after="60" w:before="60"/>
      </w:pPr>
      <w:r>
        <w:rPr>
          <w:rFonts w:ascii="Arial" w:cs="Arial" w:eastAsia="Arial" w:hAnsi="Arial"/>
          <w:sz w:val="22"/>
          <w:szCs w:val="22"/>
        </w:rPr>
        <w:t xml:space="preserve">Virus scanners (Virüs tarayıcıları): Bilinen kötü amaçlı yazılım imzalarını arar.</w:t>
      </w:r>
    </w:p>
    <w:p>
      <w:pPr>
        <w:pStyle w:val="ListParagraph"/>
        <w:numPr>
          <w:ilvl w:val="0"/>
          <w:numId w:val="2"/>
        </w:numPr>
        <w:spacing w:after="60" w:before="60"/>
      </w:pPr>
      <w:r>
        <w:rPr>
          <w:rFonts w:ascii="Arial" w:cs="Arial" w:eastAsia="Arial" w:hAnsi="Arial"/>
          <w:sz w:val="22"/>
          <w:szCs w:val="22"/>
        </w:rPr>
        <w:t xml:space="preserve">Integrity checkers (Bütünlük denetleyicileri): Dosya hash değerlerini kaydeder; değişiklik olursa uyarır.</w:t>
      </w:r>
    </w:p>
    <w:p>
      <w:pPr>
        <w:pStyle w:val="ListParagraph"/>
        <w:numPr>
          <w:ilvl w:val="0"/>
          <w:numId w:val="2"/>
        </w:numPr>
        <w:spacing w:after="60" w:before="60"/>
      </w:pPr>
      <w:r>
        <w:rPr>
          <w:rFonts w:ascii="Arial" w:cs="Arial" w:eastAsia="Arial" w:hAnsi="Arial"/>
          <w:sz w:val="22"/>
          <w:szCs w:val="22"/>
        </w:rPr>
        <w:t xml:space="preserve">Behavioral checkers (Davranış denetleyicileri): Programın gerçek zamanlı davranışını analiz eder; şüpheli API çağrıları, dosya şifrelemesi vb. faaliyetleri tespit eder.</w:t>
      </w:r>
    </w:p>
    <w:p>
      <w:pPr>
        <w:pStyle w:val="ListParagraph"/>
        <w:numPr>
          <w:ilvl w:val="0"/>
          <w:numId w:val="2"/>
        </w:numPr>
        <w:spacing w:after="60" w:before="60"/>
      </w:pPr>
      <w:r>
        <w:rPr>
          <w:rFonts w:ascii="Arial" w:cs="Arial" w:eastAsia="Arial" w:hAnsi="Arial"/>
          <w:sz w:val="22"/>
          <w:szCs w:val="22"/>
        </w:rPr>
        <w:t xml:space="preserve">Virus avoidance (Virüsten kaçınma): Temiz bir ortamdan güvenilir kaynaklara dayalı kurulum, yazılım güncellemeleri ve kullanıcı eğitimi.</w:t>
      </w:r>
    </w:p>
    <w:p>
      <w:pPr>
        <w:pStyle w:val="Heading2"/>
        <w:spacing w:after="160" w:before="320"/>
      </w:pPr>
      <w:r>
        <w:rPr>
          <w:rFonts w:ascii="Arial" w:cs="Arial" w:eastAsia="Arial" w:hAnsi="Arial"/>
          <w:b/>
          <w:bCs/>
          <w:sz w:val="30"/>
          <w:szCs w:val="30"/>
        </w:rPr>
        <w:t xml:space="preserve">9.4 Code Signing (Kod İmzalama)</w:t>
      </w:r>
    </w:p>
    <w:p>
      <w:pPr>
        <w:spacing w:after="80" w:before="80"/>
      </w:pPr>
      <w:r>
        <w:rPr>
          <w:rFonts w:ascii="Arial" w:cs="Arial" w:eastAsia="Arial" w:hAnsi="Arial"/>
          <w:sz w:val="22"/>
          <w:szCs w:val="22"/>
        </w:rPr>
        <w:t xml:space="preserve">Kod imzalamanın nasıl çalıştığını gösteren şema:</w:t>
      </w:r>
    </w:p>
    <w:p>
      <w:pPr>
        <w:pStyle w:val="ListParagraph"/>
        <w:numPr>
          <w:ilvl w:val="0"/>
          <w:numId w:val="3"/>
        </w:numPr>
        <w:spacing w:after="60" w:before="60"/>
      </w:pPr>
      <w:r>
        <w:rPr>
          <w:rFonts w:ascii="Arial" w:cs="Arial" w:eastAsia="Arial" w:hAnsi="Arial"/>
          <w:sz w:val="22"/>
          <w:szCs w:val="22"/>
        </w:rPr>
        <w:t xml:space="preserve">Yazılım geliştiricisi kodu özel anahtarıyla imzalar.</w:t>
      </w:r>
    </w:p>
    <w:p>
      <w:pPr>
        <w:pStyle w:val="ListParagraph"/>
        <w:numPr>
          <w:ilvl w:val="0"/>
          <w:numId w:val="3"/>
        </w:numPr>
        <w:spacing w:after="60" w:before="60"/>
      </w:pPr>
      <w:r>
        <w:rPr>
          <w:rFonts w:ascii="Arial" w:cs="Arial" w:eastAsia="Arial" w:hAnsi="Arial"/>
          <w:sz w:val="22"/>
          <w:szCs w:val="22"/>
        </w:rPr>
        <w:t xml:space="preserve">İmzalı kod ve geliştirici sertifikası dağıtılır.</w:t>
      </w:r>
    </w:p>
    <w:p>
      <w:pPr>
        <w:pStyle w:val="ListParagraph"/>
        <w:numPr>
          <w:ilvl w:val="0"/>
          <w:numId w:val="3"/>
        </w:numPr>
        <w:spacing w:after="60" w:before="60"/>
      </w:pPr>
      <w:r>
        <w:rPr>
          <w:rFonts w:ascii="Arial" w:cs="Arial" w:eastAsia="Arial" w:hAnsi="Arial"/>
          <w:sz w:val="22"/>
          <w:szCs w:val="22"/>
        </w:rPr>
        <w:t xml:space="preserve">Kullanıcı sistemi, yazılımı çalıştırmadan önce imzayı geliştirici sertifikasındaki genel anahtar ile doğrular.</w:t>
      </w:r>
    </w:p>
    <w:p>
      <w:pPr>
        <w:pStyle w:val="ListParagraph"/>
        <w:numPr>
          <w:ilvl w:val="0"/>
          <w:numId w:val="3"/>
        </w:numPr>
        <w:spacing w:after="60" w:before="60"/>
      </w:pPr>
      <w:r>
        <w:rPr>
          <w:rFonts w:ascii="Arial" w:cs="Arial" w:eastAsia="Arial" w:hAnsi="Arial"/>
          <w:sz w:val="22"/>
          <w:szCs w:val="22"/>
        </w:rPr>
        <w:t xml:space="preserve">Sertifika, güvenilir bir sertifika yetkilisi (CA — Certificate Authority) tarafından imzalanmıştır.</w:t>
      </w:r>
    </w:p>
    <w:p>
      <w:pPr>
        <w:spacing w:after="80" w:before="80"/>
      </w:pPr>
      <w:r>
        <w:rPr>
          <w:rFonts w:ascii="Arial" w:cs="Arial" w:eastAsia="Arial" w:hAnsi="Arial"/>
          <w:sz w:val="22"/>
          <w:szCs w:val="22"/>
        </w:rPr>
        <w:t xml:space="preserve">Kod imzalama, yazılımın güvenilir bir kaynaktan geldiğini ve dağıtımdan sonra değiştirilmediğini garanti eder. Ancak imzalanmış kodun da kötü niyetli olabileceğini unutmamak gerekir; imza güveni, geliştiricinin güvenilirliğine bağlıdır.</w:t>
      </w:r>
    </w:p>
    <w:p>
      <w:pPr>
        <w:pStyle w:val="Heading2"/>
        <w:spacing w:after="160" w:before="320"/>
      </w:pPr>
      <w:r>
        <w:rPr>
          <w:rFonts w:ascii="Arial" w:cs="Arial" w:eastAsia="Arial" w:hAnsi="Arial"/>
          <w:b/>
          <w:bCs/>
          <w:sz w:val="30"/>
          <w:szCs w:val="30"/>
        </w:rPr>
        <w:t xml:space="preserve">9.5 Jailing (Hapsetme)</w:t>
      </w:r>
    </w:p>
    <w:p>
      <w:pPr>
        <w:spacing w:after="80" w:before="80"/>
      </w:pPr>
      <w:r>
        <w:rPr>
          <w:rFonts w:ascii="Arial" w:cs="Arial" w:eastAsia="Arial" w:hAnsi="Arial"/>
          <w:sz w:val="22"/>
          <w:szCs w:val="22"/>
        </w:rPr>
        <w:t xml:space="preserve">Hapsettirme işleminin nasıl çalıştığını gösteren şema, BSD jail, Linux namespace ve benzeri mekanizmaları örnekler. Jail içindeki süreç yalnızca jail'e tahsis edilmiş kaynakları görebilir ve erişebilir:</w:t>
      </w:r>
    </w:p>
    <w:p>
      <w:pPr>
        <w:pStyle w:val="ListParagraph"/>
        <w:numPr>
          <w:ilvl w:val="0"/>
          <w:numId w:val="2"/>
        </w:numPr>
        <w:spacing w:after="60" w:before="60"/>
      </w:pPr>
      <w:r>
        <w:rPr>
          <w:rFonts w:ascii="Arial" w:cs="Arial" w:eastAsia="Arial" w:hAnsi="Arial"/>
          <w:sz w:val="22"/>
          <w:szCs w:val="22"/>
        </w:rPr>
        <w:t xml:space="preserve">Dosya sistemi erişimi jail köküyle sınırlıdır (chroot benzeri ama daha güçlü).</w:t>
      </w:r>
    </w:p>
    <w:p>
      <w:pPr>
        <w:pStyle w:val="ListParagraph"/>
        <w:numPr>
          <w:ilvl w:val="0"/>
          <w:numId w:val="2"/>
        </w:numPr>
        <w:spacing w:after="60" w:before="60"/>
      </w:pPr>
      <w:r>
        <w:rPr>
          <w:rFonts w:ascii="Arial" w:cs="Arial" w:eastAsia="Arial" w:hAnsi="Arial"/>
          <w:sz w:val="22"/>
          <w:szCs w:val="22"/>
        </w:rPr>
        <w:t xml:space="preserve">Ağ arayüzleri ve IP adresleri jail'e özel olabilir.</w:t>
      </w:r>
    </w:p>
    <w:p>
      <w:pPr>
        <w:pStyle w:val="ListParagraph"/>
        <w:numPr>
          <w:ilvl w:val="0"/>
          <w:numId w:val="2"/>
        </w:numPr>
        <w:spacing w:after="60" w:before="60"/>
      </w:pPr>
      <w:r>
        <w:rPr>
          <w:rFonts w:ascii="Arial" w:cs="Arial" w:eastAsia="Arial" w:hAnsi="Arial"/>
          <w:sz w:val="22"/>
          <w:szCs w:val="22"/>
        </w:rPr>
        <w:t xml:space="preserve">Sistem çağrıları ve süreç tablosu jail sınırları içindedir.</w:t>
      </w:r>
    </w:p>
    <w:p>
      <w:pPr>
        <w:pStyle w:val="Heading2"/>
        <w:spacing w:after="160" w:before="320"/>
      </w:pPr>
      <w:r>
        <w:rPr>
          <w:rFonts w:ascii="Arial" w:cs="Arial" w:eastAsia="Arial" w:hAnsi="Arial"/>
          <w:b/>
          <w:bCs/>
          <w:sz w:val="30"/>
          <w:szCs w:val="30"/>
        </w:rPr>
        <w:t xml:space="preserve">9.6 Model-Based Intrusion Detection (Model Tabanlı Saldırı Tespiti)</w:t>
      </w:r>
    </w:p>
    <w:p>
      <w:pPr>
        <w:spacing w:after="80" w:before="80"/>
      </w:pPr>
      <w:r>
        <w:rPr>
          <w:rFonts w:ascii="Arial" w:cs="Arial" w:eastAsia="Arial" w:hAnsi="Arial"/>
          <w:sz w:val="22"/>
          <w:szCs w:val="22"/>
        </w:rPr>
        <w:t xml:space="preserve">Model tabanlı saldırı tespiti iki bileşene dayanır:</w:t>
      </w:r>
    </w:p>
    <w:p>
      <w:pPr>
        <w:pStyle w:val="ListParagraph"/>
        <w:numPr>
          <w:ilvl w:val="0"/>
          <w:numId w:val="3"/>
        </w:numPr>
        <w:spacing w:after="60" w:before="60"/>
      </w:pPr>
      <w:r>
        <w:rPr>
          <w:rFonts w:ascii="Arial" w:cs="Arial" w:eastAsia="Arial" w:hAnsi="Arial"/>
          <w:sz w:val="22"/>
          <w:szCs w:val="22"/>
        </w:rPr>
        <w:t xml:space="preserve">(a) Bir program: Normal çalışma sırasında hangi sistem çağrılarının yapıldığı kaydedilir.</w:t>
      </w:r>
    </w:p>
    <w:p>
      <w:pPr>
        <w:pStyle w:val="ListParagraph"/>
        <w:numPr>
          <w:ilvl w:val="0"/>
          <w:numId w:val="3"/>
        </w:numPr>
        <w:spacing w:after="60" w:before="60"/>
      </w:pPr>
      <w:r>
        <w:rPr>
          <w:rFonts w:ascii="Arial" w:cs="Arial" w:eastAsia="Arial" w:hAnsi="Arial"/>
          <w:sz w:val="22"/>
          <w:szCs w:val="22"/>
        </w:rPr>
        <w:t xml:space="preserve">(b) O program için sistem çağrısı grafiği: Normal davranış modeli oluşturulur. Çalışma zamanında gerçek davranış bu modelle karşılaştırılır; sapmalar saldırı belirtisi olarak değerlendirilir.</w:t>
      </w:r>
    </w:p>
    <w:p>
      <w:pPr>
        <w:pStyle w:val="Heading2"/>
        <w:spacing w:after="160" w:before="320"/>
      </w:pPr>
      <w:r>
        <w:rPr>
          <w:rFonts w:ascii="Arial" w:cs="Arial" w:eastAsia="Arial" w:hAnsi="Arial"/>
          <w:b/>
          <w:bCs/>
          <w:sz w:val="30"/>
          <w:szCs w:val="30"/>
        </w:rPr>
        <w:t xml:space="preserve">9.7 Sandboxing (Kum Havuzlama)</w:t>
      </w:r>
    </w:p>
    <w:p>
      <w:pPr>
        <w:spacing w:after="80" w:before="80"/>
      </w:pPr>
      <w:r>
        <w:rPr>
          <w:rFonts w:ascii="Arial" w:cs="Arial" w:eastAsia="Arial" w:hAnsi="Arial"/>
          <w:sz w:val="22"/>
          <w:szCs w:val="22"/>
        </w:rPr>
        <w:t xml:space="preserve">Bellek kum havuzlama yaklaşımı:</w:t>
      </w:r>
    </w:p>
    <w:p>
      <w:pPr>
        <w:pStyle w:val="ListParagraph"/>
        <w:numPr>
          <w:ilvl w:val="0"/>
          <w:numId w:val="3"/>
        </w:numPr>
        <w:spacing w:after="60" w:before="60"/>
      </w:pPr>
      <w:r>
        <w:rPr>
          <w:rFonts w:ascii="Arial" w:cs="Arial" w:eastAsia="Arial" w:hAnsi="Arial"/>
          <w:sz w:val="22"/>
          <w:szCs w:val="22"/>
        </w:rPr>
        <w:t xml:space="preserve">(a) 16 MB'lık kum havuzlarına bölünmüş bellek: Her güvenilmeyen kod parçası kendi kum havuzuna tahsis edilmiş bellek bölgesinde çalışır.</w:t>
      </w:r>
    </w:p>
    <w:p>
      <w:pPr>
        <w:pStyle w:val="ListParagraph"/>
        <w:numPr>
          <w:ilvl w:val="0"/>
          <w:numId w:val="3"/>
        </w:numPr>
        <w:spacing w:after="60" w:before="60"/>
      </w:pPr>
      <w:r>
        <w:rPr>
          <w:rFonts w:ascii="Arial" w:cs="Arial" w:eastAsia="Arial" w:hAnsi="Arial"/>
          <w:sz w:val="22"/>
          <w:szCs w:val="22"/>
        </w:rPr>
        <w:t xml:space="preserve">(b) Bir komutun geçerliliğini denetlemenin bir yolu: Her bellek erişimi, sürecin kum havuzu sınırları içinde kalıp kalmadığı açısından kontrol edilir.</w:t>
      </w:r>
    </w:p>
    <w:p>
      <w:pPr>
        <w:spacing w:after="80" w:before="80"/>
      </w:pPr>
      <w:r>
        <w:rPr>
          <w:rFonts w:ascii="Arial" w:cs="Arial" w:eastAsia="Arial" w:hAnsi="Arial"/>
          <w:sz w:val="22"/>
          <w:szCs w:val="22"/>
        </w:rPr>
        <w:t xml:space="preserve">Kum havuzlama işletim sistemi çekirdeğinde, tarayıcılarda (JavaScript motoru gibi), Java Sanal Makinesi'nde ve konteyner teknolojilerinde (Docker, rkt) geniş ölçüde kullanılmaktadır.</w:t>
      </w:r>
    </w:p>
    <w:p>
      <w:pPr>
        <w:pStyle w:val="Heading2"/>
        <w:spacing w:after="160" w:before="320"/>
      </w:pPr>
      <w:r>
        <w:rPr>
          <w:rFonts w:ascii="Arial" w:cs="Arial" w:eastAsia="Arial" w:hAnsi="Arial"/>
          <w:b/>
          <w:bCs/>
          <w:sz w:val="30"/>
          <w:szCs w:val="30"/>
        </w:rPr>
        <w:t xml:space="preserve">9.8 Interpretation (Yorumlama)</w:t>
      </w:r>
    </w:p>
    <w:p>
      <w:pPr>
        <w:spacing w:after="80" w:before="80"/>
      </w:pPr>
      <w:r>
        <w:rPr>
          <w:rFonts w:ascii="Arial" w:cs="Arial" w:eastAsia="Arial" w:hAnsi="Arial"/>
          <w:sz w:val="22"/>
          <w:szCs w:val="22"/>
        </w:rPr>
        <w:t xml:space="preserve">Web tarayıcıları applet'leri yorumlayarak (interpretation) çalıştırabilir. Yorumlama, kodun doğrudan CPU üzerinde değil, bir yorumlayıcı aracılığıyla çalışmasını sağlar. Bu, yorumlayıcının her işlemi güvenlik denetiminden geçirmesine olanak tanır. Java, JavaScript, Python gibi diller bu yaklaşımı kullanır.</w:t>
      </w:r>
    </w:p>
    <w:p>
      <w:pPr>
        <w:pStyle w:val="Heading2"/>
        <w:spacing w:after="160" w:before="320"/>
      </w:pPr>
      <w:r>
        <w:rPr>
          <w:rFonts w:ascii="Arial" w:cs="Arial" w:eastAsia="Arial" w:hAnsi="Arial"/>
          <w:b/>
          <w:bCs/>
          <w:sz w:val="30"/>
          <w:szCs w:val="30"/>
        </w:rPr>
        <w:t xml:space="preserve">9.9 Java Security (Java Güvenliği)</w:t>
      </w:r>
    </w:p>
    <w:p>
      <w:pPr>
        <w:spacing w:after="80" w:before="80"/>
      </w:pPr>
      <w:r>
        <w:rPr>
          <w:rFonts w:ascii="Arial" w:cs="Arial" w:eastAsia="Arial" w:hAnsi="Arial"/>
          <w:sz w:val="22"/>
          <w:szCs w:val="22"/>
        </w:rPr>
        <w:t xml:space="preserve">JVM bayt kodu doğrulayıcısı, applet'in belirli kurallara uyup uymadığını kontrol eder:</w:t>
      </w:r>
    </w:p>
    <w:p>
      <w:pPr>
        <w:pStyle w:val="ListParagraph"/>
        <w:numPr>
          <w:ilvl w:val="0"/>
          <w:numId w:val="2"/>
        </w:numPr>
        <w:spacing w:after="60" w:before="60"/>
      </w:pPr>
      <w:r>
        <w:rPr>
          <w:rFonts w:ascii="Arial" w:cs="Arial" w:eastAsia="Arial" w:hAnsi="Arial"/>
          <w:sz w:val="22"/>
          <w:szCs w:val="22"/>
        </w:rPr>
        <w:t xml:space="preserve">Applet işaretçi (pointer) sahteciliği yapmaya mı çalışıyor?</w:t>
      </w:r>
    </w:p>
    <w:p>
      <w:pPr>
        <w:pStyle w:val="ListParagraph"/>
        <w:numPr>
          <w:ilvl w:val="0"/>
          <w:numId w:val="2"/>
        </w:numPr>
        <w:spacing w:after="60" w:before="60"/>
      </w:pPr>
      <w:r>
        <w:rPr>
          <w:rFonts w:ascii="Arial" w:cs="Arial" w:eastAsia="Arial" w:hAnsi="Arial"/>
          <w:sz w:val="22"/>
          <w:szCs w:val="22"/>
        </w:rPr>
        <w:t xml:space="preserve">Özel sınıf üyelerine erişim kısıtlamalarını ihlal ediyor mu?</w:t>
      </w:r>
    </w:p>
    <w:p>
      <w:pPr>
        <w:pStyle w:val="ListParagraph"/>
        <w:numPr>
          <w:ilvl w:val="0"/>
          <w:numId w:val="2"/>
        </w:numPr>
        <w:spacing w:after="60" w:before="60"/>
      </w:pPr>
      <w:r>
        <w:rPr>
          <w:rFonts w:ascii="Arial" w:cs="Arial" w:eastAsia="Arial" w:hAnsi="Arial"/>
          <w:sz w:val="22"/>
          <w:szCs w:val="22"/>
        </w:rPr>
        <w:t xml:space="preserve">Bir türdeki değişkeni başka bir tür olarak kullanmaya mı çalışıyor?</w:t>
      </w:r>
    </w:p>
    <w:p>
      <w:pPr>
        <w:pStyle w:val="ListParagraph"/>
        <w:numPr>
          <w:ilvl w:val="0"/>
          <w:numId w:val="2"/>
        </w:numPr>
        <w:spacing w:after="60" w:before="60"/>
      </w:pPr>
      <w:r>
        <w:rPr>
          <w:rFonts w:ascii="Arial" w:cs="Arial" w:eastAsia="Arial" w:hAnsi="Arial"/>
          <w:sz w:val="22"/>
          <w:szCs w:val="22"/>
        </w:rPr>
        <w:t xml:space="preserve">Yığın taşması (stack overflow) veya yığın yetersizliği (underflow) oluşturuyor mu?</w:t>
      </w:r>
    </w:p>
    <w:p>
      <w:pPr>
        <w:pStyle w:val="ListParagraph"/>
        <w:numPr>
          <w:ilvl w:val="0"/>
          <w:numId w:val="2"/>
        </w:numPr>
        <w:spacing w:after="60" w:before="60"/>
      </w:pPr>
      <w:r>
        <w:rPr>
          <w:rFonts w:ascii="Arial" w:cs="Arial" w:eastAsia="Arial" w:hAnsi="Arial"/>
          <w:sz w:val="22"/>
          <w:szCs w:val="22"/>
        </w:rPr>
        <w:t xml:space="preserve">Değişkenleri yasadışı biçimde bir türden diğerine dönüştürüyor mu?</w:t>
      </w:r>
    </w:p>
    <w:p>
      <w:pPr>
        <w:spacing w:after="80" w:before="80"/>
      </w:pPr>
      <w:r>
        <w:rPr>
          <w:rFonts w:ascii="Arial" w:cs="Arial" w:eastAsia="Arial" w:hAnsi="Arial"/>
          <w:sz w:val="22"/>
          <w:szCs w:val="22"/>
        </w:rPr>
        <w:t xml:space="preserve">JDK 1.2 ile belirtilen koruma örnekleri, dosya sistemi erişimi, ağ bağlantıları, sistem özellikleri ve thread yönetimi gibi alanlarda granüler izin kontrolü sağlar.</w:t>
      </w:r>
    </w:p>
    <w:p>
      <w:pPr>
        <w:pStyle w:val="Heading1"/>
        <w:spacing w:after="200" w:before="400"/>
      </w:pPr>
      <w:r>
        <w:rPr>
          <w:rFonts w:ascii="Arial" w:cs="Arial" w:eastAsia="Arial" w:hAnsi="Arial"/>
          <w:b/>
          <w:bCs/>
          <w:sz w:val="36"/>
          <w:szCs w:val="36"/>
        </w:rPr>
        <w:t xml:space="preserve">10. Certified Systems and Standards (Sertifikalı Sistemler ve Standartlar)</w:t>
      </w:r>
    </w:p>
    <w:p>
      <w:pPr>
        <w:shd w:fill="FFF3E0" w:val="clear"/>
        <w:spacing w:after="80" w:before="200"/>
      </w:pPr>
      <w:r>
        <w:rPr>
          <w:rFonts w:ascii="Arial" w:cs="Arial" w:eastAsia="Arial" w:hAnsi="Arial"/>
          <w:b/>
          <w:bCs/>
          <w:color w:val="7B2D00"/>
          <w:sz w:val="24"/>
          <w:szCs w:val="24"/>
        </w:rPr>
        <w:t xml:space="preserve">🔑 ANAHTAR KELİMELER (KEY WORDS)</w:t>
      </w:r>
    </w:p>
    <w:p>
      <w:pPr>
        <w:pStyle w:val="ListParagraph"/>
        <w:numPr>
          <w:ilvl w:val="0"/>
          <w:numId w:val="2"/>
        </w:numPr>
        <w:spacing w:after="60" w:before="60"/>
      </w:pPr>
      <w:r>
        <w:rPr>
          <w:rFonts w:ascii="Arial" w:cs="Arial" w:eastAsia="Arial" w:hAnsi="Arial"/>
          <w:b/>
          <w:bCs/>
          <w:sz w:val="22"/>
          <w:szCs w:val="22"/>
        </w:rPr>
        <w:t xml:space="preserve">Orange Book (DoD TCSEC) / Key Word (Turuncu Kitap)</w:t>
      </w:r>
      <w:r>
        <w:rPr>
          <w:rFonts w:ascii="Arial" w:cs="Arial" w:eastAsia="Arial" w:hAnsi="Arial"/>
          <w:sz w:val="22"/>
          <w:szCs w:val="22"/>
        </w:rPr>
        <w:t xml:space="preserve">: ABD Savunma Bakanlığı'nın 1980'lerde geliştirdiği güvenli sistem değerlendirme kriterleri.</w:t>
      </w:r>
    </w:p>
    <w:p>
      <w:pPr>
        <w:pStyle w:val="ListParagraph"/>
        <w:numPr>
          <w:ilvl w:val="0"/>
          <w:numId w:val="2"/>
        </w:numPr>
        <w:spacing w:after="60" w:before="60"/>
      </w:pPr>
      <w:r>
        <w:rPr>
          <w:rFonts w:ascii="Arial" w:cs="Arial" w:eastAsia="Arial" w:hAnsi="Arial"/>
          <w:b/>
          <w:bCs/>
          <w:sz w:val="22"/>
          <w:szCs w:val="22"/>
        </w:rPr>
        <w:t xml:space="preserve">Common Criteria (CC) / Key Word (Ortak Kriterler)</w:t>
      </w:r>
      <w:r>
        <w:rPr>
          <w:rFonts w:ascii="Arial" w:cs="Arial" w:eastAsia="Arial" w:hAnsi="Arial"/>
          <w:sz w:val="22"/>
          <w:szCs w:val="22"/>
        </w:rPr>
        <w:t xml:space="preserve">: Farklı ülkelerin güvenlik değerlendirme standartlarının birleştirilmesiyle oluşturulan uluslararası standart (ISO/IEC 15408).</w:t>
      </w:r>
    </w:p>
    <w:p>
      <w:pPr>
        <w:pStyle w:val="ListParagraph"/>
        <w:numPr>
          <w:ilvl w:val="0"/>
          <w:numId w:val="2"/>
        </w:numPr>
        <w:spacing w:after="60" w:before="60"/>
      </w:pPr>
      <w:r>
        <w:rPr>
          <w:rFonts w:ascii="Arial" w:cs="Arial" w:eastAsia="Arial" w:hAnsi="Arial"/>
          <w:b/>
          <w:bCs/>
          <w:sz w:val="22"/>
          <w:szCs w:val="22"/>
        </w:rPr>
        <w:t xml:space="preserve">Protection Profile / Key Word (Koruma Profili)</w:t>
      </w:r>
      <w:r>
        <w:rPr>
          <w:rFonts w:ascii="Arial" w:cs="Arial" w:eastAsia="Arial" w:hAnsi="Arial"/>
          <w:sz w:val="22"/>
          <w:szCs w:val="22"/>
        </w:rPr>
        <w:t xml:space="preserve">: Common Criteria'da bir ürün kategorisi için güvenlik gereksinimlerini tanımlayan belge.</w:t>
      </w:r>
    </w:p>
    <w:p>
      <w:pPr>
        <w:pStyle w:val="ListParagraph"/>
        <w:numPr>
          <w:ilvl w:val="0"/>
          <w:numId w:val="2"/>
        </w:numPr>
        <w:spacing w:after="60" w:before="60"/>
      </w:pPr>
      <w:r>
        <w:rPr>
          <w:rFonts w:ascii="Arial" w:cs="Arial" w:eastAsia="Arial" w:hAnsi="Arial"/>
          <w:b/>
          <w:bCs/>
          <w:sz w:val="22"/>
          <w:szCs w:val="22"/>
        </w:rPr>
        <w:t xml:space="preserve">Assurance Level / Key Word (Güvence Düzeyi)</w:t>
      </w:r>
      <w:r>
        <w:rPr>
          <w:rFonts w:ascii="Arial" w:cs="Arial" w:eastAsia="Arial" w:hAnsi="Arial"/>
          <w:sz w:val="22"/>
          <w:szCs w:val="22"/>
        </w:rPr>
        <w:t xml:space="preserve">: Bir sistemin güvenlik iddialarının ne ölçüde doğrulandığını gösteren değerlendirme seviyesi.</w:t>
      </w:r>
    </w:p>
    <w:p>
      <w:pPr>
        <w:pStyle w:val="ListParagraph"/>
        <w:numPr>
          <w:ilvl w:val="0"/>
          <w:numId w:val="2"/>
        </w:numPr>
        <w:spacing w:after="60" w:before="60"/>
      </w:pPr>
      <w:r>
        <w:rPr>
          <w:rFonts w:ascii="Arial" w:cs="Arial" w:eastAsia="Arial" w:hAnsi="Arial"/>
          <w:b/>
          <w:bCs/>
          <w:sz w:val="22"/>
          <w:szCs w:val="22"/>
        </w:rPr>
        <w:t xml:space="preserve">Military Classification / Key Word (Askeri Sınıflandırma)</w:t>
      </w:r>
      <w:r>
        <w:rPr>
          <w:rFonts w:ascii="Arial" w:cs="Arial" w:eastAsia="Arial" w:hAnsi="Arial"/>
          <w:sz w:val="22"/>
          <w:szCs w:val="22"/>
        </w:rPr>
        <w:t xml:space="preserve">: Bilgilerin gizlilik düzeyine göre (Confidential, Secret, Top Secret) sınıflandırıldığı sistem.</w:t>
      </w:r>
    </w:p>
    <w:p>
      <w:pPr>
        <w:pStyle w:val="ListParagraph"/>
        <w:numPr>
          <w:ilvl w:val="0"/>
          <w:numId w:val="2"/>
        </w:numPr>
        <w:spacing w:after="60" w:before="60"/>
      </w:pPr>
      <w:r>
        <w:rPr>
          <w:rFonts w:ascii="Arial" w:cs="Arial" w:eastAsia="Arial" w:hAnsi="Arial"/>
          <w:b/>
          <w:bCs/>
          <w:sz w:val="22"/>
          <w:szCs w:val="22"/>
        </w:rPr>
        <w:t xml:space="preserve">Clearance / Key Word (Güvenlik Belgesi / İzni)</w:t>
      </w:r>
      <w:r>
        <w:rPr>
          <w:rFonts w:ascii="Arial" w:cs="Arial" w:eastAsia="Arial" w:hAnsi="Arial"/>
          <w:sz w:val="22"/>
          <w:szCs w:val="22"/>
        </w:rPr>
        <w:t xml:space="preserve">: Bir kişinin belirli gizlilik düzeyindeki belgelere erişebileceğini gösteren yetkilendirme.</w:t>
      </w:r>
    </w:p>
    <w:p>
      <w:pPr>
        <w:pStyle w:val="ListParagraph"/>
        <w:numPr>
          <w:ilvl w:val="0"/>
          <w:numId w:val="2"/>
        </w:numPr>
        <w:spacing w:after="60" w:before="60"/>
      </w:pPr>
      <w:r>
        <w:rPr>
          <w:rFonts w:ascii="Arial" w:cs="Arial" w:eastAsia="Arial" w:hAnsi="Arial"/>
          <w:b/>
          <w:bCs/>
          <w:sz w:val="22"/>
          <w:szCs w:val="22"/>
        </w:rPr>
        <w:t xml:space="preserve">Compartment / Key Word (Bölme / Gizlilik Katmanı)</w:t>
      </w:r>
      <w:r>
        <w:rPr>
          <w:rFonts w:ascii="Arial" w:cs="Arial" w:eastAsia="Arial" w:hAnsi="Arial"/>
          <w:sz w:val="22"/>
          <w:szCs w:val="22"/>
        </w:rPr>
        <w:t xml:space="preserve">: Güvenlik düzeyi içinde ek erişim kısıtlaması sağlayan tematik gizlilik kategorisi (Crypto, Subs, NoForn gibi).</w:t>
      </w:r>
    </w:p>
    <w:p>
      <w:pPr>
        <w:pBdr>
          <w:bottom w:val="single" w:color="BBBBBB" w:sz="4"/>
        </w:pBdr>
        <w:spacing w:after="160" w:before="160"/>
      </w:pPr>
      <w:r>
        <w:t xml:space="preserve"/>
      </w:r>
    </w:p>
    <w:p>
      <w:pPr>
        <w:pStyle w:val="Heading2"/>
        <w:spacing w:after="160" w:before="320"/>
      </w:pPr>
      <w:r>
        <w:rPr>
          <w:rFonts w:ascii="Arial" w:cs="Arial" w:eastAsia="Arial" w:hAnsi="Arial"/>
          <w:b/>
          <w:bCs/>
          <w:sz w:val="30"/>
          <w:szCs w:val="30"/>
        </w:rPr>
        <w:t xml:space="preserve">10.1 Certified Systems (Sertifikalı Sistemler)</w:t>
      </w:r>
    </w:p>
    <w:p>
      <w:pPr>
        <w:spacing w:after="80" w:before="80"/>
      </w:pPr>
      <w:r>
        <w:rPr>
          <w:rFonts w:ascii="Arial" w:cs="Arial" w:eastAsia="Arial" w:hAnsi="Arial"/>
          <w:sz w:val="22"/>
          <w:szCs w:val="22"/>
        </w:rPr>
        <w:t xml:space="preserve">1980'lerin başında ABD Savunma Bakanlığı, Turuncu Kitap'ı (DoD Trusted Computer System Evaluation Criteria — TCSEC) ve yardımcı belgelerini oluşturdu. Turuncu Kitap, D'den A1'e kadar uzanan güvenlik sistem düzeylerini tanımladı:</w:t>
      </w:r>
    </w:p>
    <w:p>
      <w:pPr>
        <w:pStyle w:val="ListParagraph"/>
        <w:numPr>
          <w:ilvl w:val="0"/>
          <w:numId w:val="2"/>
        </w:numPr>
        <w:spacing w:after="60" w:before="60"/>
      </w:pPr>
      <w:r>
        <w:rPr>
          <w:rFonts w:ascii="Arial" w:cs="Arial" w:eastAsia="Arial" w:hAnsi="Arial"/>
          <w:sz w:val="22"/>
          <w:szCs w:val="22"/>
        </w:rPr>
        <w:t xml:space="preserve">D — Güvenlik yok: Hiçbir güvenlik özelliği değerlendirilmemiştir.</w:t>
      </w:r>
    </w:p>
    <w:p>
      <w:pPr>
        <w:pStyle w:val="ListParagraph"/>
        <w:numPr>
          <w:ilvl w:val="0"/>
          <w:numId w:val="2"/>
        </w:numPr>
        <w:spacing w:after="60" w:before="60"/>
      </w:pPr>
      <w:r>
        <w:rPr>
          <w:rFonts w:ascii="Arial" w:cs="Arial" w:eastAsia="Arial" w:hAnsi="Arial"/>
          <w:sz w:val="22"/>
          <w:szCs w:val="22"/>
        </w:rPr>
        <w:t xml:space="preserve">C1/C2 — İsteğe bağlı koruma: Temel kullanıcı kimlik doğrulama ve erişim denetimi.</w:t>
      </w:r>
    </w:p>
    <w:p>
      <w:pPr>
        <w:pStyle w:val="ListParagraph"/>
        <w:numPr>
          <w:ilvl w:val="0"/>
          <w:numId w:val="2"/>
        </w:numPr>
        <w:spacing w:after="60" w:before="60"/>
      </w:pPr>
      <w:r>
        <w:rPr>
          <w:rFonts w:ascii="Arial" w:cs="Arial" w:eastAsia="Arial" w:hAnsi="Arial"/>
          <w:sz w:val="22"/>
          <w:szCs w:val="22"/>
        </w:rPr>
        <w:t xml:space="preserve">B1/B2/B3 — Zorunlu koruma: Etiket tabanlı erişim denetimi ve yapısal tasarım gereksinimleri.</w:t>
      </w:r>
    </w:p>
    <w:p>
      <w:pPr>
        <w:pStyle w:val="ListParagraph"/>
        <w:numPr>
          <w:ilvl w:val="0"/>
          <w:numId w:val="2"/>
        </w:numPr>
        <w:spacing w:after="60" w:before="60"/>
      </w:pPr>
      <w:r>
        <w:rPr>
          <w:rFonts w:ascii="Arial" w:cs="Arial" w:eastAsia="Arial" w:hAnsi="Arial"/>
          <w:sz w:val="22"/>
          <w:szCs w:val="22"/>
        </w:rPr>
        <w:t xml:space="preserve">A1 — Doğrulanmış tasarım: Resmi olarak doğrulanmış en yüksek güvenlik düzeyi.</w:t>
      </w:r>
    </w:p>
    <w:p>
      <w:pPr>
        <w:spacing w:after="80" w:before="80"/>
      </w:pPr>
      <w:r>
        <w:rPr>
          <w:rFonts w:ascii="Arial" w:cs="Arial" w:eastAsia="Arial" w:hAnsi="Arial"/>
          <w:sz w:val="22"/>
          <w:szCs w:val="22"/>
        </w:rPr>
        <w:t xml:space="preserve">Üst düzeyler daha fazla özellik içerirdi; daha da önemlisi daha yüksek güvence (assurance) talep ederdi.</w:t>
      </w:r>
    </w:p>
    <w:p>
      <w:pPr>
        <w:pStyle w:val="Heading2"/>
        <w:spacing w:after="160" w:before="320"/>
      </w:pPr>
      <w:r>
        <w:rPr>
          <w:rFonts w:ascii="Arial" w:cs="Arial" w:eastAsia="Arial" w:hAnsi="Arial"/>
          <w:b/>
          <w:bCs/>
          <w:sz w:val="30"/>
          <w:szCs w:val="30"/>
        </w:rPr>
        <w:t xml:space="preserve">10.2 Military Classification Model (Askeri Sınıflandırma Modeli)</w:t>
      </w:r>
    </w:p>
    <w:p>
      <w:pPr>
        <w:spacing w:after="80" w:before="80"/>
      </w:pPr>
      <w:r>
        <w:rPr>
          <w:rFonts w:ascii="Arial" w:cs="Arial" w:eastAsia="Arial" w:hAnsi="Arial"/>
          <w:sz w:val="22"/>
          <w:szCs w:val="22"/>
        </w:rPr>
        <w:t xml:space="preserve">Bu modelde belgeler belirli bir düzeyde sınıflandırılır, kişilerin belirli izin seviyeleri (clearance) bulunur ve yalnızca izin verilen belgelere erişim mümkündür:</w:t>
      </w:r>
    </w:p>
    <w:p>
      <w:pPr>
        <w:pStyle w:val="ListParagraph"/>
        <w:numPr>
          <w:ilvl w:val="0"/>
          <w:numId w:val="2"/>
        </w:numPr>
        <w:spacing w:after="60" w:before="60"/>
      </w:pPr>
      <w:r>
        <w:rPr>
          <w:rFonts w:ascii="Arial" w:cs="Arial" w:eastAsia="Arial" w:hAnsi="Arial"/>
          <w:sz w:val="22"/>
          <w:szCs w:val="22"/>
        </w:rPr>
        <w:t xml:space="preserve">Levels (Düzeyler): Confidential (Gizli), Secret (Çok Gizli), Top Secret (Çok Özel Gizli).</w:t>
      </w:r>
    </w:p>
    <w:p>
      <w:pPr>
        <w:pStyle w:val="ListParagraph"/>
        <w:numPr>
          <w:ilvl w:val="0"/>
          <w:numId w:val="2"/>
        </w:numPr>
        <w:spacing w:after="60" w:before="60"/>
      </w:pPr>
      <w:r>
        <w:rPr>
          <w:rFonts w:ascii="Arial" w:cs="Arial" w:eastAsia="Arial" w:hAnsi="Arial"/>
          <w:sz w:val="22"/>
          <w:szCs w:val="22"/>
        </w:rPr>
        <w:t xml:space="preserve">Compartments (Bölmeler): Crypto, Subs (Denizaltı), NoForn ("No Foreign Nationals" — yabancı uyruklu kişilere kapalı).</w:t>
      </w:r>
    </w:p>
    <w:p>
      <w:pPr>
        <w:pStyle w:val="ListParagraph"/>
        <w:numPr>
          <w:ilvl w:val="0"/>
          <w:numId w:val="2"/>
        </w:numPr>
        <w:spacing w:after="60" w:before="60"/>
      </w:pPr>
      <w:r>
        <w:rPr>
          <w:rFonts w:ascii="Arial" w:cs="Arial" w:eastAsia="Arial" w:hAnsi="Arial"/>
          <w:sz w:val="22"/>
          <w:szCs w:val="22"/>
        </w:rPr>
        <w:t xml:space="preserve">Bir belgeyi okuyabilmek için en az o belgenin düzeyi kadar bir izne ve tüm bölme izinlerine sahip olmak zorunludur.</w:t>
      </w:r>
    </w:p>
    <w:p>
      <w:pPr>
        <w:spacing w:after="80" w:before="80"/>
      </w:pPr>
      <w:r>
        <w:rPr>
          <w:rFonts w:ascii="Arial" w:cs="Arial" w:eastAsia="Arial" w:hAnsi="Arial"/>
          <w:sz w:val="22"/>
          <w:szCs w:val="22"/>
        </w:rPr>
        <w:t xml:space="preserve">Bu modeli destekleyen sistemler Multi-Level Security (MLS — Çok Düzeyli Güvenlik) sistemleri olarak adlandırılır.</w:t>
      </w:r>
    </w:p>
    <w:p>
      <w:pPr>
        <w:pStyle w:val="Heading2"/>
        <w:spacing w:after="160" w:before="320"/>
      </w:pPr>
      <w:r>
        <w:rPr>
          <w:rFonts w:ascii="Arial" w:cs="Arial" w:eastAsia="Arial" w:hAnsi="Arial"/>
          <w:b/>
          <w:bCs/>
          <w:sz w:val="30"/>
          <w:szCs w:val="30"/>
        </w:rPr>
        <w:t xml:space="preserve">10.3 Examples (Örnekler)</w:t>
      </w:r>
    </w:p>
    <w:p>
      <w:pPr>
        <w:spacing w:after="80" w:before="80"/>
      </w:pPr>
      <w:r>
        <w:rPr>
          <w:rFonts w:ascii="Arial" w:cs="Arial" w:eastAsia="Arial" w:hAnsi="Arial"/>
          <w:sz w:val="22"/>
          <w:szCs w:val="22"/>
        </w:rPr>
        <w:t xml:space="preserve">Pat: Secret (Gizli), Subs izinleri var.</w:t>
      </w:r>
    </w:p>
    <w:p>
      <w:pPr>
        <w:spacing w:after="80" w:before="80"/>
      </w:pPr>
      <w:r>
        <w:rPr>
          <w:rFonts w:ascii="Arial" w:cs="Arial" w:eastAsia="Arial" w:hAnsi="Arial"/>
          <w:sz w:val="22"/>
          <w:szCs w:val="22"/>
        </w:rPr>
        <w:t xml:space="preserve">Chris: Top Secret (Çok Özel Gizli), Planes izinleri var.</w:t>
      </w:r>
    </w:p>
    <w:p>
      <w:pPr>
        <w:spacing w:after="80" w:before="80"/>
      </w:pPr>
      <w:r>
        <w:rPr>
          <w:rFonts w:ascii="Arial" w:cs="Arial" w:eastAsia="Arial" w:hAnsi="Arial"/>
          <w:sz w:val="22"/>
          <w:szCs w:val="22"/>
        </w:rPr>
        <w:t xml:space="preserve">Mevcut dosyalar: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7B2D00" w:val="clear"/>
            <w:tcMar>
              <w:top w:type="dxa" w:w="80"/>
              <w:left w:type="dxa" w:w="120"/>
              <w:bottom w:type="dxa" w:w="80"/>
              <w:right w:type="dxa" w:w="120"/>
            </w:tcMar>
          </w:tcPr>
          <w:p>
            <w:r>
              <w:rPr>
                <w:rFonts w:ascii="Arial" w:cs="Arial" w:eastAsia="Arial" w:hAnsi="Arial"/>
                <w:b/>
                <w:bCs/>
                <w:color w:val="FFFFFF"/>
                <w:sz w:val="20"/>
                <w:szCs w:val="20"/>
              </w:rPr>
              <w:t xml:space="preserve">Dosya Adı</w:t>
            </w:r>
          </w:p>
        </w:tc>
        <w:tc>
          <w:tcPr>
            <w:tcW w:type="dxa" w:w="2340"/>
            <w:tcBorders>
              <w:top w:val="single" w:color="CCCCCC" w:sz="1"/>
              <w:left w:val="single" w:color="CCCCCC" w:sz="1"/>
              <w:bottom w:val="single" w:color="CCCCCC" w:sz="1"/>
              <w:right w:val="single" w:color="CCCCCC" w:sz="1"/>
            </w:tcBorders>
            <w:shd w:fill="7B2D00" w:val="clear"/>
            <w:tcMar>
              <w:top w:type="dxa" w:w="80"/>
              <w:left w:type="dxa" w:w="120"/>
              <w:bottom w:type="dxa" w:w="80"/>
              <w:right w:type="dxa" w:w="120"/>
            </w:tcMar>
          </w:tcPr>
          <w:p>
            <w:r>
              <w:rPr>
                <w:rFonts w:ascii="Arial" w:cs="Arial" w:eastAsia="Arial" w:hAnsi="Arial"/>
                <w:b/>
                <w:bCs/>
                <w:color w:val="FFFFFF"/>
                <w:sz w:val="20"/>
                <w:szCs w:val="20"/>
              </w:rPr>
              <w:t xml:space="preserve">Düzey</w:t>
            </w:r>
          </w:p>
        </w:tc>
        <w:tc>
          <w:tcPr>
            <w:tcW w:type="dxa" w:w="4680"/>
            <w:tcBorders>
              <w:top w:val="single" w:color="CCCCCC" w:sz="1"/>
              <w:left w:val="single" w:color="CCCCCC" w:sz="1"/>
              <w:bottom w:val="single" w:color="CCCCCC" w:sz="1"/>
              <w:right w:val="single" w:color="CCCCCC" w:sz="1"/>
            </w:tcBorders>
            <w:shd w:fill="7B2D00" w:val="clear"/>
            <w:tcMar>
              <w:top w:type="dxa" w:w="80"/>
              <w:left w:type="dxa" w:w="120"/>
              <w:bottom w:type="dxa" w:w="80"/>
              <w:right w:type="dxa" w:w="120"/>
            </w:tcMar>
          </w:tcPr>
          <w:p>
            <w:r>
              <w:rPr>
                <w:rFonts w:ascii="Arial" w:cs="Arial" w:eastAsia="Arial" w:hAnsi="Arial"/>
                <w:b/>
                <w:bCs/>
                <w:color w:val="FFFFFF"/>
                <w:sz w:val="20"/>
                <w:szCs w:val="20"/>
              </w:rPr>
              <w:t xml:space="preserve">Bölmeler</w:t>
            </w:r>
          </w:p>
        </w:tc>
      </w:tr>
      <w:tr>
        <w:tc>
          <w:tcPr>
            <w:tcW w:type="dxa" w:w="234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warplan</w:t>
            </w:r>
          </w:p>
        </w:tc>
        <w:tc>
          <w:tcPr>
            <w:tcW w:type="dxa" w:w="234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Top Secret</w:t>
            </w:r>
          </w:p>
        </w:tc>
        <w:tc>
          <w:tcPr>
            <w:tcW w:type="dxa" w:w="46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Troops, Subs, Planes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runway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Confidential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Planes</w:t>
            </w:r>
          </w:p>
        </w:tc>
      </w:tr>
      <w:tr>
        <w:tc>
          <w:tcPr>
            <w:tcW w:type="dxa" w:w="234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sonar</w:t>
            </w:r>
          </w:p>
        </w:tc>
        <w:tc>
          <w:tcPr>
            <w:tcW w:type="dxa" w:w="234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Top Secret</w:t>
            </w:r>
          </w:p>
        </w:tc>
        <w:tc>
          <w:tcPr>
            <w:tcW w:type="dxa" w:w="46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Subs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torpedo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Secret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Subs</w:t>
            </w:r>
          </w:p>
        </w:tc>
      </w:tr>
    </w:tbl>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Kim hangi dosyayı okuyabilir?</w:t>
      </w:r>
    </w:p>
    <w:p>
      <w:pPr>
        <w:pStyle w:val="ListParagraph"/>
        <w:numPr>
          <w:ilvl w:val="0"/>
          <w:numId w:val="2"/>
        </w:numPr>
        <w:spacing w:after="60" w:before="60"/>
      </w:pPr>
      <w:r>
        <w:rPr>
          <w:rFonts w:ascii="Arial" w:cs="Arial" w:eastAsia="Arial" w:hAnsi="Arial"/>
          <w:sz w:val="22"/>
          <w:szCs w:val="22"/>
        </w:rPr>
        <w:t xml:space="preserve">Pat warplan dosyasını okuyamaz; yeterince yüksek izni yok ve Troops veya Planes izni de yok.</w:t>
      </w:r>
    </w:p>
    <w:p>
      <w:pPr>
        <w:pStyle w:val="ListParagraph"/>
        <w:numPr>
          <w:ilvl w:val="0"/>
          <w:numId w:val="2"/>
        </w:numPr>
        <w:spacing w:after="60" w:before="60"/>
      </w:pPr>
      <w:r>
        <w:rPr>
          <w:rFonts w:ascii="Arial" w:cs="Arial" w:eastAsia="Arial" w:hAnsi="Arial"/>
          <w:sz w:val="22"/>
          <w:szCs w:val="22"/>
        </w:rPr>
        <w:t xml:space="preserve">Chris de warplan dosyasını okuyamaz; Subs veya Troops iznine sahip değil.</w:t>
      </w:r>
    </w:p>
    <w:p>
      <w:pPr>
        <w:pStyle w:val="ListParagraph"/>
        <w:numPr>
          <w:ilvl w:val="0"/>
          <w:numId w:val="2"/>
        </w:numPr>
        <w:spacing w:after="60" w:before="60"/>
      </w:pPr>
      <w:r>
        <w:rPr>
          <w:rFonts w:ascii="Arial" w:cs="Arial" w:eastAsia="Arial" w:hAnsi="Arial"/>
          <w:sz w:val="22"/>
          <w:szCs w:val="22"/>
        </w:rPr>
        <w:t xml:space="preserve">Chris runway dosyasını okuyabilir; Pat okuyamaz (yeterli gizlilik düzeyi yok).</w:t>
      </w:r>
    </w:p>
    <w:p>
      <w:pPr>
        <w:pStyle w:val="ListParagraph"/>
        <w:numPr>
          <w:ilvl w:val="0"/>
          <w:numId w:val="2"/>
        </w:numPr>
        <w:spacing w:after="60" w:before="60"/>
      </w:pPr>
      <w:r>
        <w:rPr>
          <w:rFonts w:ascii="Arial" w:cs="Arial" w:eastAsia="Arial" w:hAnsi="Arial"/>
          <w:sz w:val="22"/>
          <w:szCs w:val="22"/>
        </w:rPr>
        <w:t xml:space="preserve">Pat sonar dosyasını okuyamaz; Subs iznine sahip ama yalnızca Secret düzeyinde — sonar Top Secret.</w:t>
      </w:r>
    </w:p>
    <w:p>
      <w:pPr>
        <w:pStyle w:val="ListParagraph"/>
        <w:numPr>
          <w:ilvl w:val="0"/>
          <w:numId w:val="2"/>
        </w:numPr>
        <w:spacing w:after="60" w:before="60"/>
      </w:pPr>
      <w:r>
        <w:rPr>
          <w:rFonts w:ascii="Arial" w:cs="Arial" w:eastAsia="Arial" w:hAnsi="Arial"/>
          <w:sz w:val="22"/>
          <w:szCs w:val="22"/>
        </w:rPr>
        <w:t xml:space="preserve">Pat torpedo dosyasını okuyabilir: Secret düzeyi ve Subs bölmesi eşleşiyor.</w:t>
      </w:r>
    </w:p>
    <w:p>
      <w:pPr>
        <w:pStyle w:val="Heading2"/>
        <w:spacing w:after="160" w:before="320"/>
      </w:pPr>
      <w:r>
        <w:rPr>
          <w:rFonts w:ascii="Arial" w:cs="Arial" w:eastAsia="Arial" w:hAnsi="Arial"/>
          <w:b/>
          <w:bCs/>
          <w:sz w:val="30"/>
          <w:szCs w:val="30"/>
        </w:rPr>
        <w:t xml:space="preserve">10.4 Assurance (Güvence)</w:t>
      </w:r>
    </w:p>
    <w:p>
      <w:pPr>
        <w:spacing w:after="80" w:before="80"/>
      </w:pPr>
      <w:r>
        <w:rPr>
          <w:rFonts w:ascii="Arial" w:cs="Arial" w:eastAsia="Arial" w:hAnsi="Arial"/>
          <w:sz w:val="22"/>
          <w:szCs w:val="22"/>
        </w:rPr>
        <w:t xml:space="preserve">Güvence soruları şunlardır:</w:t>
      </w:r>
    </w:p>
    <w:p>
      <w:pPr>
        <w:pStyle w:val="ListParagraph"/>
        <w:numPr>
          <w:ilvl w:val="0"/>
          <w:numId w:val="2"/>
        </w:numPr>
        <w:spacing w:after="60" w:before="60"/>
      </w:pPr>
      <w:r>
        <w:rPr>
          <w:rFonts w:ascii="Arial" w:cs="Arial" w:eastAsia="Arial" w:hAnsi="Arial"/>
          <w:sz w:val="22"/>
          <w:szCs w:val="22"/>
        </w:rPr>
        <w:t xml:space="preserve">İşletim sisteminin doğru olduğunu neden düşünüyorsunuz?</w:t>
      </w:r>
    </w:p>
    <w:p>
      <w:pPr>
        <w:pStyle w:val="ListParagraph"/>
        <w:numPr>
          <w:ilvl w:val="0"/>
          <w:numId w:val="2"/>
        </w:numPr>
        <w:spacing w:after="60" w:before="60"/>
      </w:pPr>
      <w:r>
        <w:rPr>
          <w:rFonts w:ascii="Arial" w:cs="Arial" w:eastAsia="Arial" w:hAnsi="Arial"/>
          <w:sz w:val="22"/>
          <w:szCs w:val="22"/>
        </w:rPr>
        <w:t xml:space="preserve">Geliştiriciler ne kadar iyi bir iş çıkardı?</w:t>
      </w:r>
    </w:p>
    <w:p>
      <w:pPr>
        <w:pStyle w:val="ListParagraph"/>
        <w:numPr>
          <w:ilvl w:val="0"/>
          <w:numId w:val="2"/>
        </w:numPr>
        <w:spacing w:after="60" w:before="60"/>
      </w:pPr>
      <w:r>
        <w:rPr>
          <w:rFonts w:ascii="Arial" w:cs="Arial" w:eastAsia="Arial" w:hAnsi="Arial"/>
          <w:sz w:val="22"/>
          <w:szCs w:val="22"/>
        </w:rPr>
        <w:t xml:space="preserve">Kötü niyetli geliştiriciler tarafından arka kapı (back door) yerleştirildi mi?</w:t>
      </w:r>
    </w:p>
    <w:p>
      <w:pPr>
        <w:spacing w:after="80" w:before="80"/>
      </w:pPr>
      <w:r>
        <w:rPr>
          <w:rFonts w:ascii="Arial" w:cs="Arial" w:eastAsia="Arial" w:hAnsi="Arial"/>
          <w:sz w:val="22"/>
          <w:szCs w:val="22"/>
        </w:rPr>
        <w:t xml:space="preserve">Turuncu Kitap'ın üst düzeyleri daha fazla güvence talep etti: iyi dokümantasyon, yapılandırılmış tasarım, resmi test planları ve güvenlik belgeli (security-cleared) programcılar.</w:t>
      </w:r>
    </w:p>
    <w:p>
      <w:pPr>
        <w:pStyle w:val="Heading2"/>
        <w:spacing w:after="160" w:before="320"/>
      </w:pPr>
      <w:r>
        <w:rPr>
          <w:rFonts w:ascii="Arial" w:cs="Arial" w:eastAsia="Arial" w:hAnsi="Arial"/>
          <w:b/>
          <w:bCs/>
          <w:sz w:val="30"/>
          <w:szCs w:val="30"/>
        </w:rPr>
        <w:t xml:space="preserve">10.5 The Fate of the Orange Book (Turuncu Kitap'ın Akıbeti)</w:t>
      </w:r>
    </w:p>
    <w:p>
      <w:pPr>
        <w:spacing w:after="80" w:before="80"/>
      </w:pPr>
      <w:r>
        <w:rPr>
          <w:rFonts w:ascii="Arial" w:cs="Arial" w:eastAsia="Arial" w:hAnsi="Arial"/>
          <w:sz w:val="22"/>
          <w:szCs w:val="22"/>
        </w:rPr>
        <w:t xml:space="preserve">Turuncu Kitap'ın ardından farklı ülkeler kendi değerlendirme standartlarını geliştirdi:</w:t>
      </w:r>
    </w:p>
    <w:p>
      <w:pPr>
        <w:pStyle w:val="ListParagraph"/>
        <w:numPr>
          <w:ilvl w:val="0"/>
          <w:numId w:val="3"/>
        </w:numPr>
        <w:spacing w:after="60" w:before="60"/>
      </w:pPr>
      <w:r>
        <w:rPr>
          <w:rFonts w:ascii="Arial" w:cs="Arial" w:eastAsia="Arial" w:hAnsi="Arial"/>
          <w:sz w:val="22"/>
          <w:szCs w:val="22"/>
        </w:rPr>
        <w:t xml:space="preserve">Britanya ve ardından Batı Avrupa: Information Technology Security Evaluation Criteria (ITSEC).</w:t>
      </w:r>
    </w:p>
    <w:p>
      <w:pPr>
        <w:pStyle w:val="ListParagraph"/>
        <w:numPr>
          <w:ilvl w:val="0"/>
          <w:numId w:val="3"/>
        </w:numPr>
        <w:spacing w:after="60" w:before="60"/>
      </w:pPr>
      <w:r>
        <w:rPr>
          <w:rFonts w:ascii="Arial" w:cs="Arial" w:eastAsia="Arial" w:hAnsi="Arial"/>
          <w:sz w:val="22"/>
          <w:szCs w:val="22"/>
        </w:rPr>
        <w:t xml:space="preserve">Kanada: Kendi versiyonunu üretiM.</w:t>
      </w:r>
    </w:p>
    <w:p>
      <w:pPr>
        <w:pStyle w:val="ListParagraph"/>
        <w:numPr>
          <w:ilvl w:val="0"/>
          <w:numId w:val="3"/>
        </w:numPr>
        <w:spacing w:after="60" w:before="60"/>
      </w:pPr>
      <w:r>
        <w:rPr>
          <w:rFonts w:ascii="Arial" w:cs="Arial" w:eastAsia="Arial" w:hAnsi="Arial"/>
          <w:sz w:val="22"/>
          <w:szCs w:val="22"/>
        </w:rPr>
        <w:t xml:space="preserve">ABD: Federal Criteria (FC).</w:t>
      </w:r>
    </w:p>
    <w:p>
      <w:pPr>
        <w:pStyle w:val="ListParagraph"/>
        <w:numPr>
          <w:ilvl w:val="0"/>
          <w:numId w:val="3"/>
        </w:numPr>
        <w:spacing w:after="60" w:before="60"/>
      </w:pPr>
      <w:r>
        <w:rPr>
          <w:rFonts w:ascii="Arial" w:cs="Arial" w:eastAsia="Arial" w:hAnsi="Arial"/>
          <w:sz w:val="22"/>
          <w:szCs w:val="22"/>
        </w:rPr>
        <w:t xml:space="preserve">Tüm bu standartlar Common Criteria (Ortak Kriterler) ile birleştirildi.</w:t>
      </w:r>
    </w:p>
    <w:p>
      <w:pPr>
        <w:pStyle w:val="Heading2"/>
        <w:spacing w:after="160" w:before="320"/>
      </w:pPr>
      <w:r>
        <w:rPr>
          <w:rFonts w:ascii="Arial" w:cs="Arial" w:eastAsia="Arial" w:hAnsi="Arial"/>
          <w:b/>
          <w:bCs/>
          <w:sz w:val="30"/>
          <w:szCs w:val="30"/>
        </w:rPr>
        <w:t xml:space="preserve">10.6 The Common Criteria (Ortak Kriterler)</w:t>
      </w:r>
    </w:p>
    <w:p>
      <w:pPr>
        <w:spacing w:after="80" w:before="80"/>
      </w:pPr>
      <w:r>
        <w:rPr>
          <w:rFonts w:ascii="Arial" w:cs="Arial" w:eastAsia="Arial" w:hAnsi="Arial"/>
          <w:sz w:val="22"/>
          <w:szCs w:val="22"/>
        </w:rPr>
        <w:t xml:space="preserve">Turuncu Kitap özellikleri (features) ve güvenceyi (assurance) birbirine karıştırıyordu. Common Criteria bu ikisini ayırdı:</w:t>
      </w:r>
    </w:p>
    <w:p>
      <w:pPr>
        <w:pStyle w:val="ListParagraph"/>
        <w:numPr>
          <w:ilvl w:val="0"/>
          <w:numId w:val="2"/>
        </w:numPr>
        <w:spacing w:after="60" w:before="60"/>
      </w:pPr>
      <w:r>
        <w:rPr>
          <w:rFonts w:ascii="Arial" w:cs="Arial" w:eastAsia="Arial" w:hAnsi="Arial"/>
          <w:sz w:val="22"/>
          <w:szCs w:val="22"/>
        </w:rPr>
        <w:t xml:space="preserve">Farklı Koruma Profillerine (Protection Profiles) izin vermesi de önemli bir yenilik.</w:t>
      </w:r>
    </w:p>
    <w:p>
      <w:pPr>
        <w:pStyle w:val="ListParagraph"/>
        <w:numPr>
          <w:ilvl w:val="0"/>
          <w:numId w:val="2"/>
        </w:numPr>
        <w:spacing w:after="60" w:before="60"/>
      </w:pPr>
      <w:r>
        <w:rPr>
          <w:rFonts w:ascii="Arial" w:cs="Arial" w:eastAsia="Arial" w:hAnsi="Arial"/>
          <w:sz w:val="22"/>
          <w:szCs w:val="22"/>
        </w:rPr>
        <w:t xml:space="preserve">Protection Profile: Sistemin ne yapması gerektiğini belirtir.</w:t>
      </w:r>
    </w:p>
    <w:p>
      <w:pPr>
        <w:pStyle w:val="ListParagraph"/>
        <w:numPr>
          <w:ilvl w:val="0"/>
          <w:numId w:val="2"/>
        </w:numPr>
        <w:spacing w:after="60" w:before="60"/>
      </w:pPr>
      <w:r>
        <w:rPr>
          <w:rFonts w:ascii="Arial" w:cs="Arial" w:eastAsia="Arial" w:hAnsi="Arial"/>
          <w:sz w:val="22"/>
          <w:szCs w:val="22"/>
        </w:rPr>
        <w:t xml:space="preserve">Feature list (Özellik listesi): Bunu nasıl gerçekleştirdiğini açıklar.</w:t>
      </w:r>
    </w:p>
    <w:p>
      <w:pPr>
        <w:pStyle w:val="ListParagraph"/>
        <w:numPr>
          <w:ilvl w:val="0"/>
          <w:numId w:val="2"/>
        </w:numPr>
        <w:spacing w:after="60" w:before="60"/>
      </w:pPr>
      <w:r>
        <w:rPr>
          <w:rFonts w:ascii="Arial" w:cs="Arial" w:eastAsia="Arial" w:hAnsi="Arial"/>
          <w:sz w:val="22"/>
          <w:szCs w:val="22"/>
        </w:rPr>
        <w:t xml:space="preserve">Assurance level (Güvence düzeyi): Ne kadar emin olmanız gerektiğini gösterir.</w:t>
      </w:r>
    </w:p>
    <w:p>
      <w:pPr>
        <w:pStyle w:val="Heading2"/>
        <w:spacing w:after="160" w:before="320"/>
      </w:pPr>
      <w:r>
        <w:rPr>
          <w:rFonts w:ascii="Arial" w:cs="Arial" w:eastAsia="Arial" w:hAnsi="Arial"/>
          <w:b/>
          <w:bCs/>
          <w:sz w:val="30"/>
          <w:szCs w:val="30"/>
        </w:rPr>
        <w:t xml:space="preserve">10.7 Bad Models, No Sales (Kötü Modeller, Satış Yok)</w:t>
      </w:r>
    </w:p>
    <w:p>
      <w:pPr>
        <w:spacing w:after="80" w:before="80"/>
      </w:pPr>
      <w:r>
        <w:rPr>
          <w:rFonts w:ascii="Arial" w:cs="Arial" w:eastAsia="Arial" w:hAnsi="Arial"/>
          <w:sz w:val="22"/>
          <w:szCs w:val="22"/>
        </w:rPr>
        <w:t xml:space="preserve">Turuncu Kitap'ın ticari açıdan başarısızlığının nedenleri:</w:t>
      </w:r>
    </w:p>
    <w:p>
      <w:pPr>
        <w:pStyle w:val="ListParagraph"/>
        <w:numPr>
          <w:ilvl w:val="0"/>
          <w:numId w:val="2"/>
        </w:numPr>
        <w:spacing w:after="60" w:before="60"/>
      </w:pPr>
      <w:r>
        <w:rPr>
          <w:rFonts w:ascii="Arial" w:cs="Arial" w:eastAsia="Arial" w:hAnsi="Arial"/>
          <w:sz w:val="22"/>
          <w:szCs w:val="22"/>
        </w:rPr>
        <w:t xml:space="preserve">Güvenlik modeli ticari açıdan ilgi çekici değildi.</w:t>
      </w:r>
    </w:p>
    <w:p>
      <w:pPr>
        <w:pStyle w:val="ListParagraph"/>
        <w:numPr>
          <w:ilvl w:val="0"/>
          <w:numId w:val="2"/>
        </w:numPr>
        <w:spacing w:after="60" w:before="60"/>
      </w:pPr>
      <w:r>
        <w:rPr>
          <w:rFonts w:ascii="Arial" w:cs="Arial" w:eastAsia="Arial" w:hAnsi="Arial"/>
          <w:sz w:val="22"/>
          <w:szCs w:val="22"/>
        </w:rPr>
        <w:t xml:space="preserve">Sistemin değerlendirilmesi zaman alıcı ve pahalıydı.</w:t>
      </w:r>
    </w:p>
    <w:p>
      <w:pPr>
        <w:pStyle w:val="ListParagraph"/>
        <w:numPr>
          <w:ilvl w:val="0"/>
          <w:numId w:val="2"/>
        </w:numPr>
        <w:spacing w:after="60" w:before="60"/>
      </w:pPr>
      <w:r>
        <w:rPr>
          <w:rFonts w:ascii="Arial" w:cs="Arial" w:eastAsia="Arial" w:hAnsi="Arial"/>
          <w:sz w:val="22"/>
          <w:szCs w:val="22"/>
        </w:rPr>
        <w:t xml:space="preserve">Değerlendirilen sistemler ticari sistemlerin çok gerisinde kalıyor ve daha pahalıydı.</w:t>
      </w:r>
    </w:p>
    <w:p>
      <w:pPr>
        <w:pStyle w:val="ListParagraph"/>
        <w:numPr>
          <w:ilvl w:val="0"/>
          <w:numId w:val="2"/>
        </w:numPr>
        <w:spacing w:after="60" w:before="60"/>
      </w:pPr>
      <w:r>
        <w:rPr>
          <w:rFonts w:ascii="Arial" w:cs="Arial" w:eastAsia="Arial" w:hAnsi="Arial"/>
          <w:sz w:val="22"/>
          <w:szCs w:val="22"/>
        </w:rPr>
        <w:t xml:space="preserve">1980'lerin zaman paylaşımlı (timesharing) sistemleri için tasarlanmıştı.</w:t>
      </w:r>
    </w:p>
    <w:p>
      <w:pPr>
        <w:pStyle w:val="ListParagraph"/>
        <w:numPr>
          <w:ilvl w:val="0"/>
          <w:numId w:val="2"/>
        </w:numPr>
        <w:spacing w:after="60" w:before="60"/>
      </w:pPr>
      <w:r>
        <w:rPr>
          <w:rFonts w:ascii="Arial" w:cs="Arial" w:eastAsia="Arial" w:hAnsi="Arial"/>
          <w:sz w:val="22"/>
          <w:szCs w:val="22"/>
        </w:rPr>
        <w:t xml:space="preserve">Ağ iletişimi gibi "küçük" şeyler dahil edilmemişti.</w:t>
      </w:r>
    </w:p>
    <w:p>
      <w:pPr>
        <w:pStyle w:val="ListParagraph"/>
        <w:numPr>
          <w:ilvl w:val="0"/>
          <w:numId w:val="2"/>
        </w:numPr>
        <w:spacing w:after="60" w:before="60"/>
      </w:pPr>
      <w:r>
        <w:rPr>
          <w:rFonts w:ascii="Arial" w:cs="Arial" w:eastAsia="Arial" w:hAnsi="Arial"/>
          <w:sz w:val="22"/>
          <w:szCs w:val="22"/>
        </w:rPr>
        <w:t xml:space="preserve">Benzer sorunlar Common Criteria sistemlerini de etkilemektedir.</w:t>
      </w:r>
    </w:p>
    <w:p>
      <w:pPr>
        <w:pStyle w:val="Heading1"/>
        <w:spacing w:after="200" w:before="400"/>
      </w:pPr>
      <w:r>
        <w:rPr>
          <w:rFonts w:ascii="Arial" w:cs="Arial" w:eastAsia="Arial" w:hAnsi="Arial"/>
          <w:b/>
          <w:bCs/>
          <w:sz w:val="36"/>
          <w:szCs w:val="36"/>
        </w:rPr>
        <w:t xml:space="preserve">11. Logging and Auditing (Günlükleme ve Denetim)</w:t>
      </w:r>
    </w:p>
    <w:p>
      <w:pPr>
        <w:shd w:fill="FFF3E0" w:val="clear"/>
        <w:spacing w:after="80" w:before="200"/>
      </w:pPr>
      <w:r>
        <w:rPr>
          <w:rFonts w:ascii="Arial" w:cs="Arial" w:eastAsia="Arial" w:hAnsi="Arial"/>
          <w:b/>
          <w:bCs/>
          <w:color w:val="7B2D00"/>
          <w:sz w:val="24"/>
          <w:szCs w:val="24"/>
        </w:rPr>
        <w:t xml:space="preserve">🔑 ANAHTAR KELİMELER (KEY WORDS)</w:t>
      </w:r>
    </w:p>
    <w:p>
      <w:pPr>
        <w:pStyle w:val="ListParagraph"/>
        <w:numPr>
          <w:ilvl w:val="0"/>
          <w:numId w:val="2"/>
        </w:numPr>
        <w:spacing w:after="60" w:before="60"/>
      </w:pPr>
      <w:r>
        <w:rPr>
          <w:rFonts w:ascii="Arial" w:cs="Arial" w:eastAsia="Arial" w:hAnsi="Arial"/>
          <w:b/>
          <w:bCs/>
          <w:sz w:val="22"/>
          <w:szCs w:val="22"/>
        </w:rPr>
        <w:t xml:space="preserve">Logging / Key Word (Günlükleme)</w:t>
      </w:r>
      <w:r>
        <w:rPr>
          <w:rFonts w:ascii="Arial" w:cs="Arial" w:eastAsia="Arial" w:hAnsi="Arial"/>
          <w:sz w:val="22"/>
          <w:szCs w:val="22"/>
        </w:rPr>
        <w:t xml:space="preserve">: Sistem olaylarını, erişim girişimlerini ve güvenlik ile ilgili aktiviteleri kayıt altına alma.</w:t>
      </w:r>
    </w:p>
    <w:p>
      <w:pPr>
        <w:pStyle w:val="ListParagraph"/>
        <w:numPr>
          <w:ilvl w:val="0"/>
          <w:numId w:val="2"/>
        </w:numPr>
        <w:spacing w:after="60" w:before="60"/>
      </w:pPr>
      <w:r>
        <w:rPr>
          <w:rFonts w:ascii="Arial" w:cs="Arial" w:eastAsia="Arial" w:hAnsi="Arial"/>
          <w:b/>
          <w:bCs/>
          <w:sz w:val="22"/>
          <w:szCs w:val="22"/>
        </w:rPr>
        <w:t xml:space="preserve">Audit Trail / Key Word (Denetim İzi)</w:t>
      </w:r>
      <w:r>
        <w:rPr>
          <w:rFonts w:ascii="Arial" w:cs="Arial" w:eastAsia="Arial" w:hAnsi="Arial"/>
          <w:sz w:val="22"/>
          <w:szCs w:val="22"/>
        </w:rPr>
        <w:t xml:space="preserve">: Gerçekleştirilen işlemlerin kronolojik kaydı; saldırı sonrası adli analiz için kullanılır.</w:t>
      </w:r>
    </w:p>
    <w:p>
      <w:pPr>
        <w:pStyle w:val="ListParagraph"/>
        <w:numPr>
          <w:ilvl w:val="0"/>
          <w:numId w:val="2"/>
        </w:numPr>
        <w:spacing w:after="60" w:before="60"/>
      </w:pPr>
      <w:r>
        <w:rPr>
          <w:rFonts w:ascii="Arial" w:cs="Arial" w:eastAsia="Arial" w:hAnsi="Arial"/>
          <w:b/>
          <w:bCs/>
          <w:sz w:val="22"/>
          <w:szCs w:val="22"/>
        </w:rPr>
        <w:t xml:space="preserve">BSM (Basic Security Module) / Key Word (Temel Güvenlik Modülü)</w:t>
      </w:r>
      <w:r>
        <w:rPr>
          <w:rFonts w:ascii="Arial" w:cs="Arial" w:eastAsia="Arial" w:hAnsi="Arial"/>
          <w:sz w:val="22"/>
          <w:szCs w:val="22"/>
        </w:rPr>
        <w:t xml:space="preserve">: Solaris işletim sisteminde kapsamlı güvenlik günlüklemesi sağlayan modül.</w:t>
      </w:r>
    </w:p>
    <w:p>
      <w:pPr>
        <w:pStyle w:val="ListParagraph"/>
        <w:numPr>
          <w:ilvl w:val="0"/>
          <w:numId w:val="2"/>
        </w:numPr>
        <w:spacing w:after="60" w:before="60"/>
      </w:pPr>
      <w:r>
        <w:rPr>
          <w:rFonts w:ascii="Arial" w:cs="Arial" w:eastAsia="Arial" w:hAnsi="Arial"/>
          <w:b/>
          <w:bCs/>
          <w:sz w:val="22"/>
          <w:szCs w:val="22"/>
        </w:rPr>
        <w:t xml:space="preserve">Intrusion Detection / Key Word (Saldırı Tespiti)</w:t>
      </w:r>
      <w:r>
        <w:rPr>
          <w:rFonts w:ascii="Arial" w:cs="Arial" w:eastAsia="Arial" w:hAnsi="Arial"/>
          <w:sz w:val="22"/>
          <w:szCs w:val="22"/>
        </w:rPr>
        <w:t xml:space="preserve">: Günlük dosyalarını veya ağ trafiğini analiz ederek yetkisiz erişimleri belirleme.</w:t>
      </w:r>
    </w:p>
    <w:p>
      <w:pPr>
        <w:pBdr>
          <w:bottom w:val="single" w:color="BBBBBB" w:sz="4"/>
        </w:pBdr>
        <w:spacing w:after="160" w:before="160"/>
      </w:pPr>
      <w:r>
        <w:t xml:space="preserve"/>
      </w:r>
    </w:p>
    <w:p>
      <w:pPr>
        <w:spacing w:after="80" w:before="80"/>
      </w:pPr>
      <w:r>
        <w:rPr>
          <w:rFonts w:ascii="Arial" w:cs="Arial" w:eastAsia="Arial" w:hAnsi="Arial"/>
          <w:sz w:val="22"/>
          <w:szCs w:val="22"/>
        </w:rPr>
        <w:t xml:space="preserve">Günlüklemenin temel soruları:</w:t>
      </w:r>
    </w:p>
    <w:p>
      <w:pPr>
        <w:pStyle w:val="ListParagraph"/>
        <w:numPr>
          <w:ilvl w:val="0"/>
          <w:numId w:val="2"/>
        </w:numPr>
        <w:spacing w:after="60" w:before="60"/>
      </w:pPr>
      <w:r>
        <w:rPr>
          <w:rFonts w:ascii="Arial" w:cs="Arial" w:eastAsia="Arial" w:hAnsi="Arial"/>
          <w:sz w:val="22"/>
          <w:szCs w:val="22"/>
        </w:rPr>
        <w:t xml:space="preserve">Sistemlerinizde neler oluyor?</w:t>
      </w:r>
    </w:p>
    <w:p>
      <w:pPr>
        <w:pStyle w:val="ListParagraph"/>
        <w:numPr>
          <w:ilvl w:val="0"/>
          <w:numId w:val="2"/>
        </w:numPr>
        <w:spacing w:after="60" w:before="60"/>
      </w:pPr>
      <w:r>
        <w:rPr>
          <w:rFonts w:ascii="Arial" w:cs="Arial" w:eastAsia="Arial" w:hAnsi="Arial"/>
          <w:sz w:val="22"/>
          <w:szCs w:val="22"/>
        </w:rPr>
        <w:t xml:space="preserve">Bir sızma olursa anlayacak mısınız?</w:t>
      </w:r>
    </w:p>
    <w:p>
      <w:pPr>
        <w:pStyle w:val="ListParagraph"/>
        <w:numPr>
          <w:ilvl w:val="0"/>
          <w:numId w:val="2"/>
        </w:numPr>
        <w:spacing w:after="60" w:before="60"/>
      </w:pPr>
      <w:r>
        <w:rPr>
          <w:rFonts w:ascii="Arial" w:cs="Arial" w:eastAsia="Arial" w:hAnsi="Arial"/>
          <w:sz w:val="22"/>
          <w:szCs w:val="22"/>
        </w:rPr>
        <w:t xml:space="preserve">Nasıl gerçekleştiğini anlayabilecek misiniz?</w:t>
      </w:r>
    </w:p>
    <w:p>
      <w:pPr>
        <w:pStyle w:val="Heading2"/>
        <w:spacing w:after="160" w:before="320"/>
      </w:pPr>
      <w:r>
        <w:rPr>
          <w:rFonts w:ascii="Arial" w:cs="Arial" w:eastAsia="Arial" w:hAnsi="Arial"/>
          <w:b/>
          <w:bCs/>
          <w:sz w:val="30"/>
          <w:szCs w:val="30"/>
        </w:rPr>
        <w:t xml:space="preserve">11.1 Shadow Hawk Vakası</w:t>
      </w:r>
    </w:p>
    <w:p>
      <w:pPr>
        <w:spacing w:after="80" w:before="80"/>
      </w:pPr>
      <w:r>
        <w:rPr>
          <w:rFonts w:ascii="Arial" w:cs="Arial" w:eastAsia="Arial" w:hAnsi="Arial"/>
          <w:sz w:val="22"/>
          <w:szCs w:val="22"/>
        </w:rPr>
        <w:t xml:space="preserve">1987 yılında "Shadow Hawk" adlı hacker, FBI ajanları tarafından evinde arandı. Bir şeyin C kaynakları biçiminde çeşitli AT&amp;T sistemlerinden yazılım indiriyordu; bunlar arasında Naperville, Illinois ve Murray Hill, New Jersey'deki Bell Labs tesisleri de yer alıyordu.</w:t>
      </w:r>
    </w:p>
    <w:p>
      <w:pPr>
        <w:pStyle w:val="Heading2"/>
        <w:spacing w:after="160" w:before="320"/>
      </w:pPr>
      <w:r>
        <w:rPr>
          <w:rFonts w:ascii="Arial" w:cs="Arial" w:eastAsia="Arial" w:hAnsi="Arial"/>
          <w:b/>
          <w:bCs/>
          <w:sz w:val="30"/>
          <w:szCs w:val="30"/>
        </w:rPr>
        <w:t xml:space="preserve">11.2 Shadow Hawk Nasıl Tespit Edildi?</w:t>
      </w:r>
    </w:p>
    <w:p>
      <w:pPr>
        <w:spacing w:after="80" w:before="80"/>
      </w:pPr>
      <w:r>
        <w:rPr>
          <w:rFonts w:ascii="Arial" w:cs="Arial" w:eastAsia="Arial" w:hAnsi="Arial"/>
          <w:sz w:val="22"/>
          <w:szCs w:val="22"/>
        </w:rPr>
        <w:t xml:space="preserve">Shadow Hawk'ın tespitinin anatomisi:</w:t>
      </w:r>
    </w:p>
    <w:p>
      <w:pPr>
        <w:pStyle w:val="ListParagraph"/>
        <w:numPr>
          <w:ilvl w:val="0"/>
          <w:numId w:val="3"/>
        </w:numPr>
        <w:spacing w:after="60" w:before="60"/>
      </w:pPr>
      <w:r>
        <w:rPr>
          <w:rFonts w:ascii="Arial" w:cs="Arial" w:eastAsia="Arial" w:hAnsi="Arial"/>
          <w:sz w:val="22"/>
          <w:szCs w:val="22"/>
        </w:rPr>
        <w:t xml:space="preserve">Bazı Bell Labs makinelerine sızmıştı.</w:t>
      </w:r>
    </w:p>
    <w:p>
      <w:pPr>
        <w:pStyle w:val="ListParagraph"/>
        <w:numPr>
          <w:ilvl w:val="0"/>
          <w:numId w:val="3"/>
        </w:numPr>
        <w:spacing w:after="60" w:before="60"/>
      </w:pPr>
      <w:r>
        <w:rPr>
          <w:rFonts w:ascii="Arial" w:cs="Arial" w:eastAsia="Arial" w:hAnsi="Arial"/>
          <w:sz w:val="22"/>
          <w:szCs w:val="22"/>
        </w:rPr>
        <w:t xml:space="preserve">Diğer makinelerden /etc/passwd dosyalarını ele geçirmek için uucp (Unix ile birlikte gelen çevirmeli dosya transferi/e-posta sistemi) kullanmaya çalıştı.</w:t>
      </w:r>
    </w:p>
    <w:p>
      <w:pPr>
        <w:pStyle w:val="ListParagraph"/>
        <w:numPr>
          <w:ilvl w:val="0"/>
          <w:numId w:val="3"/>
        </w:numPr>
        <w:spacing w:after="60" w:before="60"/>
      </w:pPr>
      <w:r>
        <w:rPr>
          <w:rFonts w:ascii="Arial" w:cs="Arial" w:eastAsia="Arial" w:hAnsi="Arial"/>
          <w:sz w:val="22"/>
          <w:szCs w:val="22"/>
        </w:rPr>
        <w:t xml:space="preserve">Uucp tüm dosya transfer isteklerini günlükledi.</w:t>
      </w:r>
    </w:p>
    <w:p>
      <w:pPr>
        <w:pStyle w:val="ListParagraph"/>
        <w:numPr>
          <w:ilvl w:val="0"/>
          <w:numId w:val="3"/>
        </w:numPr>
        <w:spacing w:after="60" w:before="60"/>
      </w:pPr>
      <w:r>
        <w:rPr>
          <w:rFonts w:ascii="Arial" w:cs="Arial" w:eastAsia="Arial" w:hAnsi="Arial"/>
          <w:sz w:val="22"/>
          <w:szCs w:val="22"/>
        </w:rPr>
        <w:t xml:space="preserve">Murray Hill'deki birkaç kişinin günlük dosyalarını şüpheli şeyler için tarayan otomatik işleri vardı.</w:t>
      </w:r>
    </w:p>
    <w:p>
      <w:pPr>
        <w:shd w:fill="E8F5E9" w:val="clear"/>
        <w:spacing w:after="80" w:before="80"/>
        <w:ind w:left="720"/>
      </w:pPr>
      <w:r>
        <w:rPr>
          <w:rFonts w:ascii="Arial" w:cs="Arial" w:eastAsia="Arial" w:hAnsi="Arial"/>
          <w:i/>
          <w:iCs/>
          <w:color w:val="333333"/>
          <w:sz w:val="20"/>
          <w:szCs w:val="20"/>
        </w:rPr>
        <w:t xml:space="preserve">Bu vaka, otomatik günlük analizi mekanizmalarının güvenlik ihlallerini tespit etmedeki kritik rolünü somut biçimde ortaya koymaktadır.</w:t>
      </w:r>
    </w:p>
    <w:p>
      <w:pPr>
        <w:pStyle w:val="Heading2"/>
        <w:spacing w:after="160" w:before="320"/>
      </w:pPr>
      <w:r>
        <w:rPr>
          <w:rFonts w:ascii="Arial" w:cs="Arial" w:eastAsia="Arial" w:hAnsi="Arial"/>
          <w:b/>
          <w:bCs/>
          <w:sz w:val="30"/>
          <w:szCs w:val="30"/>
        </w:rPr>
        <w:t xml:space="preserve">11.3 What to Log? (Neyi Günlüklemeli?)</w:t>
      </w:r>
    </w:p>
    <w:p>
      <w:pPr>
        <w:spacing w:after="80" w:before="80"/>
      </w:pPr>
      <w:r>
        <w:rPr>
          <w:rFonts w:ascii="Arial" w:cs="Arial" w:eastAsia="Arial" w:hAnsi="Arial"/>
          <w:sz w:val="22"/>
          <w:szCs w:val="22"/>
        </w:rPr>
        <w:t xml:space="preserve">Her şeyi günlükle? Muhtemelen çok fazla depolama alanı gerektirir, disk alanı ucuz olsa da. Ciddi potansiyel gizlilik riski söz konusu olabilir. O kadar veriyi işleyebilir misiniz? Ama güvenlik açısından hassas olayların mutlaka günlüklenmesi gerekir.</w:t>
      </w:r>
    </w:p>
    <w:p>
      <w:pPr>
        <w:pStyle w:val="Heading2"/>
        <w:spacing w:after="160" w:before="320"/>
      </w:pPr>
      <w:r>
        <w:rPr>
          <w:rFonts w:ascii="Arial" w:cs="Arial" w:eastAsia="Arial" w:hAnsi="Arial"/>
          <w:b/>
          <w:bCs/>
          <w:sz w:val="30"/>
          <w:szCs w:val="30"/>
        </w:rPr>
        <w:t xml:space="preserve">11.4 Solaris Basic Security Module — BSM (Solaris Temel Güvenlik Modülü)</w:t>
      </w:r>
    </w:p>
    <w:p>
      <w:pPr>
        <w:spacing w:after="80" w:before="80"/>
      </w:pPr>
      <w:r>
        <w:rPr>
          <w:rFonts w:ascii="Arial" w:cs="Arial" w:eastAsia="Arial" w:hAnsi="Arial"/>
          <w:sz w:val="22"/>
          <w:szCs w:val="22"/>
        </w:rPr>
        <w:t xml:space="preserve">BSM kapsamlı günlükleme yapabilir. Bazı kategoriler: oturum açma/kapama (login/logout), ioctl, dosya yazma, ağ olayları, bağlama/çıkarma (mount/unmount), fork, exec ve daha fazlası. Günlük dosyalarını korumak için büyük özen gösterilir. Yine de — verileri işleyebilir misiniz?</w:t>
      </w:r>
    </w:p>
    <w:p>
      <w:pPr>
        <w:pStyle w:val="Heading1"/>
        <w:spacing w:after="200" w:before="400"/>
      </w:pPr>
      <w:r>
        <w:rPr>
          <w:rFonts w:ascii="Arial" w:cs="Arial" w:eastAsia="Arial" w:hAnsi="Arial"/>
          <w:b/>
          <w:bCs/>
          <w:sz w:val="36"/>
          <w:szCs w:val="36"/>
        </w:rPr>
        <w:t xml:space="preserve">12. Conclusion and Assessment (Sonuç ve Değerlendirme)</w:t>
      </w:r>
    </w:p>
    <w:p>
      <w:pPr>
        <w:shd w:fill="FFF3E0" w:val="clear"/>
        <w:spacing w:after="80" w:before="200"/>
      </w:pPr>
      <w:r>
        <w:rPr>
          <w:rFonts w:ascii="Arial" w:cs="Arial" w:eastAsia="Arial" w:hAnsi="Arial"/>
          <w:b/>
          <w:bCs/>
          <w:color w:val="7B2D00"/>
          <w:sz w:val="24"/>
          <w:szCs w:val="24"/>
        </w:rPr>
        <w:t xml:space="preserve">🔑 ANAHTAR KELİMELER (KEY WORDS)</w:t>
      </w:r>
    </w:p>
    <w:p>
      <w:pPr>
        <w:pStyle w:val="ListParagraph"/>
        <w:numPr>
          <w:ilvl w:val="0"/>
          <w:numId w:val="2"/>
        </w:numPr>
        <w:spacing w:after="60" w:before="60"/>
      </w:pPr>
      <w:r>
        <w:rPr>
          <w:rFonts w:ascii="Arial" w:cs="Arial" w:eastAsia="Arial" w:hAnsi="Arial"/>
          <w:b/>
          <w:bCs/>
          <w:sz w:val="22"/>
          <w:szCs w:val="22"/>
        </w:rPr>
        <w:t xml:space="preserve">Application Security / Key Word (Uygulama Güvenliği)</w:t>
      </w:r>
      <w:r>
        <w:rPr>
          <w:rFonts w:ascii="Arial" w:cs="Arial" w:eastAsia="Arial" w:hAnsi="Arial"/>
          <w:sz w:val="22"/>
          <w:szCs w:val="22"/>
        </w:rPr>
        <w:t xml:space="preserve">: İşletim sisteminden bağımsız olarak uygulama kodundaki güvenlik açıklarını ele alan alan.</w:t>
      </w:r>
    </w:p>
    <w:p>
      <w:pPr>
        <w:pStyle w:val="ListParagraph"/>
        <w:numPr>
          <w:ilvl w:val="0"/>
          <w:numId w:val="2"/>
        </w:numPr>
        <w:spacing w:after="60" w:before="60"/>
      </w:pPr>
      <w:r>
        <w:rPr>
          <w:rFonts w:ascii="Arial" w:cs="Arial" w:eastAsia="Arial" w:hAnsi="Arial"/>
          <w:b/>
          <w:bCs/>
          <w:sz w:val="22"/>
          <w:szCs w:val="22"/>
        </w:rPr>
        <w:t xml:space="preserve">DAC (Discretionary Access Control) / Key Word (İsteğe Bağlı Erişim Kontrolü)</w:t>
      </w:r>
      <w:r>
        <w:rPr>
          <w:rFonts w:ascii="Arial" w:cs="Arial" w:eastAsia="Arial" w:hAnsi="Arial"/>
          <w:sz w:val="22"/>
          <w:szCs w:val="22"/>
        </w:rPr>
        <w:t xml:space="preserve">: Kullanıcıların kendi kaynakları üzerindeki erişim kararlarını verebildiği model.</w:t>
      </w:r>
    </w:p>
    <w:p>
      <w:pPr>
        <w:pStyle w:val="ListParagraph"/>
        <w:numPr>
          <w:ilvl w:val="0"/>
          <w:numId w:val="2"/>
        </w:numPr>
        <w:spacing w:after="60" w:before="60"/>
      </w:pPr>
      <w:r>
        <w:rPr>
          <w:rFonts w:ascii="Arial" w:cs="Arial" w:eastAsia="Arial" w:hAnsi="Arial"/>
          <w:b/>
          <w:bCs/>
          <w:sz w:val="22"/>
          <w:szCs w:val="22"/>
        </w:rPr>
        <w:t xml:space="preserve">MAC (Mandatory Access Control) / Key Word (Zorunlu Erişim Kontrolü)</w:t>
      </w:r>
      <w:r>
        <w:rPr>
          <w:rFonts w:ascii="Arial" w:cs="Arial" w:eastAsia="Arial" w:hAnsi="Arial"/>
          <w:sz w:val="22"/>
          <w:szCs w:val="22"/>
        </w:rPr>
        <w:t xml:space="preserve">: Merkezi politikanın erişim kararlarını belirlediği, kullanıcıların değiştiremediği model.</w:t>
      </w:r>
    </w:p>
    <w:p>
      <w:pPr>
        <w:pBdr>
          <w:bottom w:val="single" w:color="BBBBBB" w:sz="4"/>
        </w:pBdr>
        <w:spacing w:after="160" w:before="160"/>
      </w:pPr>
      <w:r>
        <w:t xml:space="preserve"/>
      </w:r>
    </w:p>
    <w:p>
      <w:pPr>
        <w:pStyle w:val="Heading2"/>
        <w:spacing w:after="160" w:before="320"/>
      </w:pPr>
      <w:r>
        <w:rPr>
          <w:rFonts w:ascii="Arial" w:cs="Arial" w:eastAsia="Arial" w:hAnsi="Arial"/>
          <w:b/>
          <w:bCs/>
          <w:sz w:val="30"/>
          <w:szCs w:val="30"/>
        </w:rPr>
        <w:t xml:space="preserve">12.1 It's the Application (Asıl Mesele Uygulamadır)</w:t>
      </w:r>
    </w:p>
    <w:p>
      <w:pPr>
        <w:spacing w:after="80" w:before="80"/>
      </w:pPr>
      <w:r>
        <w:rPr>
          <w:rFonts w:ascii="Arial" w:cs="Arial" w:eastAsia="Arial" w:hAnsi="Arial"/>
          <w:sz w:val="22"/>
          <w:szCs w:val="22"/>
        </w:rPr>
        <w:t xml:space="preserve">Bir işletim sisteminin gerçek amacı belirli uygulamaları çalıştırmaktır. Asıl soru işletim sisteminin ne kadar güvenli olduğu değil, uygulamaların ne kadar güvenli olduğudur. Yine belirtmek gerekir ki çoğu solucan işletim sistemi güvenliğini ihlal etmez; uygulama güvenlik açıklarından yararlanır.</w:t>
      </w:r>
    </w:p>
    <w:p>
      <w:pPr>
        <w:shd w:fill="E8F5E9" w:val="clear"/>
        <w:spacing w:after="80" w:before="80"/>
        <w:ind w:left="720"/>
      </w:pPr>
      <w:r>
        <w:rPr>
          <w:rFonts w:ascii="Arial" w:cs="Arial" w:eastAsia="Arial" w:hAnsi="Arial"/>
          <w:i/>
          <w:iCs/>
          <w:color w:val="333333"/>
          <w:sz w:val="20"/>
          <w:szCs w:val="20"/>
        </w:rPr>
        <w:t xml:space="preserve">Örnek: IBM Christmas Card "Virüsü" (1987) — bir Truva Atı içeren e-posta ile gönderilen kabuk betiğine dayandı. Morris İnternet Solucanı (1988) — çok yönlü, çok platformlu bir saldırıydı ve herhangi bir işletim sistemi korumasını ihlal etmedi; yalnızca uygulama açıklarından yararlandı.</w:t>
      </w:r>
    </w:p>
    <w:p>
      <w:pPr>
        <w:pStyle w:val="Heading2"/>
        <w:spacing w:after="160" w:before="320"/>
      </w:pPr>
      <w:r>
        <w:rPr>
          <w:rFonts w:ascii="Arial" w:cs="Arial" w:eastAsia="Arial" w:hAnsi="Arial"/>
          <w:b/>
          <w:bCs/>
          <w:sz w:val="30"/>
          <w:szCs w:val="30"/>
        </w:rPr>
        <w:t xml:space="preserve">12.2 Access Controls Won't Do It (Erişim Denetimleri Yetmez)</w:t>
      </w:r>
    </w:p>
    <w:p>
      <w:pPr>
        <w:spacing w:after="80" w:before="80"/>
      </w:pPr>
      <w:r>
        <w:rPr>
          <w:rFonts w:ascii="Arial" w:cs="Arial" w:eastAsia="Arial" w:hAnsi="Arial"/>
          <w:sz w:val="22"/>
          <w:szCs w:val="22"/>
        </w:rPr>
        <w:t xml:space="preserve">Zaman zaman şu görüş duyulur: "Windows bu şeylerle dolu çünkü (etkin) dosya koruması yok." Dosya koruması işletim sistemi kirlenmesini önleyebilirdi, ancak solucanlar kullanıcı izinleriyle de yayılır ve yayılabilir. Erişim kontrolü tek başına yeterli değildir.</w:t>
      </w:r>
    </w:p>
    <w:p>
      <w:pPr>
        <w:pStyle w:val="Heading2"/>
        <w:spacing w:after="160" w:before="320"/>
      </w:pPr>
      <w:r>
        <w:rPr>
          <w:rFonts w:ascii="Arial" w:cs="Arial" w:eastAsia="Arial" w:hAnsi="Arial"/>
          <w:b/>
          <w:bCs/>
          <w:sz w:val="30"/>
          <w:szCs w:val="30"/>
        </w:rPr>
        <w:t xml:space="preserve">12.3 The Challenge (Zorluk)</w:t>
      </w:r>
    </w:p>
    <w:p>
      <w:pPr>
        <w:spacing w:after="80" w:before="80"/>
      </w:pPr>
      <w:r>
        <w:rPr>
          <w:rFonts w:ascii="Arial" w:cs="Arial" w:eastAsia="Arial" w:hAnsi="Arial"/>
          <w:sz w:val="22"/>
          <w:szCs w:val="22"/>
        </w:rPr>
        <w:t xml:space="preserve">Yararlı bir güvenli işletim sistemi, güvenli uygulamalar yazmayı kolaylaştırmalıdır. Bu, kullanışlı kum havuzları gibi şeyler anlamına gelir. Daha esnek bir izin modeline ihtiyaç vardır; DAC çok basit, MAC ise çok kısıtlayıcıdır.</w:t>
      </w:r>
    </w:p>
    <w:p>
      <w:pPr>
        <w:pStyle w:val="Heading2"/>
        <w:spacing w:after="160" w:before="320"/>
      </w:pPr>
      <w:r>
        <w:rPr>
          <w:rFonts w:ascii="Arial" w:cs="Arial" w:eastAsia="Arial" w:hAnsi="Arial"/>
          <w:b/>
          <w:bCs/>
          <w:sz w:val="30"/>
          <w:szCs w:val="30"/>
        </w:rPr>
        <w:t xml:space="preserve">12.4 We Don't Have Them (Bunlara Sahip Değiliz)</w:t>
      </w:r>
    </w:p>
    <w:p>
      <w:pPr>
        <w:spacing w:after="80" w:before="80"/>
      </w:pPr>
      <w:r>
        <w:rPr>
          <w:rFonts w:ascii="Arial" w:cs="Arial" w:eastAsia="Arial" w:hAnsi="Arial"/>
          <w:sz w:val="22"/>
          <w:szCs w:val="22"/>
        </w:rPr>
        <w:t xml:space="preserve">Hiçbir ticari işletim sistemi bu kriterleri karşılamamaktadır. Elbette çoğu uygulama mevcut olanaklarımız için tasarlanmıştır. Her zaman hatalı kodumuz olacak; asıl mesele saldırıya büyük ölçüde dirençli olacak ve önemli varlıkları koruyacak bir uygulama ve işletim sistemi inşa etmektir.</w:t>
      </w:r>
    </w:p>
    <w:p>
      <w:pPr>
        <w:pStyle w:val="Heading1"/>
        <w:spacing w:after="200" w:before="400"/>
      </w:pPr>
      <w:r>
        <w:rPr>
          <w:rFonts w:ascii="Arial" w:cs="Arial" w:eastAsia="Arial" w:hAnsi="Arial"/>
          <w:b/>
          <w:bCs/>
          <w:sz w:val="36"/>
          <w:szCs w:val="36"/>
        </w:rPr>
        <w:t xml:space="preserve">13. Özet: Güvenlik Kavramları Hızlı Referans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CCCCCC" w:sz="1"/>
              <w:left w:val="single" w:color="CCCCCC" w:sz="1"/>
              <w:bottom w:val="single" w:color="CCCCCC" w:sz="1"/>
              <w:right w:val="single" w:color="CCCCCC" w:sz="1"/>
            </w:tcBorders>
            <w:shd w:fill="7B2D00" w:val="clear"/>
            <w:tcMar>
              <w:top w:type="dxa" w:w="80"/>
              <w:left w:type="dxa" w:w="120"/>
              <w:bottom w:type="dxa" w:w="80"/>
              <w:right w:type="dxa" w:w="120"/>
            </w:tcMar>
          </w:tcPr>
          <w:p>
            <w:r>
              <w:rPr>
                <w:rFonts w:ascii="Arial" w:cs="Arial" w:eastAsia="Arial" w:hAnsi="Arial"/>
                <w:b/>
                <w:bCs/>
                <w:color w:val="FFFFFF"/>
                <w:sz w:val="20"/>
                <w:szCs w:val="20"/>
              </w:rPr>
              <w:t xml:space="preserve">Kavram</w:t>
            </w:r>
          </w:p>
        </w:tc>
        <w:tc>
          <w:tcPr>
            <w:tcW w:type="dxa" w:w="3200"/>
            <w:tcBorders>
              <w:top w:val="single" w:color="CCCCCC" w:sz="1"/>
              <w:left w:val="single" w:color="CCCCCC" w:sz="1"/>
              <w:bottom w:val="single" w:color="CCCCCC" w:sz="1"/>
              <w:right w:val="single" w:color="CCCCCC" w:sz="1"/>
            </w:tcBorders>
            <w:shd w:fill="7B2D00" w:val="clear"/>
            <w:tcMar>
              <w:top w:type="dxa" w:w="80"/>
              <w:left w:type="dxa" w:w="120"/>
              <w:bottom w:type="dxa" w:w="80"/>
              <w:right w:type="dxa" w:w="120"/>
            </w:tcMar>
          </w:tcPr>
          <w:p>
            <w:r>
              <w:rPr>
                <w:rFonts w:ascii="Arial" w:cs="Arial" w:eastAsia="Arial" w:hAnsi="Arial"/>
                <w:b/>
                <w:bCs/>
                <w:color w:val="FFFFFF"/>
                <w:sz w:val="20"/>
                <w:szCs w:val="20"/>
              </w:rPr>
              <w:t xml:space="preserve">Anahtar Nokta</w:t>
            </w:r>
          </w:p>
        </w:tc>
        <w:tc>
          <w:tcPr>
            <w:tcW w:type="dxa" w:w="3560"/>
            <w:tcBorders>
              <w:top w:val="single" w:color="CCCCCC" w:sz="1"/>
              <w:left w:val="single" w:color="CCCCCC" w:sz="1"/>
              <w:bottom w:val="single" w:color="CCCCCC" w:sz="1"/>
              <w:right w:val="single" w:color="CCCCCC" w:sz="1"/>
            </w:tcBorders>
            <w:shd w:fill="7B2D00" w:val="clear"/>
            <w:tcMar>
              <w:top w:type="dxa" w:w="80"/>
              <w:left w:type="dxa" w:w="120"/>
              <w:bottom w:type="dxa" w:w="80"/>
              <w:right w:type="dxa" w:w="120"/>
            </w:tcMar>
          </w:tcPr>
          <w:p>
            <w:r>
              <w:rPr>
                <w:rFonts w:ascii="Arial" w:cs="Arial" w:eastAsia="Arial" w:hAnsi="Arial"/>
                <w:b/>
                <w:bCs/>
                <w:color w:val="FFFFFF"/>
                <w:sz w:val="20"/>
                <w:szCs w:val="20"/>
              </w:rPr>
              <w:t xml:space="preserve">Açıklama</w:t>
            </w:r>
          </w:p>
        </w:tc>
      </w:tr>
      <w:tr>
        <w:tc>
          <w:tcPr>
            <w:tcW w:type="dxa" w:w="2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CIA Üçgeni</w:t>
            </w:r>
          </w:p>
        </w:tc>
        <w:tc>
          <w:tcPr>
            <w:tcW w:type="dxa" w:w="3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Confidentiality, Integrity, Availability</w:t>
            </w:r>
          </w:p>
        </w:tc>
        <w:tc>
          <w:tcPr>
            <w:tcW w:type="dxa" w:w="35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Güvenliğin üç temel direği</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Bell-La Padula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Read Up, No Write Down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Gizlilik koruma modeli</w:t>
            </w:r>
          </w:p>
        </w:tc>
      </w:tr>
      <w:tr>
        <w:tc>
          <w:tcPr>
            <w:tcW w:type="dxa" w:w="2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Biba</w:t>
            </w:r>
          </w:p>
        </w:tc>
        <w:tc>
          <w:tcPr>
            <w:tcW w:type="dxa" w:w="3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No Write Up, No Read Down</w:t>
            </w:r>
          </w:p>
        </w:tc>
        <w:tc>
          <w:tcPr>
            <w:tcW w:type="dxa" w:w="35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Bütünlük koruma modeli</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Hashed + Salt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f(PW) + salt değeri</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Parola güvenli saklama</w:t>
            </w:r>
          </w:p>
        </w:tc>
      </w:tr>
      <w:tr>
        <w:tc>
          <w:tcPr>
            <w:tcW w:type="dxa" w:w="2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Trusted Path</w:t>
            </w:r>
          </w:p>
        </w:tc>
        <w:tc>
          <w:tcPr>
            <w:tcW w:type="dxa" w:w="3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Ctrl+Alt+Delete gibi</w:t>
            </w:r>
          </w:p>
        </w:tc>
        <w:tc>
          <w:tcPr>
            <w:tcW w:type="dxa" w:w="35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Login spoofing önlemi</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Buffer Overflow</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Tampon taşması</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Dönüş adresi manipülasyonu</w:t>
            </w:r>
          </w:p>
        </w:tc>
      </w:tr>
      <w:tr>
        <w:tc>
          <w:tcPr>
            <w:tcW w:type="dxa" w:w="2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Heartbleed</w:t>
            </w:r>
          </w:p>
        </w:tc>
        <w:tc>
          <w:tcPr>
            <w:tcW w:type="dxa" w:w="3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CVE-2014-0160</w:t>
            </w:r>
          </w:p>
        </w:tc>
        <w:tc>
          <w:tcPr>
            <w:tcW w:type="dxa" w:w="35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TLS kalp atışı bellek sızıntısı</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RAID güvenliği</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Redundancy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Disk arızasına karşı koruma</w:t>
            </w:r>
          </w:p>
        </w:tc>
      </w:tr>
      <w:tr>
        <w:tc>
          <w:tcPr>
            <w:tcW w:type="dxa" w:w="2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Orange Book → CC</w:t>
            </w:r>
          </w:p>
        </w:tc>
        <w:tc>
          <w:tcPr>
            <w:tcW w:type="dxa" w:w="3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D'den A1'e / EAL seviyeleri</w:t>
            </w:r>
          </w:p>
        </w:tc>
        <w:tc>
          <w:tcPr>
            <w:tcW w:type="dxa" w:w="35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Güvenlik değerlendirme standardı</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Covert Channel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Gizli kanal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Politika dışı bilgi sızdırma</w:t>
            </w:r>
          </w:p>
        </w:tc>
      </w:tr>
      <w:tr>
        <w:tc>
          <w:tcPr>
            <w:tcW w:type="dxa" w:w="2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Sandbox</w:t>
            </w:r>
          </w:p>
        </w:tc>
        <w:tc>
          <w:tcPr>
            <w:tcW w:type="dxa" w:w="3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İzole ortam</w:t>
            </w:r>
          </w:p>
        </w:tc>
        <w:tc>
          <w:tcPr>
            <w:tcW w:type="dxa" w:w="35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Kodu çalıştır ama sınırla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Rootkit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Kernel/Firmware/Library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Gizlenen kötü amaçlı yazılım</w:t>
            </w:r>
          </w:p>
        </w:tc>
      </w:tr>
    </w:tbl>
    <w:p>
      <w:pPr>
        <w:spacing w:after="80" w:before="80"/>
      </w:pPr>
      <w:r>
        <w:rPr>
          <w:rFonts w:ascii="Arial" w:cs="Arial" w:eastAsia="Arial" w:hAnsi="Arial"/>
          <w:sz w:val="22"/>
          <w:szCs w:val="22"/>
        </w:rPr>
        <w:t xml:space="preserve"/>
      </w:r>
    </w:p>
    <w:p>
      <w:pPr>
        <w:spacing w:before="400"/>
        <w:jc w:val="center"/>
      </w:pPr>
      <w:r>
        <w:rPr>
          <w:rFonts w:ascii="Arial" w:cs="Arial" w:eastAsia="Arial" w:hAnsi="Arial"/>
          <w:i/>
          <w:iCs/>
          <w:color w:val="888888"/>
          <w:sz w:val="18"/>
          <w:szCs w:val="18"/>
        </w:rPr>
        <w:t xml:space="preserve">© CSE 312 İşletim Sistemleri — Spring 2026 | Yakup Genç | Ders 9: Security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7B2D00"/>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BF360C"/>
      <w:sz w:val="30"/>
      <w:szCs w:val="30"/>
    </w:rPr>
  </w:style>
  <w:style w:type="paragraph" w:styleId="Heading3">
    <w:name w:val="Heading 3"/>
    <w:basedOn w:val="Normal"/>
    <w:next w:val="Normal"/>
    <w:qFormat/>
    <w:pPr>
      <w:spacing w:after="120" w:before="260"/>
      <w:outlineLvl w:val="2"/>
    </w:pPr>
    <w:rPr>
      <w:rFonts w:ascii="Arial" w:cs="Arial" w:eastAsia="Arial" w:hAnsi="Arial"/>
      <w:b/>
      <w:bCs/>
      <w:color w:val="E64A1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2026-06-05T13:33:18.966Z</dcterms:created>
  <dcterms:modified xsi:type="dcterms:W3CDTF">2026-06-05T13:33:18.978Z</dcterms:modified>
</cp:coreProperties>
</file>

<file path=docProps/custom.xml><?xml version="1.0" encoding="utf-8"?>
<Properties xmlns="http://schemas.openxmlformats.org/officeDocument/2006/custom-properties" xmlns:vt="http://schemas.openxmlformats.org/officeDocument/2006/docPropsVTypes"/>
</file>