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PROGRAMLAMA DİLLERİNİN KAVRAMLARI</w:t>
      </w:r>
    </w:p>
    <w:p>
      <w:pPr>
        <w:spacing w:after="80" w:before="120"/>
        <w:jc w:val="center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Concepts of Programming Languages — Sebesta, 12. Baskı</w:t>
      </w:r>
    </w:p>
    <w:p>
      <w:pPr>
        <w:pBdr>
          <w:bottom w:val="single" w:color="2E75B6" w:sz="8"/>
        </w:pBdr>
        <w:spacing w:after="0" w:before="200"/>
        <w:jc w:val="center"/>
      </w:pP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BÖLÜM 1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Preliminaries (Ön Bilgiler)</w:t>
      </w:r>
    </w:p>
    <w:p>
      <w:pPr>
        <w:spacing w:after="0" w:before="600"/>
        <w:jc w:val="center"/>
      </w:pPr>
      <w:r>
        <w:rPr>
          <w:rFonts w:ascii="Arial" w:cs="Arial" w:eastAsia="Arial" w:hAnsi="Arial"/>
          <w:b/>
          <w:bCs/>
          <w:color w:val="F2C94C"/>
          <w:sz w:val="28"/>
          <w:szCs w:val="28"/>
        </w:rPr>
        <w:t xml:space="preserve">📚 Midterm Çalışma Rehberi</w:t>
      </w:r>
    </w:p>
    <w:p>
      <w:pPr>
        <w:spacing w:after="0" w:before="160"/>
        <w:jc w:val="center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Tüm teknik terimler  ·  Teorik temel  ·  Key Takeaways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Bölüm 1: Preliminaries (Ön Bilgiler) — Genel Bakış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8CCE4" w:sz="2"/>
              <w:left w:val="single" w:color="B8CCE4" w:sz="2"/>
              <w:bottom w:val="single" w:color="B8CCE4" w:sz="2"/>
              <w:right w:val="single" w:color="B8CCE4" w:sz="2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📖 Kitap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Concepts of PL, 12. Baskı</w:t>
            </w:r>
          </w:p>
        </w:tc>
        <w:tc>
          <w:tcPr>
            <w:tcW w:type="dxa" w:w="2340"/>
            <w:tcBorders>
              <w:top w:val="single" w:color="B8CCE4" w:sz="2"/>
              <w:left w:val="single" w:color="B8CCE4" w:sz="2"/>
              <w:bottom w:val="single" w:color="B8CCE4" w:sz="2"/>
              <w:right w:val="single" w:color="B8CCE4" w:sz="2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✍️ Yazar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Robert W. Sebesta</w:t>
            </w:r>
          </w:p>
        </w:tc>
        <w:tc>
          <w:tcPr>
            <w:tcW w:type="dxa" w:w="2340"/>
            <w:tcBorders>
              <w:top w:val="single" w:color="B8CCE4" w:sz="2"/>
              <w:left w:val="single" w:color="B8CCE4" w:sz="2"/>
              <w:bottom w:val="single" w:color="B8CCE4" w:sz="2"/>
              <w:right w:val="single" w:color="B8CCE4" w:sz="2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📂 Bölüm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Chapter 1 — Preliminaries</w:t>
            </w:r>
          </w:p>
        </w:tc>
        <w:tc>
          <w:tcPr>
            <w:tcW w:type="dxa" w:w="2340"/>
            <w:tcBorders>
              <w:top w:val="single" w:color="B8CCE4" w:sz="2"/>
              <w:left w:val="single" w:color="B8CCE4" w:sz="2"/>
              <w:bottom w:val="single" w:color="B8CCE4" w:sz="2"/>
              <w:right w:val="single" w:color="B8CCE4" w:sz="2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🎯 Amaç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Midterm Çalışma Rehberi</w:t>
            </w:r>
          </w:p>
        </w:tc>
      </w:tr>
    </w:tbl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 bölüm, programlama dillerinin kavramsal incelemesine zemin hazırlar.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Neden programlama dili öğrenilmeli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, dillerin hangi alanlarda kullanıldığı,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değerlendirme kriterleri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, tasarım etkileri, kategoriler, ödünleşimler ve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uygulama yöntemleri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ele alınır. Bölüm, kitabın geri kalanı için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kavramsal bir çerçeve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oluşturur.</w:t>
      </w:r>
    </w:p>
    <w:p>
      <w:pPr>
        <w:pBdr>
          <w:bottom w:val="single" w:color="B8CCE4" w:sz="2"/>
        </w:pBdr>
        <w:spacing w:after="120" w:before="120"/>
      </w:pP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1.1 Reasons for Studying Concepts of Programming Languages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(Programlama Dili Kavramlarını Öğrenmenin Nedenleri)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Programlama dili kavramlarını öğrenmek, yazılım geliştiricilere birçok önemli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entelektüel ve pratik kazanım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sağlar. Bu bölüm, söz konusu kazanımları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sistematik biçimde açıklar.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1.1.1 Temel Kazanımlar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Increased capacity to express ideas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(Fikir ifade kapasitesinin artması):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Bir programcının kullandığı dil, üretebileceği algoritmik çözümlerin sınırını belirler. Başka dillerin yapılarını bilen bir programcı, kendi diliyle bu yapıları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simüle ederek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kısıtlamaları aşabilir.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Improved background for choosing appropriate languages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(Uygun dil seçimi için gelişmiş altyapı): Programcılar, alıştıkları dili tanıdığı için değil,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projeye en uygun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olduğu için seçebilmelidir.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Increased ability to learn new languages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(Yeni dil öğrenme kapasitesinin artması): Temel kavramları bilen bir kişi, yeni dilleri çok daha hızlı kavrar. Programlama dillerine hâkim olmak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ikinci bir dil öğrenmek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gibi düşünülebilir; birini iyi bilmek diğerini kolaylaştırır.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Better understanding of the significance of implementation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(Uygulama öneminin daha iyi anlaşılması): Bir dilin neden belirli şekilde tasarlandığını anlamak, onu daha etkin kullanmayı sağlar. Örneğin,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subprogram call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(alt program çağrısının) maliyetini bilen bir programcı gereksiz çağrılardan kaçınır.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Better use of languages that are already known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(Bilinen dillerin daha verimli kullanımı): Büyük diller, genellikle tam olarak bilinmez. Kavramsal eğitim, programcıların bilmedikleri özellikleri keşfetmesine yardımcı olur.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Overall advancement of computing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(Bilişimin genel ilerlemesine katkı): Dil kavramlarına hâkim geliştiriciler, topluluk genelinde daha iyi dil tercihlerine yol açarak bilişimin evrimini olumlu etkiler.</w:t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🔑  Key Takeaways (Önemli Çıkarımlar)</w:t>
      </w:r>
    </w:p>
    <w:p>
      <w:pPr>
        <w:pStyle w:val="ListParagraph"/>
        <w:numPr>
          <w:ilvl w:val="0"/>
          <w:numId w:val="3"/>
        </w:numPr>
        <w:shd w:fill="EAF4FB" w:val="clear"/>
        <w:spacing w:after="60" w:before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Dil kavramları bilgisi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 salt teknik değil, aynı zamanda entelektüel bir yatırımdır.</w:t>
      </w:r>
    </w:p>
    <w:p>
      <w:pPr>
        <w:pStyle w:val="ListParagraph"/>
        <w:numPr>
          <w:ilvl w:val="0"/>
          <w:numId w:val="3"/>
        </w:numPr>
        <w:shd w:fill="EAF4FB" w:val="clear"/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Yeni dil öğrenimini hızlandırır; önceki bilgi transfer edilebilir.</w:t>
      </w:r>
    </w:p>
    <w:p>
      <w:pPr>
        <w:pStyle w:val="ListParagraph"/>
        <w:numPr>
          <w:ilvl w:val="0"/>
          <w:numId w:val="3"/>
        </w:numPr>
        <w:shd w:fill="EAF4FB" w:val="clear"/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Dil seçimini alışkanlığa değil, </w:t>
      </w: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bilinçli değerlendirmeye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 dayandırmayı sağlar.</w:t>
      </w:r>
    </w:p>
    <w:p>
      <w:pPr>
        <w:pStyle w:val="ListParagraph"/>
        <w:numPr>
          <w:ilvl w:val="0"/>
          <w:numId w:val="3"/>
        </w:numPr>
        <w:shd w:fill="EAF4FB" w:val="clear"/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Uygulama detaylarını anlamak, </w:t>
      </w: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performans odaklı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 ve hata-az yazılım geliştirilmesine katkı sağlar.</w:t>
      </w:r>
    </w:p>
    <w:p>
      <w:pPr>
        <w:pBdr>
          <w:bottom w:val="single" w:color="B8CCE4" w:sz="2"/>
        </w:pBdr>
        <w:spacing w:after="120" w:before="120"/>
      </w:pP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1.2 Programming Domains (Programlama Alanları)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Bilgisayarlar çok farklı alanlarda kullanıldığından, birbirinden farklı hedeflere sahip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programlama dilleri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geliştirilmiştir. Her alan, kendine özgü veri yapısı ve kontrol yapısı gereksinimlerine sahiptir.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1.2.1 Scientific Applications (Bilimsel Uygulamalar)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İlk dijital bilgisayarlar (1940'lar-1950'ler) bilimsel amaçlı tasarlandı. Bu uygulamalar;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basit veri yapıları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(diziler, matrisler) ile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yoğun kayan nokta aritmetiği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gerektirirdi. Verimlilik en önemli ölçüttü; bu nedenle assembly diliyle rekabet eden ilk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high-level language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(yüksek seviyeli dil) Fortran oldu. ALGOL 60 da bu alanda önemli bir rol üstlendi.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1.2.2 Business Applications (İş Uygulamaları)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1950'lerden itibaren iş uygulamaları için özel diller geliştirildi.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COBOL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(1960), bu alanda en çok kullanılan dil olmaya devam etmektedir. İş dilleri;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decimal arithmetic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(ondalık aritmetik), karmaşık rapor üretimi ve karakter veri işleme özelliklerine sahiptir.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1.2.3 Artificial Intelligence (Yapay Zeka)</w:t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Symbolic computation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(sembolik hesaplama) temel özelliktir: sayılar yerine isimler ve semboller manipüle edilir.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Linked list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(bağlı liste) yapıları ön plandadır.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Lisp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(1959) bu alanın ilk yaygın dilidir. 1970'lerde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Prolog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ile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logic programming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(mantık programlama) alternatif bir yaklaşım olarak ortaya çıktı. Günümüzde Python da YZ uygulamalarında yaygınlaşmıştır.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1.2.4 Web Software (Web Yazılımı)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Web, farklı dillerin bir koleksiyonunu barındırır: İçerik işaretlemesi için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HTML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(markup language / işaretleme dili), dinamik içerik için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JavaScript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ve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PHP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gibi betik dilleri, genel amaçlı programlama için ise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Java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kullanılır.</w:t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🔑  Key Takeaways (Önemli Çıkarımlar)</w:t>
      </w:r>
    </w:p>
    <w:p>
      <w:pPr>
        <w:pStyle w:val="ListParagraph"/>
        <w:numPr>
          <w:ilvl w:val="0"/>
          <w:numId w:val="3"/>
        </w:numPr>
        <w:shd w:fill="EAF4FB" w:val="clear"/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Her programlama alanının kendine özgü </w:t>
      </w: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veri yapısı ve kontrol ihtiyaçları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 vardır.</w:t>
      </w:r>
    </w:p>
    <w:p>
      <w:pPr>
        <w:pStyle w:val="ListParagraph"/>
        <w:numPr>
          <w:ilvl w:val="0"/>
          <w:numId w:val="3"/>
        </w:numPr>
        <w:shd w:fill="EAF4FB" w:val="clear"/>
        <w:spacing w:after="60" w:before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Fortran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 → bilimsel;  </w:t>
      </w: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COBOL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 → iş;  </w:t>
      </w: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Lisp/Prolog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 → YZ;  </w:t>
      </w: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JavaScript/PHP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 → Web</w:t>
      </w:r>
    </w:p>
    <w:p>
      <w:pPr>
        <w:pStyle w:val="ListParagraph"/>
        <w:numPr>
          <w:ilvl w:val="0"/>
          <w:numId w:val="3"/>
        </w:numPr>
        <w:shd w:fill="EAF4FB" w:val="clear"/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Dil seçiminde uygulama alanını göz önünde bulundurmak verimlilik açısından kritiktir.</w:t>
      </w:r>
    </w:p>
    <w:p>
      <w:pPr>
        <w:pBdr>
          <w:bottom w:val="single" w:color="B8CCE4" w:sz="2"/>
        </w:pBdr>
        <w:spacing w:after="120" w:before="120"/>
      </w:pP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1.3 Language Evaluation Criteria (Dil Değerlendirme Kriterleri)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Programlama dillerini değerlendirmek için nesnel kriterler gerekmektedir. Dört temel kriter öne çıkmaktadır: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readability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(okunabilirlik),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writability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(yazılabilirlik),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reliability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(güvenilirlik) ve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cost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(maliyet). Bu kriterlerin birbiriyle çelişebildiğini not almak önemlidir.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1800"/>
        <w:gridCol w:w="960"/>
      </w:tblGrid>
      <w:tr>
        <w:tc>
          <w:tcPr>
            <w:tcW w:type="dxa" w:w="3000"/>
            <w:tcBorders>
              <w:top w:val="single" w:color="B8CCE4" w:sz="2"/>
              <w:left w:val="single" w:color="B8CCE4" w:sz="2"/>
              <w:bottom w:val="single" w:color="B8CCE4" w:sz="2"/>
              <w:right w:val="single" w:color="B8CCE4" w:sz="2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Özellik (Characteristic)</w:t>
            </w:r>
          </w:p>
        </w:tc>
        <w:tc>
          <w:tcPr>
            <w:tcW w:type="dxa" w:w="1800"/>
            <w:tcBorders>
              <w:top w:val="single" w:color="B8CCE4" w:sz="2"/>
              <w:left w:val="single" w:color="B8CCE4" w:sz="2"/>
              <w:bottom w:val="single" w:color="B8CCE4" w:sz="2"/>
              <w:right w:val="single" w:color="B8CCE4" w:sz="2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Readability</w:t>
            </w:r>
          </w:p>
        </w:tc>
        <w:tc>
          <w:tcPr>
            <w:tcW w:type="dxa" w:w="1800"/>
            <w:tcBorders>
              <w:top w:val="single" w:color="B8CCE4" w:sz="2"/>
              <w:left w:val="single" w:color="B8CCE4" w:sz="2"/>
              <w:bottom w:val="single" w:color="B8CCE4" w:sz="2"/>
              <w:right w:val="single" w:color="B8CCE4" w:sz="2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Writability</w:t>
            </w:r>
          </w:p>
        </w:tc>
        <w:tc>
          <w:tcPr>
            <w:tcW w:type="dxa" w:w="1800"/>
            <w:tcBorders>
              <w:top w:val="single" w:color="B8CCE4" w:sz="2"/>
              <w:left w:val="single" w:color="B8CCE4" w:sz="2"/>
              <w:bottom w:val="single" w:color="B8CCE4" w:sz="2"/>
              <w:right w:val="single" w:color="B8CCE4" w:sz="2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960"/>
            <w:tcBorders>
              <w:top w:val="single" w:color="B8CCE4" w:sz="2"/>
              <w:left w:val="single" w:color="B8CCE4" w:sz="2"/>
              <w:bottom w:val="single" w:color="B8CCE4" w:sz="2"/>
              <w:right w:val="single" w:color="B8CCE4" w:sz="2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Simplicity (Basitlik)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✓</w:t>
            </w:r>
          </w:p>
        </w:tc>
        <w:tc>
          <w:tcPr>
            <w:tcW w:type="dxa" w:w="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Orthogonality (Ortogonallik)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✓</w:t>
            </w:r>
          </w:p>
        </w:tc>
        <w:tc>
          <w:tcPr>
            <w:tcW w:type="dxa" w:w="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Data types (Veri tipleri)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✓</w:t>
            </w:r>
          </w:p>
        </w:tc>
        <w:tc>
          <w:tcPr>
            <w:tcW w:type="dxa" w:w="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Syntax design (Sözdizim tasarımı)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✓</w:t>
            </w:r>
          </w:p>
        </w:tc>
        <w:tc>
          <w:tcPr>
            <w:tcW w:type="dxa" w:w="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Support for abstraction (Soyutlama desteği)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✓</w:t>
            </w:r>
          </w:p>
        </w:tc>
        <w:tc>
          <w:tcPr>
            <w:tcW w:type="dxa" w:w="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Expressivity (İfade gücü)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✓</w:t>
            </w:r>
          </w:p>
        </w:tc>
        <w:tc>
          <w:tcPr>
            <w:tcW w:type="dxa" w:w="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Type checking (Tür denetimi)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✓</w:t>
            </w:r>
          </w:p>
        </w:tc>
        <w:tc>
          <w:tcPr>
            <w:tcW w:type="dxa" w:w="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Exception handling (İstisna yönetimi)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✓</w:t>
            </w:r>
          </w:p>
        </w:tc>
        <w:tc>
          <w:tcPr>
            <w:tcW w:type="dxa" w:w="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Restricted aliasing (Kısıtlı takma ad)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✓</w:t>
            </w:r>
          </w:p>
        </w:tc>
        <w:tc>
          <w:tcPr>
            <w:tcW w:type="dxa" w:w="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1.3.1 Readability (Okunabilirlik)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Okunabilirlik; bir programın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ne kadar kolay anlaşılabildiğinin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ölçüsüdür. 1970 öncesinde verimlilik ön plandayken,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software life-cycle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(yazılım yaşam döngüsü) kavramı bakımı, dolayısıyla okunabilirliği kritikleştirdi.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Program odağı makine yöneliminden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insan yönelimine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kaydı.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1.3.1.1 Overall Simplicity (Genel Basitlik)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Dilde çok sayıda temel yapı bulunması öğrenimi zorlaştırır. İki önemli alt sorun: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Feature multiplicity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(Özellik çokluluğu): Aynı işlemi yapmanın birden fazla yolu okunabilirliği düşürür. Örneğin Java'da sayaç artırımı için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dört farklı yol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mevcuttur: count = count + 1, count += 1, count++, ++count.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Operator overloading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(Operatör aşırı yükleme): Tek bir operatör sembolünün birden fazla anlamı olması, kullanıcı tanımlı aşırı yüklemeler uygunsuzca yapıldığında okunabilirliği bozar.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1.3.1.2 Orthogonality (Ortogonallik)</w:t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Orthogonality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(Ortogonallik); az sayıda temel yapının, az sayıda kuralla birleştirilerek dildeki tüm kontrol ve veri yapılarını oluşturabilmesi anlamına gelir. Her olası kombinasyonun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yasal ve anlamlı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olması beklenir. Matematiksel olarak, vektörlerin birbirinden bağımsız olması anlamındaki dikeyliğe (orthogonal) benzetilir.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Örnek: VAX bilgisayarının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ADDL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komutu ortogonaldir; hem register hem memory operandlarını kabul eder. IBM'in tasarımı ise iki farklı komut (A, AR) gerektirir ve bu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non-orthogonal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bir tasarımdır. Aşırı ortogonallik de sorun yaratır: ALGOL 68 gibi dillerde anlamsız kombinasyonlar mümkün olur.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1.3.1.3 Data Types (Veri Tipleri)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Yeterli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data type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(veri tipi) desteği okunabilirliği artırır. Örneğin Boolean tipi olmayan bir dilde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timeout = 1 yazılmak zorunda kalınır; oysa Boolean desteğiyle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timeout = true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çok daha açıktır.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1.3.1.4 Syntax Design (Sözdizim Tasarımı)</w:t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Syntax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(sözdizim) tasarımının okunabilirliğe etkisi büyüktür: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Special words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(Özel kelimeler): Ada'nın end if, end loop gibi kapatıcı sözcükleri hangi bloğun kapandığını netleştirir; C'nin tek tip '}' karakteri ise muğlaklık yaratabilir.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Form and meaning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(Biçim ve anlam): Sözdizimin semantiği (anlamı) yansıtması gerekir. C'de static anahtar kelimesi bağlama göre farklı anlam taşır — bu ortogonallik ihlalidir.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1.3.2 Writability (Yazılabilirlik)</w:t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Writability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; seçilen problem alanı için programın ne kadar kolay yazılabildiğinin ölçüsüdür. Okunabilirlik ile doğrudan ilişkilidir: program yazarken daha önce yazılan kısımlar sık sık yeniden okunur.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Simplicity and Orthogonality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(Basitlik ve Ortogonallik): Az sayıda primitive yapı + tutarlı kombinasyon kuralları = yüksek yazılabilirlik.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Expressivity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(İfade gücü): count++ yerine count = count + 1 yazmak, ya da Ada'nın and then operatörü gibi kısa-devre (short-circuit) kolaylıkları expressivity'ye örnektir.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1.3.3 Reliability (Güvenilirlik)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Bir program,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tüm koşullarda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spesifikasyonuna uygun davrandığında güvenilir sayılır.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Type checking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(Tür denetimi): Tip hatalarının derleme (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compile-time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) veya çalışma (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run-time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) zamanında tespit edilmesidir. Java neredeyse tüm tip hatalarını derleme zamanında yakalar; bu Java'yı son derece güvenilir kılar.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Exception handling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(İstisna yönetimi): Çalışma zamanı hatalarını yakalayıp düzeltici önlem alma kapasitesidir. Ada, C++, Java, C# bu konuda güçlüdür.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Aliasing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(Takma adlama): Aynı bellek hücresine birden fazla isimle erişebilmektir. Tehlikeli kabul edilir: birini değiştirince diğeri de değişir. Çoğu dilde pointerlar ve referanslar aracılığıyla aliasing mümkündür.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Readability and Writability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(Okunabilirlik ve Yazılabilirlik): Anlaşılması güç programlarda hata olasılığı artar; hem yazım hem bakım güçleşir.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1.3.4 Cost (Maliyet)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Bir programlama dilinin toplam maliyeti birden fazla bileşeni kapsar: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Training cost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(Eğitim maliyeti): Dilin basitliği ve programcıların deneyimiyle belirlenir.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Writing cost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(Yazım maliyeti): Dilin writability'siyle belirlenir.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Execution cost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(Yürütme maliyeti): Çok sayıda run-time type check gerektiren diller daha yavaş çalışır.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Compilation cost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(Derleme maliyeti): Optimization seçeneğine bağlıdır; daha fazla optimizasyon = daha yavaş derleme ama daha hızlı çalışma.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Poor reliability cost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(Düşük güvenilirlik maliyeti): Kritik sistemlerde (nükleer santral, tıbbi X-ray) yüksek olabilir.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Maintenance cost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(Bakım maliyeti): Büyük sistemlerde geliştirme maliyetinin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2-4 katına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ulaşabilir; okunabilirlik burada belirleyicidir.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 önemli üç maliyet: program geliştirme, bakım ve güvenilirlik. Bunların tümü writability ve readability'ye bağlıdır.</w:t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🔑  Key Takeaways (Önemli Çıkarımlar)</w:t>
      </w:r>
    </w:p>
    <w:p>
      <w:pPr>
        <w:pStyle w:val="ListParagraph"/>
        <w:numPr>
          <w:ilvl w:val="0"/>
          <w:numId w:val="3"/>
        </w:numPr>
        <w:shd w:fill="EAF4FB" w:val="clear"/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Dört temel kriter: </w:t>
      </w: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Readability · Writability · Reliability · Cost</w:t>
      </w:r>
    </w:p>
    <w:p>
      <w:pPr>
        <w:pStyle w:val="ListParagraph"/>
        <w:numPr>
          <w:ilvl w:val="0"/>
          <w:numId w:val="3"/>
        </w:numPr>
        <w:shd w:fill="EAF4FB" w:val="clear"/>
        <w:spacing w:after="60" w:before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Orthogonality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: az sayıda kural, her kombinasyonun yasal ve anlamlı olması — okunabilirlik ve yazılabilirlik için kritik.</w:t>
      </w:r>
    </w:p>
    <w:p>
      <w:pPr>
        <w:pStyle w:val="ListParagraph"/>
        <w:numPr>
          <w:ilvl w:val="0"/>
          <w:numId w:val="3"/>
        </w:numPr>
        <w:shd w:fill="EAF4FB" w:val="clear"/>
        <w:spacing w:after="60" w:before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Type checking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 erken yapılırsa (compile-time) maliyeti düşürür, güvenilirliği artırır.</w:t>
      </w:r>
    </w:p>
    <w:p>
      <w:pPr>
        <w:pStyle w:val="ListParagraph"/>
        <w:numPr>
          <w:ilvl w:val="0"/>
          <w:numId w:val="3"/>
        </w:numPr>
        <w:shd w:fill="EAF4FB" w:val="clear"/>
        <w:spacing w:after="60" w:before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Aliasing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 tehlikeli bir özelliktir; güvenilirliği olumsuz etkiler.</w:t>
      </w:r>
    </w:p>
    <w:p>
      <w:pPr>
        <w:pStyle w:val="ListParagraph"/>
        <w:numPr>
          <w:ilvl w:val="0"/>
          <w:numId w:val="3"/>
        </w:numPr>
        <w:shd w:fill="EAF4FB" w:val="clear"/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Bakım maliyeti çoğunlukla geliştirme maliyetinin </w:t>
      </w: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2-4 katı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 olabilir → okunabilirlik hayati önem taşır.</w:t>
      </w:r>
    </w:p>
    <w:p>
      <w:pPr>
        <w:pBdr>
          <w:bottom w:val="single" w:color="B8CCE4" w:sz="2"/>
        </w:pBdr>
        <w:spacing w:after="120" w:before="120"/>
      </w:pP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1.4 Influences on Language Design (Dil Tasarımına Etkiler)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Dil tasarımını etkileyen iki temel faktör: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computer architecture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(bilgisayar mimarisi) ve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programming design methodologies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(programlama tasarım metodolojileri).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1.4.1 Computer Architecture (Bilgisayar Mimarisi)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Geçmiş 60 yılın en popüler dilleri, hâkim bilgisayar mimarisi olan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von Neumann architecture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(von Neumann mimarisi) etrafında tasarlandı. Bu mimariyi kullanan dillere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imperative languages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(buyurumsal/zorunlu diller) denir.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Von Neumann mimarisinde veri ve programlar aynı bellekte saklanır;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CPU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(merkezi işlem birimi) bellekten ayrıdır. Bu nedenle komutlar ve veriler,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piping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(boru hattı) ile bellekten CPU'ya, sonuçlar ise geri belleğe taşınır.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Imperative dillerin von Neumann'dan miras aldığı temel özellikler: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Variables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(Değişkenler): bellek hücrelerini modeller.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Assignment statements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(Atama ifadeleri): piping operasyonunu temsil eder.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Iterative repetition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(Yinelemeli tekrar): döngüler, bu mimaride verimlidir.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Von Neumann mimarisinin en kritik darboğazı: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von Neumann bottleneck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— bellek ile CPU arasındaki bağlantı hızı, tüm sistemin hızını sınırlar.</w:t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Fetch-execute cycle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(Getir-yürüt döngüsü) von Neumann'ın çalışma prensibini özetler: program counter'ın gösterdiği komut bellekten alınır, program counter artırılır, komut çözümlenir ve yürütülür. Bu döngü sonsuza dek tekrar eder.</w:t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Functional / applicative languages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(Fonksiyonel diller) ise değişken, atama ve iterasyon içermez; hesaplama fonksiyon uygulamalarıyla yapılır. Von Neumann dışı bir donanım olmadan yaygınlaşmaları güçtür.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1.4.2 Programming Design Methodologies (Programlama Tasarım Metodolojileri)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1960'ların sonundan itibaren yazılım geliştirme süreçleri yeniden ele alındı. Temel dönüşümler: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1970'ler — Top-down design &amp; Stepwise refinement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(Yukarıdan aşağıya tasarım ve adım adım iyileştirme): Yapısal programlama hareketi;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goto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kullanımını azalttı, tip denetimiyle kontrol yapılarına odaklandı.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1970'lerin sonu — Data-oriented / Abstract Data Types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(Veri odaklı tasarım / Soyut veri tipleri): Veri tasarımı ön plana çıktı. İlk kısmi destek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SIMULA 67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'de görüldü.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1980'ler — Object-oriented design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(Nesne yönelimli tasarım): Veri soyutlamasına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inheritance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(kalıtım) ve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dynamic method binding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(dinamik metod bağlama) eklendi.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Smalltalk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bu paradigmanın öncü dilidir. Java, C++, C# bu yaklaşımı benimsedi.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Concurrency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(Eş zamanlılık): Prosedür odaklı araştırmalar eş zamanlı program birimleri için dil desteği gerektirdi. Java ve C# bu yetenekleri içerir.</w:t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🔑  Key Takeaways (Önemli Çıkarımlar)</w:t>
      </w:r>
    </w:p>
    <w:p>
      <w:pPr>
        <w:pStyle w:val="ListParagraph"/>
        <w:numPr>
          <w:ilvl w:val="0"/>
          <w:numId w:val="3"/>
        </w:numPr>
        <w:shd w:fill="EAF4FB" w:val="clear"/>
        <w:spacing w:after="60" w:before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Von Neumann mimarisi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 → imperative dillerin temel yapısını (değişken, atama, döngü) belirledi.</w:t>
      </w:r>
    </w:p>
    <w:p>
      <w:pPr>
        <w:pStyle w:val="ListParagraph"/>
        <w:numPr>
          <w:ilvl w:val="0"/>
          <w:numId w:val="3"/>
        </w:numPr>
        <w:shd w:fill="EAF4FB" w:val="clear"/>
        <w:spacing w:after="60" w:before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Von Neumann bottleneck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: bellek-CPU bant genişliği tüm sistemin hız sınırıdır.</w:t>
      </w:r>
    </w:p>
    <w:p>
      <w:pPr>
        <w:pStyle w:val="ListParagraph"/>
        <w:numPr>
          <w:ilvl w:val="0"/>
          <w:numId w:val="3"/>
        </w:numPr>
        <w:shd w:fill="EAF4FB" w:val="clear"/>
        <w:spacing w:after="60" w:before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Fetch-execute cycle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: program counter → komut alımı → çözümleme → yürütme.</w:t>
      </w:r>
    </w:p>
    <w:p>
      <w:pPr>
        <w:pStyle w:val="ListParagraph"/>
        <w:numPr>
          <w:ilvl w:val="0"/>
          <w:numId w:val="3"/>
        </w:numPr>
        <w:shd w:fill="EAF4FB" w:val="clear"/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Tasarım metodolojileri sırası: yapısal → veri odaklı (ADT) → nesne yönelimli → eş zamanlı.</w:t>
      </w:r>
    </w:p>
    <w:p>
      <w:pPr>
        <w:pStyle w:val="ListParagraph"/>
        <w:numPr>
          <w:ilvl w:val="0"/>
          <w:numId w:val="3"/>
        </w:numPr>
        <w:shd w:fill="EAF4FB" w:val="clear"/>
        <w:spacing w:after="60" w:before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OOP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'nin üç temel özelliği: data abstraction + inheritance + dynamic method binding.</w:t>
      </w:r>
    </w:p>
    <w:p>
      <w:pPr>
        <w:pBdr>
          <w:bottom w:val="single" w:color="B8CCE4" w:sz="2"/>
        </w:pBdr>
        <w:spacing w:after="120" w:before="120"/>
      </w:pP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1.5 Language Categories (Dil Kategorileri)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Programlama dilleri geleneksel olarak dört temel kategoride incelenir: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Imperative languages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(Buyurumsal diller): Von Neumann mimarisine dayalı; değişken ve atama merkezlidir. C, C++, Java, C#, Python birer imperative dildir. OOP destekleyen diller bu kategoriden türemiştir.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Functional languages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(Fonksiyonel diller): Hesaplama, fonksiyon uygulamalarıyla yapılır. Değişken ve atama yoktur. Lisp, Scheme, ML, Haskell, F# örnek verilebilir.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Logic languages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(Mantık dilleri): Kural tabanlıdır; kurallar belirli bir sıra gerektirmez, sistem sıralama kararını verir.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Prolog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en yaygın örnektir.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Markup/Programming hybrid languages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(İşaretleme/Programlama hibrid dilleri): HTML ve XML'e programlama yetenekleri eklenmiş dillerdir. JSTL, XSLT örnek verilebilir. Tam programlama dilleriyle kıyaslanamaz.</w:t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Scripting languages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(Betik dilleri) bazen ayrı bir kategori sayılır; ancak Perl, JavaScript, Ruby gibi diller temelde imperative dillerdir. Ortak paydaları uygulama yöntemi (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interpretation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/ yorumlama) olup dil tasarımı değildir.</w:t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🔑  Key Takeaways (Önemli Çıkarımlar)</w:t>
      </w:r>
    </w:p>
    <w:p>
      <w:pPr>
        <w:pStyle w:val="ListParagraph"/>
        <w:numPr>
          <w:ilvl w:val="0"/>
          <w:numId w:val="3"/>
        </w:numPr>
        <w:shd w:fill="EAF4FB" w:val="clear"/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Dört temel kategori: </w:t>
      </w: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Imperative · Functional · Logic · Hybrid</w:t>
      </w:r>
    </w:p>
    <w:p>
      <w:pPr>
        <w:pStyle w:val="ListParagraph"/>
        <w:numPr>
          <w:ilvl w:val="0"/>
          <w:numId w:val="3"/>
        </w:numPr>
        <w:shd w:fill="EAF4FB" w:val="clear"/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OOP desteği olan diller </w:t>
      </w: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imperative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 kategoriden türer; ayrı bir kategori sayılmaz.</w:t>
      </w:r>
    </w:p>
    <w:p>
      <w:pPr>
        <w:pStyle w:val="ListParagraph"/>
        <w:numPr>
          <w:ilvl w:val="0"/>
          <w:numId w:val="3"/>
        </w:numPr>
        <w:shd w:fill="EAF4FB" w:val="clear"/>
        <w:spacing w:after="60" w:before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Logic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 dillerinde programcı algoritma sıralaması belirtmez; sistem karar verir.</w:t>
      </w:r>
    </w:p>
    <w:p>
      <w:pPr>
        <w:pBdr>
          <w:bottom w:val="single" w:color="B8CCE4" w:sz="2"/>
        </w:pBdr>
        <w:spacing w:after="120" w:before="120"/>
      </w:pP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1.6 Language Design Trade-Offs (Dil Tasarımı Ödünleşimleri)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Dil tasarımı kriterleri birbiriyle çelişebilir. Hoare (1973):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"Çok sayıda önemli ama çelişen kriter vardır; bunları uzlaştırmak büyük bir mühendislik görevidir."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Dikkat çekici örnekler: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Reliability vs. Execution Cost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(Güvenilirlik vs. Yürütme Maliyeti): Java tüm dizi erişimlerini kontrol eder (güvenilir ama yavaş); C kontrol etmez (hızlı ama güvensiz).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Writability vs. Readability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(Yazılabilirlik vs. Okunabilirlik): APL son derece güçlü operatörler sunar — çok az satırla büyük hesaplamalar yapılır. Ama bu programları okumak son derece zordur. McCracken (1970) dört satırlık APL programını anlamak için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dört saat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harcadığını not eder.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Writability vs. Reliability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(Yazılabilirlik vs. Güvenilirlik): C++'ta pointer manipülasyonu esneklik sağlar (writability ↑); ancak bu güvenilirlik sorunlarına yol açtığından Java'da pointer kaldırıldı.</w:t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🔑  Key Takeaways (Önemli Çıkarımlar)</w:t>
      </w:r>
    </w:p>
    <w:p>
      <w:pPr>
        <w:pStyle w:val="ListParagraph"/>
        <w:numPr>
          <w:ilvl w:val="0"/>
          <w:numId w:val="3"/>
        </w:numPr>
        <w:shd w:fill="EAF4FB" w:val="clear"/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Dil tasarımı kriterler arasında </w:t>
      </w: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mühendislik ödünleşimlerini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 zorunlu kılar.</w:t>
      </w:r>
    </w:p>
    <w:p>
      <w:pPr>
        <w:pStyle w:val="ListParagraph"/>
        <w:numPr>
          <w:ilvl w:val="0"/>
          <w:numId w:val="3"/>
        </w:numPr>
        <w:shd w:fill="EAF4FB" w:val="clear"/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Java: güvenilirlik &gt; performans;  C: performans &gt; güvenilirlik;  APL: yazılabilirlik &gt; okunabilirlik.</w:t>
      </w:r>
    </w:p>
    <w:p>
      <w:pPr>
        <w:pStyle w:val="ListParagraph"/>
        <w:numPr>
          <w:ilvl w:val="0"/>
          <w:numId w:val="3"/>
        </w:numPr>
        <w:shd w:fill="EAF4FB" w:val="clear"/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Hiçbir dil tüm kriterlerde eş zamanlı en iyisini sunamaz.</w:t>
      </w:r>
    </w:p>
    <w:p>
      <w:pPr>
        <w:pBdr>
          <w:bottom w:val="single" w:color="B8CCE4" w:sz="2"/>
        </w:pBdr>
        <w:spacing w:after="120" w:before="120"/>
      </w:pP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1.7 Implementation Methods (Uygulama/Gerçekleme Yöntemleri)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Programlama dillerinin gerçeklenmesi üç temel yöntemle yapılır. Bir dil gerçekleme sistemi,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operating system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(işletim sistemi) üzerine katmanlanmış bir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virtual computer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(sanal bilgisayar) oluşturur.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1.7.1 Compilation (Derleme)</w:t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Compilation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; kaynak programı makine diline çeviren işlemdir. Yürütme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çok hızlıdır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çünkü çeviri bir kez yapılır. C, COBOL, C++ derleyici tabanlı dillerdir.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Derleme süreci aşamaları: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Lexical analyzer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(Sözcüksel çözümleyici): Kaynak program karakterlerini anlamlı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lexical units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(sözcüksel birimlere) — tanımlayıcılar, özel kelimeler, operatörler, noktalama — dönüştürür.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Syntax analyzer / Parser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(Sözdizim çözümleyici / Ayrıştırıcı): Sözcüksel birimleri hiyerarşik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parse tree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(ayrıştırma ağacı) yapılarına dönüştürür.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Intermediate code generator &amp; Semantic analyzer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(Ara kod üreticisi &amp; Semantik çözümleyici): Kaynak ile makine dili arasında bir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intermediate language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(ara dil) üretir; tip hataları gibi semantik hataları kontrol eder.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Optimization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(Eniyileme): Programı daha küçük veya daha hızlı yapmak için ara kodu dönüştürür. Opsiyoneldir.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Code generator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(Kod üreticisi): Optimize edilmiş ara kodu makine diline çevirir.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Symbol table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(Sembol tablosu): Kullanıcı tanımlı isimlerin tip ve özellik bilgilerini tutan derleme veritabanıdır.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Derleme sonrası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linking and loading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(bağlama ve yükleme) işlemi gerekir: kullanıcı programı sistem kütüphanelerine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linker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(bağlayıcı) aracılığıyla bağlanır; ortaya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load module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(yük modülü) çıkar.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1.7.2 Pure Interpretation (Saf Yorumlama)</w:t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Pure interpretation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; programın çeviri yapılmaksızın bir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interpreter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(yorumlayıcı) tarafından doğrudan yürütülmesidir. Yorumlayıcı, yüksek seviyeli programı işleyen bir yazılım simülasyonu olarak çalışır.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Avantaj: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Kaynak düzeyinde hata mesajları, geliştirme ve hata ayıklama kolaylığı.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Dezavantaj: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Derlemeli sistemlere göre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10-100 kat yavaş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çalışma; her komutun her çalıştırmada yeniden çözümlenmesi gerekir. Ek bellek tüketimi.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Günümüzde JavaScript ve PHP gibi web betik dilleriyle saf yorumlama yeniden yaygınlaştı. APL, SNOBOL ve Lisp de tarihsel olarak saf yorumlamayla gerçeklendi.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1.7.3 Hybrid Implementation Systems (Hibrid Gerçekleme Sistemleri)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Derleyici ile yorumlayıcı arasında bir uzlaşıdır. Kaynak program önce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intermediate language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(ara dile) çevrilir, ardından bu ara kod yorumlanır. Kaynak çözümlemesi yalnızca bir kez yapıldığından saf yorumlamadan hızlıdır.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Perl: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Hataları önceden yakalamak ve yorumlayıcıyı basitleştirmek için kısmi derleme yapılır.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Java: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İlk gerçeklemeler tam hibriddi. Ara form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byte code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(bayt kod) adını alır; her platformda çalışan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Java Virtual Machine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(Java Sanal Makinesi) tarafından yorumlanır.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JIT (Just-in-Time) implementation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(Tam zamanında derleme): Önce ara dile çeviri, ardından çalışma zamanında yöntemler ilk çağrıldığında makine koduna derlenir; sonraki çağrılar için derleme sonucu saklanır. .NET dilleri ve Java JIT kullanır.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1.7.4 Preprocessors (Ön-işleyiciler)</w:t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Preprocessor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; derlemeden hemen önce programı işleyen makro genişleticisidir. C'de #include ile başka dosyalar eklenir; #define ile sembolik makrolar tanımlanır. Makrolarda yan etkili ifadeler (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side effects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) sorunlara yol açabilir.</w:t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🔑  Key Takeaways (Önemli Çıkarımlar)</w:t>
      </w:r>
    </w:p>
    <w:p>
      <w:pPr>
        <w:pStyle w:val="ListParagraph"/>
        <w:numPr>
          <w:ilvl w:val="0"/>
          <w:numId w:val="3"/>
        </w:numPr>
        <w:shd w:fill="EAF4FB" w:val="clear"/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Üç temel gerçekleme yöntemi: </w:t>
      </w: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Compilation · Pure Interpretation · Hybrid</w:t>
      </w:r>
    </w:p>
    <w:p>
      <w:pPr>
        <w:pStyle w:val="ListParagraph"/>
        <w:numPr>
          <w:ilvl w:val="0"/>
          <w:numId w:val="3"/>
        </w:numPr>
        <w:shd w:fill="EAF4FB" w:val="clear"/>
        <w:spacing w:after="60" w:before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Compilation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 → en hızlı yürütme; bir kez çeviri, defalarca çalıştırma.</w:t>
      </w:r>
    </w:p>
    <w:p>
      <w:pPr>
        <w:pStyle w:val="ListParagraph"/>
        <w:numPr>
          <w:ilvl w:val="0"/>
          <w:numId w:val="3"/>
        </w:numPr>
        <w:shd w:fill="EAF4FB" w:val="clear"/>
        <w:spacing w:after="60" w:before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Pure Interpretation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 → 10-100x yavaş; kaynak düzeyinde hata mesajları avantaj.</w:t>
      </w:r>
    </w:p>
    <w:p>
      <w:pPr>
        <w:pStyle w:val="ListParagraph"/>
        <w:numPr>
          <w:ilvl w:val="0"/>
          <w:numId w:val="3"/>
        </w:numPr>
        <w:shd w:fill="EAF4FB" w:val="clear"/>
        <w:spacing w:after="60" w:before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Hybrid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 → orta hız; Java'nın byte code + JVM modeli.</w:t>
      </w:r>
    </w:p>
    <w:p>
      <w:pPr>
        <w:pStyle w:val="ListParagraph"/>
        <w:numPr>
          <w:ilvl w:val="0"/>
          <w:numId w:val="3"/>
        </w:numPr>
        <w:shd w:fill="EAF4FB" w:val="clear"/>
        <w:spacing w:after="60" w:before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JIT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: ilk çağrıda makine koduna derlenir, sonraki çağrılar hızlı çalışır.</w:t>
      </w:r>
    </w:p>
    <w:p>
      <w:pPr>
        <w:pStyle w:val="ListParagraph"/>
        <w:numPr>
          <w:ilvl w:val="0"/>
          <w:numId w:val="3"/>
        </w:numPr>
        <w:shd w:fill="EAF4FB" w:val="clear"/>
        <w:spacing w:after="60" w:before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Von Neumann bottleneck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: bellek-CPU bant genişliği paralel bilgisayar araştırmalarının başlıca motivasyonu.</w:t>
      </w:r>
    </w:p>
    <w:p>
      <w:pPr>
        <w:pBdr>
          <w:bottom w:val="single" w:color="B8CCE4" w:sz="2"/>
        </w:pBdr>
        <w:spacing w:after="120" w:before="120"/>
      </w:pP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1.8 Programming Environments (Programlama Ortamları)</w:t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Programming environment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(Programlama ortamı); yazılım geliştirme sürecinde kullanılan araçlar bütünüdür. Basit bir metin editörü-derleyici ikilisinden, entegre büyük araç setlerine kadar geniş bir yelpazeyi kapsar.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UNIX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: 1970'lerin ortasından beri kullanılan, taşınabilir çoklu programlama işletim sistemi. GNOME, KDE gibi GUI katmanları artık Windows/Mac benzeri deneyim sunar.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Borland JBuilder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: Java için entegre derleyici, editör, hata ayıklayıcı ve dosya sistemi. Grafik arayüzlü güçlü bir Java geliştirme ortamıdır.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Microsoft Visual Studio .NET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: C#, VB.NET, JScript, F#, C++/CLI için büyük ve kapsamlı bir geliştirme araçları koleksiyonu. Yalnızca geliştirme ortamı değil, aynı zamanda bir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framework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(çerçeve) dir.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NetBeans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: Öncelikle Java için, ayrıca JavaScript, Ruby ve PHP desteği sunan geliştirme ortamıdır.</w:t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🔑  Key Takeaways (Önemli Çıkarımlar)</w:t>
      </w:r>
    </w:p>
    <w:p>
      <w:pPr>
        <w:pStyle w:val="ListParagraph"/>
        <w:numPr>
          <w:ilvl w:val="0"/>
          <w:numId w:val="3"/>
        </w:numPr>
        <w:shd w:fill="EAF4FB" w:val="clear"/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Programlama ortamı, </w:t>
      </w: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dil kalitesini tamamlayan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 kritik bir bileşendir.</w:t>
      </w:r>
    </w:p>
    <w:p>
      <w:pPr>
        <w:pStyle w:val="ListParagraph"/>
        <w:numPr>
          <w:ilvl w:val="0"/>
          <w:numId w:val="3"/>
        </w:numPr>
        <w:shd w:fill="EAF4FB" w:val="clear"/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Entegre araçlar (editör + derleyici + hata ayıklayıcı) geliştirme ve bakım verimliliğini artırır.</w:t>
      </w:r>
    </w:p>
    <w:p>
      <w:pPr>
        <w:pStyle w:val="ListParagraph"/>
        <w:numPr>
          <w:ilvl w:val="0"/>
          <w:numId w:val="3"/>
        </w:numPr>
        <w:shd w:fill="EAF4FB" w:val="clear"/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Modern IDE'ler yalnızca geliştirme ortamı değil, ortak kod parçaları sunan </w:t>
      </w: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framework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 olarak da işlev görür.</w:t>
      </w:r>
    </w:p>
    <w:p>
      <w:pPr>
        <w:pBdr>
          <w:bottom w:val="single" w:color="B8CCE4" w:sz="2"/>
        </w:pBdr>
        <w:spacing w:after="120" w:before="120"/>
      </w:pP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Hızlı Başvuru: Temel Kavramlar Sözlüğü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8CCE4" w:sz="2"/>
              <w:left w:val="single" w:color="B8CCE4" w:sz="2"/>
              <w:bottom w:val="single" w:color="B8CCE4" w:sz="2"/>
              <w:right w:val="single" w:color="B8CCE4" w:sz="2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Terim</w:t>
            </w:r>
          </w:p>
        </w:tc>
        <w:tc>
          <w:tcPr>
            <w:tcW w:type="dxa" w:w="6160"/>
            <w:tcBorders>
              <w:top w:val="single" w:color="B8CCE4" w:sz="2"/>
              <w:left w:val="single" w:color="B8CCE4" w:sz="2"/>
              <w:bottom w:val="single" w:color="B8CCE4" w:sz="2"/>
              <w:right w:val="single" w:color="B8CCE4" w:sz="2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Tanım / Açıklama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Orthogonality (Ortogonallik)</w:t>
            </w:r>
          </w:p>
        </w:tc>
        <w:tc>
          <w:tcPr>
            <w:tcW w:type="dxa" w:w="6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Az sayıda primitive yapının az sayıda kuralla birleştirilmesi; her kombinasyon yasal ve anlamlı.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Readability (Okunabilirlik)</w:t>
            </w:r>
          </w:p>
        </w:tc>
        <w:tc>
          <w:tcPr>
            <w:tcW w:type="dxa" w:w="6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Programların ne kadar kolay okunup anlaşıldığının ölçüsü.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Writability (Yazılabilirlik)</w:t>
            </w:r>
          </w:p>
        </w:tc>
        <w:tc>
          <w:tcPr>
            <w:tcW w:type="dxa" w:w="6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Belirli bir problem alanı için program yazmanın ne kadar kolay olduğunun ölçüsü.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Reliability (Güvenilirlik)</w:t>
            </w:r>
          </w:p>
        </w:tc>
        <w:tc>
          <w:tcPr>
            <w:tcW w:type="dxa" w:w="6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Programın tüm koşullarda spesifikasyonuna uygun davranması.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Type Checking (Tür Denetimi)</w:t>
            </w:r>
          </w:p>
        </w:tc>
        <w:tc>
          <w:tcPr>
            <w:tcW w:type="dxa" w:w="6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Tip hatalarını derleme veya çalışma zamanında tespit etme.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Aliasing (Takma Adlama)</w:t>
            </w:r>
          </w:p>
        </w:tc>
        <w:tc>
          <w:tcPr>
            <w:tcW w:type="dxa" w:w="6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Aynı bellek hücresine birden fazla isimle erişim — tehlikeli kabul edilir.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Exception Handling (İstisna Yönetimi)</w:t>
            </w:r>
          </w:p>
        </w:tc>
        <w:tc>
          <w:tcPr>
            <w:tcW w:type="dxa" w:w="6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Çalışma zamanı hatalarını yakala, düzelt, çalışmaya devam et.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Von Neumann Architecture</w:t>
            </w:r>
          </w:p>
        </w:tc>
        <w:tc>
          <w:tcPr>
            <w:tcW w:type="dxa" w:w="6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Veri ve programın aynı bellekte saklandığı; CPU'nun ayrı olduğu mimari.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Von Neumann Bottleneck</w:t>
            </w:r>
          </w:p>
        </w:tc>
        <w:tc>
          <w:tcPr>
            <w:tcW w:type="dxa" w:w="6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Bellek-CPU bant genişliğinin tüm sistem hızını sınırlayan darboğaz.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Fetch-Execute Cycle (Getir-Yürüt)</w:t>
            </w:r>
          </w:p>
        </w:tc>
        <w:tc>
          <w:tcPr>
            <w:tcW w:type="dxa" w:w="6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PC → komut alımı → PC artırma → çözümleme → yürütme — tekrar.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Imperative Language (Buyurumsal Dil)</w:t>
            </w:r>
          </w:p>
        </w:tc>
        <w:tc>
          <w:tcPr>
            <w:tcW w:type="dxa" w:w="6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Von Neumann'a dayalı; değişken, atama ve döngü merkezli dil.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Functional Language (Fonksiyonel Dil)</w:t>
            </w:r>
          </w:p>
        </w:tc>
        <w:tc>
          <w:tcPr>
            <w:tcW w:type="dxa" w:w="6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Hesaplamayı fonksiyon uygulamalarıyla yapan; değişken ve atama içermeyen dil.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Compilation (Derleme)</w:t>
            </w:r>
          </w:p>
        </w:tc>
        <w:tc>
          <w:tcPr>
            <w:tcW w:type="dxa" w:w="6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Kaynak kodu makine diline bir kez çeviri; en hızlı yürütme yöntemi.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Pure Interpretation (Saf Yorumlama)</w:t>
            </w:r>
          </w:p>
        </w:tc>
        <w:tc>
          <w:tcPr>
            <w:tcW w:type="dxa" w:w="6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Çeviri yapmadan yorumlayıcıyla doğrudan yürütme; 10-100x yavaş.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Hybrid Implementation (Hibrid Gerçekleme)</w:t>
            </w:r>
          </w:p>
        </w:tc>
        <w:tc>
          <w:tcPr>
            <w:tcW w:type="dxa" w:w="6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Ara dile çeviri + yorumlama; Java byte code modeli.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JIT (Just-in-Time)</w:t>
            </w:r>
          </w:p>
        </w:tc>
        <w:tc>
          <w:tcPr>
            <w:tcW w:type="dxa" w:w="6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İlk çağrıda ara kodu makine koduna derleme; sonraki çağrılar hızlı.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Lexical Analyzer (Sözcüksel Çözümleyici)</w:t>
            </w:r>
          </w:p>
        </w:tc>
        <w:tc>
          <w:tcPr>
            <w:tcW w:type="dxa" w:w="6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Karakterleri lexical unit'lere (tanımlayıcı, operatör vb.) dönüştürür.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Syntax Analyzer / Parser</w:t>
            </w:r>
          </w:p>
        </w:tc>
        <w:tc>
          <w:tcPr>
            <w:tcW w:type="dxa" w:w="6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Lexical unit'lerden parse tree oluşturur.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Symbol Table (Sembol Tablosu)</w:t>
            </w:r>
          </w:p>
        </w:tc>
        <w:tc>
          <w:tcPr>
            <w:tcW w:type="dxa" w:w="6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Kullanıcı tanımlı isimlerin tip ve özellik bilgilerini tutan derleme veritabanı.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Linker (Bağlayıcı)</w:t>
            </w:r>
          </w:p>
        </w:tc>
        <w:tc>
          <w:tcPr>
            <w:tcW w:type="dxa" w:w="6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Kullanıcı programını sistem kütüphanelerine bağlayan araç.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Preprocessor (Ön-işleyici)</w:t>
            </w:r>
          </w:p>
        </w:tc>
        <w:tc>
          <w:tcPr>
            <w:tcW w:type="dxa" w:w="6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Derlemeden önce makroları genişleten program (örn. C'nin #include, #define).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Feature Multiplicity (Özellik Çokluluğu)</w:t>
            </w:r>
          </w:p>
        </w:tc>
        <w:tc>
          <w:tcPr>
            <w:tcW w:type="dxa" w:w="6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Aynı işlem için birden fazla yol olması — okunabilirliği azaltabilir.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Expressivity (İfade Gücü)</w:t>
            </w:r>
          </w:p>
        </w:tc>
        <w:tc>
          <w:tcPr>
            <w:tcW w:type="dxa" w:w="6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Dilin hesaplamaları ne kadar kısa/kolay ifade edebildiğinin ölçüsü.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Bdr>
          <w:top w:val="single" w:color="2E75B6" w:sz="4"/>
        </w:pBdr>
        <w:spacing w:after="80" w:before="200"/>
        <w:jc w:val="center"/>
      </w:pPr>
      <w:r>
        <w:rPr>
          <w:rFonts w:ascii="Arial" w:cs="Arial" w:eastAsia="Arial" w:hAnsi="Arial"/>
          <w:i/>
          <w:iCs/>
          <w:color w:val="2E75B6"/>
          <w:sz w:val="18"/>
          <w:szCs w:val="18"/>
        </w:rPr>
        <w:t xml:space="preserve">Kaynak: Sebesta, Robert W. — Concepts of Programming Languages, 12. Baskı (2019), Chapter 1: Preliminaries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hd w:fill="EAF4FB" w:val="clear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2026-04-03T11:28:50.785Z</dcterms:created>
  <dcterms:modified xsi:type="dcterms:W3CDTF">2026-04-03T11:28:50.786Z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