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E75BE" w14:textId="6FF0CAB1" w:rsidR="00632AF6" w:rsidRDefault="009C6D33" w:rsidP="009C6D33">
      <w:pPr>
        <w:jc w:val="center"/>
        <w:rPr>
          <w:rFonts w:ascii="Times New Roman" w:hAnsi="Times New Roman" w:cs="Times New Roman"/>
          <w:sz w:val="40"/>
          <w:szCs w:val="40"/>
        </w:rPr>
      </w:pPr>
      <w:r w:rsidRPr="009C6D33">
        <w:rPr>
          <w:rFonts w:ascii="Times New Roman" w:hAnsi="Times New Roman" w:cs="Times New Roman"/>
          <w:sz w:val="40"/>
          <w:szCs w:val="40"/>
        </w:rPr>
        <w:t>YAPAY SİNİR AĞLARI YÖNTEMİ: MEME KANSERİ TEŞHİSİ</w:t>
      </w:r>
    </w:p>
    <w:p w14:paraId="039CD267" w14:textId="29311667" w:rsidR="009C6D33" w:rsidRPr="006D4BE0" w:rsidRDefault="009C6D33" w:rsidP="009C6D33">
      <w:pPr>
        <w:spacing w:before="240" w:line="120" w:lineRule="auto"/>
        <w:jc w:val="center"/>
        <w:rPr>
          <w:rFonts w:ascii="Times New Roman" w:hAnsi="Times New Roman" w:cs="Times New Roman"/>
          <w:sz w:val="28"/>
          <w:szCs w:val="28"/>
        </w:rPr>
      </w:pPr>
      <w:r w:rsidRPr="006D4BE0">
        <w:rPr>
          <w:rFonts w:ascii="Times New Roman" w:hAnsi="Times New Roman" w:cs="Times New Roman"/>
          <w:sz w:val="28"/>
          <w:szCs w:val="28"/>
        </w:rPr>
        <w:t>Fatih Es</w:t>
      </w:r>
    </w:p>
    <w:p w14:paraId="5B352A09" w14:textId="15EC11D4" w:rsidR="009C6D33" w:rsidRPr="006D4BE0" w:rsidRDefault="009C6D33" w:rsidP="009C6D33">
      <w:pPr>
        <w:spacing w:before="240" w:line="120" w:lineRule="auto"/>
        <w:jc w:val="center"/>
        <w:rPr>
          <w:rFonts w:ascii="Times New Roman" w:hAnsi="Times New Roman" w:cs="Times New Roman"/>
          <w:sz w:val="28"/>
          <w:szCs w:val="28"/>
        </w:rPr>
      </w:pPr>
      <w:r w:rsidRPr="006D4BE0">
        <w:rPr>
          <w:rFonts w:ascii="Times New Roman" w:hAnsi="Times New Roman" w:cs="Times New Roman"/>
          <w:sz w:val="28"/>
          <w:szCs w:val="28"/>
        </w:rPr>
        <w:t>Bursa Teknik Üniversitesi</w:t>
      </w:r>
    </w:p>
    <w:p w14:paraId="1C74B6F4" w14:textId="1C1AC9C1" w:rsidR="009C6D33" w:rsidRPr="003F5D3D" w:rsidRDefault="00B40925" w:rsidP="009C6D33">
      <w:pPr>
        <w:spacing w:before="240" w:line="120" w:lineRule="auto"/>
        <w:jc w:val="center"/>
        <w:rPr>
          <w:rFonts w:ascii="Times New Roman" w:hAnsi="Times New Roman" w:cs="Times New Roman"/>
          <w:sz w:val="28"/>
          <w:szCs w:val="28"/>
        </w:rPr>
      </w:pPr>
      <w:hyperlink r:id="rId6" w:history="1">
        <w:r w:rsidR="009C6D33" w:rsidRPr="003F5D3D">
          <w:rPr>
            <w:rStyle w:val="Kpr"/>
            <w:rFonts w:ascii="Times New Roman" w:hAnsi="Times New Roman" w:cs="Times New Roman"/>
            <w:color w:val="auto"/>
            <w:sz w:val="28"/>
            <w:szCs w:val="28"/>
            <w:u w:val="none"/>
          </w:rPr>
          <w:t>18360859021@ogrenci.btu.edu.tr</w:t>
        </w:r>
      </w:hyperlink>
    </w:p>
    <w:p w14:paraId="02922B72" w14:textId="77777777" w:rsidR="003E2D78" w:rsidRDefault="003E2D78" w:rsidP="00552F7C">
      <w:pPr>
        <w:spacing w:before="240" w:line="120" w:lineRule="auto"/>
        <w:rPr>
          <w:rFonts w:ascii="Times New Roman" w:hAnsi="Times New Roman" w:cs="Times New Roman"/>
          <w:sz w:val="28"/>
          <w:szCs w:val="28"/>
        </w:rPr>
        <w:sectPr w:rsidR="003E2D78" w:rsidSect="000D1B6E">
          <w:pgSz w:w="11906" w:h="16838"/>
          <w:pgMar w:top="1440" w:right="1440" w:bottom="1440" w:left="1440" w:header="708" w:footer="708" w:gutter="0"/>
          <w:cols w:space="708"/>
          <w:docGrid w:linePitch="360"/>
        </w:sectPr>
      </w:pPr>
    </w:p>
    <w:p w14:paraId="2F215B64" w14:textId="77777777" w:rsidR="00E10298" w:rsidRDefault="00E10298" w:rsidP="00552F7C">
      <w:pPr>
        <w:spacing w:before="240" w:line="120" w:lineRule="auto"/>
        <w:rPr>
          <w:rFonts w:ascii="Times New Roman" w:hAnsi="Times New Roman" w:cs="Times New Roman"/>
          <w:sz w:val="28"/>
          <w:szCs w:val="28"/>
        </w:rPr>
      </w:pPr>
    </w:p>
    <w:p w14:paraId="633EB91B" w14:textId="3A961DBD" w:rsidR="00552F7C" w:rsidRPr="00856596" w:rsidRDefault="00552F7C" w:rsidP="00856596">
      <w:pPr>
        <w:spacing w:before="240" w:line="240" w:lineRule="auto"/>
        <w:ind w:right="-427"/>
        <w:jc w:val="both"/>
        <w:rPr>
          <w:rFonts w:ascii="Times New Roman" w:hAnsi="Times New Roman" w:cs="Times New Roman"/>
          <w:b/>
          <w:bCs/>
          <w:i/>
          <w:iCs/>
          <w:sz w:val="24"/>
          <w:szCs w:val="24"/>
        </w:rPr>
      </w:pPr>
      <w:r w:rsidRPr="00856596">
        <w:rPr>
          <w:rFonts w:ascii="Times New Roman" w:hAnsi="Times New Roman" w:cs="Times New Roman"/>
          <w:b/>
          <w:bCs/>
          <w:i/>
          <w:iCs/>
          <w:sz w:val="24"/>
          <w:szCs w:val="24"/>
        </w:rPr>
        <w:t>Özet – Meme kanseri, meme dokusunu oluşturan hücre gruplarından birinin değişime uğraması ve kontrolsüz olarak çoğalması nedeniyle oluşan tümör sonucu ortaya çıkan bir hastalık</w:t>
      </w:r>
      <w:r w:rsidR="00620A58" w:rsidRPr="00856596">
        <w:rPr>
          <w:rFonts w:ascii="Times New Roman" w:hAnsi="Times New Roman" w:cs="Times New Roman"/>
          <w:b/>
          <w:bCs/>
          <w:i/>
          <w:iCs/>
          <w:sz w:val="24"/>
          <w:szCs w:val="24"/>
        </w:rPr>
        <w:t>tır.</w:t>
      </w:r>
      <w:r w:rsidR="005A742D" w:rsidRPr="00856596">
        <w:rPr>
          <w:rFonts w:ascii="Times New Roman" w:hAnsi="Times New Roman" w:cs="Times New Roman"/>
          <w:b/>
          <w:bCs/>
          <w:i/>
          <w:iCs/>
          <w:sz w:val="24"/>
          <w:szCs w:val="24"/>
        </w:rPr>
        <w:t>[1] Günümüzde artarak devam eden meme kanseri sorunun teşhis edilmesinde teknoloji son yıllarda büyük bir rol oynamaktadır.</w:t>
      </w:r>
      <w:r w:rsidR="001D2D0F" w:rsidRPr="00856596">
        <w:rPr>
          <w:rFonts w:ascii="Times New Roman" w:hAnsi="Times New Roman" w:cs="Times New Roman"/>
          <w:b/>
          <w:bCs/>
          <w:i/>
          <w:iCs/>
          <w:sz w:val="24"/>
          <w:szCs w:val="24"/>
        </w:rPr>
        <w:t xml:space="preserve"> Bu araştırma da bu alanda yapılan çalışmalara destek olmak amacıyla oluşturulmuştur.</w:t>
      </w:r>
      <w:r w:rsidR="00741923" w:rsidRPr="00856596">
        <w:rPr>
          <w:rFonts w:ascii="Times New Roman" w:hAnsi="Times New Roman" w:cs="Times New Roman"/>
          <w:b/>
          <w:bCs/>
          <w:i/>
          <w:iCs/>
          <w:sz w:val="24"/>
          <w:szCs w:val="24"/>
        </w:rPr>
        <w:t xml:space="preserve"> </w:t>
      </w:r>
      <w:r w:rsidR="005A1700" w:rsidRPr="00856596">
        <w:rPr>
          <w:rFonts w:ascii="Times New Roman" w:hAnsi="Times New Roman" w:cs="Times New Roman"/>
          <w:b/>
          <w:bCs/>
          <w:i/>
          <w:iCs/>
          <w:sz w:val="24"/>
          <w:szCs w:val="24"/>
        </w:rPr>
        <w:t>Amerika Birleşik Devletleri’nin</w:t>
      </w:r>
      <w:r w:rsidR="00741923" w:rsidRPr="00856596">
        <w:rPr>
          <w:rFonts w:ascii="Times New Roman" w:hAnsi="Times New Roman" w:cs="Times New Roman"/>
          <w:b/>
          <w:bCs/>
          <w:i/>
          <w:iCs/>
          <w:sz w:val="24"/>
          <w:szCs w:val="24"/>
        </w:rPr>
        <w:t xml:space="preserve">, Wisconsin eyaletindeki meme kanseri hastalarına ait veriler baz alınmış ve yapay sinir ağları kullanılarak bir yapay </w:t>
      </w:r>
      <w:proofErr w:type="gramStart"/>
      <w:r w:rsidR="00741923" w:rsidRPr="00856596">
        <w:rPr>
          <w:rFonts w:ascii="Times New Roman" w:hAnsi="Times New Roman" w:cs="Times New Roman"/>
          <w:b/>
          <w:bCs/>
          <w:i/>
          <w:iCs/>
          <w:sz w:val="24"/>
          <w:szCs w:val="24"/>
        </w:rPr>
        <w:t>zeka</w:t>
      </w:r>
      <w:proofErr w:type="gramEnd"/>
      <w:r w:rsidR="00741923" w:rsidRPr="00856596">
        <w:rPr>
          <w:rFonts w:ascii="Times New Roman" w:hAnsi="Times New Roman" w:cs="Times New Roman"/>
          <w:b/>
          <w:bCs/>
          <w:i/>
          <w:iCs/>
          <w:sz w:val="24"/>
          <w:szCs w:val="24"/>
        </w:rPr>
        <w:t xml:space="preserve"> modeli geliştirilmiştir.</w:t>
      </w:r>
      <w:r w:rsidR="005A1700" w:rsidRPr="00856596">
        <w:rPr>
          <w:rFonts w:ascii="Times New Roman" w:hAnsi="Times New Roman" w:cs="Times New Roman"/>
          <w:b/>
          <w:bCs/>
          <w:i/>
          <w:iCs/>
          <w:sz w:val="24"/>
          <w:szCs w:val="24"/>
        </w:rPr>
        <w:t xml:space="preserve"> Model sonuçları, daha önce aynı veri setini kullanarak oluşturulmuş bir akademik makale ile karşılaştırılmış ve karşılaştırma sonuçları makale içeriğinde yer edinmiştir. Meme kanserinin erken teşhisi konusunda her geçen yıl gelişen teknoloji </w:t>
      </w:r>
      <w:proofErr w:type="gramStart"/>
      <w:r w:rsidR="005A1700" w:rsidRPr="00856596">
        <w:rPr>
          <w:rFonts w:ascii="Times New Roman" w:hAnsi="Times New Roman" w:cs="Times New Roman"/>
          <w:b/>
          <w:bCs/>
          <w:i/>
          <w:iCs/>
          <w:sz w:val="24"/>
          <w:szCs w:val="24"/>
        </w:rPr>
        <w:t>ile birlikte</w:t>
      </w:r>
      <w:proofErr w:type="gramEnd"/>
      <w:r w:rsidR="005A1700" w:rsidRPr="00856596">
        <w:rPr>
          <w:rFonts w:ascii="Times New Roman" w:hAnsi="Times New Roman" w:cs="Times New Roman"/>
          <w:b/>
          <w:bCs/>
          <w:i/>
          <w:iCs/>
          <w:sz w:val="24"/>
          <w:szCs w:val="24"/>
        </w:rPr>
        <w:t xml:space="preserve"> ilerlemeler kaydedilmiştir. Yapay sinir ağları kullanılarak geliştirilen sınıflandırıcı modeli %96 doğruluk oranına sahiptir. Bu oranla birlikte modelin erken teşhiste etkin bir rol oynayabileceği öngörülür.</w:t>
      </w:r>
    </w:p>
    <w:p w14:paraId="54E70A34" w14:textId="5F327519" w:rsidR="00E42C54" w:rsidRPr="002A6F13" w:rsidRDefault="00856596" w:rsidP="002C2D59">
      <w:pPr>
        <w:spacing w:before="240" w:line="240" w:lineRule="auto"/>
        <w:ind w:right="-284"/>
        <w:rPr>
          <w:rFonts w:ascii="Times New Roman" w:hAnsi="Times New Roman" w:cs="Times New Roman"/>
          <w:b/>
          <w:bCs/>
          <w:i/>
          <w:iCs/>
          <w:sz w:val="24"/>
          <w:szCs w:val="24"/>
        </w:rPr>
      </w:pPr>
      <w:r w:rsidRPr="002A6F13">
        <w:rPr>
          <w:rFonts w:ascii="Times New Roman" w:hAnsi="Times New Roman" w:cs="Times New Roman"/>
          <w:b/>
          <w:bCs/>
          <w:i/>
          <w:iCs/>
          <w:sz w:val="24"/>
          <w:szCs w:val="24"/>
        </w:rPr>
        <w:t xml:space="preserve">Anahtar Kelimler – </w:t>
      </w:r>
      <w:r w:rsidRPr="002A6F13">
        <w:rPr>
          <w:rFonts w:ascii="Times New Roman" w:hAnsi="Times New Roman" w:cs="Times New Roman"/>
          <w:i/>
          <w:iCs/>
          <w:sz w:val="24"/>
          <w:szCs w:val="24"/>
        </w:rPr>
        <w:t xml:space="preserve">Meme kanseri, Yapay Sinir ağları, Sınıflandırıcı, Veri Analizi, </w:t>
      </w:r>
      <w:proofErr w:type="spellStart"/>
      <w:r w:rsidRPr="002A6F13">
        <w:rPr>
          <w:rFonts w:ascii="Times New Roman" w:hAnsi="Times New Roman" w:cs="Times New Roman"/>
          <w:i/>
          <w:iCs/>
          <w:sz w:val="24"/>
          <w:szCs w:val="24"/>
        </w:rPr>
        <w:t>Wimsconsin</w:t>
      </w:r>
      <w:proofErr w:type="spellEnd"/>
      <w:r w:rsidRPr="002A6F13">
        <w:rPr>
          <w:rFonts w:ascii="Times New Roman" w:hAnsi="Times New Roman" w:cs="Times New Roman"/>
          <w:i/>
          <w:iCs/>
          <w:sz w:val="24"/>
          <w:szCs w:val="24"/>
        </w:rPr>
        <w:t>, USA</w:t>
      </w:r>
    </w:p>
    <w:p w14:paraId="2DC317C0" w14:textId="73DB036B" w:rsidR="002C2D59" w:rsidRDefault="00460628" w:rsidP="00CC0748">
      <w:pPr>
        <w:spacing w:before="240" w:line="240" w:lineRule="auto"/>
        <w:ind w:right="-284"/>
        <w:jc w:val="center"/>
        <w:rPr>
          <w:rFonts w:ascii="Times New Roman" w:hAnsi="Times New Roman" w:cs="Times New Roman"/>
          <w:sz w:val="28"/>
          <w:szCs w:val="28"/>
        </w:rPr>
      </w:pPr>
      <w:r w:rsidRPr="00BA45C6">
        <w:rPr>
          <w:rFonts w:ascii="Times New Roman" w:hAnsi="Times New Roman" w:cs="Times New Roman"/>
          <w:sz w:val="28"/>
          <w:szCs w:val="28"/>
        </w:rPr>
        <w:t>I. GİRİŞ</w:t>
      </w:r>
    </w:p>
    <w:p w14:paraId="341F1A28" w14:textId="7D29C911" w:rsidR="00BA45C6" w:rsidRDefault="006D7A77" w:rsidP="00CC0748">
      <w:pPr>
        <w:spacing w:before="240" w:line="240" w:lineRule="auto"/>
        <w:ind w:right="-284"/>
        <w:jc w:val="both"/>
        <w:rPr>
          <w:rFonts w:ascii="Times New Roman" w:hAnsi="Times New Roman" w:cs="Times New Roman"/>
          <w:sz w:val="24"/>
          <w:szCs w:val="24"/>
        </w:rPr>
      </w:pPr>
      <w:r w:rsidRPr="006D7A77">
        <w:rPr>
          <w:rFonts w:ascii="Times New Roman" w:hAnsi="Times New Roman" w:cs="Times New Roman"/>
          <w:sz w:val="24"/>
          <w:szCs w:val="24"/>
        </w:rPr>
        <w:t>Türk Tıbbi Onkoloji Derneği Yönetim Kurulu Üyesi Doç. Dr. Özlem Sönmez, meme kanseri ile ilgili şu değerlendirmede bulundu:</w:t>
      </w:r>
    </w:p>
    <w:p w14:paraId="08B27ED6" w14:textId="77777777" w:rsidR="000A218F" w:rsidRDefault="009E5B1C" w:rsidP="00CC0748">
      <w:pPr>
        <w:spacing w:before="240" w:line="240" w:lineRule="auto"/>
        <w:ind w:right="-284"/>
        <w:jc w:val="both"/>
        <w:rPr>
          <w:rFonts w:ascii="Times New Roman" w:hAnsi="Times New Roman" w:cs="Times New Roman"/>
          <w:sz w:val="24"/>
          <w:szCs w:val="24"/>
        </w:rPr>
      </w:pPr>
      <w:r w:rsidRPr="009E5B1C">
        <w:rPr>
          <w:rFonts w:ascii="Times New Roman" w:hAnsi="Times New Roman" w:cs="Times New Roman"/>
          <w:sz w:val="24"/>
          <w:szCs w:val="24"/>
        </w:rPr>
        <w:t xml:space="preserve">“Meme kanseri tüm dünyada kadınlarda en sık görülen kanserdir, Erkeklerde de çok nadir olmak üzere meme kanseri görülür. Dünyada her yıl </w:t>
      </w:r>
      <w:proofErr w:type="gramStart"/>
      <w:r w:rsidRPr="009E5B1C">
        <w:rPr>
          <w:rFonts w:ascii="Times New Roman" w:hAnsi="Times New Roman" w:cs="Times New Roman"/>
          <w:sz w:val="24"/>
          <w:szCs w:val="24"/>
        </w:rPr>
        <w:t>2.1</w:t>
      </w:r>
      <w:proofErr w:type="gramEnd"/>
      <w:r w:rsidRPr="009E5B1C">
        <w:rPr>
          <w:rFonts w:ascii="Times New Roman" w:hAnsi="Times New Roman" w:cs="Times New Roman"/>
          <w:sz w:val="24"/>
          <w:szCs w:val="24"/>
        </w:rPr>
        <w:t xml:space="preserve"> milyon kadın, ülkemizde ise 20 bin kadın meme kanserinden etkilenmektedir. Yaşam boyu her 8 kadından biri meme kanseri riski, her 38 kadından birisi ise meme kanserinden ölme riski </w:t>
      </w:r>
    </w:p>
    <w:p w14:paraId="3DB8E9E5" w14:textId="77777777" w:rsidR="000A218F" w:rsidRDefault="000A218F" w:rsidP="00CC0748">
      <w:pPr>
        <w:spacing w:before="240" w:line="240" w:lineRule="auto"/>
        <w:ind w:right="-284"/>
        <w:jc w:val="both"/>
        <w:rPr>
          <w:rFonts w:ascii="Times New Roman" w:hAnsi="Times New Roman" w:cs="Times New Roman"/>
          <w:sz w:val="24"/>
          <w:szCs w:val="24"/>
        </w:rPr>
      </w:pPr>
    </w:p>
    <w:p w14:paraId="47137A00" w14:textId="42B891A9" w:rsidR="006D7A77" w:rsidRDefault="009E5B1C" w:rsidP="00CC0748">
      <w:pPr>
        <w:spacing w:before="240" w:line="240" w:lineRule="auto"/>
        <w:ind w:right="-284"/>
        <w:jc w:val="both"/>
        <w:rPr>
          <w:rFonts w:ascii="Times New Roman" w:hAnsi="Times New Roman" w:cs="Times New Roman"/>
          <w:sz w:val="24"/>
          <w:szCs w:val="24"/>
        </w:rPr>
      </w:pPr>
      <w:proofErr w:type="gramStart"/>
      <w:r w:rsidRPr="009E5B1C">
        <w:rPr>
          <w:rFonts w:ascii="Times New Roman" w:hAnsi="Times New Roman" w:cs="Times New Roman"/>
          <w:sz w:val="24"/>
          <w:szCs w:val="24"/>
        </w:rPr>
        <w:t>ile</w:t>
      </w:r>
      <w:proofErr w:type="gramEnd"/>
      <w:r w:rsidRPr="009E5B1C">
        <w:rPr>
          <w:rFonts w:ascii="Times New Roman" w:hAnsi="Times New Roman" w:cs="Times New Roman"/>
          <w:sz w:val="24"/>
          <w:szCs w:val="24"/>
        </w:rPr>
        <w:t xml:space="preserve"> karşı karşıyadır. Dünyanın her bölgesinde meme kanseri görülme sıklığı artmaktadır. Ancak, özellikle gelişmiş ülkelerde tarama programlarının artması ve erken tanı sayesinde son 30 yılda meme kanserinden ölüm oranı </w:t>
      </w:r>
      <w:proofErr w:type="gramStart"/>
      <w:r w:rsidRPr="009E5B1C">
        <w:rPr>
          <w:rFonts w:ascii="Times New Roman" w:hAnsi="Times New Roman" w:cs="Times New Roman"/>
          <w:sz w:val="24"/>
          <w:szCs w:val="24"/>
        </w:rPr>
        <w:t>% 40</w:t>
      </w:r>
      <w:proofErr w:type="gramEnd"/>
      <w:r w:rsidRPr="009E5B1C">
        <w:rPr>
          <w:rFonts w:ascii="Times New Roman" w:hAnsi="Times New Roman" w:cs="Times New Roman"/>
          <w:sz w:val="24"/>
          <w:szCs w:val="24"/>
        </w:rPr>
        <w:t xml:space="preserve"> azalmış olup, hastalıktan kurtulma oranı nerdeyse % 95’tir.</w:t>
      </w:r>
      <w:r>
        <w:rPr>
          <w:rFonts w:ascii="Times New Roman" w:hAnsi="Times New Roman" w:cs="Times New Roman"/>
          <w:sz w:val="24"/>
          <w:szCs w:val="24"/>
        </w:rPr>
        <w:t>” [2]</w:t>
      </w:r>
    </w:p>
    <w:p w14:paraId="707990F8" w14:textId="4F95483A" w:rsidR="009E5B1C" w:rsidRDefault="00380292" w:rsidP="00CC0748">
      <w:pPr>
        <w:spacing w:before="240" w:line="240" w:lineRule="auto"/>
        <w:ind w:right="-284"/>
        <w:jc w:val="both"/>
        <w:rPr>
          <w:rFonts w:ascii="Times New Roman" w:hAnsi="Times New Roman" w:cs="Times New Roman"/>
          <w:sz w:val="24"/>
          <w:szCs w:val="24"/>
        </w:rPr>
      </w:pPr>
      <w:r w:rsidRPr="00380292">
        <w:rPr>
          <w:rFonts w:ascii="Times New Roman" w:hAnsi="Times New Roman" w:cs="Times New Roman"/>
          <w:sz w:val="24"/>
          <w:szCs w:val="24"/>
        </w:rPr>
        <w:t>İnsan vücudu, her biri kendine özgü işlevi olan milyonlarca hücreden oluşur. Bu hücrelerden herhangi birinin düzensiz büyümesi olduğunda kanser olarak adlandırılır. Bunda hücreler kontrolsüz bir şekilde bölünür ve büyür, tümör adı verilen anormal bir doku kütlesi oluşturur. Tümör hücreleri büyür ve vücudun normal işleyişini bozan sindirim, sinir ve dolaşım sistemlerini istila eder. Her bir tümör kanserli olmasa da.</w:t>
      </w:r>
      <w:r w:rsidR="00F31970">
        <w:rPr>
          <w:rFonts w:ascii="Times New Roman" w:hAnsi="Times New Roman" w:cs="Times New Roman"/>
          <w:sz w:val="24"/>
          <w:szCs w:val="24"/>
        </w:rPr>
        <w:t>[3]</w:t>
      </w:r>
    </w:p>
    <w:p w14:paraId="26B5E56E" w14:textId="79F1C670" w:rsidR="00F014F5" w:rsidRDefault="00F014F5" w:rsidP="00CC0748">
      <w:pPr>
        <w:spacing w:before="240" w:line="240" w:lineRule="auto"/>
        <w:ind w:right="-284"/>
        <w:jc w:val="both"/>
        <w:rPr>
          <w:rFonts w:ascii="Times New Roman" w:hAnsi="Times New Roman" w:cs="Times New Roman"/>
          <w:sz w:val="24"/>
          <w:szCs w:val="24"/>
        </w:rPr>
      </w:pPr>
      <w:r w:rsidRPr="00F014F5">
        <w:rPr>
          <w:rFonts w:ascii="Times New Roman" w:hAnsi="Times New Roman" w:cs="Times New Roman"/>
          <w:sz w:val="24"/>
          <w:szCs w:val="24"/>
        </w:rPr>
        <w:t>Kanser, etkilenen hücre tipine göre sınıflandırılır ve 200'den fazla kanser türü bilinmektedir. Bu makale meme kanserine odaklanmıştır. Meme kanseri, dünya genelinde kadınlar arasında en sık görülen kanser türüdür [</w:t>
      </w:r>
      <w:r w:rsidR="00FC48D4">
        <w:rPr>
          <w:rFonts w:ascii="Times New Roman" w:hAnsi="Times New Roman" w:cs="Times New Roman"/>
          <w:sz w:val="24"/>
          <w:szCs w:val="24"/>
        </w:rPr>
        <w:t>4</w:t>
      </w:r>
      <w:r w:rsidRPr="00F014F5">
        <w:rPr>
          <w:rFonts w:ascii="Times New Roman" w:hAnsi="Times New Roman" w:cs="Times New Roman"/>
          <w:sz w:val="24"/>
          <w:szCs w:val="24"/>
        </w:rPr>
        <w:t>]</w:t>
      </w:r>
    </w:p>
    <w:p w14:paraId="4B56A522" w14:textId="15C33621" w:rsidR="00CC0748" w:rsidRDefault="00804EEE" w:rsidP="00CC0748">
      <w:pPr>
        <w:spacing w:before="240" w:line="240" w:lineRule="auto"/>
        <w:ind w:right="-284"/>
        <w:jc w:val="both"/>
        <w:rPr>
          <w:rFonts w:ascii="Times New Roman" w:hAnsi="Times New Roman" w:cs="Times New Roman"/>
          <w:sz w:val="24"/>
          <w:szCs w:val="24"/>
        </w:rPr>
      </w:pPr>
      <w:r w:rsidRPr="00804EEE">
        <w:rPr>
          <w:rFonts w:ascii="Times New Roman" w:hAnsi="Times New Roman" w:cs="Times New Roman"/>
          <w:sz w:val="24"/>
          <w:szCs w:val="24"/>
        </w:rPr>
        <w:t>Veri toplama ve saklama tekniklerindeki son gelişmeler, çeşitli tıbbi şirketlerin ve hastanelerin, ilaç ve bir hastalığın semptomlarına ilişkin tıbbi kayıtlarıyla ilgili çok miktarda veri tutmasını mümkün kılmıştır. Resmi olarak, veri madenciliği, yararlı bilgileri çıkarmak için veriler üzerinde güçlü algoritmalar çalıştırma sürecidir. Bu metodolojilerin kullanımları ve potansiyelleri kapsamını tıbbi verilerde bulmuştur.</w:t>
      </w:r>
      <w:r>
        <w:rPr>
          <w:rFonts w:ascii="Times New Roman" w:hAnsi="Times New Roman" w:cs="Times New Roman"/>
          <w:sz w:val="24"/>
          <w:szCs w:val="24"/>
        </w:rPr>
        <w:t xml:space="preserve"> </w:t>
      </w:r>
      <w:r w:rsidR="00872B24" w:rsidRPr="00872B24">
        <w:rPr>
          <w:rFonts w:ascii="Times New Roman" w:hAnsi="Times New Roman" w:cs="Times New Roman"/>
          <w:sz w:val="24"/>
          <w:szCs w:val="24"/>
        </w:rPr>
        <w:t xml:space="preserve">Bir hastalığın sonucunu tahmin etmek zor bir iştir. Veri madenciliği teknikleri, tahmin </w:t>
      </w:r>
      <w:proofErr w:type="spellStart"/>
      <w:r w:rsidR="00872B24" w:rsidRPr="00872B24">
        <w:rPr>
          <w:rFonts w:ascii="Times New Roman" w:hAnsi="Times New Roman" w:cs="Times New Roman"/>
          <w:sz w:val="24"/>
          <w:szCs w:val="24"/>
        </w:rPr>
        <w:t>segmentini</w:t>
      </w:r>
      <w:proofErr w:type="spellEnd"/>
      <w:r w:rsidR="00872B24" w:rsidRPr="00872B24">
        <w:rPr>
          <w:rFonts w:ascii="Times New Roman" w:hAnsi="Times New Roman" w:cs="Times New Roman"/>
          <w:sz w:val="24"/>
          <w:szCs w:val="24"/>
        </w:rPr>
        <w:t xml:space="preserve"> basitleştirme eğilimindedir. Otomatik araçlar, tıbbi araştırma gruplarına sunulan büyük hacimli tıbbi verilerin toplanmasını mümkün kılmıştır. </w:t>
      </w:r>
      <w:r>
        <w:rPr>
          <w:rFonts w:ascii="Times New Roman" w:hAnsi="Times New Roman" w:cs="Times New Roman"/>
          <w:sz w:val="24"/>
          <w:szCs w:val="24"/>
        </w:rPr>
        <w:t>[5]</w:t>
      </w:r>
    </w:p>
    <w:p w14:paraId="7D0057B1" w14:textId="77777777" w:rsidR="00CC0748" w:rsidRDefault="00CC0748">
      <w:pPr>
        <w:rPr>
          <w:rFonts w:ascii="Times New Roman" w:hAnsi="Times New Roman" w:cs="Times New Roman"/>
          <w:sz w:val="24"/>
          <w:szCs w:val="24"/>
        </w:rPr>
      </w:pPr>
      <w:r>
        <w:rPr>
          <w:rFonts w:ascii="Times New Roman" w:hAnsi="Times New Roman" w:cs="Times New Roman"/>
          <w:sz w:val="24"/>
          <w:szCs w:val="24"/>
        </w:rPr>
        <w:br w:type="page"/>
      </w:r>
    </w:p>
    <w:p w14:paraId="41CF738F" w14:textId="1204BC4F" w:rsidR="00EB4E5A" w:rsidRPr="00CC0748" w:rsidRDefault="00EB4E5A" w:rsidP="00CC0748">
      <w:pPr>
        <w:spacing w:before="240" w:line="240" w:lineRule="auto"/>
        <w:ind w:right="-284"/>
        <w:jc w:val="center"/>
        <w:rPr>
          <w:rFonts w:ascii="Times New Roman" w:hAnsi="Times New Roman" w:cs="Times New Roman"/>
          <w:sz w:val="28"/>
          <w:szCs w:val="28"/>
        </w:rPr>
      </w:pPr>
      <w:r w:rsidRPr="00CC0748">
        <w:rPr>
          <w:rFonts w:ascii="Times New Roman" w:hAnsi="Times New Roman" w:cs="Times New Roman"/>
          <w:sz w:val="28"/>
          <w:szCs w:val="28"/>
        </w:rPr>
        <w:lastRenderedPageBreak/>
        <w:t>II. METODOLOJİ</w:t>
      </w:r>
    </w:p>
    <w:p w14:paraId="5AB8D2F4" w14:textId="214BAA27" w:rsidR="00380A23" w:rsidRPr="00073681" w:rsidRDefault="00B83161" w:rsidP="00CC0748">
      <w:pPr>
        <w:spacing w:before="240" w:line="240" w:lineRule="auto"/>
        <w:ind w:right="-284"/>
        <w:jc w:val="both"/>
        <w:rPr>
          <w:rFonts w:ascii="Times New Roman" w:hAnsi="Times New Roman" w:cs="Times New Roman"/>
          <w:i/>
          <w:iCs/>
          <w:sz w:val="26"/>
          <w:szCs w:val="26"/>
        </w:rPr>
      </w:pPr>
      <w:r w:rsidRPr="00073681">
        <w:rPr>
          <w:rFonts w:ascii="Times New Roman" w:hAnsi="Times New Roman" w:cs="Times New Roman"/>
          <w:i/>
          <w:iCs/>
          <w:sz w:val="26"/>
          <w:szCs w:val="26"/>
        </w:rPr>
        <w:t xml:space="preserve">A. </w:t>
      </w:r>
      <w:r w:rsidR="006E7C80" w:rsidRPr="00073681">
        <w:rPr>
          <w:rFonts w:ascii="Times New Roman" w:hAnsi="Times New Roman" w:cs="Times New Roman"/>
          <w:i/>
          <w:iCs/>
          <w:sz w:val="26"/>
          <w:szCs w:val="26"/>
        </w:rPr>
        <w:t>NÖRON</w:t>
      </w:r>
    </w:p>
    <w:p w14:paraId="1BA5C15D" w14:textId="7946FF3D" w:rsidR="006E7C80" w:rsidRDefault="006E7C80" w:rsidP="00CC0748">
      <w:pPr>
        <w:spacing w:before="240" w:line="240" w:lineRule="auto"/>
        <w:ind w:right="-284"/>
        <w:jc w:val="both"/>
        <w:rPr>
          <w:rFonts w:ascii="Times New Roman" w:hAnsi="Times New Roman" w:cs="Times New Roman"/>
          <w:sz w:val="24"/>
          <w:szCs w:val="24"/>
        </w:rPr>
      </w:pPr>
      <w:r w:rsidRPr="00AE775A">
        <w:rPr>
          <w:rFonts w:ascii="Times New Roman" w:hAnsi="Times New Roman" w:cs="Times New Roman"/>
          <w:sz w:val="24"/>
          <w:szCs w:val="24"/>
        </w:rPr>
        <w:t xml:space="preserve">Nöronlar bilgi habercileridir. Beynin farklı alanları arasında ve beyin ile sinir sisteminin geri kalanı arasında bilgi iletmek için elektriksel uyarılar ve kimyasal sinyaller kullanırlar. Düşündüğümüz, hissettiğimiz ve yaptığımız her şey, nöronlar ve onların destek hücreleri olan </w:t>
      </w:r>
      <w:proofErr w:type="spellStart"/>
      <w:r w:rsidRPr="00AE775A">
        <w:rPr>
          <w:rFonts w:ascii="Times New Roman" w:hAnsi="Times New Roman" w:cs="Times New Roman"/>
          <w:sz w:val="24"/>
          <w:szCs w:val="24"/>
        </w:rPr>
        <w:t>astrositler</w:t>
      </w:r>
      <w:proofErr w:type="spellEnd"/>
      <w:r w:rsidRPr="00AE775A">
        <w:rPr>
          <w:rFonts w:ascii="Times New Roman" w:hAnsi="Times New Roman" w:cs="Times New Roman"/>
          <w:sz w:val="24"/>
          <w:szCs w:val="24"/>
        </w:rPr>
        <w:t xml:space="preserve"> (4) ve </w:t>
      </w:r>
      <w:proofErr w:type="spellStart"/>
      <w:r w:rsidRPr="00AE775A">
        <w:rPr>
          <w:rFonts w:ascii="Times New Roman" w:hAnsi="Times New Roman" w:cs="Times New Roman"/>
          <w:sz w:val="24"/>
          <w:szCs w:val="24"/>
        </w:rPr>
        <w:t>oligodendrositler</w:t>
      </w:r>
      <w:proofErr w:type="spellEnd"/>
      <w:r w:rsidRPr="00AE775A">
        <w:rPr>
          <w:rFonts w:ascii="Times New Roman" w:hAnsi="Times New Roman" w:cs="Times New Roman"/>
          <w:sz w:val="24"/>
          <w:szCs w:val="24"/>
        </w:rPr>
        <w:t xml:space="preserve"> (6) adı verilen </w:t>
      </w:r>
      <w:proofErr w:type="spellStart"/>
      <w:r w:rsidRPr="00AE775A">
        <w:rPr>
          <w:rFonts w:ascii="Times New Roman" w:hAnsi="Times New Roman" w:cs="Times New Roman"/>
          <w:sz w:val="24"/>
          <w:szCs w:val="24"/>
        </w:rPr>
        <w:t>gliyal</w:t>
      </w:r>
      <w:proofErr w:type="spellEnd"/>
      <w:r w:rsidRPr="00AE775A">
        <w:rPr>
          <w:rFonts w:ascii="Times New Roman" w:hAnsi="Times New Roman" w:cs="Times New Roman"/>
          <w:sz w:val="24"/>
          <w:szCs w:val="24"/>
        </w:rPr>
        <w:t xml:space="preserve"> hücreler olmadan </w:t>
      </w:r>
      <w:proofErr w:type="gramStart"/>
      <w:r w:rsidRPr="00AE775A">
        <w:rPr>
          <w:rFonts w:ascii="Times New Roman" w:hAnsi="Times New Roman" w:cs="Times New Roman"/>
          <w:sz w:val="24"/>
          <w:szCs w:val="24"/>
        </w:rPr>
        <w:t>imkansız</w:t>
      </w:r>
      <w:proofErr w:type="gramEnd"/>
      <w:r w:rsidRPr="00AE775A">
        <w:rPr>
          <w:rFonts w:ascii="Times New Roman" w:hAnsi="Times New Roman" w:cs="Times New Roman"/>
          <w:sz w:val="24"/>
          <w:szCs w:val="24"/>
        </w:rPr>
        <w:t xml:space="preserve"> olurdu.</w:t>
      </w:r>
    </w:p>
    <w:p w14:paraId="268DD798" w14:textId="77777777" w:rsidR="003F5D3D" w:rsidRDefault="00AE775A" w:rsidP="003F5D3D">
      <w:pPr>
        <w:keepNext/>
        <w:spacing w:before="240" w:line="240" w:lineRule="auto"/>
        <w:ind w:right="-284"/>
        <w:jc w:val="both"/>
      </w:pPr>
      <w:r>
        <w:rPr>
          <w:noProof/>
        </w:rPr>
        <w:drawing>
          <wp:inline distT="0" distB="0" distL="0" distR="0" wp14:anchorId="47C28543" wp14:editId="2CE7CDBC">
            <wp:extent cx="2879725" cy="1701800"/>
            <wp:effectExtent l="0" t="0" r="0" b="0"/>
            <wp:docPr id="1" name="Resim 1" descr="Architecture of a Neu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of a Neur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9725" cy="1701800"/>
                    </a:xfrm>
                    <a:prstGeom prst="rect">
                      <a:avLst/>
                    </a:prstGeom>
                    <a:noFill/>
                    <a:ln>
                      <a:noFill/>
                    </a:ln>
                  </pic:spPr>
                </pic:pic>
              </a:graphicData>
            </a:graphic>
          </wp:inline>
        </w:drawing>
      </w:r>
    </w:p>
    <w:p w14:paraId="33BAC677" w14:textId="4D90F35B" w:rsidR="00AE775A" w:rsidRPr="00FB136C" w:rsidRDefault="003F5D3D" w:rsidP="00E91D61">
      <w:pPr>
        <w:pStyle w:val="ResimYazs"/>
        <w:jc w:val="center"/>
        <w:rPr>
          <w:rFonts w:ascii="Times New Roman" w:hAnsi="Times New Roman" w:cs="Times New Roman"/>
          <w:color w:val="auto"/>
          <w:sz w:val="24"/>
          <w:szCs w:val="24"/>
        </w:rPr>
      </w:pPr>
      <w:r w:rsidRPr="00FB136C">
        <w:rPr>
          <w:b/>
          <w:bCs/>
          <w:color w:val="auto"/>
        </w:rPr>
        <w:t xml:space="preserve">Şekil </w:t>
      </w:r>
      <w:r w:rsidRPr="00FB136C">
        <w:rPr>
          <w:b/>
          <w:bCs/>
          <w:color w:val="auto"/>
        </w:rPr>
        <w:fldChar w:fldCharType="begin"/>
      </w:r>
      <w:r w:rsidRPr="00FB136C">
        <w:rPr>
          <w:b/>
          <w:bCs/>
          <w:color w:val="auto"/>
        </w:rPr>
        <w:instrText xml:space="preserve"> SEQ Şekil \* ARABIC </w:instrText>
      </w:r>
      <w:r w:rsidRPr="00FB136C">
        <w:rPr>
          <w:b/>
          <w:bCs/>
          <w:color w:val="auto"/>
        </w:rPr>
        <w:fldChar w:fldCharType="separate"/>
      </w:r>
      <w:r w:rsidR="00B40925">
        <w:rPr>
          <w:b/>
          <w:bCs/>
          <w:noProof/>
          <w:color w:val="auto"/>
        </w:rPr>
        <w:t>1</w:t>
      </w:r>
      <w:r w:rsidRPr="00FB136C">
        <w:rPr>
          <w:b/>
          <w:bCs/>
          <w:color w:val="auto"/>
        </w:rPr>
        <w:fldChar w:fldCharType="end"/>
      </w:r>
      <w:r w:rsidRPr="00FB136C">
        <w:rPr>
          <w:b/>
          <w:bCs/>
          <w:color w:val="auto"/>
        </w:rPr>
        <w:t>:</w:t>
      </w:r>
      <w:r w:rsidRPr="00FB136C">
        <w:rPr>
          <w:color w:val="auto"/>
        </w:rPr>
        <w:t xml:space="preserve"> Nöron Hücresi</w:t>
      </w:r>
      <w:r w:rsidR="00CF4856" w:rsidRPr="00FB136C">
        <w:rPr>
          <w:color w:val="auto"/>
        </w:rPr>
        <w:t xml:space="preserve"> Görünümü</w:t>
      </w:r>
    </w:p>
    <w:p w14:paraId="6ECB5F8D" w14:textId="53CC6390" w:rsidR="006E7C80" w:rsidRDefault="006E7C80" w:rsidP="00CC0748">
      <w:pPr>
        <w:spacing w:before="240" w:line="240" w:lineRule="auto"/>
        <w:ind w:right="-284"/>
        <w:jc w:val="both"/>
        <w:rPr>
          <w:rFonts w:ascii="Times New Roman" w:hAnsi="Times New Roman" w:cs="Times New Roman"/>
          <w:sz w:val="24"/>
          <w:szCs w:val="24"/>
        </w:rPr>
      </w:pPr>
      <w:r w:rsidRPr="00AE775A">
        <w:rPr>
          <w:rFonts w:ascii="Times New Roman" w:hAnsi="Times New Roman" w:cs="Times New Roman"/>
          <w:sz w:val="24"/>
          <w:szCs w:val="24"/>
        </w:rPr>
        <w:t xml:space="preserve">Nöronların üç temel parçası vardır: bir hücre gövdesi ve akson (5) ve </w:t>
      </w:r>
      <w:proofErr w:type="spellStart"/>
      <w:r w:rsidRPr="00AE775A">
        <w:rPr>
          <w:rFonts w:ascii="Times New Roman" w:hAnsi="Times New Roman" w:cs="Times New Roman"/>
          <w:sz w:val="24"/>
          <w:szCs w:val="24"/>
        </w:rPr>
        <w:t>dendrit</w:t>
      </w:r>
      <w:proofErr w:type="spellEnd"/>
      <w:r w:rsidRPr="00AE775A">
        <w:rPr>
          <w:rFonts w:ascii="Times New Roman" w:hAnsi="Times New Roman" w:cs="Times New Roman"/>
          <w:sz w:val="24"/>
          <w:szCs w:val="24"/>
        </w:rPr>
        <w:t xml:space="preserve"> (3) adı verilen iki uzantı. Hücre gövdesi içinde hücrenin faaliyetlerini kontrol eden ve hücrenin genetik materyalini içeren bir çekirdek (2) bulunur. Akson uzun bir kuyruğa benzer ve hücreden gelen mesajları iletir. </w:t>
      </w:r>
      <w:proofErr w:type="spellStart"/>
      <w:r w:rsidRPr="00AE775A">
        <w:rPr>
          <w:rFonts w:ascii="Times New Roman" w:hAnsi="Times New Roman" w:cs="Times New Roman"/>
          <w:sz w:val="24"/>
          <w:szCs w:val="24"/>
        </w:rPr>
        <w:t>Dendritler</w:t>
      </w:r>
      <w:proofErr w:type="spellEnd"/>
      <w:r w:rsidRPr="00AE775A">
        <w:rPr>
          <w:rFonts w:ascii="Times New Roman" w:hAnsi="Times New Roman" w:cs="Times New Roman"/>
          <w:sz w:val="24"/>
          <w:szCs w:val="24"/>
        </w:rPr>
        <w:t xml:space="preserve"> bir ağacın dalları gibi görünürler ve hücre için mesajlar alırlar. Nöronlar, komşu nöronların aksonları ve </w:t>
      </w:r>
      <w:proofErr w:type="spellStart"/>
      <w:r w:rsidRPr="00AE775A">
        <w:rPr>
          <w:rFonts w:ascii="Times New Roman" w:hAnsi="Times New Roman" w:cs="Times New Roman"/>
          <w:sz w:val="24"/>
          <w:szCs w:val="24"/>
        </w:rPr>
        <w:t>dendritleri</w:t>
      </w:r>
      <w:proofErr w:type="spellEnd"/>
      <w:r w:rsidRPr="00AE775A">
        <w:rPr>
          <w:rFonts w:ascii="Times New Roman" w:hAnsi="Times New Roman" w:cs="Times New Roman"/>
          <w:sz w:val="24"/>
          <w:szCs w:val="24"/>
        </w:rPr>
        <w:t xml:space="preserve"> arasında, </w:t>
      </w:r>
      <w:proofErr w:type="spellStart"/>
      <w:r w:rsidRPr="00AE775A">
        <w:rPr>
          <w:rFonts w:ascii="Times New Roman" w:hAnsi="Times New Roman" w:cs="Times New Roman"/>
          <w:sz w:val="24"/>
          <w:szCs w:val="24"/>
        </w:rPr>
        <w:t>sinaps</w:t>
      </w:r>
      <w:proofErr w:type="spellEnd"/>
      <w:r w:rsidRPr="00AE775A">
        <w:rPr>
          <w:rFonts w:ascii="Times New Roman" w:hAnsi="Times New Roman" w:cs="Times New Roman"/>
          <w:sz w:val="24"/>
          <w:szCs w:val="24"/>
        </w:rPr>
        <w:t xml:space="preserve"> adı verilen küçük bir boşluk boyunca </w:t>
      </w:r>
      <w:proofErr w:type="spellStart"/>
      <w:r w:rsidRPr="00AE775A">
        <w:rPr>
          <w:rFonts w:ascii="Times New Roman" w:hAnsi="Times New Roman" w:cs="Times New Roman"/>
          <w:sz w:val="24"/>
          <w:szCs w:val="24"/>
        </w:rPr>
        <w:t>nörotransmiter</w:t>
      </w:r>
      <w:proofErr w:type="spellEnd"/>
      <w:r w:rsidRPr="00AE775A">
        <w:rPr>
          <w:rFonts w:ascii="Times New Roman" w:hAnsi="Times New Roman" w:cs="Times New Roman"/>
          <w:sz w:val="24"/>
          <w:szCs w:val="24"/>
        </w:rPr>
        <w:t xml:space="preserve"> adı verilen kimyasallar göndererek birbirleriyle iletişim kurarlar.</w:t>
      </w:r>
    </w:p>
    <w:p w14:paraId="2B717ACB" w14:textId="6F600428" w:rsidR="00D3106D" w:rsidRPr="00D3106D" w:rsidRDefault="00D3106D" w:rsidP="00CC0748">
      <w:pPr>
        <w:spacing w:before="240" w:line="240" w:lineRule="auto"/>
        <w:ind w:right="-284"/>
        <w:jc w:val="both"/>
        <w:rPr>
          <w:rFonts w:ascii="Times New Roman" w:hAnsi="Times New Roman" w:cs="Times New Roman"/>
          <w:sz w:val="24"/>
          <w:szCs w:val="24"/>
        </w:rPr>
      </w:pPr>
      <w:r w:rsidRPr="00D3106D">
        <w:rPr>
          <w:rFonts w:ascii="Times New Roman" w:hAnsi="Times New Roman" w:cs="Times New Roman"/>
          <w:sz w:val="24"/>
          <w:szCs w:val="24"/>
        </w:rPr>
        <w:t>Üç sınıf nöron vardır:</w:t>
      </w:r>
    </w:p>
    <w:p w14:paraId="3B807F75" w14:textId="39226D50" w:rsidR="00D3106D" w:rsidRPr="00314CEB" w:rsidRDefault="00D3106D" w:rsidP="00CC0748">
      <w:pPr>
        <w:pStyle w:val="ListeParagraf"/>
        <w:numPr>
          <w:ilvl w:val="0"/>
          <w:numId w:val="2"/>
        </w:numPr>
        <w:spacing w:before="240" w:line="240" w:lineRule="auto"/>
        <w:ind w:right="-284"/>
        <w:jc w:val="both"/>
        <w:rPr>
          <w:rFonts w:ascii="Times New Roman" w:hAnsi="Times New Roman" w:cs="Times New Roman"/>
          <w:sz w:val="24"/>
          <w:szCs w:val="24"/>
        </w:rPr>
      </w:pPr>
      <w:r w:rsidRPr="00314CEB">
        <w:rPr>
          <w:rFonts w:ascii="Times New Roman" w:hAnsi="Times New Roman" w:cs="Times New Roman"/>
          <w:sz w:val="24"/>
          <w:szCs w:val="24"/>
        </w:rPr>
        <w:t>Duyusal nöronlar, duyu organlarından (gözler ve kulaklar gibi) beyne bilgi taşır.</w:t>
      </w:r>
    </w:p>
    <w:p w14:paraId="4BA690CE" w14:textId="799EEFC1" w:rsidR="00D3106D" w:rsidRPr="00314CEB" w:rsidRDefault="00D3106D" w:rsidP="00CC0748">
      <w:pPr>
        <w:pStyle w:val="ListeParagraf"/>
        <w:numPr>
          <w:ilvl w:val="0"/>
          <w:numId w:val="2"/>
        </w:numPr>
        <w:spacing w:before="240" w:line="240" w:lineRule="auto"/>
        <w:ind w:right="-284"/>
        <w:jc w:val="both"/>
        <w:rPr>
          <w:rFonts w:ascii="Times New Roman" w:hAnsi="Times New Roman" w:cs="Times New Roman"/>
          <w:sz w:val="24"/>
          <w:szCs w:val="24"/>
        </w:rPr>
      </w:pPr>
      <w:r w:rsidRPr="00314CEB">
        <w:rPr>
          <w:rFonts w:ascii="Times New Roman" w:hAnsi="Times New Roman" w:cs="Times New Roman"/>
          <w:sz w:val="24"/>
          <w:szCs w:val="24"/>
        </w:rPr>
        <w:t>Motor nöronlar, konuşma gibi istemli kas aktivitelerini kontrol eder ve beyindeki sinir hücrelerinden gelen mesajları kaslara taşır.</w:t>
      </w:r>
    </w:p>
    <w:p w14:paraId="500E1EDA" w14:textId="085882F1" w:rsidR="00D3106D" w:rsidRPr="00314CEB" w:rsidRDefault="00D3106D" w:rsidP="00CC0748">
      <w:pPr>
        <w:pStyle w:val="ListeParagraf"/>
        <w:numPr>
          <w:ilvl w:val="0"/>
          <w:numId w:val="2"/>
        </w:numPr>
        <w:spacing w:before="240" w:line="240" w:lineRule="auto"/>
        <w:ind w:right="-284"/>
        <w:jc w:val="both"/>
        <w:rPr>
          <w:rFonts w:ascii="Times New Roman" w:hAnsi="Times New Roman" w:cs="Times New Roman"/>
          <w:sz w:val="24"/>
          <w:szCs w:val="24"/>
        </w:rPr>
      </w:pPr>
      <w:r w:rsidRPr="00314CEB">
        <w:rPr>
          <w:rFonts w:ascii="Times New Roman" w:hAnsi="Times New Roman" w:cs="Times New Roman"/>
          <w:sz w:val="24"/>
          <w:szCs w:val="24"/>
        </w:rPr>
        <w:t xml:space="preserve">Diğer tüm nöronlara </w:t>
      </w:r>
      <w:proofErr w:type="spellStart"/>
      <w:r w:rsidRPr="00314CEB">
        <w:rPr>
          <w:rFonts w:ascii="Times New Roman" w:hAnsi="Times New Roman" w:cs="Times New Roman"/>
          <w:sz w:val="24"/>
          <w:szCs w:val="24"/>
        </w:rPr>
        <w:t>internöron</w:t>
      </w:r>
      <w:proofErr w:type="spellEnd"/>
      <w:r w:rsidRPr="00314CEB">
        <w:rPr>
          <w:rFonts w:ascii="Times New Roman" w:hAnsi="Times New Roman" w:cs="Times New Roman"/>
          <w:sz w:val="24"/>
          <w:szCs w:val="24"/>
        </w:rPr>
        <w:t xml:space="preserve"> denir.</w:t>
      </w:r>
    </w:p>
    <w:p w14:paraId="68BE8557" w14:textId="6F8A3816" w:rsidR="00D3106D" w:rsidRPr="00D3106D" w:rsidRDefault="00D3106D" w:rsidP="00CC0748">
      <w:pPr>
        <w:spacing w:before="240" w:line="240" w:lineRule="auto"/>
        <w:ind w:right="-284"/>
        <w:jc w:val="both"/>
        <w:rPr>
          <w:rFonts w:ascii="Times New Roman" w:hAnsi="Times New Roman" w:cs="Times New Roman"/>
          <w:sz w:val="24"/>
          <w:szCs w:val="24"/>
        </w:rPr>
      </w:pPr>
      <w:r w:rsidRPr="00D3106D">
        <w:rPr>
          <w:rFonts w:ascii="Times New Roman" w:hAnsi="Times New Roman" w:cs="Times New Roman"/>
          <w:sz w:val="24"/>
          <w:szCs w:val="24"/>
        </w:rPr>
        <w:t xml:space="preserve">Bilim adamları, nöronların vücuttaki en çeşitli hücre türü olduğunu düşünüyor. Bu üç nöron sınıfı </w:t>
      </w:r>
      <w:r w:rsidRPr="00D3106D">
        <w:rPr>
          <w:rFonts w:ascii="Times New Roman" w:hAnsi="Times New Roman" w:cs="Times New Roman"/>
          <w:sz w:val="24"/>
          <w:szCs w:val="24"/>
        </w:rPr>
        <w:t>içinde, her biri belirli mesaj taşıma yeteneklerine sahip yüzlerce farklı tip vardır.</w:t>
      </w:r>
    </w:p>
    <w:p w14:paraId="631462FA" w14:textId="1821CE88" w:rsidR="00AE775A" w:rsidRDefault="00D3106D" w:rsidP="00CC0748">
      <w:pPr>
        <w:spacing w:before="240" w:line="240" w:lineRule="auto"/>
        <w:ind w:right="-284"/>
        <w:jc w:val="both"/>
        <w:rPr>
          <w:rFonts w:ascii="Times New Roman" w:hAnsi="Times New Roman" w:cs="Times New Roman"/>
          <w:sz w:val="24"/>
          <w:szCs w:val="24"/>
        </w:rPr>
      </w:pPr>
      <w:r w:rsidRPr="00D3106D">
        <w:rPr>
          <w:rFonts w:ascii="Times New Roman" w:hAnsi="Times New Roman" w:cs="Times New Roman"/>
          <w:sz w:val="24"/>
          <w:szCs w:val="24"/>
        </w:rPr>
        <w:t>Bu nöronların bağlantı kurarak birbirleriyle nasıl iletişim kurdukları, her birimizi nasıl düşündüğümüz, hissettiğimiz ve hareket ettiğimiz konusunda benzersiz kılan şeydir.</w:t>
      </w:r>
      <w:r w:rsidR="006E4E3C">
        <w:rPr>
          <w:rFonts w:ascii="Times New Roman" w:hAnsi="Times New Roman" w:cs="Times New Roman"/>
          <w:sz w:val="24"/>
          <w:szCs w:val="24"/>
        </w:rPr>
        <w:t xml:space="preserve"> [6]</w:t>
      </w:r>
    </w:p>
    <w:p w14:paraId="3E37D12D" w14:textId="238C9D70" w:rsidR="0075121C" w:rsidRPr="00073681" w:rsidRDefault="00622D11" w:rsidP="00CC0748">
      <w:pPr>
        <w:spacing w:before="240" w:line="240" w:lineRule="auto"/>
        <w:ind w:right="-284"/>
        <w:jc w:val="both"/>
        <w:rPr>
          <w:rFonts w:ascii="Times New Roman" w:hAnsi="Times New Roman" w:cs="Times New Roman"/>
          <w:i/>
          <w:iCs/>
          <w:sz w:val="26"/>
          <w:szCs w:val="26"/>
        </w:rPr>
      </w:pPr>
      <w:r w:rsidRPr="00073681">
        <w:rPr>
          <w:rFonts w:ascii="Times New Roman" w:hAnsi="Times New Roman" w:cs="Times New Roman"/>
          <w:i/>
          <w:iCs/>
          <w:sz w:val="26"/>
          <w:szCs w:val="26"/>
        </w:rPr>
        <w:t xml:space="preserve">B. SİNİR </w:t>
      </w:r>
      <w:r w:rsidR="0059752C" w:rsidRPr="00073681">
        <w:rPr>
          <w:rFonts w:ascii="Times New Roman" w:hAnsi="Times New Roman" w:cs="Times New Roman"/>
          <w:i/>
          <w:iCs/>
          <w:sz w:val="26"/>
          <w:szCs w:val="26"/>
        </w:rPr>
        <w:t>SİTEMİ</w:t>
      </w:r>
    </w:p>
    <w:p w14:paraId="79F3DD60" w14:textId="081809A4" w:rsidR="00B83161" w:rsidRDefault="004B3CE7" w:rsidP="00CC0748">
      <w:pPr>
        <w:spacing w:before="240" w:line="240" w:lineRule="auto"/>
        <w:ind w:right="-284"/>
        <w:jc w:val="both"/>
        <w:rPr>
          <w:rFonts w:ascii="Times New Roman" w:hAnsi="Times New Roman" w:cs="Times New Roman"/>
          <w:sz w:val="24"/>
          <w:szCs w:val="24"/>
        </w:rPr>
      </w:pPr>
      <w:r w:rsidRPr="004B3CE7">
        <w:rPr>
          <w:rFonts w:ascii="Times New Roman" w:hAnsi="Times New Roman" w:cs="Times New Roman"/>
          <w:sz w:val="24"/>
          <w:szCs w:val="24"/>
        </w:rPr>
        <w:t xml:space="preserve">Benzer işlevleri yerine getiren devreler, daha geniş davranışsal amaçlara hizmet eden sinir sistemlerinde gruplandırılmıştır. En genel işlevsel tanım, </w:t>
      </w:r>
      <w:proofErr w:type="spellStart"/>
      <w:r w:rsidRPr="004B3CE7">
        <w:rPr>
          <w:rFonts w:ascii="Times New Roman" w:hAnsi="Times New Roman" w:cs="Times New Roman"/>
          <w:sz w:val="24"/>
          <w:szCs w:val="24"/>
        </w:rPr>
        <w:t>nöral</w:t>
      </w:r>
      <w:proofErr w:type="spellEnd"/>
      <w:r w:rsidRPr="004B3CE7">
        <w:rPr>
          <w:rFonts w:ascii="Times New Roman" w:hAnsi="Times New Roman" w:cs="Times New Roman"/>
          <w:sz w:val="24"/>
          <w:szCs w:val="24"/>
        </w:rPr>
        <w:t xml:space="preserve"> sistemleri, çevreden bilgi alan ve işleyen görme veya işitme gibi duyusal sistemler ve organizmanın bu bilgilere hareketler üreterek yanıt vermesini sağlayan motor sistemler olarak ikiye ayırır. Bununla birlikte, nispeten iyi tanımlanmış bu giriş ve çıkış sistemleri arasında uzanan çok sayıda hücre ve devre vardır. Bunlar topluca çağrışım sistemleri olarak adlandırılır ve en karmaşık ve en az iyi karakterize edilmiş beyin fonksiyonlarını yürütürler.</w:t>
      </w:r>
      <w:r w:rsidR="00F04449">
        <w:rPr>
          <w:rFonts w:ascii="Times New Roman" w:hAnsi="Times New Roman" w:cs="Times New Roman"/>
          <w:sz w:val="24"/>
          <w:szCs w:val="24"/>
        </w:rPr>
        <w:t xml:space="preserve"> </w:t>
      </w:r>
    </w:p>
    <w:p w14:paraId="2524D2C7" w14:textId="7889952B" w:rsidR="00F04449" w:rsidRDefault="00E667DE" w:rsidP="00CC0748">
      <w:pPr>
        <w:spacing w:before="240" w:line="240" w:lineRule="auto"/>
        <w:ind w:right="-284"/>
        <w:jc w:val="both"/>
        <w:rPr>
          <w:rFonts w:ascii="Times New Roman" w:hAnsi="Times New Roman" w:cs="Times New Roman"/>
          <w:sz w:val="24"/>
          <w:szCs w:val="24"/>
        </w:rPr>
      </w:pPr>
      <w:r w:rsidRPr="00E667DE">
        <w:rPr>
          <w:rFonts w:ascii="Times New Roman" w:hAnsi="Times New Roman" w:cs="Times New Roman"/>
          <w:sz w:val="24"/>
          <w:szCs w:val="24"/>
        </w:rPr>
        <w:t>Bu geniş fonksiyonel ayrımlara ek olarak, sinirbilimciler ve nörologlar geleneksel olarak omurgalı sinir sistemini anatomik olarak merkezi ve çevresel bileşenlere ayırmışlardır</w:t>
      </w:r>
      <w:r>
        <w:rPr>
          <w:rFonts w:ascii="Times New Roman" w:hAnsi="Times New Roman" w:cs="Times New Roman"/>
          <w:sz w:val="24"/>
          <w:szCs w:val="24"/>
        </w:rPr>
        <w:t xml:space="preserve">. </w:t>
      </w:r>
      <w:r w:rsidRPr="00E667DE">
        <w:rPr>
          <w:rFonts w:ascii="Times New Roman" w:hAnsi="Times New Roman" w:cs="Times New Roman"/>
          <w:sz w:val="24"/>
          <w:szCs w:val="24"/>
        </w:rPr>
        <w:t xml:space="preserve">Merkezi sinir sistemi beyin (beyin, beyincik ve beyin sapı) ve omurilikten oluşur. </w:t>
      </w:r>
      <w:proofErr w:type="spellStart"/>
      <w:r w:rsidRPr="00E667DE">
        <w:rPr>
          <w:rFonts w:ascii="Times New Roman" w:hAnsi="Times New Roman" w:cs="Times New Roman"/>
          <w:sz w:val="24"/>
          <w:szCs w:val="24"/>
        </w:rPr>
        <w:t>Periferik</w:t>
      </w:r>
      <w:proofErr w:type="spellEnd"/>
      <w:r w:rsidRPr="00E667DE">
        <w:rPr>
          <w:rFonts w:ascii="Times New Roman" w:hAnsi="Times New Roman" w:cs="Times New Roman"/>
          <w:sz w:val="24"/>
          <w:szCs w:val="24"/>
        </w:rPr>
        <w:t xml:space="preserve"> sinir sistemi, vücut yüzeyindeki duyu reseptörlerini ve ayrıca kulak gibi özel reseptör yapılarında merkezi sinir sistemindeki işlem devreleriyle birbirine bağlayan duyu nöronlarını içerir. </w:t>
      </w:r>
      <w:proofErr w:type="spellStart"/>
      <w:r w:rsidRPr="00E667DE">
        <w:rPr>
          <w:rFonts w:ascii="Times New Roman" w:hAnsi="Times New Roman" w:cs="Times New Roman"/>
          <w:sz w:val="24"/>
          <w:szCs w:val="24"/>
        </w:rPr>
        <w:t>Periferik</w:t>
      </w:r>
      <w:proofErr w:type="spellEnd"/>
      <w:r w:rsidRPr="00E667DE">
        <w:rPr>
          <w:rFonts w:ascii="Times New Roman" w:hAnsi="Times New Roman" w:cs="Times New Roman"/>
          <w:sz w:val="24"/>
          <w:szCs w:val="24"/>
        </w:rPr>
        <w:t xml:space="preserve"> sinir sisteminin motor kısmı iki bileşenden oluşur. Beyni ve omuriliği iskelet kaslarına bağlayan motor aksonlar, </w:t>
      </w:r>
      <w:proofErr w:type="spellStart"/>
      <w:r w:rsidRPr="00E667DE">
        <w:rPr>
          <w:rFonts w:ascii="Times New Roman" w:hAnsi="Times New Roman" w:cs="Times New Roman"/>
          <w:sz w:val="24"/>
          <w:szCs w:val="24"/>
        </w:rPr>
        <w:t>periferik</w:t>
      </w:r>
      <w:proofErr w:type="spellEnd"/>
      <w:r w:rsidRPr="00E667DE">
        <w:rPr>
          <w:rFonts w:ascii="Times New Roman" w:hAnsi="Times New Roman" w:cs="Times New Roman"/>
          <w:sz w:val="24"/>
          <w:szCs w:val="24"/>
        </w:rPr>
        <w:t xml:space="preserve"> sinir sisteminin somatik motor bölümünü oluşturur. </w:t>
      </w:r>
      <w:proofErr w:type="spellStart"/>
      <w:r w:rsidRPr="00E667DE">
        <w:rPr>
          <w:rFonts w:ascii="Times New Roman" w:hAnsi="Times New Roman" w:cs="Times New Roman"/>
          <w:sz w:val="24"/>
          <w:szCs w:val="24"/>
        </w:rPr>
        <w:t>Viseral</w:t>
      </w:r>
      <w:proofErr w:type="spellEnd"/>
      <w:r w:rsidRPr="00E667DE">
        <w:rPr>
          <w:rFonts w:ascii="Times New Roman" w:hAnsi="Times New Roman" w:cs="Times New Roman"/>
          <w:sz w:val="24"/>
          <w:szCs w:val="24"/>
        </w:rPr>
        <w:t xml:space="preserve"> veya </w:t>
      </w:r>
      <w:proofErr w:type="spellStart"/>
      <w:r w:rsidRPr="00E667DE">
        <w:rPr>
          <w:rFonts w:ascii="Times New Roman" w:hAnsi="Times New Roman" w:cs="Times New Roman"/>
          <w:sz w:val="24"/>
          <w:szCs w:val="24"/>
        </w:rPr>
        <w:t>otonomik</w:t>
      </w:r>
      <w:proofErr w:type="spellEnd"/>
      <w:r w:rsidRPr="00E667DE">
        <w:rPr>
          <w:rFonts w:ascii="Times New Roman" w:hAnsi="Times New Roman" w:cs="Times New Roman"/>
          <w:sz w:val="24"/>
          <w:szCs w:val="24"/>
        </w:rPr>
        <w:t xml:space="preserve"> motor bölümü, düz kasları, kalp kasını ve bezleri </w:t>
      </w:r>
      <w:proofErr w:type="spellStart"/>
      <w:r w:rsidRPr="00E667DE">
        <w:rPr>
          <w:rFonts w:ascii="Times New Roman" w:hAnsi="Times New Roman" w:cs="Times New Roman"/>
          <w:sz w:val="24"/>
          <w:szCs w:val="24"/>
        </w:rPr>
        <w:t>innerve</w:t>
      </w:r>
      <w:proofErr w:type="spellEnd"/>
      <w:r w:rsidRPr="00E667DE">
        <w:rPr>
          <w:rFonts w:ascii="Times New Roman" w:hAnsi="Times New Roman" w:cs="Times New Roman"/>
          <w:sz w:val="24"/>
          <w:szCs w:val="24"/>
        </w:rPr>
        <w:t xml:space="preserve"> eden hücreler ve aksonlardan oluşur. </w:t>
      </w:r>
      <w:r>
        <w:rPr>
          <w:rFonts w:ascii="Times New Roman" w:hAnsi="Times New Roman" w:cs="Times New Roman"/>
          <w:sz w:val="24"/>
          <w:szCs w:val="24"/>
        </w:rPr>
        <w:t>[7]</w:t>
      </w:r>
    </w:p>
    <w:p w14:paraId="1127EFD6" w14:textId="77777777" w:rsidR="00D40437" w:rsidRDefault="00F941B9" w:rsidP="000352F4">
      <w:pPr>
        <w:keepNext/>
        <w:spacing w:before="240" w:line="240" w:lineRule="auto"/>
        <w:ind w:right="-284"/>
        <w:jc w:val="center"/>
      </w:pPr>
      <w:r>
        <w:rPr>
          <w:noProof/>
        </w:rPr>
        <w:drawing>
          <wp:inline distT="0" distB="0" distL="0" distR="0" wp14:anchorId="1DB40206" wp14:editId="5941F2AC">
            <wp:extent cx="2702169" cy="1453868"/>
            <wp:effectExtent l="0" t="0" r="3175" b="0"/>
            <wp:docPr id="2" name="Resim 2" descr="Visual Guide to Your Nervous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sual Guide to Your Nervous Syst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5805" cy="1471965"/>
                    </a:xfrm>
                    <a:prstGeom prst="rect">
                      <a:avLst/>
                    </a:prstGeom>
                    <a:noFill/>
                    <a:ln>
                      <a:noFill/>
                    </a:ln>
                  </pic:spPr>
                </pic:pic>
              </a:graphicData>
            </a:graphic>
          </wp:inline>
        </w:drawing>
      </w:r>
    </w:p>
    <w:p w14:paraId="353EFB5F" w14:textId="3F2A9D24" w:rsidR="00CF537A" w:rsidRPr="0048189C" w:rsidRDefault="00D40437" w:rsidP="001A50BA">
      <w:pPr>
        <w:pStyle w:val="ResimYazs"/>
        <w:jc w:val="center"/>
        <w:rPr>
          <w:rFonts w:ascii="Times New Roman" w:hAnsi="Times New Roman" w:cs="Times New Roman"/>
          <w:color w:val="auto"/>
          <w:sz w:val="24"/>
          <w:szCs w:val="24"/>
        </w:rPr>
      </w:pPr>
      <w:r w:rsidRPr="0048189C">
        <w:rPr>
          <w:b/>
          <w:bCs/>
          <w:color w:val="auto"/>
        </w:rPr>
        <w:t xml:space="preserve">Şekil </w:t>
      </w:r>
      <w:r w:rsidRPr="0048189C">
        <w:rPr>
          <w:b/>
          <w:bCs/>
          <w:color w:val="auto"/>
        </w:rPr>
        <w:fldChar w:fldCharType="begin"/>
      </w:r>
      <w:r w:rsidRPr="0048189C">
        <w:rPr>
          <w:b/>
          <w:bCs/>
          <w:color w:val="auto"/>
        </w:rPr>
        <w:instrText xml:space="preserve"> SEQ Şekil \* ARABIC </w:instrText>
      </w:r>
      <w:r w:rsidRPr="0048189C">
        <w:rPr>
          <w:b/>
          <w:bCs/>
          <w:color w:val="auto"/>
        </w:rPr>
        <w:fldChar w:fldCharType="separate"/>
      </w:r>
      <w:r w:rsidR="00B40925">
        <w:rPr>
          <w:b/>
          <w:bCs/>
          <w:noProof/>
          <w:color w:val="auto"/>
        </w:rPr>
        <w:t>2</w:t>
      </w:r>
      <w:r w:rsidRPr="0048189C">
        <w:rPr>
          <w:b/>
          <w:bCs/>
          <w:color w:val="auto"/>
        </w:rPr>
        <w:fldChar w:fldCharType="end"/>
      </w:r>
      <w:r w:rsidRPr="0048189C">
        <w:rPr>
          <w:b/>
          <w:bCs/>
          <w:color w:val="auto"/>
        </w:rPr>
        <w:t xml:space="preserve">: </w:t>
      </w:r>
      <w:r w:rsidRPr="0048189C">
        <w:rPr>
          <w:color w:val="auto"/>
        </w:rPr>
        <w:t>İnsan Sinir Sistemi</w:t>
      </w:r>
    </w:p>
    <w:p w14:paraId="49CBE803" w14:textId="67D36E65" w:rsidR="00F941B9" w:rsidRDefault="00073681" w:rsidP="00CC0748">
      <w:pPr>
        <w:spacing w:before="240" w:line="240" w:lineRule="auto"/>
        <w:ind w:right="-284"/>
        <w:jc w:val="both"/>
        <w:rPr>
          <w:rFonts w:ascii="Times New Roman" w:hAnsi="Times New Roman" w:cs="Times New Roman"/>
          <w:i/>
          <w:iCs/>
          <w:sz w:val="26"/>
          <w:szCs w:val="26"/>
        </w:rPr>
      </w:pPr>
      <w:r w:rsidRPr="00073681">
        <w:rPr>
          <w:rFonts w:ascii="Times New Roman" w:hAnsi="Times New Roman" w:cs="Times New Roman"/>
          <w:i/>
          <w:iCs/>
          <w:sz w:val="26"/>
          <w:szCs w:val="26"/>
        </w:rPr>
        <w:lastRenderedPageBreak/>
        <w:t>C. YAPAY SİNİR AĞLARI</w:t>
      </w:r>
    </w:p>
    <w:p w14:paraId="3CBBC46A" w14:textId="7A1C8D43" w:rsidR="00CE539C" w:rsidRDefault="0062533B" w:rsidP="00CC0748">
      <w:pPr>
        <w:spacing w:before="240" w:line="240" w:lineRule="auto"/>
        <w:ind w:right="-284"/>
        <w:jc w:val="both"/>
        <w:rPr>
          <w:rFonts w:ascii="Times New Roman" w:hAnsi="Times New Roman" w:cs="Times New Roman"/>
          <w:sz w:val="24"/>
          <w:szCs w:val="24"/>
        </w:rPr>
      </w:pPr>
      <w:r w:rsidRPr="0062533B">
        <w:rPr>
          <w:rFonts w:ascii="Times New Roman" w:hAnsi="Times New Roman" w:cs="Times New Roman"/>
          <w:sz w:val="24"/>
          <w:szCs w:val="24"/>
        </w:rPr>
        <w:t xml:space="preserve">Sinir ağı, bilgisayarlara verileri insan beyninden esinlenerek işlemeyi öğreten bir yapay </w:t>
      </w:r>
      <w:proofErr w:type="gramStart"/>
      <w:r w:rsidRPr="0062533B">
        <w:rPr>
          <w:rFonts w:ascii="Times New Roman" w:hAnsi="Times New Roman" w:cs="Times New Roman"/>
          <w:sz w:val="24"/>
          <w:szCs w:val="24"/>
        </w:rPr>
        <w:t>zeka</w:t>
      </w:r>
      <w:proofErr w:type="gramEnd"/>
      <w:r w:rsidRPr="0062533B">
        <w:rPr>
          <w:rFonts w:ascii="Times New Roman" w:hAnsi="Times New Roman" w:cs="Times New Roman"/>
          <w:sz w:val="24"/>
          <w:szCs w:val="24"/>
        </w:rPr>
        <w:t xml:space="preserve"> yöntemidir. Bu, insan beynine benzeyen katmanlı bir yapıda birbirine bağlı düğümleri veya nöronları kullanan ve derin öğrenme adı verilen bir tür makine öğrenimi sürecidir. Bilgisayarların hatalarından ders çıkarmak ve sürekli olarak gelişmek için kullandığı uyarlanabilir bir sistem oluşturur. Böylece, yapay sinir ağları, belgelerin özetini çıkarma ya da yüzleri tanıma gibi karmaşık sorunları daha fazla doğrulukla çözmeye çalışır.</w:t>
      </w:r>
      <w:r>
        <w:rPr>
          <w:rFonts w:ascii="Times New Roman" w:hAnsi="Times New Roman" w:cs="Times New Roman"/>
          <w:sz w:val="24"/>
          <w:szCs w:val="24"/>
        </w:rPr>
        <w:t xml:space="preserve"> [8]</w:t>
      </w:r>
    </w:p>
    <w:p w14:paraId="66108926" w14:textId="438D1A1E" w:rsidR="00D55AEF" w:rsidRPr="00D55AEF" w:rsidRDefault="00D55AEF" w:rsidP="00CC0748">
      <w:pPr>
        <w:spacing w:before="240" w:line="240" w:lineRule="auto"/>
        <w:ind w:right="-284"/>
        <w:jc w:val="both"/>
        <w:rPr>
          <w:rFonts w:ascii="Times New Roman" w:hAnsi="Times New Roman" w:cs="Times New Roman"/>
          <w:sz w:val="24"/>
          <w:szCs w:val="24"/>
        </w:rPr>
      </w:pPr>
      <w:r w:rsidRPr="00D55AEF">
        <w:rPr>
          <w:rFonts w:ascii="Times New Roman" w:hAnsi="Times New Roman" w:cs="Times New Roman"/>
          <w:sz w:val="24"/>
          <w:szCs w:val="24"/>
        </w:rPr>
        <w:t xml:space="preserve">Yapay sinir ağları (YSA) veya </w:t>
      </w:r>
      <w:proofErr w:type="spellStart"/>
      <w:r w:rsidRPr="00D55AEF">
        <w:rPr>
          <w:rFonts w:ascii="Times New Roman" w:hAnsi="Times New Roman" w:cs="Times New Roman"/>
          <w:sz w:val="24"/>
          <w:szCs w:val="24"/>
        </w:rPr>
        <w:t>simüle</w:t>
      </w:r>
      <w:proofErr w:type="spellEnd"/>
      <w:r w:rsidRPr="00D55AEF">
        <w:rPr>
          <w:rFonts w:ascii="Times New Roman" w:hAnsi="Times New Roman" w:cs="Times New Roman"/>
          <w:sz w:val="24"/>
          <w:szCs w:val="24"/>
        </w:rPr>
        <w:t xml:space="preserve"> edilmiş sinir ağları (</w:t>
      </w:r>
      <w:proofErr w:type="spellStart"/>
      <w:r w:rsidRPr="00D55AEF">
        <w:rPr>
          <w:rFonts w:ascii="Times New Roman" w:hAnsi="Times New Roman" w:cs="Times New Roman"/>
          <w:sz w:val="24"/>
          <w:szCs w:val="24"/>
        </w:rPr>
        <w:t>SNN'ler</w:t>
      </w:r>
      <w:proofErr w:type="spellEnd"/>
      <w:r w:rsidRPr="00D55AEF">
        <w:rPr>
          <w:rFonts w:ascii="Times New Roman" w:hAnsi="Times New Roman" w:cs="Times New Roman"/>
          <w:sz w:val="24"/>
          <w:szCs w:val="24"/>
        </w:rPr>
        <w:t>) olarak da bilinen sinir ağları, makine öğreniminin bir alt kümesidir ve derin öğrenme algoritmalarının kalbinde yer alır. Adları ve yapıları, biyolojik nöronların birbirine sinyal gönderme şeklini taklit ederek insan beyninden esinlenmiştir.</w:t>
      </w:r>
    </w:p>
    <w:p w14:paraId="6C75BF82" w14:textId="39819158" w:rsidR="0062533B" w:rsidRDefault="00D55AEF" w:rsidP="00CC0748">
      <w:pPr>
        <w:spacing w:before="240" w:line="240" w:lineRule="auto"/>
        <w:ind w:right="-284"/>
        <w:jc w:val="both"/>
        <w:rPr>
          <w:rFonts w:ascii="Times New Roman" w:hAnsi="Times New Roman" w:cs="Times New Roman"/>
          <w:sz w:val="24"/>
          <w:szCs w:val="24"/>
        </w:rPr>
      </w:pPr>
      <w:r w:rsidRPr="00D55AEF">
        <w:rPr>
          <w:rFonts w:ascii="Times New Roman" w:hAnsi="Times New Roman" w:cs="Times New Roman"/>
          <w:sz w:val="24"/>
          <w:szCs w:val="24"/>
        </w:rPr>
        <w:t>Yapay sinir ağları (YSA), bir girdi katmanı, bir veya daha fazla gizli katman ve bir çıktı katmanı içeren bir düğüm katmanından oluşur. Her düğüm veya yapay nöron diğerine bağlanır ve ilişkili bir ağırlık ve eşiğe sahiptir. Herhangi bir düğümün çıktısı belirtilen eşik değerinin üzerindeyse, o düğüm etkinleştirilir ve ağın bir sonraki katmanına veri gönderilir. Aksi takdirde, ağın bir sonraki katmanına hiçbir veri iletilmez.</w:t>
      </w:r>
      <w:r>
        <w:rPr>
          <w:rFonts w:ascii="Times New Roman" w:hAnsi="Times New Roman" w:cs="Times New Roman"/>
          <w:sz w:val="24"/>
          <w:szCs w:val="24"/>
        </w:rPr>
        <w:t xml:space="preserve"> </w:t>
      </w:r>
    </w:p>
    <w:p w14:paraId="784FD76C" w14:textId="77777777" w:rsidR="00F17EF7" w:rsidRDefault="00E60C35" w:rsidP="00F17EF7">
      <w:pPr>
        <w:keepNext/>
        <w:spacing w:before="240" w:line="240" w:lineRule="auto"/>
        <w:ind w:right="-284"/>
        <w:jc w:val="both"/>
      </w:pPr>
      <w:r>
        <w:rPr>
          <w:noProof/>
        </w:rPr>
        <w:drawing>
          <wp:inline distT="0" distB="0" distL="0" distR="0" wp14:anchorId="7179D572" wp14:editId="3FA16017">
            <wp:extent cx="3045350" cy="2163642"/>
            <wp:effectExtent l="0" t="0" r="0" b="0"/>
            <wp:docPr id="3" name="Resim 3" descr="Visual diagram of an input layer, hidden layers, and an output layer of a feedforward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sual diagram of an input layer, hidden layers, and an output layer of a feedforward neural networ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440" cy="2165837"/>
                    </a:xfrm>
                    <a:prstGeom prst="rect">
                      <a:avLst/>
                    </a:prstGeom>
                    <a:noFill/>
                    <a:ln>
                      <a:noFill/>
                    </a:ln>
                  </pic:spPr>
                </pic:pic>
              </a:graphicData>
            </a:graphic>
          </wp:inline>
        </w:drawing>
      </w:r>
    </w:p>
    <w:p w14:paraId="4C9443AB" w14:textId="5194EBBE" w:rsidR="00F203BE" w:rsidRPr="00835A38" w:rsidRDefault="00F17EF7" w:rsidP="00835A38">
      <w:pPr>
        <w:pStyle w:val="ResimYazs"/>
        <w:jc w:val="center"/>
        <w:rPr>
          <w:rFonts w:ascii="Times New Roman" w:hAnsi="Times New Roman" w:cs="Times New Roman"/>
          <w:color w:val="auto"/>
          <w:sz w:val="24"/>
          <w:szCs w:val="24"/>
        </w:rPr>
      </w:pPr>
      <w:r w:rsidRPr="00835A38">
        <w:rPr>
          <w:b/>
          <w:bCs/>
          <w:color w:val="auto"/>
        </w:rPr>
        <w:t xml:space="preserve">Şekil </w:t>
      </w:r>
      <w:r w:rsidRPr="00835A38">
        <w:rPr>
          <w:b/>
          <w:bCs/>
          <w:color w:val="auto"/>
        </w:rPr>
        <w:fldChar w:fldCharType="begin"/>
      </w:r>
      <w:r w:rsidRPr="00835A38">
        <w:rPr>
          <w:b/>
          <w:bCs/>
          <w:color w:val="auto"/>
        </w:rPr>
        <w:instrText xml:space="preserve"> SEQ Şekil \* ARABIC </w:instrText>
      </w:r>
      <w:r w:rsidRPr="00835A38">
        <w:rPr>
          <w:b/>
          <w:bCs/>
          <w:color w:val="auto"/>
        </w:rPr>
        <w:fldChar w:fldCharType="separate"/>
      </w:r>
      <w:r w:rsidR="00B40925">
        <w:rPr>
          <w:b/>
          <w:bCs/>
          <w:noProof/>
          <w:color w:val="auto"/>
        </w:rPr>
        <w:t>3</w:t>
      </w:r>
      <w:r w:rsidRPr="00835A38">
        <w:rPr>
          <w:b/>
          <w:bCs/>
          <w:color w:val="auto"/>
        </w:rPr>
        <w:fldChar w:fldCharType="end"/>
      </w:r>
      <w:r w:rsidRPr="00835A38">
        <w:rPr>
          <w:b/>
          <w:bCs/>
          <w:color w:val="auto"/>
        </w:rPr>
        <w:t>:</w:t>
      </w:r>
      <w:r w:rsidRPr="00835A38">
        <w:rPr>
          <w:color w:val="auto"/>
        </w:rPr>
        <w:t xml:space="preserve"> Yapay Sinir Ağları Modeli</w:t>
      </w:r>
    </w:p>
    <w:p w14:paraId="1699D7CB" w14:textId="2F03C12F" w:rsidR="00E60C35" w:rsidRDefault="00CC0748" w:rsidP="00CC0748">
      <w:pPr>
        <w:spacing w:before="240" w:line="240" w:lineRule="auto"/>
        <w:ind w:right="-284"/>
        <w:jc w:val="both"/>
        <w:rPr>
          <w:rFonts w:ascii="Times New Roman" w:hAnsi="Times New Roman" w:cs="Times New Roman"/>
          <w:sz w:val="24"/>
          <w:szCs w:val="24"/>
        </w:rPr>
      </w:pPr>
      <w:r w:rsidRPr="00CC0748">
        <w:rPr>
          <w:rFonts w:ascii="Times New Roman" w:hAnsi="Times New Roman" w:cs="Times New Roman"/>
          <w:sz w:val="24"/>
          <w:szCs w:val="24"/>
        </w:rPr>
        <w:t xml:space="preserve">Sinir ağları, zaman içinde doğruluklarını öğrenmek ve geliştirmek için eğitim verilerine güvenir. Bununla birlikte, bu öğrenme </w:t>
      </w:r>
      <w:r w:rsidRPr="00CC0748">
        <w:rPr>
          <w:rFonts w:ascii="Times New Roman" w:hAnsi="Times New Roman" w:cs="Times New Roman"/>
          <w:sz w:val="24"/>
          <w:szCs w:val="24"/>
        </w:rPr>
        <w:t>algoritmaları doğruluk için ince ayar yapıldığında, bilgisayar bilimi ve yapay zekada güçlü araçlardır ve verileri yüksek bir hızda sınıflandırmamıza ve kümelememize olanak tanır. Konuşma tanıma veya görüntü tanımadaki görevler, insan uzmanlar tarafından yapılan manuel tanımlamayla karşılaştırıldığında dakikalar yerine saatler sürebilir. En iyi bilinen sinir ağlarından biri Google'ın arama algoritmasıdır.</w:t>
      </w:r>
    </w:p>
    <w:p w14:paraId="3E16E358" w14:textId="77AF841A" w:rsidR="002B0B5D" w:rsidRDefault="006E106C" w:rsidP="00CC0748">
      <w:pPr>
        <w:spacing w:before="240" w:line="240" w:lineRule="auto"/>
        <w:ind w:right="-284"/>
        <w:jc w:val="both"/>
        <w:rPr>
          <w:rFonts w:ascii="Times New Roman" w:hAnsi="Times New Roman" w:cs="Times New Roman"/>
          <w:i/>
          <w:iCs/>
          <w:sz w:val="24"/>
          <w:szCs w:val="24"/>
        </w:rPr>
      </w:pPr>
      <w:r w:rsidRPr="006E106C">
        <w:rPr>
          <w:rFonts w:ascii="Times New Roman" w:hAnsi="Times New Roman" w:cs="Times New Roman"/>
          <w:i/>
          <w:iCs/>
          <w:sz w:val="24"/>
          <w:szCs w:val="24"/>
        </w:rPr>
        <w:t>C.1. Sinir Ağları Nasıl Çalışır?</w:t>
      </w:r>
    </w:p>
    <w:p w14:paraId="236BD00F" w14:textId="5FDEA17B" w:rsidR="006E106C" w:rsidRDefault="00100BD6" w:rsidP="00CC0748">
      <w:pPr>
        <w:spacing w:before="240" w:line="240" w:lineRule="auto"/>
        <w:ind w:right="-284"/>
        <w:jc w:val="both"/>
        <w:rPr>
          <w:rFonts w:ascii="Times New Roman" w:hAnsi="Times New Roman" w:cs="Times New Roman"/>
          <w:sz w:val="24"/>
          <w:szCs w:val="24"/>
        </w:rPr>
      </w:pPr>
      <w:r w:rsidRPr="00100BD6">
        <w:rPr>
          <w:rFonts w:ascii="Times New Roman" w:hAnsi="Times New Roman" w:cs="Times New Roman"/>
          <w:sz w:val="24"/>
          <w:szCs w:val="24"/>
        </w:rPr>
        <w:t>Her bir düğümü, girdi verileri, ağırlıklar, bir sapma (veya eşik) ve bir çıktıdan oluşan kendi doğrusal regresyon modeli olarak düşünün. Formül şöyle bir şeye benzeyecektir:</w:t>
      </w:r>
    </w:p>
    <w:p w14:paraId="7AE5DE65" w14:textId="606B34A4" w:rsidR="00100BD6" w:rsidRPr="00C362A3" w:rsidRDefault="00B40925" w:rsidP="00B03CD1">
      <w:pPr>
        <w:rPr>
          <w:rFonts w:ascii="Times New Roman" w:eastAsiaTheme="minorEastAsia" w:hAnsi="Times New Roman"/>
          <w:sz w:val="20"/>
          <w:szCs w:val="20"/>
        </w:rPr>
      </w:pPr>
      <m:oMathPara>
        <m:oMath>
          <m:nary>
            <m:naryPr>
              <m:chr m:val="∑"/>
              <m:limLoc m:val="undOvr"/>
              <m:ctrlPr>
                <w:rPr>
                  <w:rFonts w:ascii="Cambria Math" w:hAnsi="Cambria Math"/>
                  <w:sz w:val="20"/>
                  <w:szCs w:val="20"/>
                </w:rPr>
              </m:ctrlPr>
            </m:naryPr>
            <m:sub>
              <m:r>
                <w:rPr>
                  <w:rFonts w:ascii="Cambria Math" w:hAnsi="Cambria Math"/>
                  <w:sz w:val="20"/>
                  <w:szCs w:val="20"/>
                </w:rPr>
                <m:t>i</m:t>
              </m:r>
              <m:r>
                <m:rPr>
                  <m:sty m:val="p"/>
                </m:rPr>
                <w:rPr>
                  <w:rFonts w:ascii="Cambria Math" w:hAnsi="Cambria Math"/>
                  <w:sz w:val="20"/>
                  <w:szCs w:val="20"/>
                </w:rPr>
                <m:t>=1</m:t>
              </m:r>
            </m:sub>
            <m:sup>
              <m:r>
                <w:rPr>
                  <w:rFonts w:ascii="Cambria Math" w:hAnsi="Cambria Math"/>
                  <w:sz w:val="20"/>
                  <w:szCs w:val="20"/>
                </w:rPr>
                <m:t>m</m:t>
              </m:r>
            </m:sup>
            <m:e>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i</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i</m:t>
                  </m:r>
                  <m:r>
                    <m:rPr>
                      <m:sty m:val="p"/>
                    </m:rPr>
                    <w:rPr>
                      <w:rFonts w:ascii="Cambria Math" w:hAnsi="Cambria Math"/>
                      <w:sz w:val="20"/>
                      <w:szCs w:val="20"/>
                    </w:rPr>
                    <m:t xml:space="preserve">  </m:t>
                  </m:r>
                </m:sub>
              </m:sSub>
              <m:r>
                <w:rPr>
                  <w:rFonts w:ascii="Cambria Math" w:hAnsi="Cambria Math"/>
                  <w:sz w:val="20"/>
                  <w:szCs w:val="20"/>
                </w:rPr>
                <m:t xml:space="preserve">+bias= </m:t>
              </m:r>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r>
                    <m:rPr>
                      <m:sty m:val="p"/>
                    </m:rPr>
                    <w:rPr>
                      <w:rFonts w:ascii="Cambria Math" w:hAnsi="Cambria Math"/>
                      <w:sz w:val="20"/>
                      <w:szCs w:val="20"/>
                    </w:rPr>
                    <m:t xml:space="preserve">  </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2</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2</m:t>
                  </m:r>
                  <m:r>
                    <m:rPr>
                      <m:sty m:val="p"/>
                    </m:rPr>
                    <w:rPr>
                      <w:rFonts w:ascii="Cambria Math" w:hAnsi="Cambria Math"/>
                      <w:sz w:val="20"/>
                      <w:szCs w:val="20"/>
                    </w:rPr>
                    <m:t xml:space="preserve">  </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3</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3</m:t>
                  </m:r>
                  <m:r>
                    <m:rPr>
                      <m:sty m:val="p"/>
                    </m:rPr>
                    <w:rPr>
                      <w:rFonts w:ascii="Cambria Math" w:hAnsi="Cambria Math"/>
                      <w:sz w:val="20"/>
                      <w:szCs w:val="20"/>
                    </w:rPr>
                    <m:t xml:space="preserve">  </m:t>
                  </m:r>
                </m:sub>
              </m:sSub>
              <m:r>
                <w:rPr>
                  <w:rFonts w:ascii="Cambria Math" w:hAnsi="Cambria Math"/>
                  <w:sz w:val="20"/>
                  <w:szCs w:val="20"/>
                </w:rPr>
                <m:t>+bias</m:t>
              </m:r>
            </m:e>
          </m:nary>
        </m:oMath>
      </m:oMathPara>
    </w:p>
    <w:p w14:paraId="0BCF7250" w14:textId="69264E13" w:rsidR="00C362A3" w:rsidRDefault="00C362A3" w:rsidP="00B03CD1">
      <w:pPr>
        <w:rPr>
          <w:rFonts w:ascii="Times New Roman" w:eastAsiaTheme="minorEastAsia" w:hAnsi="Times New Roman"/>
          <w:sz w:val="20"/>
          <w:szCs w:val="20"/>
        </w:rPr>
      </w:pPr>
    </w:p>
    <w:p w14:paraId="7D8E2AFB" w14:textId="6C285DED" w:rsidR="00C0132A" w:rsidRPr="00E21876" w:rsidRDefault="00C24407" w:rsidP="00B03CD1">
      <w:pPr>
        <w:rPr>
          <w:rFonts w:ascii="Times New Roman" w:eastAsiaTheme="minorEastAsia" w:hAnsi="Times New Roman"/>
          <w:sz w:val="20"/>
          <w:szCs w:val="20"/>
        </w:rPr>
      </w:pPr>
      <m:oMathPara>
        <m:oMath>
          <m:r>
            <w:rPr>
              <w:rFonts w:ascii="Cambria Math" w:hAnsi="Cambria Math"/>
              <w:sz w:val="20"/>
              <w:szCs w:val="20"/>
            </w:rPr>
            <m:t>output=f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xml:space="preserve">= </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 xml:space="preserve">1 if </m:t>
                    </m:r>
                    <m:nary>
                      <m:naryPr>
                        <m:chr m:val="∑"/>
                        <m:limLoc m:val="undOvr"/>
                        <m:subHide m:val="1"/>
                        <m:supHide m:val="1"/>
                        <m:ctrlPr>
                          <w:rPr>
                            <w:rFonts w:ascii="Cambria Math" w:hAnsi="Cambria Math"/>
                            <w:i/>
                            <w:sz w:val="20"/>
                            <w:szCs w:val="20"/>
                          </w:rPr>
                        </m:ctrlPr>
                      </m:naryPr>
                      <m:sub/>
                      <m:sup/>
                      <m:e>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r>
                              <m:rPr>
                                <m:sty m:val="p"/>
                              </m:rPr>
                              <w:rPr>
                                <w:rFonts w:ascii="Cambria Math" w:hAnsi="Cambria Math"/>
                                <w:sz w:val="20"/>
                                <w:szCs w:val="20"/>
                              </w:rPr>
                              <m:t xml:space="preserve">  </m:t>
                            </m:r>
                          </m:sub>
                        </m:sSub>
                        <m:r>
                          <w:rPr>
                            <w:rFonts w:ascii="Cambria Math" w:hAnsi="Cambria Math"/>
                            <w:sz w:val="20"/>
                            <w:szCs w:val="20"/>
                          </w:rPr>
                          <m:t>+b ≥0</m:t>
                        </m:r>
                      </m:e>
                    </m:nary>
                  </m:e>
                </m:mr>
                <m:mr>
                  <m:e>
                    <m:r>
                      <w:rPr>
                        <w:rFonts w:ascii="Cambria Math" w:hAnsi="Cambria Math"/>
                        <w:sz w:val="20"/>
                        <w:szCs w:val="20"/>
                      </w:rPr>
                      <m:t xml:space="preserve">0 if </m:t>
                    </m:r>
                    <m:nary>
                      <m:naryPr>
                        <m:chr m:val="∑"/>
                        <m:limLoc m:val="undOvr"/>
                        <m:subHide m:val="1"/>
                        <m:supHide m:val="1"/>
                        <m:ctrlPr>
                          <w:rPr>
                            <w:rFonts w:ascii="Cambria Math" w:hAnsi="Cambria Math"/>
                            <w:i/>
                            <w:sz w:val="20"/>
                            <w:szCs w:val="20"/>
                          </w:rPr>
                        </m:ctrlPr>
                      </m:naryPr>
                      <m:sub/>
                      <m:sup/>
                      <m:e>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r>
                              <m:rPr>
                                <m:sty m:val="p"/>
                              </m:rPr>
                              <w:rPr>
                                <w:rFonts w:ascii="Cambria Math" w:hAnsi="Cambria Math"/>
                                <w:sz w:val="20"/>
                                <w:szCs w:val="20"/>
                              </w:rPr>
                              <m:t xml:space="preserve">  </m:t>
                            </m:r>
                          </m:sub>
                        </m:sSub>
                        <m:r>
                          <w:rPr>
                            <w:rFonts w:ascii="Cambria Math" w:hAnsi="Cambria Math"/>
                            <w:sz w:val="20"/>
                            <w:szCs w:val="20"/>
                          </w:rPr>
                          <m:t>+b&lt;0</m:t>
                        </m:r>
                      </m:e>
                    </m:nary>
                  </m:e>
                </m:mr>
              </m:m>
            </m:e>
          </m:d>
        </m:oMath>
      </m:oMathPara>
    </w:p>
    <w:p w14:paraId="63A82D9A" w14:textId="6CC74AAA" w:rsidR="00E21876" w:rsidRPr="00FC4D12" w:rsidRDefault="00755254" w:rsidP="00FC4D12">
      <w:pPr>
        <w:jc w:val="both"/>
        <w:rPr>
          <w:rFonts w:ascii="Times New Roman" w:hAnsi="Times New Roman" w:cs="Times New Roman"/>
          <w:sz w:val="24"/>
          <w:szCs w:val="24"/>
        </w:rPr>
      </w:pPr>
      <w:r w:rsidRPr="00FC4D12">
        <w:rPr>
          <w:rFonts w:ascii="Times New Roman" w:hAnsi="Times New Roman" w:cs="Times New Roman"/>
          <w:sz w:val="24"/>
          <w:szCs w:val="24"/>
        </w:rPr>
        <w:t>Bir girdi katmanı belirlendikten sonra ağırlıklar atanır. Bu ağırlıklar, herhangi bir değişkenin önemini belirlemeye yardımcı olur ve daha büyük olanlar diğer girdilere kıyasla çıktıya daha fazla katkıda bulunur. Tüm girdiler daha sonra ilgili ağırlıklarıyla çarpılır ve toplanır. Daha sonra çıktı, çıktıyı belirleyen bir aktivasyon fonksiyonundan geçirilir. Bu çıktı belirli bir eşiği aşarsa, düğümü "ateşler" (veya etkinleştirir), verileri ağdaki bir sonraki katmana iletir. Bu, bir düğümün çıktısının bir sonraki düğümün girdisi olmasına neden olur. Verileri bir katmandan sonraki katmana geçirme işlemi, bu sinir ağını ileri beslemeli bir ağ olarak tanımlar.</w:t>
      </w:r>
    </w:p>
    <w:p w14:paraId="34885F53" w14:textId="322AD23E" w:rsidR="00755254" w:rsidRPr="00FC4D12" w:rsidRDefault="00755254" w:rsidP="00FC4D12">
      <w:pPr>
        <w:jc w:val="both"/>
        <w:rPr>
          <w:rFonts w:ascii="Times New Roman" w:hAnsi="Times New Roman" w:cs="Times New Roman"/>
          <w:sz w:val="24"/>
          <w:szCs w:val="24"/>
        </w:rPr>
      </w:pPr>
      <w:r w:rsidRPr="00FC4D12">
        <w:rPr>
          <w:rFonts w:ascii="Times New Roman" w:hAnsi="Times New Roman" w:cs="Times New Roman"/>
          <w:sz w:val="24"/>
          <w:szCs w:val="24"/>
        </w:rPr>
        <w:t xml:space="preserve">İkili değerler kullanarak tek bir düğümün nasıl görünebileceğini inceleyelim. Bu kavramı daha somut bir örneğe uygulayabiliriz, örneğin sörf yapıp yapmamanız gibi (Evet: 1, </w:t>
      </w:r>
      <w:proofErr w:type="gramStart"/>
      <w:r w:rsidRPr="00FC4D12">
        <w:rPr>
          <w:rFonts w:ascii="Times New Roman" w:hAnsi="Times New Roman" w:cs="Times New Roman"/>
          <w:sz w:val="24"/>
          <w:szCs w:val="24"/>
        </w:rPr>
        <w:t>Hayır</w:t>
      </w:r>
      <w:proofErr w:type="gramEnd"/>
      <w:r w:rsidRPr="00FC4D12">
        <w:rPr>
          <w:rFonts w:ascii="Times New Roman" w:hAnsi="Times New Roman" w:cs="Times New Roman"/>
          <w:sz w:val="24"/>
          <w:szCs w:val="24"/>
        </w:rPr>
        <w:t>: 0). Gitme ya da gitmeme kararı bizim tahmin edilen sonucumuzdur ya da y-hat. Karar vermenizi etkileyen üç faktör olduğunu varsayalım:</w:t>
      </w:r>
    </w:p>
    <w:p w14:paraId="10BF3D08" w14:textId="56782273" w:rsidR="00755254" w:rsidRPr="00FC4D12" w:rsidRDefault="00755254" w:rsidP="00FC4D12">
      <w:pPr>
        <w:pStyle w:val="ListeParagraf"/>
        <w:numPr>
          <w:ilvl w:val="0"/>
          <w:numId w:val="3"/>
        </w:numPr>
        <w:jc w:val="both"/>
        <w:rPr>
          <w:rFonts w:ascii="Times New Roman" w:hAnsi="Times New Roman" w:cs="Times New Roman"/>
          <w:sz w:val="24"/>
          <w:szCs w:val="24"/>
        </w:rPr>
      </w:pPr>
      <w:r w:rsidRPr="00FC4D12">
        <w:rPr>
          <w:rFonts w:ascii="Times New Roman" w:hAnsi="Times New Roman" w:cs="Times New Roman"/>
          <w:sz w:val="24"/>
          <w:szCs w:val="24"/>
        </w:rPr>
        <w:lastRenderedPageBreak/>
        <w:t xml:space="preserve">Dalgalar iyi mi? (Evet: 1, </w:t>
      </w:r>
      <w:proofErr w:type="gramStart"/>
      <w:r w:rsidRPr="00FC4D12">
        <w:rPr>
          <w:rFonts w:ascii="Times New Roman" w:hAnsi="Times New Roman" w:cs="Times New Roman"/>
          <w:sz w:val="24"/>
          <w:szCs w:val="24"/>
        </w:rPr>
        <w:t>Hayır</w:t>
      </w:r>
      <w:proofErr w:type="gramEnd"/>
      <w:r w:rsidRPr="00FC4D12">
        <w:rPr>
          <w:rFonts w:ascii="Times New Roman" w:hAnsi="Times New Roman" w:cs="Times New Roman"/>
          <w:sz w:val="24"/>
          <w:szCs w:val="24"/>
        </w:rPr>
        <w:t>: 0)</w:t>
      </w:r>
    </w:p>
    <w:p w14:paraId="5A11420A" w14:textId="7FEC6048" w:rsidR="00755254" w:rsidRPr="00FC4D12" w:rsidRDefault="00755254" w:rsidP="00FC4D12">
      <w:pPr>
        <w:pStyle w:val="ListeParagraf"/>
        <w:numPr>
          <w:ilvl w:val="0"/>
          <w:numId w:val="3"/>
        </w:numPr>
        <w:jc w:val="both"/>
        <w:rPr>
          <w:rFonts w:ascii="Times New Roman" w:hAnsi="Times New Roman" w:cs="Times New Roman"/>
          <w:sz w:val="24"/>
          <w:szCs w:val="24"/>
        </w:rPr>
      </w:pPr>
      <w:r w:rsidRPr="00FC4D12">
        <w:rPr>
          <w:rFonts w:ascii="Times New Roman" w:hAnsi="Times New Roman" w:cs="Times New Roman"/>
          <w:sz w:val="24"/>
          <w:szCs w:val="24"/>
        </w:rPr>
        <w:t xml:space="preserve">Sıralama boş mu? (Evet: 1, </w:t>
      </w:r>
      <w:proofErr w:type="gramStart"/>
      <w:r w:rsidRPr="00FC4D12">
        <w:rPr>
          <w:rFonts w:ascii="Times New Roman" w:hAnsi="Times New Roman" w:cs="Times New Roman"/>
          <w:sz w:val="24"/>
          <w:szCs w:val="24"/>
        </w:rPr>
        <w:t>Hayır</w:t>
      </w:r>
      <w:proofErr w:type="gramEnd"/>
      <w:r w:rsidRPr="00FC4D12">
        <w:rPr>
          <w:rFonts w:ascii="Times New Roman" w:hAnsi="Times New Roman" w:cs="Times New Roman"/>
          <w:sz w:val="24"/>
          <w:szCs w:val="24"/>
        </w:rPr>
        <w:t>: 0)</w:t>
      </w:r>
    </w:p>
    <w:p w14:paraId="2FD054D0" w14:textId="559BF38D" w:rsidR="00755254" w:rsidRPr="00FC4D12" w:rsidRDefault="00755254" w:rsidP="00FC4D12">
      <w:pPr>
        <w:pStyle w:val="ListeParagraf"/>
        <w:numPr>
          <w:ilvl w:val="0"/>
          <w:numId w:val="3"/>
        </w:numPr>
        <w:jc w:val="both"/>
        <w:rPr>
          <w:rFonts w:ascii="Times New Roman" w:hAnsi="Times New Roman" w:cs="Times New Roman"/>
          <w:sz w:val="24"/>
          <w:szCs w:val="24"/>
        </w:rPr>
      </w:pPr>
      <w:r w:rsidRPr="00FC4D12">
        <w:rPr>
          <w:rFonts w:ascii="Times New Roman" w:hAnsi="Times New Roman" w:cs="Times New Roman"/>
          <w:sz w:val="24"/>
          <w:szCs w:val="24"/>
        </w:rPr>
        <w:t xml:space="preserve">Yakın zamanda köpekbalığı saldırısı oldu mu? (Evet: 0, </w:t>
      </w:r>
      <w:proofErr w:type="gramStart"/>
      <w:r w:rsidRPr="00FC4D12">
        <w:rPr>
          <w:rFonts w:ascii="Times New Roman" w:hAnsi="Times New Roman" w:cs="Times New Roman"/>
          <w:sz w:val="24"/>
          <w:szCs w:val="24"/>
        </w:rPr>
        <w:t>Hayır</w:t>
      </w:r>
      <w:proofErr w:type="gramEnd"/>
      <w:r w:rsidRPr="00FC4D12">
        <w:rPr>
          <w:rFonts w:ascii="Times New Roman" w:hAnsi="Times New Roman" w:cs="Times New Roman"/>
          <w:sz w:val="24"/>
          <w:szCs w:val="24"/>
        </w:rPr>
        <w:t>: 1)</w:t>
      </w:r>
    </w:p>
    <w:p w14:paraId="5ADB559E" w14:textId="56745A4B" w:rsidR="00DC566D" w:rsidRPr="00FC4D12" w:rsidRDefault="00EC6F19" w:rsidP="00FC4D12">
      <w:pPr>
        <w:jc w:val="both"/>
        <w:rPr>
          <w:rFonts w:ascii="Times New Roman" w:hAnsi="Times New Roman" w:cs="Times New Roman"/>
          <w:sz w:val="24"/>
          <w:szCs w:val="24"/>
        </w:rPr>
      </w:pPr>
      <w:r w:rsidRPr="00FC4D12">
        <w:rPr>
          <w:rFonts w:ascii="Times New Roman" w:hAnsi="Times New Roman" w:cs="Times New Roman"/>
          <w:sz w:val="24"/>
          <w:szCs w:val="24"/>
        </w:rPr>
        <w:t>Ardından, bize aşağıdaki girdileri vererek aşağıdakileri varsayalım:</w:t>
      </w:r>
    </w:p>
    <w:p w14:paraId="48B8DB4B" w14:textId="77777777" w:rsidR="00EC6F19" w:rsidRPr="00FC4D12" w:rsidRDefault="00EC6F19" w:rsidP="00FC4D12">
      <w:pPr>
        <w:jc w:val="both"/>
        <w:rPr>
          <w:rFonts w:ascii="Times New Roman" w:hAnsi="Times New Roman" w:cs="Times New Roman"/>
          <w:sz w:val="24"/>
          <w:szCs w:val="24"/>
        </w:rPr>
      </w:pPr>
    </w:p>
    <w:p w14:paraId="416C0FC0" w14:textId="6686D4CA" w:rsidR="00EC6F19" w:rsidRPr="00FC4D12" w:rsidRDefault="00EC6F19" w:rsidP="00FC4D12">
      <w:pPr>
        <w:pStyle w:val="ListeParagraf"/>
        <w:numPr>
          <w:ilvl w:val="0"/>
          <w:numId w:val="6"/>
        </w:numPr>
        <w:jc w:val="both"/>
        <w:rPr>
          <w:rFonts w:ascii="Times New Roman" w:hAnsi="Times New Roman" w:cs="Times New Roman"/>
          <w:sz w:val="24"/>
          <w:szCs w:val="24"/>
        </w:rPr>
      </w:pPr>
      <w:r w:rsidRPr="00FC4D12">
        <w:rPr>
          <w:rFonts w:ascii="Times New Roman" w:hAnsi="Times New Roman" w:cs="Times New Roman"/>
          <w:sz w:val="24"/>
          <w:szCs w:val="24"/>
        </w:rPr>
        <w:t>X1 = 1, çünkü dalgalar pompalanıyor.</w:t>
      </w:r>
    </w:p>
    <w:p w14:paraId="7A1DBB2D" w14:textId="0FDE8451" w:rsidR="00EC6F19" w:rsidRPr="00FC4D12" w:rsidRDefault="00EC6F19" w:rsidP="00FC4D12">
      <w:pPr>
        <w:pStyle w:val="ListeParagraf"/>
        <w:numPr>
          <w:ilvl w:val="0"/>
          <w:numId w:val="6"/>
        </w:numPr>
        <w:jc w:val="both"/>
        <w:rPr>
          <w:rFonts w:ascii="Times New Roman" w:hAnsi="Times New Roman" w:cs="Times New Roman"/>
          <w:sz w:val="24"/>
          <w:szCs w:val="24"/>
        </w:rPr>
      </w:pPr>
      <w:r w:rsidRPr="00FC4D12">
        <w:rPr>
          <w:rFonts w:ascii="Times New Roman" w:hAnsi="Times New Roman" w:cs="Times New Roman"/>
          <w:sz w:val="24"/>
          <w:szCs w:val="24"/>
        </w:rPr>
        <w:t>X2 = 0, çünkü kalabalıklar dışarıda.</w:t>
      </w:r>
    </w:p>
    <w:p w14:paraId="0D683872" w14:textId="4845143B" w:rsidR="00EC6F19" w:rsidRPr="00FC4D12" w:rsidRDefault="00EC6F19" w:rsidP="00FC4D12">
      <w:pPr>
        <w:pStyle w:val="ListeParagraf"/>
        <w:numPr>
          <w:ilvl w:val="0"/>
          <w:numId w:val="6"/>
        </w:numPr>
        <w:jc w:val="both"/>
        <w:rPr>
          <w:rFonts w:ascii="Times New Roman" w:hAnsi="Times New Roman" w:cs="Times New Roman"/>
          <w:sz w:val="24"/>
          <w:szCs w:val="24"/>
        </w:rPr>
      </w:pPr>
      <w:r w:rsidRPr="00FC4D12">
        <w:rPr>
          <w:rFonts w:ascii="Times New Roman" w:hAnsi="Times New Roman" w:cs="Times New Roman"/>
          <w:sz w:val="24"/>
          <w:szCs w:val="24"/>
        </w:rPr>
        <w:t>X3 =</w:t>
      </w:r>
      <w:r w:rsidR="009163BD">
        <w:rPr>
          <w:rFonts w:ascii="Times New Roman" w:hAnsi="Times New Roman" w:cs="Times New Roman"/>
          <w:sz w:val="24"/>
          <w:szCs w:val="24"/>
        </w:rPr>
        <w:t xml:space="preserve"> </w:t>
      </w:r>
      <w:r w:rsidRPr="00FC4D12">
        <w:rPr>
          <w:rFonts w:ascii="Times New Roman" w:hAnsi="Times New Roman" w:cs="Times New Roman"/>
          <w:sz w:val="24"/>
          <w:szCs w:val="24"/>
        </w:rPr>
        <w:t>1, çünkü yakın zamanda bir köpekbalığı saldırısı olmadı.</w:t>
      </w:r>
    </w:p>
    <w:p w14:paraId="1B1E00D1" w14:textId="742FD734" w:rsidR="00EC6F19" w:rsidRPr="00FC4D12" w:rsidRDefault="00EC6F19" w:rsidP="00FC4D12">
      <w:pPr>
        <w:jc w:val="both"/>
        <w:rPr>
          <w:rFonts w:ascii="Times New Roman" w:hAnsi="Times New Roman" w:cs="Times New Roman"/>
          <w:sz w:val="24"/>
          <w:szCs w:val="24"/>
        </w:rPr>
      </w:pPr>
      <w:r w:rsidRPr="00FC4D12">
        <w:rPr>
          <w:rFonts w:ascii="Times New Roman" w:hAnsi="Times New Roman" w:cs="Times New Roman"/>
          <w:sz w:val="24"/>
          <w:szCs w:val="24"/>
        </w:rPr>
        <w:t>Şimdi, önemi belirlemek için bazı ağırlıklar atamamız gerekiyor. Daha büyük ağırlıklar, belirli değişkenlerin karar veya sonuç için daha büyük önem taşıdığını gösterir.</w:t>
      </w:r>
    </w:p>
    <w:p w14:paraId="3B712EB2" w14:textId="531BC48F" w:rsidR="00C02340" w:rsidRPr="00FC4D12" w:rsidRDefault="00C02340" w:rsidP="00FC4D12">
      <w:pPr>
        <w:pStyle w:val="ListeParagraf"/>
        <w:numPr>
          <w:ilvl w:val="0"/>
          <w:numId w:val="5"/>
        </w:numPr>
        <w:jc w:val="both"/>
        <w:rPr>
          <w:rFonts w:ascii="Times New Roman" w:hAnsi="Times New Roman" w:cs="Times New Roman"/>
          <w:sz w:val="24"/>
          <w:szCs w:val="24"/>
        </w:rPr>
      </w:pPr>
      <w:r w:rsidRPr="00FC4D12">
        <w:rPr>
          <w:rFonts w:ascii="Times New Roman" w:hAnsi="Times New Roman" w:cs="Times New Roman"/>
          <w:sz w:val="24"/>
          <w:szCs w:val="24"/>
        </w:rPr>
        <w:t>W1 = 5, çünkü büyük dalgalar sık ​​sık ortaya çıkmaz.</w:t>
      </w:r>
    </w:p>
    <w:p w14:paraId="64806388" w14:textId="77BAC4C5" w:rsidR="00C02340" w:rsidRPr="00FC4D12" w:rsidRDefault="00C02340" w:rsidP="00FC4D12">
      <w:pPr>
        <w:pStyle w:val="ListeParagraf"/>
        <w:numPr>
          <w:ilvl w:val="0"/>
          <w:numId w:val="5"/>
        </w:numPr>
        <w:jc w:val="both"/>
        <w:rPr>
          <w:rFonts w:ascii="Times New Roman" w:hAnsi="Times New Roman" w:cs="Times New Roman"/>
          <w:sz w:val="24"/>
          <w:szCs w:val="24"/>
        </w:rPr>
      </w:pPr>
      <w:r w:rsidRPr="00FC4D12">
        <w:rPr>
          <w:rFonts w:ascii="Times New Roman" w:hAnsi="Times New Roman" w:cs="Times New Roman"/>
          <w:sz w:val="24"/>
          <w:szCs w:val="24"/>
        </w:rPr>
        <w:t>W2 = 2, çünkü kalabalığa alışıksınız.</w:t>
      </w:r>
    </w:p>
    <w:p w14:paraId="6A5FC9FE" w14:textId="583136DA" w:rsidR="00C02340" w:rsidRPr="00FC4D12" w:rsidRDefault="00C02340" w:rsidP="00FC4D12">
      <w:pPr>
        <w:pStyle w:val="ListeParagraf"/>
        <w:numPr>
          <w:ilvl w:val="0"/>
          <w:numId w:val="5"/>
        </w:numPr>
        <w:jc w:val="both"/>
        <w:rPr>
          <w:rFonts w:ascii="Times New Roman" w:hAnsi="Times New Roman" w:cs="Times New Roman"/>
          <w:sz w:val="24"/>
          <w:szCs w:val="24"/>
        </w:rPr>
      </w:pPr>
      <w:r w:rsidRPr="00FC4D12">
        <w:rPr>
          <w:rFonts w:ascii="Times New Roman" w:hAnsi="Times New Roman" w:cs="Times New Roman"/>
          <w:sz w:val="24"/>
          <w:szCs w:val="24"/>
        </w:rPr>
        <w:t>W3 = 4, çünkü köpekbalıklarından korkuyorsunuz.</w:t>
      </w:r>
    </w:p>
    <w:p w14:paraId="731233D1" w14:textId="39FAC4E5" w:rsidR="00445E49" w:rsidRPr="00FC4D12" w:rsidRDefault="00CA6BAA" w:rsidP="00FC4D12">
      <w:pPr>
        <w:jc w:val="both"/>
        <w:rPr>
          <w:rFonts w:ascii="Times New Roman" w:hAnsi="Times New Roman" w:cs="Times New Roman"/>
          <w:sz w:val="24"/>
          <w:szCs w:val="24"/>
        </w:rPr>
      </w:pPr>
      <w:r w:rsidRPr="00FC4D12">
        <w:rPr>
          <w:rFonts w:ascii="Times New Roman" w:hAnsi="Times New Roman" w:cs="Times New Roman"/>
          <w:sz w:val="24"/>
          <w:szCs w:val="24"/>
        </w:rPr>
        <w:t>Son olarak, -3'lük bir sapma değerine dönüşecek olan 3'lük bir eşik değeri de varsayacağız. Tüm çeşitli girdilerle, istenen çıktıyı elde etmek için değerleri formüle eklemeye başlayabiliriz.</w:t>
      </w:r>
    </w:p>
    <w:p w14:paraId="64605E94" w14:textId="3B1CB0BA" w:rsidR="00CA6BAA" w:rsidRPr="00FC4D12" w:rsidRDefault="00CA6BAA" w:rsidP="00FC4D12">
      <w:pPr>
        <w:jc w:val="both"/>
        <w:rPr>
          <w:rFonts w:ascii="Times New Roman" w:eastAsiaTheme="minorEastAsia" w:hAnsi="Times New Roman" w:cs="Times New Roman"/>
          <w:sz w:val="24"/>
          <w:szCs w:val="24"/>
        </w:rPr>
      </w:pPr>
      <m:oMathPara>
        <m:oMath>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1 x 5</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0 x 2</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 x 4</m:t>
              </m:r>
            </m:e>
          </m:d>
          <m:r>
            <w:rPr>
              <w:rFonts w:ascii="Cambria Math" w:hAnsi="Cambria Math" w:cs="Times New Roman"/>
              <w:sz w:val="24"/>
              <w:szCs w:val="24"/>
            </w:rPr>
            <m:t>-3=6</m:t>
          </m:r>
        </m:oMath>
      </m:oMathPara>
    </w:p>
    <w:p w14:paraId="56B4B0C0" w14:textId="5310467F" w:rsidR="00CA6BAA" w:rsidRPr="00FC4D12" w:rsidRDefault="00372F4A" w:rsidP="00FC4D12">
      <w:pPr>
        <w:jc w:val="both"/>
        <w:rPr>
          <w:rFonts w:ascii="Times New Roman" w:hAnsi="Times New Roman" w:cs="Times New Roman"/>
          <w:sz w:val="24"/>
          <w:szCs w:val="24"/>
        </w:rPr>
      </w:pPr>
      <w:r w:rsidRPr="00FC4D12">
        <w:rPr>
          <w:rFonts w:ascii="Times New Roman" w:hAnsi="Times New Roman" w:cs="Times New Roman"/>
          <w:sz w:val="24"/>
          <w:szCs w:val="24"/>
        </w:rPr>
        <w:t>Bu bölümün başından itibaren aktivasyon fonksiyonunu kullanırsak, 6'nın 0'dan büyük olması nedeniyle bu düğümün çıktısının 1 olacağını belirleyebiliriz. Bu durumda sörf yapacaksınız; ancak ağırlıkları veya eşiği ayarlarsak modelden farklı sonuçlar elde edebiliriz. Yukarıdaki örnekte olduğu gibi bir kararı gözlemlediğimizde, bir sinir ağının önceki kararların veya katmanların çıktılarına bağlı olarak nasıl giderek daha karmaşık kararlar alabileceğini görebiliriz.</w:t>
      </w:r>
    </w:p>
    <w:p w14:paraId="326D56F2" w14:textId="79250150" w:rsidR="00372F4A" w:rsidRPr="00FC4D12" w:rsidRDefault="00372F4A" w:rsidP="00FC4D12">
      <w:pPr>
        <w:jc w:val="both"/>
        <w:rPr>
          <w:rFonts w:ascii="Times New Roman" w:hAnsi="Times New Roman" w:cs="Times New Roman"/>
          <w:sz w:val="24"/>
          <w:szCs w:val="24"/>
        </w:rPr>
      </w:pPr>
      <w:r w:rsidRPr="00FC4D12">
        <w:rPr>
          <w:rFonts w:ascii="Times New Roman" w:hAnsi="Times New Roman" w:cs="Times New Roman"/>
          <w:sz w:val="24"/>
          <w:szCs w:val="24"/>
        </w:rPr>
        <w:t xml:space="preserve">Yukarıdaki örnekte, burada kullanılan matematiğin bir kısmını göstermek için algılayıcıları kullandık, ancak sinir ağları 0 ile 1 arasında değerlere sahip olmakla ayırt edilen </w:t>
      </w:r>
      <w:r w:rsidRPr="00FC4D12">
        <w:rPr>
          <w:rFonts w:ascii="Times New Roman" w:hAnsi="Times New Roman" w:cs="Times New Roman"/>
          <w:sz w:val="24"/>
          <w:szCs w:val="24"/>
        </w:rPr>
        <w:t xml:space="preserve">sigmoid nöronlardan yararlanır. </w:t>
      </w:r>
      <w:proofErr w:type="gramStart"/>
      <w:r w:rsidRPr="00FC4D12">
        <w:rPr>
          <w:rFonts w:ascii="Times New Roman" w:hAnsi="Times New Roman" w:cs="Times New Roman"/>
          <w:sz w:val="24"/>
          <w:szCs w:val="24"/>
        </w:rPr>
        <w:t>diğerine</w:t>
      </w:r>
      <w:proofErr w:type="gramEnd"/>
      <w:r w:rsidRPr="00FC4D12">
        <w:rPr>
          <w:rFonts w:ascii="Times New Roman" w:hAnsi="Times New Roman" w:cs="Times New Roman"/>
          <w:sz w:val="24"/>
          <w:szCs w:val="24"/>
        </w:rPr>
        <w:t xml:space="preserve"> göre, 0 ile 1 arasında x değerlerine sahip olmak, tek bir değişkendeki herhangi bir belirli değişikliğin herhangi bir belirli düğümün çıktısı ve ardından sinir ağının çıktısı üzerindeki etkisini azaltacaktır.</w:t>
      </w:r>
    </w:p>
    <w:p w14:paraId="1BB04BCE" w14:textId="340F830D" w:rsidR="00372F4A" w:rsidRPr="00FC4D12" w:rsidRDefault="00372F4A" w:rsidP="00FC4D12">
      <w:pPr>
        <w:jc w:val="both"/>
        <w:rPr>
          <w:rFonts w:ascii="Times New Roman" w:hAnsi="Times New Roman" w:cs="Times New Roman"/>
          <w:sz w:val="24"/>
          <w:szCs w:val="24"/>
        </w:rPr>
      </w:pPr>
      <w:r w:rsidRPr="00FC4D12">
        <w:rPr>
          <w:rFonts w:ascii="Times New Roman" w:hAnsi="Times New Roman" w:cs="Times New Roman"/>
          <w:sz w:val="24"/>
          <w:szCs w:val="24"/>
        </w:rPr>
        <w:t>Görüntü tanıma veya sınıflandırma gibi sinir ağları için daha pratik kullanım durumları hakkında düşünmeye başladığımızda, algoritmayı eğitmek için denetimli öğrenmeden veya etiketli veri kümelerinden yararlanacağız. Modeli eğitirken, bir maliyet (veya kayıp) işlevi kullanarak doğruluğunu değerlendirmek isteyeceğiz. Bu aynı zamanda genel olarak ortalama kare hatası (MSE) olarak da adlandırılır. Aşağıdaki denklemde,</w:t>
      </w:r>
    </w:p>
    <w:p w14:paraId="7B25AED0" w14:textId="65167B7D" w:rsidR="00161B65" w:rsidRPr="00FC4D12" w:rsidRDefault="00161B65" w:rsidP="00FC4D12">
      <w:pPr>
        <w:pStyle w:val="ListeParagraf"/>
        <w:numPr>
          <w:ilvl w:val="0"/>
          <w:numId w:val="7"/>
        </w:numPr>
        <w:jc w:val="both"/>
        <w:rPr>
          <w:rFonts w:ascii="Times New Roman" w:hAnsi="Times New Roman" w:cs="Times New Roman"/>
          <w:sz w:val="24"/>
          <w:szCs w:val="24"/>
        </w:rPr>
      </w:pPr>
      <w:proofErr w:type="gramStart"/>
      <w:r w:rsidRPr="00FC4D12">
        <w:rPr>
          <w:rFonts w:ascii="Times New Roman" w:hAnsi="Times New Roman" w:cs="Times New Roman"/>
          <w:sz w:val="24"/>
          <w:szCs w:val="24"/>
        </w:rPr>
        <w:t>i</w:t>
      </w:r>
      <w:proofErr w:type="gramEnd"/>
      <w:r w:rsidRPr="00FC4D12">
        <w:rPr>
          <w:rFonts w:ascii="Times New Roman" w:hAnsi="Times New Roman" w:cs="Times New Roman"/>
          <w:sz w:val="24"/>
          <w:szCs w:val="24"/>
        </w:rPr>
        <w:t xml:space="preserve"> örneğin indeksini temsil eder,</w:t>
      </w:r>
    </w:p>
    <w:p w14:paraId="5A1F8AEB" w14:textId="26E779C7" w:rsidR="00161B65" w:rsidRPr="00FC4D12" w:rsidRDefault="00161B65" w:rsidP="00FC4D12">
      <w:pPr>
        <w:pStyle w:val="ListeParagraf"/>
        <w:numPr>
          <w:ilvl w:val="0"/>
          <w:numId w:val="7"/>
        </w:numPr>
        <w:jc w:val="both"/>
        <w:rPr>
          <w:rFonts w:ascii="Times New Roman" w:hAnsi="Times New Roman" w:cs="Times New Roman"/>
          <w:sz w:val="24"/>
          <w:szCs w:val="24"/>
        </w:rPr>
      </w:pPr>
      <w:proofErr w:type="gramStart"/>
      <w:r w:rsidRPr="00FC4D12">
        <w:rPr>
          <w:rFonts w:ascii="Times New Roman" w:hAnsi="Times New Roman" w:cs="Times New Roman"/>
          <w:sz w:val="24"/>
          <w:szCs w:val="24"/>
        </w:rPr>
        <w:t>tahmin</w:t>
      </w:r>
      <w:proofErr w:type="gramEnd"/>
      <w:r w:rsidRPr="00FC4D12">
        <w:rPr>
          <w:rFonts w:ascii="Times New Roman" w:hAnsi="Times New Roman" w:cs="Times New Roman"/>
          <w:sz w:val="24"/>
          <w:szCs w:val="24"/>
        </w:rPr>
        <w:t xml:space="preserve"> edilen sonuçtur,</w:t>
      </w:r>
    </w:p>
    <w:p w14:paraId="07213C35" w14:textId="015FFEAB" w:rsidR="00161B65" w:rsidRPr="00FC4D12" w:rsidRDefault="00161B65" w:rsidP="00FC4D12">
      <w:pPr>
        <w:pStyle w:val="ListeParagraf"/>
        <w:numPr>
          <w:ilvl w:val="0"/>
          <w:numId w:val="7"/>
        </w:numPr>
        <w:jc w:val="both"/>
        <w:rPr>
          <w:rFonts w:ascii="Times New Roman" w:hAnsi="Times New Roman" w:cs="Times New Roman"/>
          <w:sz w:val="24"/>
          <w:szCs w:val="24"/>
        </w:rPr>
      </w:pPr>
      <w:proofErr w:type="gramStart"/>
      <w:r w:rsidRPr="00FC4D12">
        <w:rPr>
          <w:rFonts w:ascii="Times New Roman" w:hAnsi="Times New Roman" w:cs="Times New Roman"/>
          <w:sz w:val="24"/>
          <w:szCs w:val="24"/>
        </w:rPr>
        <w:t>y</w:t>
      </w:r>
      <w:proofErr w:type="gramEnd"/>
      <w:r w:rsidR="00780078" w:rsidRPr="00FC4D12">
        <w:rPr>
          <w:rFonts w:ascii="Times New Roman" w:hAnsi="Times New Roman" w:cs="Times New Roman"/>
          <w:sz w:val="24"/>
          <w:szCs w:val="24"/>
        </w:rPr>
        <w:t>'</w:t>
      </w:r>
      <w:r w:rsidRPr="00FC4D12">
        <w:rPr>
          <w:rFonts w:ascii="Times New Roman" w:hAnsi="Times New Roman" w:cs="Times New Roman"/>
          <w:sz w:val="24"/>
          <w:szCs w:val="24"/>
        </w:rPr>
        <w:t xml:space="preserve"> gerçek değerdir</w:t>
      </w:r>
      <w:r w:rsidR="00A72EB1" w:rsidRPr="00FC4D12">
        <w:rPr>
          <w:rFonts w:ascii="Times New Roman" w:hAnsi="Times New Roman" w:cs="Times New Roman"/>
          <w:sz w:val="24"/>
          <w:szCs w:val="24"/>
        </w:rPr>
        <w:t>,</w:t>
      </w:r>
    </w:p>
    <w:p w14:paraId="52235C4B" w14:textId="3C4C9C77" w:rsidR="00372F4A" w:rsidRPr="00FC4D12" w:rsidRDefault="00161B65" w:rsidP="00FC4D12">
      <w:pPr>
        <w:pStyle w:val="ListeParagraf"/>
        <w:numPr>
          <w:ilvl w:val="0"/>
          <w:numId w:val="7"/>
        </w:numPr>
        <w:jc w:val="both"/>
        <w:rPr>
          <w:rFonts w:ascii="Times New Roman" w:hAnsi="Times New Roman" w:cs="Times New Roman"/>
          <w:sz w:val="24"/>
          <w:szCs w:val="24"/>
        </w:rPr>
      </w:pPr>
      <w:proofErr w:type="gramStart"/>
      <w:r w:rsidRPr="00FC4D12">
        <w:rPr>
          <w:rFonts w:ascii="Times New Roman" w:hAnsi="Times New Roman" w:cs="Times New Roman"/>
          <w:sz w:val="24"/>
          <w:szCs w:val="24"/>
        </w:rPr>
        <w:t>m</w:t>
      </w:r>
      <w:proofErr w:type="gramEnd"/>
      <w:r w:rsidRPr="00FC4D12">
        <w:rPr>
          <w:rFonts w:ascii="Times New Roman" w:hAnsi="Times New Roman" w:cs="Times New Roman"/>
          <w:sz w:val="24"/>
          <w:szCs w:val="24"/>
        </w:rPr>
        <w:t xml:space="preserve"> örnek sayısıdır.</w:t>
      </w:r>
    </w:p>
    <w:p w14:paraId="621B49C2" w14:textId="131E2954" w:rsidR="00E509AC" w:rsidRPr="00FC4D12" w:rsidRDefault="00E509AC" w:rsidP="00FC4D12">
      <w:pPr>
        <w:jc w:val="both"/>
        <w:rPr>
          <w:rFonts w:ascii="Times New Roman" w:hAnsi="Times New Roman" w:cs="Times New Roman"/>
          <w:sz w:val="24"/>
          <w:szCs w:val="24"/>
        </w:rPr>
      </w:pPr>
    </w:p>
    <w:p w14:paraId="07242ACD" w14:textId="25A7DC83" w:rsidR="00E509AC" w:rsidRPr="009163BD" w:rsidRDefault="004560D4" w:rsidP="00FC4D12">
      <w:pPr>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Cost Function=MSE=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m:t>
              </m:r>
            </m:den>
          </m:f>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p>
                <m:sSupPr>
                  <m:ctrlPr>
                    <w:rPr>
                      <w:rFonts w:ascii="Cambria Math" w:hAnsi="Cambria Math" w:cs="Times New Roman"/>
                      <w:i/>
                      <w:sz w:val="24"/>
                      <w:szCs w:val="24"/>
                    </w:rPr>
                  </m:ctrlPr>
                </m:sSupPr>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hAnsi="Cambria Math" w:cs="Times New Roman"/>
                      <w:sz w:val="24"/>
                      <w:szCs w:val="24"/>
                    </w:rPr>
                    <m:t>-y)</m:t>
                  </m:r>
                </m:e>
                <m:sup>
                  <m:r>
                    <w:rPr>
                      <w:rFonts w:ascii="Cambria Math" w:hAnsi="Cambria Math" w:cs="Times New Roman"/>
                      <w:sz w:val="24"/>
                      <w:szCs w:val="24"/>
                    </w:rPr>
                    <m:t>2</m:t>
                  </m:r>
                </m:sup>
              </m:sSup>
            </m:e>
          </m:nary>
        </m:oMath>
      </m:oMathPara>
    </w:p>
    <w:p w14:paraId="33C35440" w14:textId="77777777" w:rsidR="009163BD" w:rsidRPr="009163BD" w:rsidRDefault="009163BD" w:rsidP="00FC4D12">
      <w:pPr>
        <w:jc w:val="both"/>
        <w:rPr>
          <w:rFonts w:ascii="Times New Roman" w:eastAsiaTheme="minorEastAsia" w:hAnsi="Times New Roman" w:cs="Times New Roman"/>
          <w:sz w:val="24"/>
          <w:szCs w:val="24"/>
        </w:rPr>
      </w:pPr>
    </w:p>
    <w:p w14:paraId="715B889D" w14:textId="27485B82" w:rsidR="004560D4" w:rsidRPr="00FC4D12" w:rsidRDefault="009B5529" w:rsidP="00FC4D12">
      <w:pPr>
        <w:jc w:val="both"/>
        <w:rPr>
          <w:rFonts w:ascii="Times New Roman" w:hAnsi="Times New Roman" w:cs="Times New Roman"/>
          <w:sz w:val="24"/>
          <w:szCs w:val="24"/>
        </w:rPr>
      </w:pPr>
      <w:r w:rsidRPr="00FC4D12">
        <w:rPr>
          <w:rFonts w:ascii="Times New Roman" w:hAnsi="Times New Roman" w:cs="Times New Roman"/>
          <w:sz w:val="24"/>
          <w:szCs w:val="24"/>
        </w:rPr>
        <w:t xml:space="preserve">Nihai olarak amaç, herhangi bir gözlem için uygunluğun doğruluğunu sağlamak için maliyet fonksiyonumuzu en aza indirmektir. Model ağırlıklarını ve önyargısını ayarlarken, yakınsama noktasına veya yerel minimuma ulaşmak için maliyet fonksiyonunu ve pekiştirmeli öğrenmeyi kullanır. Algoritmanın ağırlıklarını ayarladığı süreç, </w:t>
      </w:r>
      <w:proofErr w:type="spellStart"/>
      <w:r w:rsidRPr="00FC4D12">
        <w:rPr>
          <w:rFonts w:ascii="Times New Roman" w:hAnsi="Times New Roman" w:cs="Times New Roman"/>
          <w:sz w:val="24"/>
          <w:szCs w:val="24"/>
        </w:rPr>
        <w:t>gradyan</w:t>
      </w:r>
      <w:proofErr w:type="spellEnd"/>
      <w:r w:rsidRPr="00FC4D12">
        <w:rPr>
          <w:rFonts w:ascii="Times New Roman" w:hAnsi="Times New Roman" w:cs="Times New Roman"/>
          <w:sz w:val="24"/>
          <w:szCs w:val="24"/>
        </w:rPr>
        <w:t xml:space="preserve"> iniş yoluyladır ve modelin hataları azaltmak (veya maliyet fonksiyonunu en aza indirmek) için alacağı yönü belirlemesine izin verir. Her eğitim örneğinde, modelin parametreleri minimumda kademeli olarak yakınsamak için ayarlanır.</w:t>
      </w:r>
    </w:p>
    <w:p w14:paraId="68CF8EAB" w14:textId="77777777" w:rsidR="00065C05" w:rsidRDefault="009B5529" w:rsidP="00065C05">
      <w:pPr>
        <w:keepNext/>
        <w:jc w:val="both"/>
      </w:pPr>
      <w:r w:rsidRPr="00FC4D12">
        <w:rPr>
          <w:rFonts w:ascii="Times New Roman" w:hAnsi="Times New Roman" w:cs="Times New Roman"/>
          <w:noProof/>
          <w:sz w:val="24"/>
          <w:szCs w:val="24"/>
        </w:rPr>
        <w:lastRenderedPageBreak/>
        <w:drawing>
          <wp:inline distT="0" distB="0" distL="0" distR="0" wp14:anchorId="7FAC82E6" wp14:editId="36E67F5F">
            <wp:extent cx="2879725" cy="2967990"/>
            <wp:effectExtent l="0" t="0" r="0" b="0"/>
            <wp:docPr id="4" name="Resim 4" descr="Line graph illustrating the point of conver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e graph illustrating the point of converg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79725" cy="2967990"/>
                    </a:xfrm>
                    <a:prstGeom prst="rect">
                      <a:avLst/>
                    </a:prstGeom>
                    <a:noFill/>
                    <a:ln>
                      <a:noFill/>
                    </a:ln>
                  </pic:spPr>
                </pic:pic>
              </a:graphicData>
            </a:graphic>
          </wp:inline>
        </w:drawing>
      </w:r>
    </w:p>
    <w:p w14:paraId="1DEB420D" w14:textId="734A88C0" w:rsidR="009B5529" w:rsidRPr="002B2A9C" w:rsidRDefault="00065C05" w:rsidP="002B2A9C">
      <w:pPr>
        <w:pStyle w:val="ResimYazs"/>
        <w:jc w:val="center"/>
        <w:rPr>
          <w:rFonts w:ascii="Times New Roman" w:hAnsi="Times New Roman" w:cs="Times New Roman"/>
          <w:color w:val="auto"/>
          <w:sz w:val="24"/>
          <w:szCs w:val="24"/>
        </w:rPr>
      </w:pPr>
      <w:r w:rsidRPr="002B2A9C">
        <w:rPr>
          <w:b/>
          <w:bCs/>
          <w:color w:val="auto"/>
        </w:rPr>
        <w:t xml:space="preserve">Şekil </w:t>
      </w:r>
      <w:r w:rsidRPr="002B2A9C">
        <w:rPr>
          <w:b/>
          <w:bCs/>
          <w:color w:val="auto"/>
        </w:rPr>
        <w:fldChar w:fldCharType="begin"/>
      </w:r>
      <w:r w:rsidRPr="002B2A9C">
        <w:rPr>
          <w:b/>
          <w:bCs/>
          <w:color w:val="auto"/>
        </w:rPr>
        <w:instrText xml:space="preserve"> SEQ Şekil \* ARABIC </w:instrText>
      </w:r>
      <w:r w:rsidRPr="002B2A9C">
        <w:rPr>
          <w:b/>
          <w:bCs/>
          <w:color w:val="auto"/>
        </w:rPr>
        <w:fldChar w:fldCharType="separate"/>
      </w:r>
      <w:r w:rsidR="00B40925">
        <w:rPr>
          <w:b/>
          <w:bCs/>
          <w:noProof/>
          <w:color w:val="auto"/>
        </w:rPr>
        <w:t>4</w:t>
      </w:r>
      <w:r w:rsidRPr="002B2A9C">
        <w:rPr>
          <w:b/>
          <w:bCs/>
          <w:color w:val="auto"/>
        </w:rPr>
        <w:fldChar w:fldCharType="end"/>
      </w:r>
      <w:r w:rsidRPr="002B2A9C">
        <w:rPr>
          <w:b/>
          <w:bCs/>
          <w:color w:val="auto"/>
        </w:rPr>
        <w:t>:</w:t>
      </w:r>
      <w:r w:rsidRPr="002B2A9C">
        <w:rPr>
          <w:color w:val="auto"/>
        </w:rPr>
        <w:t xml:space="preserve"> Yapay Sinir Ağlarında Ağırlık-Kayıp İlişkisi</w:t>
      </w:r>
    </w:p>
    <w:p w14:paraId="0407CB6F" w14:textId="0ACD02B4" w:rsidR="00205024" w:rsidRDefault="00D152F7" w:rsidP="00FC4D12">
      <w:pPr>
        <w:jc w:val="both"/>
        <w:rPr>
          <w:rFonts w:ascii="Times New Roman" w:hAnsi="Times New Roman" w:cs="Times New Roman"/>
          <w:sz w:val="24"/>
          <w:szCs w:val="24"/>
        </w:rPr>
      </w:pPr>
      <w:r w:rsidRPr="00FC4D12">
        <w:rPr>
          <w:rFonts w:ascii="Times New Roman" w:hAnsi="Times New Roman" w:cs="Times New Roman"/>
          <w:sz w:val="24"/>
          <w:szCs w:val="24"/>
        </w:rPr>
        <w:t>Derin sinir ağlarının çoğu ileri beslemelidir, yani girdiden çıktıya yalnızca bir yönde akarlar. Ancak, modelinizi geri yayılım yoluyla da eğitebilirsiniz; yani çıkıştan girişe ters yönde hareket eder. Geri yayılım, her bir nöronla ilişkili hatayı hesaplamamıza ve ilişkilendirmemize izin vererek, modelin parametrelerini uygun şekilde ayarlamamıza ve uydurmamıza izin verir.</w:t>
      </w:r>
    </w:p>
    <w:p w14:paraId="75ED57E1" w14:textId="77777777" w:rsidR="0006552B" w:rsidRPr="00FC4D12" w:rsidRDefault="0006552B" w:rsidP="00FC4D12">
      <w:pPr>
        <w:jc w:val="both"/>
        <w:rPr>
          <w:rFonts w:ascii="Times New Roman" w:hAnsi="Times New Roman" w:cs="Times New Roman"/>
          <w:sz w:val="24"/>
          <w:szCs w:val="24"/>
        </w:rPr>
      </w:pPr>
    </w:p>
    <w:p w14:paraId="787E6E12" w14:textId="58270044" w:rsidR="00205024" w:rsidRPr="00FC4D12" w:rsidRDefault="00205024" w:rsidP="00FC4D12">
      <w:pPr>
        <w:spacing w:before="240" w:line="240" w:lineRule="auto"/>
        <w:ind w:right="-284"/>
        <w:jc w:val="both"/>
        <w:rPr>
          <w:rFonts w:ascii="Times New Roman" w:hAnsi="Times New Roman" w:cs="Times New Roman"/>
          <w:i/>
          <w:iCs/>
          <w:sz w:val="24"/>
          <w:szCs w:val="24"/>
        </w:rPr>
      </w:pPr>
      <w:r w:rsidRPr="00FC4D12">
        <w:rPr>
          <w:rFonts w:ascii="Times New Roman" w:hAnsi="Times New Roman" w:cs="Times New Roman"/>
          <w:i/>
          <w:iCs/>
          <w:sz w:val="24"/>
          <w:szCs w:val="24"/>
        </w:rPr>
        <w:t>C.</w:t>
      </w:r>
      <w:r w:rsidR="0096487F" w:rsidRPr="00FC4D12">
        <w:rPr>
          <w:rFonts w:ascii="Times New Roman" w:hAnsi="Times New Roman" w:cs="Times New Roman"/>
          <w:i/>
          <w:iCs/>
          <w:sz w:val="24"/>
          <w:szCs w:val="24"/>
        </w:rPr>
        <w:t>2</w:t>
      </w:r>
      <w:r w:rsidRPr="00FC4D12">
        <w:rPr>
          <w:rFonts w:ascii="Times New Roman" w:hAnsi="Times New Roman" w:cs="Times New Roman"/>
          <w:i/>
          <w:iCs/>
          <w:sz w:val="24"/>
          <w:szCs w:val="24"/>
        </w:rPr>
        <w:t>. Sinir Ağlarının Türleri</w:t>
      </w:r>
    </w:p>
    <w:p w14:paraId="5B8A86BE" w14:textId="3CC58D85" w:rsidR="00D14484" w:rsidRPr="00FC4D12" w:rsidRDefault="00D14484" w:rsidP="00FC4D12">
      <w:pPr>
        <w:spacing w:before="240" w:line="240" w:lineRule="auto"/>
        <w:ind w:right="-284"/>
        <w:jc w:val="both"/>
        <w:rPr>
          <w:rFonts w:ascii="Times New Roman" w:hAnsi="Times New Roman" w:cs="Times New Roman"/>
          <w:sz w:val="24"/>
          <w:szCs w:val="24"/>
        </w:rPr>
      </w:pPr>
      <w:r w:rsidRPr="00FC4D12">
        <w:rPr>
          <w:rFonts w:ascii="Times New Roman" w:hAnsi="Times New Roman" w:cs="Times New Roman"/>
          <w:sz w:val="24"/>
          <w:szCs w:val="24"/>
        </w:rPr>
        <w:t xml:space="preserve">Sinir ağları, farklı amaçlar için kullanılan farklı türlerde sınıflandırılabilir. Bu kapsamlı bir tür listesi olmasa </w:t>
      </w:r>
      <w:proofErr w:type="gramStart"/>
      <w:r w:rsidRPr="00FC4D12">
        <w:rPr>
          <w:rFonts w:ascii="Times New Roman" w:hAnsi="Times New Roman" w:cs="Times New Roman"/>
          <w:sz w:val="24"/>
          <w:szCs w:val="24"/>
        </w:rPr>
        <w:t>da,</w:t>
      </w:r>
      <w:proofErr w:type="gramEnd"/>
      <w:r w:rsidRPr="00FC4D12">
        <w:rPr>
          <w:rFonts w:ascii="Times New Roman" w:hAnsi="Times New Roman" w:cs="Times New Roman"/>
          <w:sz w:val="24"/>
          <w:szCs w:val="24"/>
        </w:rPr>
        <w:t xml:space="preserve"> aşağıdakiler, yaygın kullanım durumları için karşılaşacağınız en yaygın sinir ağı türlerini temsil etmektedir:</w:t>
      </w:r>
    </w:p>
    <w:p w14:paraId="080A50E6" w14:textId="52A6B8D3" w:rsidR="00205024" w:rsidRPr="00FC4D12" w:rsidRDefault="00D14484" w:rsidP="00FC4D12">
      <w:pPr>
        <w:spacing w:before="240" w:line="240" w:lineRule="auto"/>
        <w:ind w:right="-284"/>
        <w:jc w:val="both"/>
        <w:rPr>
          <w:rFonts w:ascii="Times New Roman" w:hAnsi="Times New Roman" w:cs="Times New Roman"/>
          <w:sz w:val="24"/>
          <w:szCs w:val="24"/>
        </w:rPr>
      </w:pPr>
      <w:r w:rsidRPr="00FC4D12">
        <w:rPr>
          <w:rFonts w:ascii="Times New Roman" w:hAnsi="Times New Roman" w:cs="Times New Roman"/>
          <w:sz w:val="24"/>
          <w:szCs w:val="24"/>
        </w:rPr>
        <w:t>Algılayıcı</w:t>
      </w:r>
      <w:r w:rsidR="0019079A" w:rsidRPr="00FC4D12">
        <w:rPr>
          <w:rFonts w:ascii="Times New Roman" w:hAnsi="Times New Roman" w:cs="Times New Roman"/>
          <w:sz w:val="24"/>
          <w:szCs w:val="24"/>
        </w:rPr>
        <w:t xml:space="preserve"> (</w:t>
      </w:r>
      <w:proofErr w:type="spellStart"/>
      <w:r w:rsidR="0019079A" w:rsidRPr="00FC4D12">
        <w:rPr>
          <w:rFonts w:ascii="Times New Roman" w:hAnsi="Times New Roman" w:cs="Times New Roman"/>
          <w:sz w:val="24"/>
          <w:szCs w:val="24"/>
        </w:rPr>
        <w:t>perceptron</w:t>
      </w:r>
      <w:proofErr w:type="spellEnd"/>
      <w:r w:rsidR="0019079A" w:rsidRPr="00FC4D12">
        <w:rPr>
          <w:rFonts w:ascii="Times New Roman" w:hAnsi="Times New Roman" w:cs="Times New Roman"/>
          <w:sz w:val="24"/>
          <w:szCs w:val="24"/>
        </w:rPr>
        <w:t>)</w:t>
      </w:r>
      <w:r w:rsidRPr="00FC4D12">
        <w:rPr>
          <w:rFonts w:ascii="Times New Roman" w:hAnsi="Times New Roman" w:cs="Times New Roman"/>
          <w:sz w:val="24"/>
          <w:szCs w:val="24"/>
        </w:rPr>
        <w:t xml:space="preserve">, 1958'de Frank </w:t>
      </w:r>
      <w:proofErr w:type="spellStart"/>
      <w:r w:rsidRPr="00FC4D12">
        <w:rPr>
          <w:rFonts w:ascii="Times New Roman" w:hAnsi="Times New Roman" w:cs="Times New Roman"/>
          <w:sz w:val="24"/>
          <w:szCs w:val="24"/>
        </w:rPr>
        <w:t>Rosenblatt</w:t>
      </w:r>
      <w:proofErr w:type="spellEnd"/>
      <w:r w:rsidRPr="00FC4D12">
        <w:rPr>
          <w:rFonts w:ascii="Times New Roman" w:hAnsi="Times New Roman" w:cs="Times New Roman"/>
          <w:sz w:val="24"/>
          <w:szCs w:val="24"/>
        </w:rPr>
        <w:t xml:space="preserve"> tarafından oluşturulan en eski sinir ağıdır. Tek bir nörona sahiptir ve bir sinir ağının en basit şeklidir:</w:t>
      </w:r>
    </w:p>
    <w:p w14:paraId="02B83780" w14:textId="77777777" w:rsidR="0040430B" w:rsidRDefault="00951A8E" w:rsidP="0040430B">
      <w:pPr>
        <w:keepNext/>
        <w:jc w:val="both"/>
      </w:pPr>
      <w:r w:rsidRPr="00FC4D12">
        <w:rPr>
          <w:rFonts w:ascii="Times New Roman" w:hAnsi="Times New Roman" w:cs="Times New Roman"/>
          <w:noProof/>
          <w:sz w:val="24"/>
          <w:szCs w:val="24"/>
        </w:rPr>
        <w:drawing>
          <wp:inline distT="0" distB="0" distL="0" distR="0" wp14:anchorId="74B7F044" wp14:editId="473EEDF7">
            <wp:extent cx="2496820" cy="1105537"/>
            <wp:effectExtent l="0" t="0" r="0" b="0"/>
            <wp:docPr id="5" name="Resim 5" descr="Simple diagram of a perceptron using lines and a blue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imple diagram of a perceptron using lines and a blue circl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06470" cy="1109810"/>
                    </a:xfrm>
                    <a:prstGeom prst="rect">
                      <a:avLst/>
                    </a:prstGeom>
                    <a:noFill/>
                    <a:ln>
                      <a:noFill/>
                    </a:ln>
                  </pic:spPr>
                </pic:pic>
              </a:graphicData>
            </a:graphic>
          </wp:inline>
        </w:drawing>
      </w:r>
    </w:p>
    <w:p w14:paraId="303C69C0" w14:textId="4A16B689" w:rsidR="00B84583" w:rsidRPr="0016544D" w:rsidRDefault="0040430B" w:rsidP="0016544D">
      <w:pPr>
        <w:pStyle w:val="ResimYazs"/>
        <w:jc w:val="center"/>
        <w:rPr>
          <w:rFonts w:ascii="Times New Roman" w:hAnsi="Times New Roman" w:cs="Times New Roman"/>
          <w:color w:val="auto"/>
          <w:sz w:val="24"/>
          <w:szCs w:val="24"/>
        </w:rPr>
      </w:pPr>
      <w:r w:rsidRPr="0016544D">
        <w:rPr>
          <w:b/>
          <w:bCs/>
          <w:color w:val="auto"/>
        </w:rPr>
        <w:t xml:space="preserve">Şekil </w:t>
      </w:r>
      <w:r w:rsidRPr="0016544D">
        <w:rPr>
          <w:b/>
          <w:bCs/>
          <w:color w:val="auto"/>
        </w:rPr>
        <w:fldChar w:fldCharType="begin"/>
      </w:r>
      <w:r w:rsidRPr="0016544D">
        <w:rPr>
          <w:b/>
          <w:bCs/>
          <w:color w:val="auto"/>
        </w:rPr>
        <w:instrText xml:space="preserve"> SEQ Şekil \* ARABIC </w:instrText>
      </w:r>
      <w:r w:rsidRPr="0016544D">
        <w:rPr>
          <w:b/>
          <w:bCs/>
          <w:color w:val="auto"/>
        </w:rPr>
        <w:fldChar w:fldCharType="separate"/>
      </w:r>
      <w:r w:rsidR="00B40925">
        <w:rPr>
          <w:b/>
          <w:bCs/>
          <w:noProof/>
          <w:color w:val="auto"/>
        </w:rPr>
        <w:t>5</w:t>
      </w:r>
      <w:r w:rsidRPr="0016544D">
        <w:rPr>
          <w:b/>
          <w:bCs/>
          <w:color w:val="auto"/>
        </w:rPr>
        <w:fldChar w:fldCharType="end"/>
      </w:r>
      <w:r w:rsidRPr="0016544D">
        <w:rPr>
          <w:b/>
          <w:bCs/>
          <w:color w:val="auto"/>
        </w:rPr>
        <w:t>:</w:t>
      </w:r>
      <w:r w:rsidRPr="0016544D">
        <w:rPr>
          <w:color w:val="auto"/>
        </w:rPr>
        <w:t xml:space="preserve"> Tek Nörona Sahip Sinir Ağı Modeli</w:t>
      </w:r>
    </w:p>
    <w:p w14:paraId="483D76F7" w14:textId="12807E28" w:rsidR="00951A8E" w:rsidRPr="00FC4D12" w:rsidRDefault="00951A8E" w:rsidP="00FC4D12">
      <w:pPr>
        <w:jc w:val="both"/>
        <w:rPr>
          <w:rFonts w:ascii="Times New Roman" w:hAnsi="Times New Roman" w:cs="Times New Roman"/>
          <w:sz w:val="24"/>
          <w:szCs w:val="24"/>
        </w:rPr>
      </w:pPr>
      <w:r w:rsidRPr="00FC4D12">
        <w:rPr>
          <w:rFonts w:ascii="Times New Roman" w:hAnsi="Times New Roman" w:cs="Times New Roman"/>
          <w:sz w:val="24"/>
          <w:szCs w:val="24"/>
        </w:rPr>
        <w:t>İleri beslemeli sinir ağları veya çok katmanlı algılayıcılar (</w:t>
      </w:r>
      <w:proofErr w:type="spellStart"/>
      <w:r w:rsidRPr="00FC4D12">
        <w:rPr>
          <w:rFonts w:ascii="Times New Roman" w:hAnsi="Times New Roman" w:cs="Times New Roman"/>
          <w:sz w:val="24"/>
          <w:szCs w:val="24"/>
        </w:rPr>
        <w:t>MLP'ler</w:t>
      </w:r>
      <w:proofErr w:type="spellEnd"/>
      <w:r w:rsidRPr="00FC4D12">
        <w:rPr>
          <w:rFonts w:ascii="Times New Roman" w:hAnsi="Times New Roman" w:cs="Times New Roman"/>
          <w:sz w:val="24"/>
          <w:szCs w:val="24"/>
        </w:rPr>
        <w:t xml:space="preserve">), bu makalede öncelikli olarak odaklandığımız şeydir. Bir girdi katmanı, bir gizli katman veya katmanlar ve bir çıktı katmanından oluşurlar. Bu sinir ağlarına yaygın olarak </w:t>
      </w:r>
      <w:proofErr w:type="spellStart"/>
      <w:r w:rsidRPr="00FC4D12">
        <w:rPr>
          <w:rFonts w:ascii="Times New Roman" w:hAnsi="Times New Roman" w:cs="Times New Roman"/>
          <w:sz w:val="24"/>
          <w:szCs w:val="24"/>
        </w:rPr>
        <w:t>MLP'ler</w:t>
      </w:r>
      <w:proofErr w:type="spellEnd"/>
      <w:r w:rsidRPr="00FC4D12">
        <w:rPr>
          <w:rFonts w:ascii="Times New Roman" w:hAnsi="Times New Roman" w:cs="Times New Roman"/>
          <w:sz w:val="24"/>
          <w:szCs w:val="24"/>
        </w:rPr>
        <w:t xml:space="preserve"> de denilse </w:t>
      </w:r>
      <w:proofErr w:type="gramStart"/>
      <w:r w:rsidRPr="00FC4D12">
        <w:rPr>
          <w:rFonts w:ascii="Times New Roman" w:hAnsi="Times New Roman" w:cs="Times New Roman"/>
          <w:sz w:val="24"/>
          <w:szCs w:val="24"/>
        </w:rPr>
        <w:t>de,</w:t>
      </w:r>
      <w:proofErr w:type="gramEnd"/>
      <w:r w:rsidRPr="00FC4D12">
        <w:rPr>
          <w:rFonts w:ascii="Times New Roman" w:hAnsi="Times New Roman" w:cs="Times New Roman"/>
          <w:sz w:val="24"/>
          <w:szCs w:val="24"/>
        </w:rPr>
        <w:t xml:space="preserve"> gerçek dünya problemlerinin çoğu doğrusal olmadığı için algılayıcılardan değil, aslında sigmoid nöronlardan oluştuklarına dikkat etmek önemlidir. Veriler genellikle onları eğitmek için bu modellere beslenir ve bunlar bilgisayarla görme, doğal dil işleme ve diğer sinir ağlarının temelidir.</w:t>
      </w:r>
    </w:p>
    <w:p w14:paraId="66748E2F" w14:textId="54F6DADE" w:rsidR="00951A8E" w:rsidRPr="00FC4D12" w:rsidRDefault="00951A8E" w:rsidP="00FC4D12">
      <w:pPr>
        <w:jc w:val="both"/>
        <w:rPr>
          <w:rFonts w:ascii="Times New Roman" w:hAnsi="Times New Roman" w:cs="Times New Roman"/>
          <w:sz w:val="24"/>
          <w:szCs w:val="24"/>
        </w:rPr>
      </w:pPr>
      <w:proofErr w:type="spellStart"/>
      <w:r w:rsidRPr="00FC4D12">
        <w:rPr>
          <w:rFonts w:ascii="Times New Roman" w:hAnsi="Times New Roman" w:cs="Times New Roman"/>
          <w:sz w:val="24"/>
          <w:szCs w:val="24"/>
        </w:rPr>
        <w:t>Evrişimli</w:t>
      </w:r>
      <w:proofErr w:type="spellEnd"/>
      <w:r w:rsidRPr="00FC4D12">
        <w:rPr>
          <w:rFonts w:ascii="Times New Roman" w:hAnsi="Times New Roman" w:cs="Times New Roman"/>
          <w:sz w:val="24"/>
          <w:szCs w:val="24"/>
        </w:rPr>
        <w:t xml:space="preserve"> sinir ağları (CNN'ler), ileri beslemeli ağlara benzer, ancak genellikle görüntü tanıma, örüntü tanıma ve/veya bilgisayarla görme için kullanılırlar. Bu ağlar, bir görüntü içindeki kalıpları tanımlamak için doğrusal cebirden, özellikle matris çarpımından ilkeler kullanır.</w:t>
      </w:r>
    </w:p>
    <w:p w14:paraId="582DEB30" w14:textId="2D513E30" w:rsidR="00414C86" w:rsidRDefault="00951A8E" w:rsidP="00FC4D12">
      <w:pPr>
        <w:jc w:val="both"/>
        <w:rPr>
          <w:rFonts w:ascii="Times New Roman" w:hAnsi="Times New Roman" w:cs="Times New Roman"/>
          <w:sz w:val="24"/>
          <w:szCs w:val="24"/>
        </w:rPr>
      </w:pPr>
      <w:r w:rsidRPr="00FC4D12">
        <w:rPr>
          <w:rFonts w:ascii="Times New Roman" w:hAnsi="Times New Roman" w:cs="Times New Roman"/>
          <w:sz w:val="24"/>
          <w:szCs w:val="24"/>
        </w:rPr>
        <w:t>Tekrarlayan sinir ağları (</w:t>
      </w:r>
      <w:proofErr w:type="spellStart"/>
      <w:r w:rsidRPr="00FC4D12">
        <w:rPr>
          <w:rFonts w:ascii="Times New Roman" w:hAnsi="Times New Roman" w:cs="Times New Roman"/>
          <w:sz w:val="24"/>
          <w:szCs w:val="24"/>
        </w:rPr>
        <w:t>RNN'ler</w:t>
      </w:r>
      <w:proofErr w:type="spellEnd"/>
      <w:r w:rsidRPr="00FC4D12">
        <w:rPr>
          <w:rFonts w:ascii="Times New Roman" w:hAnsi="Times New Roman" w:cs="Times New Roman"/>
          <w:sz w:val="24"/>
          <w:szCs w:val="24"/>
        </w:rPr>
        <w:t>) geri besleme döngüleriyle tanımlanır. Bu öğrenme algoritmaları, borsa tahminleri veya satış tahminleri gibi gelecekteki sonuçlar hakkında tahminler yapmak için zaman serisi verileri kullanıldığında öncelikle yararlanılır.</w:t>
      </w:r>
    </w:p>
    <w:p w14:paraId="20CB7D33" w14:textId="77777777" w:rsidR="0006552B" w:rsidRPr="00FC4D12" w:rsidRDefault="0006552B" w:rsidP="00FC4D12">
      <w:pPr>
        <w:jc w:val="both"/>
        <w:rPr>
          <w:rFonts w:ascii="Times New Roman" w:hAnsi="Times New Roman" w:cs="Times New Roman"/>
          <w:sz w:val="24"/>
          <w:szCs w:val="24"/>
        </w:rPr>
      </w:pPr>
    </w:p>
    <w:p w14:paraId="7AF67348" w14:textId="74A47C42" w:rsidR="00951A8E" w:rsidRPr="00FC4D12" w:rsidRDefault="00951A8E" w:rsidP="00FC4D12">
      <w:pPr>
        <w:spacing w:before="240" w:line="240" w:lineRule="auto"/>
        <w:ind w:right="-284"/>
        <w:jc w:val="both"/>
        <w:rPr>
          <w:rFonts w:ascii="Times New Roman" w:hAnsi="Times New Roman" w:cs="Times New Roman"/>
          <w:i/>
          <w:iCs/>
          <w:sz w:val="24"/>
          <w:szCs w:val="24"/>
        </w:rPr>
      </w:pPr>
      <w:r w:rsidRPr="00FC4D12">
        <w:rPr>
          <w:rFonts w:ascii="Times New Roman" w:hAnsi="Times New Roman" w:cs="Times New Roman"/>
          <w:i/>
          <w:iCs/>
          <w:sz w:val="24"/>
          <w:szCs w:val="24"/>
        </w:rPr>
        <w:t>C.</w:t>
      </w:r>
      <w:r w:rsidR="00004010" w:rsidRPr="00FC4D12">
        <w:rPr>
          <w:rFonts w:ascii="Times New Roman" w:hAnsi="Times New Roman" w:cs="Times New Roman"/>
          <w:i/>
          <w:iCs/>
          <w:sz w:val="24"/>
          <w:szCs w:val="24"/>
        </w:rPr>
        <w:t>3</w:t>
      </w:r>
      <w:r w:rsidRPr="00FC4D12">
        <w:rPr>
          <w:rFonts w:ascii="Times New Roman" w:hAnsi="Times New Roman" w:cs="Times New Roman"/>
          <w:i/>
          <w:iCs/>
          <w:sz w:val="24"/>
          <w:szCs w:val="24"/>
        </w:rPr>
        <w:t>. Sinir Ağları ve Derin Öğrenme</w:t>
      </w:r>
    </w:p>
    <w:p w14:paraId="37E73415" w14:textId="398EC520" w:rsidR="00004010" w:rsidRDefault="0082756E" w:rsidP="00FC4D12">
      <w:pPr>
        <w:spacing w:before="240" w:line="240" w:lineRule="auto"/>
        <w:ind w:right="-284"/>
        <w:jc w:val="both"/>
        <w:rPr>
          <w:rFonts w:ascii="Times New Roman" w:hAnsi="Times New Roman" w:cs="Times New Roman"/>
          <w:sz w:val="24"/>
          <w:szCs w:val="24"/>
        </w:rPr>
      </w:pPr>
      <w:r w:rsidRPr="00FC4D12">
        <w:rPr>
          <w:rFonts w:ascii="Times New Roman" w:hAnsi="Times New Roman" w:cs="Times New Roman"/>
          <w:sz w:val="24"/>
          <w:szCs w:val="24"/>
        </w:rPr>
        <w:t>Derin Öğrenme ve sinir ağları, kafa karıştırıcı olabilen konuşmalarda birbirinin yerine kullanılma eğilimindedir. Sonuç olarak, derin öğrenmedeki "</w:t>
      </w:r>
      <w:proofErr w:type="spellStart"/>
      <w:r w:rsidRPr="00FC4D12">
        <w:rPr>
          <w:rFonts w:ascii="Times New Roman" w:hAnsi="Times New Roman" w:cs="Times New Roman"/>
          <w:sz w:val="24"/>
          <w:szCs w:val="24"/>
        </w:rPr>
        <w:t>derin"in</w:t>
      </w:r>
      <w:proofErr w:type="spellEnd"/>
      <w:r w:rsidRPr="00FC4D12">
        <w:rPr>
          <w:rFonts w:ascii="Times New Roman" w:hAnsi="Times New Roman" w:cs="Times New Roman"/>
          <w:sz w:val="24"/>
          <w:szCs w:val="24"/>
        </w:rPr>
        <w:t xml:space="preserve"> sadece bir sinir ağındaki katmanların derinliğine atıfta bulunduğunu belirtmekte fayda var. Girdileri ve çıktıyı içeren üçten fazla katmandan oluşan bir sinir ağı, derin öğrenme algoritması olarak kabul edilebilir. Yalnızca iki veya üç katmanı olan bir sinir ağı, yalnızca temel bir sinir ağıdır.</w:t>
      </w:r>
    </w:p>
    <w:p w14:paraId="352D2DEC" w14:textId="77777777" w:rsidR="0006552B" w:rsidRPr="00FC4D12" w:rsidRDefault="0006552B" w:rsidP="00FC4D12">
      <w:pPr>
        <w:spacing w:before="240" w:line="240" w:lineRule="auto"/>
        <w:ind w:right="-284"/>
        <w:jc w:val="both"/>
        <w:rPr>
          <w:rFonts w:ascii="Times New Roman" w:hAnsi="Times New Roman" w:cs="Times New Roman"/>
          <w:sz w:val="24"/>
          <w:szCs w:val="24"/>
        </w:rPr>
      </w:pPr>
    </w:p>
    <w:p w14:paraId="574511C6" w14:textId="66870D98" w:rsidR="0082756E" w:rsidRPr="00FC4D12" w:rsidRDefault="0082756E" w:rsidP="00FC4D12">
      <w:pPr>
        <w:spacing w:before="240" w:line="240" w:lineRule="auto"/>
        <w:ind w:right="-284"/>
        <w:jc w:val="both"/>
        <w:rPr>
          <w:rFonts w:ascii="Times New Roman" w:hAnsi="Times New Roman" w:cs="Times New Roman"/>
          <w:i/>
          <w:iCs/>
          <w:sz w:val="24"/>
          <w:szCs w:val="24"/>
        </w:rPr>
      </w:pPr>
      <w:r w:rsidRPr="00FC4D12">
        <w:rPr>
          <w:rFonts w:ascii="Times New Roman" w:hAnsi="Times New Roman" w:cs="Times New Roman"/>
          <w:i/>
          <w:iCs/>
          <w:sz w:val="24"/>
          <w:szCs w:val="24"/>
        </w:rPr>
        <w:t>C.4. Sinir Ağlarının Tarihi</w:t>
      </w:r>
    </w:p>
    <w:p w14:paraId="66217182" w14:textId="63317992" w:rsidR="00C76937" w:rsidRPr="00FC4D12" w:rsidRDefault="00D86AAD" w:rsidP="00FC4D12">
      <w:pPr>
        <w:spacing w:before="240" w:line="240" w:lineRule="auto"/>
        <w:ind w:right="-284"/>
        <w:jc w:val="both"/>
        <w:rPr>
          <w:rFonts w:ascii="Times New Roman" w:hAnsi="Times New Roman" w:cs="Times New Roman"/>
          <w:sz w:val="24"/>
          <w:szCs w:val="24"/>
        </w:rPr>
      </w:pPr>
      <w:r w:rsidRPr="00FC4D12">
        <w:rPr>
          <w:rFonts w:ascii="Times New Roman" w:hAnsi="Times New Roman" w:cs="Times New Roman"/>
          <w:sz w:val="24"/>
          <w:szCs w:val="24"/>
        </w:rPr>
        <w:t xml:space="preserve">Sinir ağlarının tarihi çoğu insanın düşündüğünden daha uzundur. “Düşünen bir makine” fikrinin izini Antik Yunanlılara kadar götürebilsek </w:t>
      </w:r>
      <w:proofErr w:type="gramStart"/>
      <w:r w:rsidRPr="00FC4D12">
        <w:rPr>
          <w:rFonts w:ascii="Times New Roman" w:hAnsi="Times New Roman" w:cs="Times New Roman"/>
          <w:sz w:val="24"/>
          <w:szCs w:val="24"/>
        </w:rPr>
        <w:t>de,</w:t>
      </w:r>
      <w:proofErr w:type="gramEnd"/>
      <w:r w:rsidRPr="00FC4D12">
        <w:rPr>
          <w:rFonts w:ascii="Times New Roman" w:hAnsi="Times New Roman" w:cs="Times New Roman"/>
          <w:sz w:val="24"/>
          <w:szCs w:val="24"/>
        </w:rPr>
        <w:t xml:space="preserve"> bizler, </w:t>
      </w:r>
      <w:r w:rsidRPr="00FC4D12">
        <w:rPr>
          <w:rFonts w:ascii="Times New Roman" w:hAnsi="Times New Roman" w:cs="Times New Roman"/>
          <w:sz w:val="24"/>
          <w:szCs w:val="24"/>
        </w:rPr>
        <w:lastRenderedPageBreak/>
        <w:t>yıllar içinde popülaritesi azalan ve akan sinir ağları etrafında düşünmenin evrimine yol açan önemli olaylara odaklanacağız:</w:t>
      </w:r>
    </w:p>
    <w:p w14:paraId="7C11CF0B" w14:textId="79EDBA5A" w:rsidR="00D86AAD" w:rsidRPr="00FC4D12" w:rsidRDefault="00D86AAD" w:rsidP="00FC4D12">
      <w:pPr>
        <w:spacing w:before="240" w:line="240" w:lineRule="auto"/>
        <w:ind w:right="-284"/>
        <w:jc w:val="both"/>
        <w:rPr>
          <w:rFonts w:ascii="Times New Roman" w:hAnsi="Times New Roman" w:cs="Times New Roman"/>
          <w:sz w:val="24"/>
          <w:szCs w:val="24"/>
        </w:rPr>
      </w:pPr>
      <w:r w:rsidRPr="00FC4D12">
        <w:rPr>
          <w:rFonts w:ascii="Times New Roman" w:hAnsi="Times New Roman" w:cs="Times New Roman"/>
          <w:b/>
          <w:bCs/>
          <w:sz w:val="24"/>
          <w:szCs w:val="24"/>
        </w:rPr>
        <w:t>1943:</w:t>
      </w:r>
      <w:r w:rsidRPr="00FC4D12">
        <w:rPr>
          <w:rFonts w:ascii="Times New Roman" w:hAnsi="Times New Roman" w:cs="Times New Roman"/>
          <w:sz w:val="24"/>
          <w:szCs w:val="24"/>
        </w:rPr>
        <w:t xml:space="preserve"> </w:t>
      </w:r>
      <w:proofErr w:type="spellStart"/>
      <w:r w:rsidRPr="00FC4D12">
        <w:rPr>
          <w:rFonts w:ascii="Times New Roman" w:hAnsi="Times New Roman" w:cs="Times New Roman"/>
          <w:sz w:val="24"/>
          <w:szCs w:val="24"/>
        </w:rPr>
        <w:t>Warren</w:t>
      </w:r>
      <w:proofErr w:type="spellEnd"/>
      <w:r w:rsidRPr="00FC4D12">
        <w:rPr>
          <w:rFonts w:ascii="Times New Roman" w:hAnsi="Times New Roman" w:cs="Times New Roman"/>
          <w:sz w:val="24"/>
          <w:szCs w:val="24"/>
        </w:rPr>
        <w:t xml:space="preserve"> S. </w:t>
      </w:r>
      <w:proofErr w:type="spellStart"/>
      <w:r w:rsidRPr="00FC4D12">
        <w:rPr>
          <w:rFonts w:ascii="Times New Roman" w:hAnsi="Times New Roman" w:cs="Times New Roman"/>
          <w:sz w:val="24"/>
          <w:szCs w:val="24"/>
        </w:rPr>
        <w:t>McCulloch</w:t>
      </w:r>
      <w:proofErr w:type="spellEnd"/>
      <w:r w:rsidRPr="00FC4D12">
        <w:rPr>
          <w:rFonts w:ascii="Times New Roman" w:hAnsi="Times New Roman" w:cs="Times New Roman"/>
          <w:sz w:val="24"/>
          <w:szCs w:val="24"/>
        </w:rPr>
        <w:t xml:space="preserve"> ve </w:t>
      </w:r>
      <w:proofErr w:type="spellStart"/>
      <w:r w:rsidRPr="00FC4D12">
        <w:rPr>
          <w:rFonts w:ascii="Times New Roman" w:hAnsi="Times New Roman" w:cs="Times New Roman"/>
          <w:sz w:val="24"/>
          <w:szCs w:val="24"/>
        </w:rPr>
        <w:t>Walter</w:t>
      </w:r>
      <w:proofErr w:type="spellEnd"/>
      <w:r w:rsidRPr="00FC4D12">
        <w:rPr>
          <w:rFonts w:ascii="Times New Roman" w:hAnsi="Times New Roman" w:cs="Times New Roman"/>
          <w:sz w:val="24"/>
          <w:szCs w:val="24"/>
        </w:rPr>
        <w:t xml:space="preserve"> </w:t>
      </w:r>
      <w:proofErr w:type="spellStart"/>
      <w:r w:rsidRPr="00FC4D12">
        <w:rPr>
          <w:rFonts w:ascii="Times New Roman" w:hAnsi="Times New Roman" w:cs="Times New Roman"/>
          <w:sz w:val="24"/>
          <w:szCs w:val="24"/>
        </w:rPr>
        <w:t>Pitts</w:t>
      </w:r>
      <w:proofErr w:type="spellEnd"/>
      <w:r w:rsidRPr="00FC4D12">
        <w:rPr>
          <w:rFonts w:ascii="Times New Roman" w:hAnsi="Times New Roman" w:cs="Times New Roman"/>
          <w:sz w:val="24"/>
          <w:szCs w:val="24"/>
        </w:rPr>
        <w:t>, “Sinirsel aktiviteye içkin fikirlerin mantıksal bir hesabı</w:t>
      </w:r>
      <w:r w:rsidR="00DF41DB" w:rsidRPr="00FC4D12">
        <w:rPr>
          <w:rFonts w:ascii="Times New Roman" w:hAnsi="Times New Roman" w:cs="Times New Roman"/>
          <w:sz w:val="24"/>
          <w:szCs w:val="24"/>
        </w:rPr>
        <w:t xml:space="preserve">” </w:t>
      </w:r>
      <w:r w:rsidRPr="00FC4D12">
        <w:rPr>
          <w:rFonts w:ascii="Times New Roman" w:hAnsi="Times New Roman" w:cs="Times New Roman"/>
          <w:sz w:val="24"/>
          <w:szCs w:val="24"/>
        </w:rPr>
        <w:t xml:space="preserve">yayınladı. </w:t>
      </w:r>
      <w:r w:rsidR="00FF71EC" w:rsidRPr="00FC4D12">
        <w:rPr>
          <w:rFonts w:ascii="Times New Roman" w:hAnsi="Times New Roman" w:cs="Times New Roman"/>
          <w:sz w:val="24"/>
          <w:szCs w:val="24"/>
        </w:rPr>
        <w:t xml:space="preserve">Bu araştırma, insan beyninin birbirine bağlı beyin hücreleri veya nöronlar aracılığıyla nasıl karmaşık modeller üretebileceğini anlamaya çalıştı. Bu çalışmadan çıkan ana fikirlerden biri, ikili eşiği olan nöronların </w:t>
      </w:r>
      <w:proofErr w:type="spellStart"/>
      <w:r w:rsidR="00FF71EC" w:rsidRPr="00FC4D12">
        <w:rPr>
          <w:rFonts w:ascii="Times New Roman" w:hAnsi="Times New Roman" w:cs="Times New Roman"/>
          <w:sz w:val="24"/>
          <w:szCs w:val="24"/>
        </w:rPr>
        <w:t>Boole</w:t>
      </w:r>
      <w:proofErr w:type="spellEnd"/>
      <w:r w:rsidR="00FF71EC" w:rsidRPr="00FC4D12">
        <w:rPr>
          <w:rFonts w:ascii="Times New Roman" w:hAnsi="Times New Roman" w:cs="Times New Roman"/>
          <w:sz w:val="24"/>
          <w:szCs w:val="24"/>
        </w:rPr>
        <w:t xml:space="preserve"> mantığıyla (yani, 0/1 veya doğru/yanlış ifadeleri) karşılaştırılmasıydı.</w:t>
      </w:r>
    </w:p>
    <w:p w14:paraId="2D32C40A" w14:textId="70CBD8B6" w:rsidR="00FF71EC" w:rsidRPr="00FC4D12" w:rsidRDefault="00FF71EC" w:rsidP="00FC4D12">
      <w:pPr>
        <w:spacing w:before="240" w:line="240" w:lineRule="auto"/>
        <w:ind w:right="-284"/>
        <w:jc w:val="both"/>
        <w:rPr>
          <w:rFonts w:ascii="Times New Roman" w:hAnsi="Times New Roman" w:cs="Times New Roman"/>
          <w:sz w:val="24"/>
          <w:szCs w:val="24"/>
        </w:rPr>
      </w:pPr>
      <w:r w:rsidRPr="00FC4D12">
        <w:rPr>
          <w:rFonts w:ascii="Times New Roman" w:hAnsi="Times New Roman" w:cs="Times New Roman"/>
          <w:b/>
          <w:bCs/>
          <w:sz w:val="24"/>
          <w:szCs w:val="24"/>
        </w:rPr>
        <w:t>1958:</w:t>
      </w:r>
      <w:r w:rsidRPr="00FC4D12">
        <w:rPr>
          <w:rFonts w:ascii="Times New Roman" w:hAnsi="Times New Roman" w:cs="Times New Roman"/>
          <w:sz w:val="24"/>
          <w:szCs w:val="24"/>
        </w:rPr>
        <w:t xml:space="preserve"> Frank </w:t>
      </w:r>
      <w:proofErr w:type="spellStart"/>
      <w:r w:rsidRPr="00FC4D12">
        <w:rPr>
          <w:rFonts w:ascii="Times New Roman" w:hAnsi="Times New Roman" w:cs="Times New Roman"/>
          <w:sz w:val="24"/>
          <w:szCs w:val="24"/>
        </w:rPr>
        <w:t>Rosenblatt</w:t>
      </w:r>
      <w:proofErr w:type="spellEnd"/>
      <w:r w:rsidRPr="00FC4D12">
        <w:rPr>
          <w:rFonts w:ascii="Times New Roman" w:hAnsi="Times New Roman" w:cs="Times New Roman"/>
          <w:sz w:val="24"/>
          <w:szCs w:val="24"/>
        </w:rPr>
        <w:t>, "</w:t>
      </w:r>
      <w:proofErr w:type="spellStart"/>
      <w:r w:rsidRPr="00FC4D12">
        <w:rPr>
          <w:rFonts w:ascii="Times New Roman" w:hAnsi="Times New Roman" w:cs="Times New Roman"/>
          <w:sz w:val="24"/>
          <w:szCs w:val="24"/>
        </w:rPr>
        <w:t>The</w:t>
      </w:r>
      <w:proofErr w:type="spellEnd"/>
      <w:r w:rsidRPr="00FC4D12">
        <w:rPr>
          <w:rFonts w:ascii="Times New Roman" w:hAnsi="Times New Roman" w:cs="Times New Roman"/>
          <w:sz w:val="24"/>
          <w:szCs w:val="24"/>
        </w:rPr>
        <w:t xml:space="preserve"> </w:t>
      </w:r>
      <w:proofErr w:type="spellStart"/>
      <w:r w:rsidRPr="00FC4D12">
        <w:rPr>
          <w:rFonts w:ascii="Times New Roman" w:hAnsi="Times New Roman" w:cs="Times New Roman"/>
          <w:sz w:val="24"/>
          <w:szCs w:val="24"/>
        </w:rPr>
        <w:t>Perceptron</w:t>
      </w:r>
      <w:proofErr w:type="spellEnd"/>
      <w:r w:rsidRPr="00FC4D12">
        <w:rPr>
          <w:rFonts w:ascii="Times New Roman" w:hAnsi="Times New Roman" w:cs="Times New Roman"/>
          <w:sz w:val="24"/>
          <w:szCs w:val="24"/>
        </w:rPr>
        <w:t xml:space="preserve">: A </w:t>
      </w:r>
      <w:proofErr w:type="spellStart"/>
      <w:r w:rsidRPr="00FC4D12">
        <w:rPr>
          <w:rFonts w:ascii="Times New Roman" w:hAnsi="Times New Roman" w:cs="Times New Roman"/>
          <w:sz w:val="24"/>
          <w:szCs w:val="24"/>
        </w:rPr>
        <w:t>Probabilistic</w:t>
      </w:r>
      <w:proofErr w:type="spellEnd"/>
      <w:r w:rsidRPr="00FC4D12">
        <w:rPr>
          <w:rFonts w:ascii="Times New Roman" w:hAnsi="Times New Roman" w:cs="Times New Roman"/>
          <w:sz w:val="24"/>
          <w:szCs w:val="24"/>
        </w:rPr>
        <w:t xml:space="preserve"> Model </w:t>
      </w:r>
      <w:proofErr w:type="spellStart"/>
      <w:r w:rsidRPr="00FC4D12">
        <w:rPr>
          <w:rFonts w:ascii="Times New Roman" w:hAnsi="Times New Roman" w:cs="Times New Roman"/>
          <w:sz w:val="24"/>
          <w:szCs w:val="24"/>
        </w:rPr>
        <w:t>for</w:t>
      </w:r>
      <w:proofErr w:type="spellEnd"/>
      <w:r w:rsidRPr="00FC4D12">
        <w:rPr>
          <w:rFonts w:ascii="Times New Roman" w:hAnsi="Times New Roman" w:cs="Times New Roman"/>
          <w:sz w:val="24"/>
          <w:szCs w:val="24"/>
        </w:rPr>
        <w:t xml:space="preserve"> Information Storage </w:t>
      </w:r>
      <w:proofErr w:type="spellStart"/>
      <w:r w:rsidRPr="00FC4D12">
        <w:rPr>
          <w:rFonts w:ascii="Times New Roman" w:hAnsi="Times New Roman" w:cs="Times New Roman"/>
          <w:sz w:val="24"/>
          <w:szCs w:val="24"/>
        </w:rPr>
        <w:t>and</w:t>
      </w:r>
      <w:proofErr w:type="spellEnd"/>
      <w:r w:rsidRPr="00FC4D12">
        <w:rPr>
          <w:rFonts w:ascii="Times New Roman" w:hAnsi="Times New Roman" w:cs="Times New Roman"/>
          <w:sz w:val="24"/>
          <w:szCs w:val="24"/>
        </w:rPr>
        <w:t xml:space="preserve"> </w:t>
      </w:r>
      <w:proofErr w:type="spellStart"/>
      <w:r w:rsidRPr="00FC4D12">
        <w:rPr>
          <w:rFonts w:ascii="Times New Roman" w:hAnsi="Times New Roman" w:cs="Times New Roman"/>
          <w:sz w:val="24"/>
          <w:szCs w:val="24"/>
        </w:rPr>
        <w:t>Organisation</w:t>
      </w:r>
      <w:proofErr w:type="spellEnd"/>
      <w:r w:rsidRPr="00FC4D12">
        <w:rPr>
          <w:rFonts w:ascii="Times New Roman" w:hAnsi="Times New Roman" w:cs="Times New Roman"/>
          <w:sz w:val="24"/>
          <w:szCs w:val="24"/>
        </w:rPr>
        <w:t xml:space="preserve"> in </w:t>
      </w:r>
      <w:proofErr w:type="spellStart"/>
      <w:r w:rsidRPr="00FC4D12">
        <w:rPr>
          <w:rFonts w:ascii="Times New Roman" w:hAnsi="Times New Roman" w:cs="Times New Roman"/>
          <w:sz w:val="24"/>
          <w:szCs w:val="24"/>
        </w:rPr>
        <w:t>the</w:t>
      </w:r>
      <w:proofErr w:type="spellEnd"/>
      <w:r w:rsidRPr="00FC4D12">
        <w:rPr>
          <w:rFonts w:ascii="Times New Roman" w:hAnsi="Times New Roman" w:cs="Times New Roman"/>
          <w:sz w:val="24"/>
          <w:szCs w:val="24"/>
        </w:rPr>
        <w:t xml:space="preserve"> Brain" adlı araştırmasında belgelenen algılayıcının gelişimiyle tanınır. Denkleme ağırlıklar ekleyerek </w:t>
      </w:r>
      <w:proofErr w:type="spellStart"/>
      <w:r w:rsidRPr="00FC4D12">
        <w:rPr>
          <w:rFonts w:ascii="Times New Roman" w:hAnsi="Times New Roman" w:cs="Times New Roman"/>
          <w:sz w:val="24"/>
          <w:szCs w:val="24"/>
        </w:rPr>
        <w:t>McCulloch</w:t>
      </w:r>
      <w:proofErr w:type="spellEnd"/>
      <w:r w:rsidRPr="00FC4D12">
        <w:rPr>
          <w:rFonts w:ascii="Times New Roman" w:hAnsi="Times New Roman" w:cs="Times New Roman"/>
          <w:sz w:val="24"/>
          <w:szCs w:val="24"/>
        </w:rPr>
        <w:t xml:space="preserve"> ve </w:t>
      </w:r>
      <w:proofErr w:type="spellStart"/>
      <w:r w:rsidRPr="00FC4D12">
        <w:rPr>
          <w:rFonts w:ascii="Times New Roman" w:hAnsi="Times New Roman" w:cs="Times New Roman"/>
          <w:sz w:val="24"/>
          <w:szCs w:val="24"/>
        </w:rPr>
        <w:t>Pitt'in</w:t>
      </w:r>
      <w:proofErr w:type="spellEnd"/>
      <w:r w:rsidRPr="00FC4D12">
        <w:rPr>
          <w:rFonts w:ascii="Times New Roman" w:hAnsi="Times New Roman" w:cs="Times New Roman"/>
          <w:sz w:val="24"/>
          <w:szCs w:val="24"/>
        </w:rPr>
        <w:t xml:space="preserve"> çalışmasını bir adım daha ileri götürüyor. Bir IBM 704'ten yararlanan </w:t>
      </w:r>
      <w:proofErr w:type="spellStart"/>
      <w:r w:rsidRPr="00FC4D12">
        <w:rPr>
          <w:rFonts w:ascii="Times New Roman" w:hAnsi="Times New Roman" w:cs="Times New Roman"/>
          <w:sz w:val="24"/>
          <w:szCs w:val="24"/>
        </w:rPr>
        <w:t>Rosenblatt</w:t>
      </w:r>
      <w:proofErr w:type="spellEnd"/>
      <w:r w:rsidRPr="00FC4D12">
        <w:rPr>
          <w:rFonts w:ascii="Times New Roman" w:hAnsi="Times New Roman" w:cs="Times New Roman"/>
          <w:sz w:val="24"/>
          <w:szCs w:val="24"/>
        </w:rPr>
        <w:t>, bir bilgisayara solda işaretli kartların sağda işaretli kartlarla nasıl ayırt edileceğini öğrenmesini sağladı.</w:t>
      </w:r>
    </w:p>
    <w:p w14:paraId="339B1763" w14:textId="1EF92376" w:rsidR="00D86AAD" w:rsidRPr="00FC4D12" w:rsidRDefault="00FF71EC" w:rsidP="00FC4D12">
      <w:pPr>
        <w:spacing w:before="240" w:line="240" w:lineRule="auto"/>
        <w:ind w:right="-284"/>
        <w:jc w:val="both"/>
        <w:rPr>
          <w:rFonts w:ascii="Times New Roman" w:hAnsi="Times New Roman" w:cs="Times New Roman"/>
          <w:sz w:val="24"/>
          <w:szCs w:val="24"/>
        </w:rPr>
      </w:pPr>
      <w:r w:rsidRPr="00FC4D12">
        <w:rPr>
          <w:rFonts w:ascii="Times New Roman" w:hAnsi="Times New Roman" w:cs="Times New Roman"/>
          <w:b/>
          <w:bCs/>
          <w:sz w:val="24"/>
          <w:szCs w:val="24"/>
        </w:rPr>
        <w:t>1974:</w:t>
      </w:r>
      <w:r w:rsidRPr="00FC4D12">
        <w:rPr>
          <w:rFonts w:ascii="Times New Roman" w:hAnsi="Times New Roman" w:cs="Times New Roman"/>
          <w:sz w:val="24"/>
          <w:szCs w:val="24"/>
        </w:rPr>
        <w:t xml:space="preserve"> Çok sayıda araştırmacı geri yayılım fikrine katkıda bulunurken, Paul </w:t>
      </w:r>
      <w:proofErr w:type="spellStart"/>
      <w:r w:rsidRPr="00FC4D12">
        <w:rPr>
          <w:rFonts w:ascii="Times New Roman" w:hAnsi="Times New Roman" w:cs="Times New Roman"/>
          <w:sz w:val="24"/>
          <w:szCs w:val="24"/>
        </w:rPr>
        <w:t>Werbos</w:t>
      </w:r>
      <w:proofErr w:type="spellEnd"/>
      <w:r w:rsidRPr="00FC4D12">
        <w:rPr>
          <w:rFonts w:ascii="Times New Roman" w:hAnsi="Times New Roman" w:cs="Times New Roman"/>
          <w:sz w:val="24"/>
          <w:szCs w:val="24"/>
        </w:rPr>
        <w:t xml:space="preserve"> ABD'de onun sinir ağları içindeki uygulamasını doktora tezinde not eden ilk kişiydi.</w:t>
      </w:r>
    </w:p>
    <w:p w14:paraId="2A3EA5DF" w14:textId="610ED9DE" w:rsidR="00951A8E" w:rsidRDefault="00FF71EC" w:rsidP="0010342B">
      <w:pPr>
        <w:spacing w:before="240" w:line="240" w:lineRule="auto"/>
        <w:ind w:right="-284"/>
        <w:jc w:val="both"/>
        <w:rPr>
          <w:rFonts w:ascii="Times New Roman" w:hAnsi="Times New Roman" w:cs="Times New Roman"/>
          <w:sz w:val="24"/>
          <w:szCs w:val="24"/>
        </w:rPr>
      </w:pPr>
      <w:r w:rsidRPr="00FC4D12">
        <w:rPr>
          <w:rFonts w:ascii="Times New Roman" w:hAnsi="Times New Roman" w:cs="Times New Roman"/>
          <w:b/>
          <w:bCs/>
          <w:sz w:val="24"/>
          <w:szCs w:val="24"/>
        </w:rPr>
        <w:t>1989:</w:t>
      </w:r>
      <w:r w:rsidRPr="00FC4D12">
        <w:rPr>
          <w:rFonts w:ascii="Times New Roman" w:hAnsi="Times New Roman" w:cs="Times New Roman"/>
          <w:sz w:val="24"/>
          <w:szCs w:val="24"/>
        </w:rPr>
        <w:t xml:space="preserve"> </w:t>
      </w:r>
      <w:proofErr w:type="spellStart"/>
      <w:r w:rsidRPr="00FC4D12">
        <w:rPr>
          <w:rFonts w:ascii="Times New Roman" w:hAnsi="Times New Roman" w:cs="Times New Roman"/>
          <w:sz w:val="24"/>
          <w:szCs w:val="24"/>
        </w:rPr>
        <w:t>Yann</w:t>
      </w:r>
      <w:proofErr w:type="spellEnd"/>
      <w:r w:rsidRPr="00FC4D12">
        <w:rPr>
          <w:rFonts w:ascii="Times New Roman" w:hAnsi="Times New Roman" w:cs="Times New Roman"/>
          <w:sz w:val="24"/>
          <w:szCs w:val="24"/>
        </w:rPr>
        <w:t xml:space="preserve"> </w:t>
      </w:r>
      <w:proofErr w:type="spellStart"/>
      <w:r w:rsidRPr="00FC4D12">
        <w:rPr>
          <w:rFonts w:ascii="Times New Roman" w:hAnsi="Times New Roman" w:cs="Times New Roman"/>
          <w:sz w:val="24"/>
          <w:szCs w:val="24"/>
        </w:rPr>
        <w:t>LeCun</w:t>
      </w:r>
      <w:proofErr w:type="spellEnd"/>
      <w:r w:rsidRPr="00FC4D12">
        <w:rPr>
          <w:rFonts w:ascii="Times New Roman" w:hAnsi="Times New Roman" w:cs="Times New Roman"/>
          <w:sz w:val="24"/>
          <w:szCs w:val="24"/>
        </w:rPr>
        <w:t>, geri yayılımdaki kısıtlamaların kullanımının ve bunun sinir ağı mimarisine entegrasyonunun algoritmaları eğitmek için nasıl kullanılabileceğini gösteren bir makale yayınladı. Bu araştırma, ABD Posta Servisi tarafından sağlanan elle yazılmış posta kodu rakamlarını tanımak için bir sinir ağından başarıyla yararlandı.</w:t>
      </w:r>
      <w:r w:rsidR="00C9264C">
        <w:rPr>
          <w:rFonts w:ascii="Times New Roman" w:hAnsi="Times New Roman" w:cs="Times New Roman"/>
          <w:sz w:val="24"/>
          <w:szCs w:val="24"/>
        </w:rPr>
        <w:t xml:space="preserve"> [9]</w:t>
      </w:r>
    </w:p>
    <w:p w14:paraId="11C8FB5C" w14:textId="77777777" w:rsidR="0010342B" w:rsidRDefault="0010342B" w:rsidP="0010342B">
      <w:pPr>
        <w:spacing w:before="240" w:line="240" w:lineRule="auto"/>
        <w:ind w:right="-284"/>
        <w:jc w:val="both"/>
        <w:rPr>
          <w:rFonts w:ascii="Times New Roman" w:hAnsi="Times New Roman" w:cs="Times New Roman"/>
          <w:sz w:val="24"/>
          <w:szCs w:val="24"/>
        </w:rPr>
      </w:pPr>
    </w:p>
    <w:p w14:paraId="032D3C23" w14:textId="7085EE47" w:rsidR="009758A6" w:rsidRDefault="009758A6" w:rsidP="00FC4D12">
      <w:pPr>
        <w:jc w:val="both"/>
        <w:rPr>
          <w:rFonts w:ascii="Times New Roman" w:hAnsi="Times New Roman" w:cs="Times New Roman"/>
          <w:i/>
          <w:iCs/>
          <w:sz w:val="24"/>
          <w:szCs w:val="24"/>
        </w:rPr>
      </w:pPr>
      <w:r w:rsidRPr="009758A6">
        <w:rPr>
          <w:rFonts w:ascii="Times New Roman" w:hAnsi="Times New Roman" w:cs="Times New Roman"/>
          <w:i/>
          <w:iCs/>
          <w:sz w:val="24"/>
          <w:szCs w:val="24"/>
        </w:rPr>
        <w:t>D. MEME KANSERİ VERİ SETİ</w:t>
      </w:r>
    </w:p>
    <w:p w14:paraId="5D1305EA" w14:textId="42D337D6" w:rsidR="009758A6" w:rsidRDefault="00E10F59" w:rsidP="00FC4D12">
      <w:pPr>
        <w:jc w:val="both"/>
        <w:rPr>
          <w:rFonts w:ascii="Times New Roman" w:hAnsi="Times New Roman" w:cs="Times New Roman"/>
          <w:sz w:val="24"/>
          <w:szCs w:val="24"/>
        </w:rPr>
      </w:pPr>
      <w:r w:rsidRPr="00E10F59">
        <w:rPr>
          <w:rFonts w:ascii="Times New Roman" w:hAnsi="Times New Roman" w:cs="Times New Roman"/>
          <w:sz w:val="24"/>
          <w:szCs w:val="24"/>
        </w:rPr>
        <w:t>Bu projede ABD’nin Wisconsin eyaletinde teşhis edilen meme kanseri hastalarının UCI</w:t>
      </w:r>
      <w:r>
        <w:rPr>
          <w:rFonts w:ascii="Times New Roman" w:hAnsi="Times New Roman" w:cs="Times New Roman"/>
          <w:sz w:val="24"/>
          <w:szCs w:val="24"/>
        </w:rPr>
        <w:t xml:space="preserve"> </w:t>
      </w:r>
      <w:r w:rsidRPr="00E10F59">
        <w:rPr>
          <w:rFonts w:ascii="Times New Roman" w:hAnsi="Times New Roman" w:cs="Times New Roman"/>
          <w:sz w:val="24"/>
          <w:szCs w:val="24"/>
        </w:rPr>
        <w:t>(</w:t>
      </w:r>
      <w:proofErr w:type="spellStart"/>
      <w:r w:rsidRPr="00E10F59">
        <w:rPr>
          <w:rFonts w:ascii="Times New Roman" w:hAnsi="Times New Roman" w:cs="Times New Roman"/>
          <w:sz w:val="24"/>
          <w:szCs w:val="24"/>
        </w:rPr>
        <w:t>University</w:t>
      </w:r>
      <w:proofErr w:type="spellEnd"/>
      <w:r w:rsidRPr="00E10F59">
        <w:rPr>
          <w:rFonts w:ascii="Times New Roman" w:hAnsi="Times New Roman" w:cs="Times New Roman"/>
          <w:sz w:val="24"/>
          <w:szCs w:val="24"/>
        </w:rPr>
        <w:t xml:space="preserve"> of</w:t>
      </w:r>
      <w:r>
        <w:rPr>
          <w:rFonts w:ascii="Times New Roman" w:hAnsi="Times New Roman" w:cs="Times New Roman"/>
          <w:sz w:val="24"/>
          <w:szCs w:val="24"/>
        </w:rPr>
        <w:t xml:space="preserve"> </w:t>
      </w:r>
      <w:r w:rsidRPr="00E10F59">
        <w:rPr>
          <w:rFonts w:ascii="Times New Roman" w:hAnsi="Times New Roman" w:cs="Times New Roman"/>
          <w:sz w:val="24"/>
          <w:szCs w:val="24"/>
        </w:rPr>
        <w:t xml:space="preserve">California, </w:t>
      </w:r>
      <w:proofErr w:type="spellStart"/>
      <w:r w:rsidRPr="00E10F59">
        <w:rPr>
          <w:rFonts w:ascii="Times New Roman" w:hAnsi="Times New Roman" w:cs="Times New Roman"/>
          <w:sz w:val="24"/>
          <w:szCs w:val="24"/>
        </w:rPr>
        <w:t>Irvine</w:t>
      </w:r>
      <w:proofErr w:type="spellEnd"/>
      <w:r w:rsidRPr="00E10F59">
        <w:rPr>
          <w:rFonts w:ascii="Times New Roman" w:hAnsi="Times New Roman" w:cs="Times New Roman"/>
          <w:sz w:val="24"/>
          <w:szCs w:val="24"/>
        </w:rPr>
        <w:t>) üzerinde yayınlanan veri seti kullanılmıştır.</w:t>
      </w:r>
    </w:p>
    <w:p w14:paraId="3C11F0C6" w14:textId="6568D43B" w:rsidR="001F413F" w:rsidRDefault="001F413F" w:rsidP="00FC4D12">
      <w:pPr>
        <w:jc w:val="both"/>
        <w:rPr>
          <w:rFonts w:ascii="Times New Roman" w:hAnsi="Times New Roman" w:cs="Times New Roman"/>
          <w:sz w:val="24"/>
          <w:szCs w:val="24"/>
        </w:rPr>
      </w:pPr>
      <w:r w:rsidRPr="001F413F">
        <w:rPr>
          <w:rFonts w:ascii="Times New Roman" w:hAnsi="Times New Roman" w:cs="Times New Roman"/>
          <w:sz w:val="24"/>
          <w:szCs w:val="24"/>
        </w:rPr>
        <w:t>Ayrıca veri seti, California Üniversitesi-</w:t>
      </w:r>
      <w:proofErr w:type="spellStart"/>
      <w:r w:rsidRPr="001F413F">
        <w:rPr>
          <w:rFonts w:ascii="Times New Roman" w:hAnsi="Times New Roman" w:cs="Times New Roman"/>
          <w:sz w:val="24"/>
          <w:szCs w:val="24"/>
        </w:rPr>
        <w:t>Irvine’de</w:t>
      </w:r>
      <w:proofErr w:type="spellEnd"/>
      <w:r w:rsidRPr="001F413F">
        <w:rPr>
          <w:rFonts w:ascii="Times New Roman" w:hAnsi="Times New Roman" w:cs="Times New Roman"/>
          <w:sz w:val="24"/>
          <w:szCs w:val="24"/>
        </w:rPr>
        <w:t xml:space="preserve"> bulunan Makine Öğrenmesi Deposunda (Machine Learning </w:t>
      </w:r>
      <w:proofErr w:type="spellStart"/>
      <w:r w:rsidRPr="001F413F">
        <w:rPr>
          <w:rFonts w:ascii="Times New Roman" w:hAnsi="Times New Roman" w:cs="Times New Roman"/>
          <w:sz w:val="24"/>
          <w:szCs w:val="24"/>
        </w:rPr>
        <w:t>Repository</w:t>
      </w:r>
      <w:proofErr w:type="spellEnd"/>
      <w:r w:rsidRPr="001F413F">
        <w:rPr>
          <w:rFonts w:ascii="Times New Roman" w:hAnsi="Times New Roman" w:cs="Times New Roman"/>
          <w:sz w:val="24"/>
          <w:szCs w:val="24"/>
        </w:rPr>
        <w:t xml:space="preserve">) </w:t>
      </w:r>
      <w:r w:rsidRPr="001F413F">
        <w:rPr>
          <w:rFonts w:ascii="Times New Roman" w:hAnsi="Times New Roman" w:cs="Times New Roman"/>
          <w:sz w:val="24"/>
          <w:szCs w:val="24"/>
        </w:rPr>
        <w:t xml:space="preserve">çevrimiçi olarak mevcuttur. Yarıçap, doku, çevre uzunluğu, alan, pürüzsüzlük, </w:t>
      </w:r>
      <w:proofErr w:type="spellStart"/>
      <w:r w:rsidRPr="001F413F">
        <w:rPr>
          <w:rFonts w:ascii="Times New Roman" w:hAnsi="Times New Roman" w:cs="Times New Roman"/>
          <w:sz w:val="24"/>
          <w:szCs w:val="24"/>
        </w:rPr>
        <w:t>kompaktlık</w:t>
      </w:r>
      <w:proofErr w:type="spellEnd"/>
      <w:r w:rsidRPr="001F413F">
        <w:rPr>
          <w:rFonts w:ascii="Times New Roman" w:hAnsi="Times New Roman" w:cs="Times New Roman"/>
          <w:sz w:val="24"/>
          <w:szCs w:val="24"/>
        </w:rPr>
        <w:t xml:space="preserve">, </w:t>
      </w:r>
      <w:proofErr w:type="spellStart"/>
      <w:r w:rsidRPr="001F413F">
        <w:rPr>
          <w:rFonts w:ascii="Times New Roman" w:hAnsi="Times New Roman" w:cs="Times New Roman"/>
          <w:sz w:val="24"/>
          <w:szCs w:val="24"/>
        </w:rPr>
        <w:t>konkavlık</w:t>
      </w:r>
      <w:proofErr w:type="spellEnd"/>
      <w:r w:rsidRPr="001F413F">
        <w:rPr>
          <w:rFonts w:ascii="Times New Roman" w:hAnsi="Times New Roman" w:cs="Times New Roman"/>
          <w:sz w:val="24"/>
          <w:szCs w:val="24"/>
        </w:rPr>
        <w:t xml:space="preserve">, konkav noktalar, simetri ve </w:t>
      </w:r>
      <w:proofErr w:type="spellStart"/>
      <w:r w:rsidRPr="001F413F">
        <w:rPr>
          <w:rFonts w:ascii="Times New Roman" w:hAnsi="Times New Roman" w:cs="Times New Roman"/>
          <w:sz w:val="24"/>
          <w:szCs w:val="24"/>
        </w:rPr>
        <w:t>fraktal</w:t>
      </w:r>
      <w:proofErr w:type="spellEnd"/>
      <w:r w:rsidRPr="001F413F">
        <w:rPr>
          <w:rFonts w:ascii="Times New Roman" w:hAnsi="Times New Roman" w:cs="Times New Roman"/>
          <w:sz w:val="24"/>
          <w:szCs w:val="24"/>
        </w:rPr>
        <w:t xml:space="preserve"> boyut olmak üzere 10 gerçek değerli nitelik vardır.[</w:t>
      </w:r>
      <w:r>
        <w:rPr>
          <w:rFonts w:ascii="Times New Roman" w:hAnsi="Times New Roman" w:cs="Times New Roman"/>
          <w:sz w:val="24"/>
          <w:szCs w:val="24"/>
        </w:rPr>
        <w:t>10</w:t>
      </w:r>
      <w:r w:rsidRPr="001F413F">
        <w:rPr>
          <w:rFonts w:ascii="Times New Roman" w:hAnsi="Times New Roman" w:cs="Times New Roman"/>
          <w:sz w:val="24"/>
          <w:szCs w:val="24"/>
        </w:rPr>
        <w:t>]</w:t>
      </w:r>
    </w:p>
    <w:p w14:paraId="01A2D6D8" w14:textId="60C066C8" w:rsidR="003B6E29" w:rsidRDefault="003B6E29" w:rsidP="00FC4D12">
      <w:pPr>
        <w:jc w:val="both"/>
        <w:rPr>
          <w:rFonts w:ascii="Times New Roman" w:hAnsi="Times New Roman" w:cs="Times New Roman"/>
          <w:sz w:val="24"/>
          <w:szCs w:val="24"/>
        </w:rPr>
      </w:pPr>
      <w:r w:rsidRPr="003B6E29">
        <w:rPr>
          <w:rFonts w:ascii="Times New Roman" w:hAnsi="Times New Roman" w:cs="Times New Roman"/>
          <w:sz w:val="24"/>
          <w:szCs w:val="24"/>
        </w:rPr>
        <w:t>Öznitelik</w:t>
      </w:r>
      <w:r>
        <w:rPr>
          <w:rFonts w:ascii="Times New Roman" w:hAnsi="Times New Roman" w:cs="Times New Roman"/>
          <w:sz w:val="24"/>
          <w:szCs w:val="24"/>
        </w:rPr>
        <w:t xml:space="preserve">lerin isimler </w:t>
      </w:r>
      <w:r w:rsidRPr="003B6E29">
        <w:rPr>
          <w:rFonts w:ascii="Times New Roman" w:hAnsi="Times New Roman" w:cs="Times New Roman"/>
          <w:sz w:val="24"/>
          <w:szCs w:val="24"/>
        </w:rPr>
        <w:t xml:space="preserve">ve anlamları </w:t>
      </w:r>
      <w:r w:rsidR="007B312F">
        <w:rPr>
          <w:rFonts w:ascii="Times New Roman" w:hAnsi="Times New Roman" w:cs="Times New Roman"/>
          <w:sz w:val="24"/>
          <w:szCs w:val="24"/>
        </w:rPr>
        <w:t xml:space="preserve">aşağıdaki çizelgede </w:t>
      </w:r>
      <w:r w:rsidR="00D5585A">
        <w:rPr>
          <w:rFonts w:ascii="Times New Roman" w:hAnsi="Times New Roman" w:cs="Times New Roman"/>
          <w:sz w:val="24"/>
          <w:szCs w:val="24"/>
        </w:rPr>
        <w:t>listelenmiştir</w:t>
      </w:r>
      <w:r w:rsidR="007B312F">
        <w:rPr>
          <w:rFonts w:ascii="Times New Roman" w:hAnsi="Times New Roman" w:cs="Times New Roman"/>
          <w:sz w:val="24"/>
          <w:szCs w:val="24"/>
        </w:rPr>
        <w:t>.</w:t>
      </w:r>
    </w:p>
    <w:p w14:paraId="2033ACE5" w14:textId="723C5E91" w:rsidR="0016544D" w:rsidRPr="00B32B56" w:rsidRDefault="0016544D" w:rsidP="00B32B56">
      <w:pPr>
        <w:pStyle w:val="ResimYazs"/>
        <w:keepNext/>
        <w:jc w:val="center"/>
        <w:rPr>
          <w:color w:val="auto"/>
        </w:rPr>
      </w:pPr>
      <w:r w:rsidRPr="00B32B56">
        <w:rPr>
          <w:b/>
          <w:bCs/>
          <w:color w:val="auto"/>
        </w:rPr>
        <w:t xml:space="preserve">Tablo </w:t>
      </w:r>
      <w:r w:rsidRPr="00B32B56">
        <w:rPr>
          <w:b/>
          <w:bCs/>
          <w:color w:val="auto"/>
        </w:rPr>
        <w:fldChar w:fldCharType="begin"/>
      </w:r>
      <w:r w:rsidRPr="00B32B56">
        <w:rPr>
          <w:b/>
          <w:bCs/>
          <w:color w:val="auto"/>
        </w:rPr>
        <w:instrText xml:space="preserve"> SEQ Tablo \* ARABIC </w:instrText>
      </w:r>
      <w:r w:rsidRPr="00B32B56">
        <w:rPr>
          <w:b/>
          <w:bCs/>
          <w:color w:val="auto"/>
        </w:rPr>
        <w:fldChar w:fldCharType="separate"/>
      </w:r>
      <w:r w:rsidR="00B40925">
        <w:rPr>
          <w:b/>
          <w:bCs/>
          <w:noProof/>
          <w:color w:val="auto"/>
        </w:rPr>
        <w:t>1</w:t>
      </w:r>
      <w:r w:rsidRPr="00B32B56">
        <w:rPr>
          <w:b/>
          <w:bCs/>
          <w:color w:val="auto"/>
        </w:rPr>
        <w:fldChar w:fldCharType="end"/>
      </w:r>
      <w:r w:rsidRPr="00B32B56">
        <w:rPr>
          <w:b/>
          <w:bCs/>
          <w:color w:val="auto"/>
        </w:rPr>
        <w:t>:</w:t>
      </w:r>
      <w:r w:rsidRPr="00B32B56">
        <w:rPr>
          <w:color w:val="auto"/>
        </w:rPr>
        <w:t xml:space="preserve"> </w:t>
      </w:r>
      <w:proofErr w:type="gramStart"/>
      <w:r w:rsidRPr="00B32B56">
        <w:rPr>
          <w:color w:val="auto"/>
        </w:rPr>
        <w:t>Öznitelikler -</w:t>
      </w:r>
      <w:proofErr w:type="gramEnd"/>
      <w:r w:rsidRPr="00B32B56">
        <w:rPr>
          <w:color w:val="auto"/>
        </w:rPr>
        <w:t xml:space="preserve"> Anlamları</w:t>
      </w:r>
    </w:p>
    <w:tbl>
      <w:tblPr>
        <w:tblStyle w:val="DzTablo2"/>
        <w:tblW w:w="4784" w:type="dxa"/>
        <w:tblLayout w:type="fixed"/>
        <w:tblLook w:val="0420" w:firstRow="1" w:lastRow="0" w:firstColumn="0" w:lastColumn="0" w:noHBand="0" w:noVBand="1"/>
      </w:tblPr>
      <w:tblGrid>
        <w:gridCol w:w="1843"/>
        <w:gridCol w:w="2941"/>
      </w:tblGrid>
      <w:tr w:rsidR="0010342B" w:rsidRPr="0010342B" w14:paraId="07B33423" w14:textId="77777777" w:rsidTr="0006552B">
        <w:trPr>
          <w:cnfStyle w:val="100000000000" w:firstRow="1" w:lastRow="0" w:firstColumn="0" w:lastColumn="0" w:oddVBand="0" w:evenVBand="0" w:oddHBand="0" w:evenHBand="0" w:firstRowFirstColumn="0" w:firstRowLastColumn="0" w:lastRowFirstColumn="0" w:lastRowLastColumn="0"/>
          <w:trHeight w:val="70"/>
        </w:trPr>
        <w:tc>
          <w:tcPr>
            <w:tcW w:w="1843" w:type="dxa"/>
          </w:tcPr>
          <w:p w14:paraId="255ABD96" w14:textId="0790D355" w:rsidR="0010342B" w:rsidRPr="0010342B" w:rsidRDefault="0010342B" w:rsidP="00A966B9">
            <w:pPr>
              <w:autoSpaceDE w:val="0"/>
              <w:autoSpaceDN w:val="0"/>
              <w:adjustRightInd w:val="0"/>
              <w:jc w:val="center"/>
              <w:rPr>
                <w:rFonts w:ascii="Times New Roman" w:hAnsi="Times New Roman" w:cs="Times New Roman"/>
                <w:color w:val="000000"/>
                <w:sz w:val="20"/>
                <w:szCs w:val="20"/>
              </w:rPr>
            </w:pPr>
            <w:r w:rsidRPr="0010342B">
              <w:rPr>
                <w:rFonts w:ascii="Times New Roman" w:hAnsi="Times New Roman" w:cs="Times New Roman"/>
                <w:color w:val="000000"/>
                <w:sz w:val="20"/>
                <w:szCs w:val="20"/>
              </w:rPr>
              <w:t>Öznitelik Adı</w:t>
            </w:r>
          </w:p>
        </w:tc>
        <w:tc>
          <w:tcPr>
            <w:tcW w:w="2941" w:type="dxa"/>
          </w:tcPr>
          <w:p w14:paraId="2527ECC6" w14:textId="5A080ED0" w:rsidR="0010342B" w:rsidRPr="0010342B" w:rsidRDefault="0010342B" w:rsidP="00A966B9">
            <w:pPr>
              <w:autoSpaceDE w:val="0"/>
              <w:autoSpaceDN w:val="0"/>
              <w:adjustRightInd w:val="0"/>
              <w:jc w:val="center"/>
              <w:rPr>
                <w:rFonts w:ascii="Times New Roman" w:hAnsi="Times New Roman" w:cs="Times New Roman"/>
                <w:color w:val="000000"/>
                <w:sz w:val="20"/>
                <w:szCs w:val="20"/>
              </w:rPr>
            </w:pPr>
            <w:r w:rsidRPr="0010342B">
              <w:rPr>
                <w:rFonts w:ascii="Times New Roman" w:hAnsi="Times New Roman" w:cs="Times New Roman"/>
                <w:color w:val="000000"/>
                <w:sz w:val="20"/>
                <w:szCs w:val="20"/>
              </w:rPr>
              <w:t>Öznitelik Anlamı</w:t>
            </w:r>
          </w:p>
        </w:tc>
      </w:tr>
      <w:tr w:rsidR="0010342B" w:rsidRPr="0010342B" w14:paraId="212D678C" w14:textId="77777777" w:rsidTr="0006552B">
        <w:trPr>
          <w:cnfStyle w:val="000000100000" w:firstRow="0" w:lastRow="0" w:firstColumn="0" w:lastColumn="0" w:oddVBand="0" w:evenVBand="0" w:oddHBand="1" w:evenHBand="0" w:firstRowFirstColumn="0" w:firstRowLastColumn="0" w:lastRowFirstColumn="0" w:lastRowLastColumn="0"/>
          <w:trHeight w:val="71"/>
        </w:trPr>
        <w:tc>
          <w:tcPr>
            <w:tcW w:w="1843" w:type="dxa"/>
          </w:tcPr>
          <w:p w14:paraId="00E3CBC8" w14:textId="77777777" w:rsidR="0010342B" w:rsidRPr="0010342B" w:rsidRDefault="0010342B" w:rsidP="0010342B">
            <w:pPr>
              <w:autoSpaceDE w:val="0"/>
              <w:autoSpaceDN w:val="0"/>
              <w:adjustRightInd w:val="0"/>
              <w:rPr>
                <w:rFonts w:ascii="Times New Roman" w:hAnsi="Times New Roman" w:cs="Times New Roman"/>
                <w:color w:val="000000"/>
                <w:sz w:val="16"/>
                <w:szCs w:val="16"/>
              </w:rPr>
            </w:pPr>
            <w:proofErr w:type="spellStart"/>
            <w:proofErr w:type="gramStart"/>
            <w:r w:rsidRPr="0010342B">
              <w:rPr>
                <w:rFonts w:ascii="Times New Roman" w:hAnsi="Times New Roman" w:cs="Times New Roman"/>
                <w:color w:val="000000"/>
                <w:sz w:val="16"/>
                <w:szCs w:val="16"/>
              </w:rPr>
              <w:t>id</w:t>
            </w:r>
            <w:proofErr w:type="spellEnd"/>
            <w:proofErr w:type="gramEnd"/>
            <w:r w:rsidRPr="0010342B">
              <w:rPr>
                <w:rFonts w:ascii="Times New Roman" w:hAnsi="Times New Roman" w:cs="Times New Roman"/>
                <w:color w:val="000000"/>
                <w:sz w:val="16"/>
                <w:szCs w:val="16"/>
              </w:rPr>
              <w:t xml:space="preserve"> </w:t>
            </w:r>
          </w:p>
        </w:tc>
        <w:tc>
          <w:tcPr>
            <w:tcW w:w="2941" w:type="dxa"/>
          </w:tcPr>
          <w:p w14:paraId="3E0D5973" w14:textId="77777777" w:rsidR="0010342B" w:rsidRPr="0010342B" w:rsidRDefault="0010342B" w:rsidP="0010342B">
            <w:pPr>
              <w:autoSpaceDE w:val="0"/>
              <w:autoSpaceDN w:val="0"/>
              <w:adjustRightInd w:val="0"/>
              <w:rPr>
                <w:rFonts w:ascii="Times New Roman" w:hAnsi="Times New Roman" w:cs="Times New Roman"/>
                <w:color w:val="000000"/>
                <w:sz w:val="16"/>
                <w:szCs w:val="16"/>
              </w:rPr>
            </w:pPr>
            <w:r w:rsidRPr="0010342B">
              <w:rPr>
                <w:rFonts w:ascii="Times New Roman" w:hAnsi="Times New Roman" w:cs="Times New Roman"/>
                <w:color w:val="000000"/>
                <w:sz w:val="16"/>
                <w:szCs w:val="16"/>
              </w:rPr>
              <w:t xml:space="preserve">Benzersiz ayraç </w:t>
            </w:r>
          </w:p>
        </w:tc>
      </w:tr>
      <w:tr w:rsidR="0010342B" w:rsidRPr="0010342B" w14:paraId="207231A5" w14:textId="77777777" w:rsidTr="0006552B">
        <w:trPr>
          <w:trHeight w:val="71"/>
        </w:trPr>
        <w:tc>
          <w:tcPr>
            <w:tcW w:w="1843" w:type="dxa"/>
          </w:tcPr>
          <w:p w14:paraId="65EA31D6" w14:textId="77777777" w:rsidR="0010342B" w:rsidRPr="0010342B" w:rsidRDefault="0010342B" w:rsidP="0010342B">
            <w:pPr>
              <w:autoSpaceDE w:val="0"/>
              <w:autoSpaceDN w:val="0"/>
              <w:adjustRightInd w:val="0"/>
              <w:rPr>
                <w:rFonts w:ascii="Times New Roman" w:hAnsi="Times New Roman" w:cs="Times New Roman"/>
                <w:color w:val="000000"/>
                <w:sz w:val="16"/>
                <w:szCs w:val="16"/>
              </w:rPr>
            </w:pPr>
            <w:proofErr w:type="spellStart"/>
            <w:proofErr w:type="gramStart"/>
            <w:r w:rsidRPr="0010342B">
              <w:rPr>
                <w:rFonts w:ascii="Times New Roman" w:hAnsi="Times New Roman" w:cs="Times New Roman"/>
                <w:color w:val="000000"/>
                <w:sz w:val="16"/>
                <w:szCs w:val="16"/>
              </w:rPr>
              <w:t>diagnosis</w:t>
            </w:r>
            <w:proofErr w:type="spellEnd"/>
            <w:proofErr w:type="gramEnd"/>
            <w:r w:rsidRPr="0010342B">
              <w:rPr>
                <w:rFonts w:ascii="Times New Roman" w:hAnsi="Times New Roman" w:cs="Times New Roman"/>
                <w:color w:val="000000"/>
                <w:sz w:val="16"/>
                <w:szCs w:val="16"/>
              </w:rPr>
              <w:t xml:space="preserve"> </w:t>
            </w:r>
          </w:p>
        </w:tc>
        <w:tc>
          <w:tcPr>
            <w:tcW w:w="2941" w:type="dxa"/>
          </w:tcPr>
          <w:p w14:paraId="6486BF9F" w14:textId="77777777" w:rsidR="0010342B" w:rsidRPr="0010342B" w:rsidRDefault="0010342B" w:rsidP="0010342B">
            <w:pPr>
              <w:autoSpaceDE w:val="0"/>
              <w:autoSpaceDN w:val="0"/>
              <w:adjustRightInd w:val="0"/>
              <w:rPr>
                <w:rFonts w:ascii="Times New Roman" w:hAnsi="Times New Roman" w:cs="Times New Roman"/>
                <w:color w:val="000000"/>
                <w:sz w:val="16"/>
                <w:szCs w:val="16"/>
              </w:rPr>
            </w:pPr>
            <w:r w:rsidRPr="0010342B">
              <w:rPr>
                <w:rFonts w:ascii="Times New Roman" w:hAnsi="Times New Roman" w:cs="Times New Roman"/>
                <w:color w:val="000000"/>
                <w:sz w:val="16"/>
                <w:szCs w:val="16"/>
              </w:rPr>
              <w:t xml:space="preserve">Tümör teşhisi (B= Kötü huylu, M= İyi huylu) </w:t>
            </w:r>
          </w:p>
        </w:tc>
      </w:tr>
      <w:tr w:rsidR="0010342B" w:rsidRPr="0010342B" w14:paraId="2AC40808" w14:textId="77777777" w:rsidTr="0006552B">
        <w:trPr>
          <w:cnfStyle w:val="000000100000" w:firstRow="0" w:lastRow="0" w:firstColumn="0" w:lastColumn="0" w:oddVBand="0" w:evenVBand="0" w:oddHBand="1" w:evenHBand="0" w:firstRowFirstColumn="0" w:firstRowLastColumn="0" w:lastRowFirstColumn="0" w:lastRowLastColumn="0"/>
          <w:trHeight w:val="165"/>
        </w:trPr>
        <w:tc>
          <w:tcPr>
            <w:tcW w:w="1843" w:type="dxa"/>
          </w:tcPr>
          <w:p w14:paraId="57E75C95" w14:textId="77777777" w:rsidR="0010342B" w:rsidRPr="0010342B" w:rsidRDefault="0010342B" w:rsidP="0010342B">
            <w:pPr>
              <w:autoSpaceDE w:val="0"/>
              <w:autoSpaceDN w:val="0"/>
              <w:adjustRightInd w:val="0"/>
              <w:rPr>
                <w:rFonts w:ascii="Times New Roman" w:hAnsi="Times New Roman" w:cs="Times New Roman"/>
                <w:color w:val="000000"/>
                <w:sz w:val="16"/>
                <w:szCs w:val="16"/>
              </w:rPr>
            </w:pPr>
            <w:proofErr w:type="spellStart"/>
            <w:proofErr w:type="gramStart"/>
            <w:r w:rsidRPr="0010342B">
              <w:rPr>
                <w:rFonts w:ascii="Times New Roman" w:hAnsi="Times New Roman" w:cs="Times New Roman"/>
                <w:color w:val="000000"/>
                <w:sz w:val="16"/>
                <w:szCs w:val="16"/>
              </w:rPr>
              <w:t>radius</w:t>
            </w:r>
            <w:proofErr w:type="gramEnd"/>
            <w:r w:rsidRPr="0010342B">
              <w:rPr>
                <w:rFonts w:ascii="Times New Roman" w:hAnsi="Times New Roman" w:cs="Times New Roman"/>
                <w:color w:val="000000"/>
                <w:sz w:val="16"/>
                <w:szCs w:val="16"/>
              </w:rPr>
              <w:t>_mean</w:t>
            </w:r>
            <w:proofErr w:type="spellEnd"/>
            <w:r w:rsidRPr="0010342B">
              <w:rPr>
                <w:rFonts w:ascii="Times New Roman" w:hAnsi="Times New Roman" w:cs="Times New Roman"/>
                <w:color w:val="000000"/>
                <w:sz w:val="16"/>
                <w:szCs w:val="16"/>
              </w:rPr>
              <w:t xml:space="preserve"> </w:t>
            </w:r>
          </w:p>
        </w:tc>
        <w:tc>
          <w:tcPr>
            <w:tcW w:w="2941" w:type="dxa"/>
          </w:tcPr>
          <w:p w14:paraId="61D7B192" w14:textId="77777777" w:rsidR="0010342B" w:rsidRPr="0010342B" w:rsidRDefault="0010342B" w:rsidP="0010342B">
            <w:pPr>
              <w:autoSpaceDE w:val="0"/>
              <w:autoSpaceDN w:val="0"/>
              <w:adjustRightInd w:val="0"/>
              <w:rPr>
                <w:rFonts w:ascii="Times New Roman" w:hAnsi="Times New Roman" w:cs="Times New Roman"/>
                <w:color w:val="000000"/>
                <w:sz w:val="16"/>
                <w:szCs w:val="16"/>
              </w:rPr>
            </w:pPr>
            <w:r w:rsidRPr="0010342B">
              <w:rPr>
                <w:rFonts w:ascii="Times New Roman" w:hAnsi="Times New Roman" w:cs="Times New Roman"/>
                <w:color w:val="000000"/>
                <w:sz w:val="16"/>
                <w:szCs w:val="16"/>
              </w:rPr>
              <w:t xml:space="preserve">Merkezden çevre üzerindeki noktalara olan mesafelerin ortalaması </w:t>
            </w:r>
          </w:p>
        </w:tc>
      </w:tr>
      <w:tr w:rsidR="0010342B" w:rsidRPr="0010342B" w14:paraId="6334CB66" w14:textId="77777777" w:rsidTr="0006552B">
        <w:trPr>
          <w:trHeight w:val="71"/>
        </w:trPr>
        <w:tc>
          <w:tcPr>
            <w:tcW w:w="1843" w:type="dxa"/>
          </w:tcPr>
          <w:p w14:paraId="3D74D427" w14:textId="77777777" w:rsidR="0010342B" w:rsidRPr="0010342B" w:rsidRDefault="0010342B" w:rsidP="0010342B">
            <w:pPr>
              <w:autoSpaceDE w:val="0"/>
              <w:autoSpaceDN w:val="0"/>
              <w:adjustRightInd w:val="0"/>
              <w:rPr>
                <w:rFonts w:ascii="Times New Roman" w:hAnsi="Times New Roman" w:cs="Times New Roman"/>
                <w:color w:val="000000"/>
                <w:sz w:val="16"/>
                <w:szCs w:val="16"/>
              </w:rPr>
            </w:pPr>
            <w:proofErr w:type="spellStart"/>
            <w:proofErr w:type="gramStart"/>
            <w:r w:rsidRPr="0010342B">
              <w:rPr>
                <w:rFonts w:ascii="Times New Roman" w:hAnsi="Times New Roman" w:cs="Times New Roman"/>
                <w:color w:val="000000"/>
                <w:sz w:val="16"/>
                <w:szCs w:val="16"/>
              </w:rPr>
              <w:t>texture</w:t>
            </w:r>
            <w:proofErr w:type="gramEnd"/>
            <w:r w:rsidRPr="0010342B">
              <w:rPr>
                <w:rFonts w:ascii="Times New Roman" w:hAnsi="Times New Roman" w:cs="Times New Roman"/>
                <w:color w:val="000000"/>
                <w:sz w:val="16"/>
                <w:szCs w:val="16"/>
              </w:rPr>
              <w:t>_mean</w:t>
            </w:r>
            <w:proofErr w:type="spellEnd"/>
            <w:r w:rsidRPr="0010342B">
              <w:rPr>
                <w:rFonts w:ascii="Times New Roman" w:hAnsi="Times New Roman" w:cs="Times New Roman"/>
                <w:color w:val="000000"/>
                <w:sz w:val="16"/>
                <w:szCs w:val="16"/>
              </w:rPr>
              <w:t xml:space="preserve"> </w:t>
            </w:r>
          </w:p>
        </w:tc>
        <w:tc>
          <w:tcPr>
            <w:tcW w:w="2941" w:type="dxa"/>
          </w:tcPr>
          <w:p w14:paraId="45FBAD51" w14:textId="77777777" w:rsidR="0010342B" w:rsidRPr="0010342B" w:rsidRDefault="0010342B" w:rsidP="0010342B">
            <w:pPr>
              <w:autoSpaceDE w:val="0"/>
              <w:autoSpaceDN w:val="0"/>
              <w:adjustRightInd w:val="0"/>
              <w:rPr>
                <w:rFonts w:ascii="Times New Roman" w:hAnsi="Times New Roman" w:cs="Times New Roman"/>
                <w:color w:val="000000"/>
                <w:sz w:val="16"/>
                <w:szCs w:val="16"/>
              </w:rPr>
            </w:pPr>
            <w:r w:rsidRPr="0010342B">
              <w:rPr>
                <w:rFonts w:ascii="Times New Roman" w:hAnsi="Times New Roman" w:cs="Times New Roman"/>
                <w:color w:val="000000"/>
                <w:sz w:val="16"/>
                <w:szCs w:val="16"/>
              </w:rPr>
              <w:t xml:space="preserve">Gri-skala değerinin standart sapması </w:t>
            </w:r>
          </w:p>
        </w:tc>
      </w:tr>
      <w:tr w:rsidR="0010342B" w:rsidRPr="0010342B" w14:paraId="796D1D86" w14:textId="77777777" w:rsidTr="0006552B">
        <w:trPr>
          <w:cnfStyle w:val="000000100000" w:firstRow="0" w:lastRow="0" w:firstColumn="0" w:lastColumn="0" w:oddVBand="0" w:evenVBand="0" w:oddHBand="1" w:evenHBand="0" w:firstRowFirstColumn="0" w:firstRowLastColumn="0" w:lastRowFirstColumn="0" w:lastRowLastColumn="0"/>
          <w:trHeight w:val="71"/>
        </w:trPr>
        <w:tc>
          <w:tcPr>
            <w:tcW w:w="1843" w:type="dxa"/>
          </w:tcPr>
          <w:p w14:paraId="7B6BF320" w14:textId="77777777" w:rsidR="0010342B" w:rsidRPr="0010342B" w:rsidRDefault="0010342B" w:rsidP="0010342B">
            <w:pPr>
              <w:autoSpaceDE w:val="0"/>
              <w:autoSpaceDN w:val="0"/>
              <w:adjustRightInd w:val="0"/>
              <w:rPr>
                <w:rFonts w:ascii="Times New Roman" w:hAnsi="Times New Roman" w:cs="Times New Roman"/>
                <w:color w:val="000000"/>
                <w:sz w:val="16"/>
                <w:szCs w:val="16"/>
              </w:rPr>
            </w:pPr>
            <w:proofErr w:type="spellStart"/>
            <w:proofErr w:type="gramStart"/>
            <w:r w:rsidRPr="0010342B">
              <w:rPr>
                <w:rFonts w:ascii="Times New Roman" w:hAnsi="Times New Roman" w:cs="Times New Roman"/>
                <w:color w:val="000000"/>
                <w:sz w:val="16"/>
                <w:szCs w:val="16"/>
              </w:rPr>
              <w:t>perimeter</w:t>
            </w:r>
            <w:proofErr w:type="gramEnd"/>
            <w:r w:rsidRPr="0010342B">
              <w:rPr>
                <w:rFonts w:ascii="Times New Roman" w:hAnsi="Times New Roman" w:cs="Times New Roman"/>
                <w:color w:val="000000"/>
                <w:sz w:val="16"/>
                <w:szCs w:val="16"/>
              </w:rPr>
              <w:t>_mean</w:t>
            </w:r>
            <w:proofErr w:type="spellEnd"/>
            <w:r w:rsidRPr="0010342B">
              <w:rPr>
                <w:rFonts w:ascii="Times New Roman" w:hAnsi="Times New Roman" w:cs="Times New Roman"/>
                <w:color w:val="000000"/>
                <w:sz w:val="16"/>
                <w:szCs w:val="16"/>
              </w:rPr>
              <w:t xml:space="preserve"> </w:t>
            </w:r>
          </w:p>
        </w:tc>
        <w:tc>
          <w:tcPr>
            <w:tcW w:w="2941" w:type="dxa"/>
          </w:tcPr>
          <w:p w14:paraId="775B021E" w14:textId="77777777" w:rsidR="0010342B" w:rsidRPr="0010342B" w:rsidRDefault="0010342B" w:rsidP="0010342B">
            <w:pPr>
              <w:autoSpaceDE w:val="0"/>
              <w:autoSpaceDN w:val="0"/>
              <w:adjustRightInd w:val="0"/>
              <w:rPr>
                <w:rFonts w:ascii="Times New Roman" w:hAnsi="Times New Roman" w:cs="Times New Roman"/>
                <w:color w:val="000000"/>
                <w:sz w:val="16"/>
                <w:szCs w:val="16"/>
              </w:rPr>
            </w:pPr>
            <w:r w:rsidRPr="0010342B">
              <w:rPr>
                <w:rFonts w:ascii="Times New Roman" w:hAnsi="Times New Roman" w:cs="Times New Roman"/>
                <w:color w:val="000000"/>
                <w:sz w:val="16"/>
                <w:szCs w:val="16"/>
              </w:rPr>
              <w:t xml:space="preserve">Çekirdek tümörün ortalama boyutu </w:t>
            </w:r>
          </w:p>
        </w:tc>
      </w:tr>
      <w:tr w:rsidR="0010342B" w:rsidRPr="0010342B" w14:paraId="02EFA841" w14:textId="77777777" w:rsidTr="0006552B">
        <w:trPr>
          <w:trHeight w:val="71"/>
        </w:trPr>
        <w:tc>
          <w:tcPr>
            <w:tcW w:w="1843" w:type="dxa"/>
          </w:tcPr>
          <w:p w14:paraId="6A129BC8" w14:textId="77777777" w:rsidR="0010342B" w:rsidRPr="0010342B" w:rsidRDefault="0010342B" w:rsidP="0010342B">
            <w:pPr>
              <w:autoSpaceDE w:val="0"/>
              <w:autoSpaceDN w:val="0"/>
              <w:adjustRightInd w:val="0"/>
              <w:rPr>
                <w:rFonts w:ascii="Times New Roman" w:hAnsi="Times New Roman" w:cs="Times New Roman"/>
                <w:color w:val="000000"/>
                <w:sz w:val="16"/>
                <w:szCs w:val="16"/>
              </w:rPr>
            </w:pPr>
            <w:proofErr w:type="spellStart"/>
            <w:proofErr w:type="gramStart"/>
            <w:r w:rsidRPr="0010342B">
              <w:rPr>
                <w:rFonts w:ascii="Times New Roman" w:hAnsi="Times New Roman" w:cs="Times New Roman"/>
                <w:color w:val="000000"/>
                <w:sz w:val="16"/>
                <w:szCs w:val="16"/>
              </w:rPr>
              <w:t>area</w:t>
            </w:r>
            <w:proofErr w:type="gramEnd"/>
            <w:r w:rsidRPr="0010342B">
              <w:rPr>
                <w:rFonts w:ascii="Times New Roman" w:hAnsi="Times New Roman" w:cs="Times New Roman"/>
                <w:color w:val="000000"/>
                <w:sz w:val="16"/>
                <w:szCs w:val="16"/>
              </w:rPr>
              <w:t>_mean</w:t>
            </w:r>
            <w:proofErr w:type="spellEnd"/>
            <w:r w:rsidRPr="0010342B">
              <w:rPr>
                <w:rFonts w:ascii="Times New Roman" w:hAnsi="Times New Roman" w:cs="Times New Roman"/>
                <w:color w:val="000000"/>
                <w:sz w:val="16"/>
                <w:szCs w:val="16"/>
              </w:rPr>
              <w:t xml:space="preserve"> </w:t>
            </w:r>
          </w:p>
        </w:tc>
        <w:tc>
          <w:tcPr>
            <w:tcW w:w="2941" w:type="dxa"/>
          </w:tcPr>
          <w:p w14:paraId="66EF3C78" w14:textId="77777777" w:rsidR="0010342B" w:rsidRPr="0010342B" w:rsidRDefault="0010342B" w:rsidP="0010342B">
            <w:pPr>
              <w:autoSpaceDE w:val="0"/>
              <w:autoSpaceDN w:val="0"/>
              <w:adjustRightInd w:val="0"/>
              <w:rPr>
                <w:rFonts w:ascii="Times New Roman" w:hAnsi="Times New Roman" w:cs="Times New Roman"/>
                <w:color w:val="000000"/>
                <w:sz w:val="16"/>
                <w:szCs w:val="16"/>
              </w:rPr>
            </w:pPr>
            <w:r w:rsidRPr="0010342B">
              <w:rPr>
                <w:rFonts w:ascii="Times New Roman" w:hAnsi="Times New Roman" w:cs="Times New Roman"/>
                <w:color w:val="000000"/>
                <w:sz w:val="16"/>
                <w:szCs w:val="16"/>
              </w:rPr>
              <w:t xml:space="preserve">Tümörün yayıldığı alanın ortalaması </w:t>
            </w:r>
          </w:p>
        </w:tc>
      </w:tr>
      <w:tr w:rsidR="0010342B" w:rsidRPr="0010342B" w14:paraId="0997B43A" w14:textId="77777777" w:rsidTr="0006552B">
        <w:trPr>
          <w:cnfStyle w:val="000000100000" w:firstRow="0" w:lastRow="0" w:firstColumn="0" w:lastColumn="0" w:oddVBand="0" w:evenVBand="0" w:oddHBand="1" w:evenHBand="0" w:firstRowFirstColumn="0" w:firstRowLastColumn="0" w:lastRowFirstColumn="0" w:lastRowLastColumn="0"/>
          <w:trHeight w:val="165"/>
        </w:trPr>
        <w:tc>
          <w:tcPr>
            <w:tcW w:w="1843" w:type="dxa"/>
          </w:tcPr>
          <w:p w14:paraId="3F16853A" w14:textId="77777777" w:rsidR="0010342B" w:rsidRPr="0010342B" w:rsidRDefault="0010342B" w:rsidP="0010342B">
            <w:pPr>
              <w:autoSpaceDE w:val="0"/>
              <w:autoSpaceDN w:val="0"/>
              <w:adjustRightInd w:val="0"/>
              <w:rPr>
                <w:rFonts w:ascii="Times New Roman" w:hAnsi="Times New Roman" w:cs="Times New Roman"/>
                <w:color w:val="000000"/>
                <w:sz w:val="16"/>
                <w:szCs w:val="16"/>
              </w:rPr>
            </w:pPr>
            <w:proofErr w:type="spellStart"/>
            <w:proofErr w:type="gramStart"/>
            <w:r w:rsidRPr="0010342B">
              <w:rPr>
                <w:rFonts w:ascii="Times New Roman" w:hAnsi="Times New Roman" w:cs="Times New Roman"/>
                <w:color w:val="000000"/>
                <w:sz w:val="16"/>
                <w:szCs w:val="16"/>
              </w:rPr>
              <w:t>smoothness</w:t>
            </w:r>
            <w:proofErr w:type="gramEnd"/>
            <w:r w:rsidRPr="0010342B">
              <w:rPr>
                <w:rFonts w:ascii="Times New Roman" w:hAnsi="Times New Roman" w:cs="Times New Roman"/>
                <w:color w:val="000000"/>
                <w:sz w:val="16"/>
                <w:szCs w:val="16"/>
              </w:rPr>
              <w:t>_mean</w:t>
            </w:r>
            <w:proofErr w:type="spellEnd"/>
            <w:r w:rsidRPr="0010342B">
              <w:rPr>
                <w:rFonts w:ascii="Times New Roman" w:hAnsi="Times New Roman" w:cs="Times New Roman"/>
                <w:color w:val="000000"/>
                <w:sz w:val="16"/>
                <w:szCs w:val="16"/>
              </w:rPr>
              <w:t xml:space="preserve"> </w:t>
            </w:r>
          </w:p>
        </w:tc>
        <w:tc>
          <w:tcPr>
            <w:tcW w:w="2941" w:type="dxa"/>
          </w:tcPr>
          <w:p w14:paraId="5E01E414" w14:textId="77777777" w:rsidR="0010342B" w:rsidRPr="0010342B" w:rsidRDefault="0010342B" w:rsidP="0010342B">
            <w:pPr>
              <w:autoSpaceDE w:val="0"/>
              <w:autoSpaceDN w:val="0"/>
              <w:adjustRightInd w:val="0"/>
              <w:rPr>
                <w:rFonts w:ascii="Times New Roman" w:hAnsi="Times New Roman" w:cs="Times New Roman"/>
                <w:color w:val="000000"/>
                <w:sz w:val="16"/>
                <w:szCs w:val="16"/>
              </w:rPr>
            </w:pPr>
            <w:r w:rsidRPr="0010342B">
              <w:rPr>
                <w:rFonts w:ascii="Times New Roman" w:hAnsi="Times New Roman" w:cs="Times New Roman"/>
                <w:color w:val="000000"/>
                <w:sz w:val="16"/>
                <w:szCs w:val="16"/>
              </w:rPr>
              <w:t xml:space="preserve">Yarıçap uzunluklarındaki yerel değişimin ortalaması </w:t>
            </w:r>
          </w:p>
        </w:tc>
      </w:tr>
      <w:tr w:rsidR="0010342B" w:rsidRPr="0010342B" w14:paraId="2FF37864" w14:textId="77777777" w:rsidTr="0006552B">
        <w:trPr>
          <w:trHeight w:val="163"/>
        </w:trPr>
        <w:tc>
          <w:tcPr>
            <w:tcW w:w="1843" w:type="dxa"/>
          </w:tcPr>
          <w:p w14:paraId="1BE9CA32" w14:textId="77777777" w:rsidR="0010342B" w:rsidRPr="0010342B" w:rsidRDefault="0010342B" w:rsidP="0010342B">
            <w:pPr>
              <w:autoSpaceDE w:val="0"/>
              <w:autoSpaceDN w:val="0"/>
              <w:adjustRightInd w:val="0"/>
              <w:rPr>
                <w:rFonts w:ascii="Times New Roman" w:hAnsi="Times New Roman" w:cs="Times New Roman"/>
                <w:color w:val="000000"/>
                <w:sz w:val="16"/>
                <w:szCs w:val="16"/>
              </w:rPr>
            </w:pPr>
            <w:proofErr w:type="spellStart"/>
            <w:proofErr w:type="gramStart"/>
            <w:r w:rsidRPr="0010342B">
              <w:rPr>
                <w:rFonts w:ascii="Times New Roman" w:hAnsi="Times New Roman" w:cs="Times New Roman"/>
                <w:color w:val="000000"/>
                <w:sz w:val="16"/>
                <w:szCs w:val="16"/>
              </w:rPr>
              <w:t>compactness</w:t>
            </w:r>
            <w:proofErr w:type="gramEnd"/>
            <w:r w:rsidRPr="0010342B">
              <w:rPr>
                <w:rFonts w:ascii="Times New Roman" w:hAnsi="Times New Roman" w:cs="Times New Roman"/>
                <w:color w:val="000000"/>
                <w:sz w:val="16"/>
                <w:szCs w:val="16"/>
              </w:rPr>
              <w:t>_mean</w:t>
            </w:r>
            <w:proofErr w:type="spellEnd"/>
            <w:r w:rsidRPr="0010342B">
              <w:rPr>
                <w:rFonts w:ascii="Times New Roman" w:hAnsi="Times New Roman" w:cs="Times New Roman"/>
                <w:color w:val="000000"/>
                <w:sz w:val="16"/>
                <w:szCs w:val="16"/>
              </w:rPr>
              <w:t xml:space="preserve"> </w:t>
            </w:r>
          </w:p>
        </w:tc>
        <w:tc>
          <w:tcPr>
            <w:tcW w:w="2941" w:type="dxa"/>
          </w:tcPr>
          <w:p w14:paraId="72FEB1AF" w14:textId="77777777" w:rsidR="0010342B" w:rsidRPr="0010342B" w:rsidRDefault="0010342B" w:rsidP="0010342B">
            <w:pPr>
              <w:autoSpaceDE w:val="0"/>
              <w:autoSpaceDN w:val="0"/>
              <w:adjustRightInd w:val="0"/>
              <w:rPr>
                <w:rFonts w:ascii="Times New Roman" w:hAnsi="Times New Roman" w:cs="Times New Roman"/>
                <w:color w:val="000000"/>
                <w:sz w:val="16"/>
                <w:szCs w:val="16"/>
              </w:rPr>
            </w:pPr>
            <w:proofErr w:type="spellStart"/>
            <w:r w:rsidRPr="0010342B">
              <w:rPr>
                <w:rFonts w:ascii="Times New Roman" w:hAnsi="Times New Roman" w:cs="Times New Roman"/>
                <w:color w:val="000000"/>
                <w:sz w:val="16"/>
                <w:szCs w:val="16"/>
              </w:rPr>
              <w:t>Perimeter</w:t>
            </w:r>
            <w:proofErr w:type="spellEnd"/>
            <w:r w:rsidRPr="0010342B">
              <w:rPr>
                <w:rFonts w:ascii="Times New Roman" w:hAnsi="Times New Roman" w:cs="Times New Roman"/>
                <w:color w:val="000000"/>
                <w:sz w:val="16"/>
                <w:szCs w:val="16"/>
              </w:rPr>
              <w:t xml:space="preserve"> ve </w:t>
            </w:r>
            <w:proofErr w:type="spellStart"/>
            <w:r w:rsidRPr="0010342B">
              <w:rPr>
                <w:rFonts w:ascii="Times New Roman" w:hAnsi="Times New Roman" w:cs="Times New Roman"/>
                <w:color w:val="000000"/>
                <w:sz w:val="16"/>
                <w:szCs w:val="16"/>
              </w:rPr>
              <w:t>area</w:t>
            </w:r>
            <w:proofErr w:type="spellEnd"/>
            <w:r w:rsidRPr="0010342B">
              <w:rPr>
                <w:rFonts w:ascii="Times New Roman" w:hAnsi="Times New Roman" w:cs="Times New Roman"/>
                <w:color w:val="000000"/>
                <w:sz w:val="16"/>
                <w:szCs w:val="16"/>
              </w:rPr>
              <w:t xml:space="preserve"> değerlerine bağlı yoğunluk oranlarının ortalaması </w:t>
            </w:r>
          </w:p>
        </w:tc>
      </w:tr>
      <w:tr w:rsidR="0010342B" w:rsidRPr="0010342B" w14:paraId="66499872" w14:textId="77777777" w:rsidTr="0006552B">
        <w:trPr>
          <w:cnfStyle w:val="000000100000" w:firstRow="0" w:lastRow="0" w:firstColumn="0" w:lastColumn="0" w:oddVBand="0" w:evenVBand="0" w:oddHBand="1" w:evenHBand="0" w:firstRowFirstColumn="0" w:firstRowLastColumn="0" w:lastRowFirstColumn="0" w:lastRowLastColumn="0"/>
          <w:trHeight w:val="163"/>
        </w:trPr>
        <w:tc>
          <w:tcPr>
            <w:tcW w:w="1843" w:type="dxa"/>
          </w:tcPr>
          <w:p w14:paraId="2A5E6ADF" w14:textId="77777777" w:rsidR="0010342B" w:rsidRPr="0010342B" w:rsidRDefault="0010342B" w:rsidP="0010342B">
            <w:pPr>
              <w:autoSpaceDE w:val="0"/>
              <w:autoSpaceDN w:val="0"/>
              <w:adjustRightInd w:val="0"/>
              <w:rPr>
                <w:rFonts w:ascii="Times New Roman" w:hAnsi="Times New Roman" w:cs="Times New Roman"/>
                <w:color w:val="000000"/>
                <w:sz w:val="16"/>
                <w:szCs w:val="16"/>
              </w:rPr>
            </w:pPr>
            <w:proofErr w:type="spellStart"/>
            <w:proofErr w:type="gramStart"/>
            <w:r w:rsidRPr="0010342B">
              <w:rPr>
                <w:rFonts w:ascii="Times New Roman" w:hAnsi="Times New Roman" w:cs="Times New Roman"/>
                <w:color w:val="000000"/>
                <w:sz w:val="16"/>
                <w:szCs w:val="16"/>
              </w:rPr>
              <w:t>concavity</w:t>
            </w:r>
            <w:proofErr w:type="gramEnd"/>
            <w:r w:rsidRPr="0010342B">
              <w:rPr>
                <w:rFonts w:ascii="Times New Roman" w:hAnsi="Times New Roman" w:cs="Times New Roman"/>
                <w:color w:val="000000"/>
                <w:sz w:val="16"/>
                <w:szCs w:val="16"/>
              </w:rPr>
              <w:t>_mean</w:t>
            </w:r>
            <w:proofErr w:type="spellEnd"/>
            <w:r w:rsidRPr="0010342B">
              <w:rPr>
                <w:rFonts w:ascii="Times New Roman" w:hAnsi="Times New Roman" w:cs="Times New Roman"/>
                <w:color w:val="000000"/>
                <w:sz w:val="16"/>
                <w:szCs w:val="16"/>
              </w:rPr>
              <w:t xml:space="preserve"> </w:t>
            </w:r>
          </w:p>
        </w:tc>
        <w:tc>
          <w:tcPr>
            <w:tcW w:w="2941" w:type="dxa"/>
          </w:tcPr>
          <w:p w14:paraId="0336BEFD" w14:textId="77777777" w:rsidR="0010342B" w:rsidRPr="0010342B" w:rsidRDefault="0010342B" w:rsidP="0010342B">
            <w:pPr>
              <w:autoSpaceDE w:val="0"/>
              <w:autoSpaceDN w:val="0"/>
              <w:adjustRightInd w:val="0"/>
              <w:rPr>
                <w:rFonts w:ascii="Times New Roman" w:hAnsi="Times New Roman" w:cs="Times New Roman"/>
                <w:color w:val="000000"/>
                <w:sz w:val="16"/>
                <w:szCs w:val="16"/>
              </w:rPr>
            </w:pPr>
            <w:r w:rsidRPr="0010342B">
              <w:rPr>
                <w:rFonts w:ascii="Times New Roman" w:hAnsi="Times New Roman" w:cs="Times New Roman"/>
                <w:color w:val="000000"/>
                <w:sz w:val="16"/>
                <w:szCs w:val="16"/>
              </w:rPr>
              <w:t xml:space="preserve">Konturun içbükey kısımlarının ortalama şiddeti </w:t>
            </w:r>
          </w:p>
        </w:tc>
      </w:tr>
      <w:tr w:rsidR="0010342B" w:rsidRPr="0010342B" w14:paraId="4DC87F3A" w14:textId="77777777" w:rsidTr="0006552B">
        <w:trPr>
          <w:trHeight w:val="163"/>
        </w:trPr>
        <w:tc>
          <w:tcPr>
            <w:tcW w:w="1843" w:type="dxa"/>
          </w:tcPr>
          <w:p w14:paraId="306A3186" w14:textId="77777777" w:rsidR="0010342B" w:rsidRPr="0010342B" w:rsidRDefault="0010342B" w:rsidP="0010342B">
            <w:pPr>
              <w:autoSpaceDE w:val="0"/>
              <w:autoSpaceDN w:val="0"/>
              <w:adjustRightInd w:val="0"/>
              <w:rPr>
                <w:rFonts w:ascii="Times New Roman" w:hAnsi="Times New Roman" w:cs="Times New Roman"/>
                <w:color w:val="000000"/>
                <w:sz w:val="16"/>
                <w:szCs w:val="16"/>
              </w:rPr>
            </w:pPr>
            <w:proofErr w:type="spellStart"/>
            <w:proofErr w:type="gramStart"/>
            <w:r w:rsidRPr="0010342B">
              <w:rPr>
                <w:rFonts w:ascii="Times New Roman" w:hAnsi="Times New Roman" w:cs="Times New Roman"/>
                <w:color w:val="000000"/>
                <w:sz w:val="16"/>
                <w:szCs w:val="16"/>
              </w:rPr>
              <w:t>concave</w:t>
            </w:r>
            <w:proofErr w:type="gramEnd"/>
            <w:r w:rsidRPr="0010342B">
              <w:rPr>
                <w:rFonts w:ascii="Times New Roman" w:hAnsi="Times New Roman" w:cs="Times New Roman"/>
                <w:color w:val="000000"/>
                <w:sz w:val="16"/>
                <w:szCs w:val="16"/>
              </w:rPr>
              <w:t>_points_mean</w:t>
            </w:r>
            <w:proofErr w:type="spellEnd"/>
            <w:r w:rsidRPr="0010342B">
              <w:rPr>
                <w:rFonts w:ascii="Times New Roman" w:hAnsi="Times New Roman" w:cs="Times New Roman"/>
                <w:color w:val="000000"/>
                <w:sz w:val="16"/>
                <w:szCs w:val="16"/>
              </w:rPr>
              <w:t xml:space="preserve"> </w:t>
            </w:r>
          </w:p>
        </w:tc>
        <w:tc>
          <w:tcPr>
            <w:tcW w:w="2941" w:type="dxa"/>
          </w:tcPr>
          <w:p w14:paraId="74FA9F91" w14:textId="77777777" w:rsidR="0010342B" w:rsidRPr="0010342B" w:rsidRDefault="0010342B" w:rsidP="0010342B">
            <w:pPr>
              <w:autoSpaceDE w:val="0"/>
              <w:autoSpaceDN w:val="0"/>
              <w:adjustRightInd w:val="0"/>
              <w:rPr>
                <w:rFonts w:ascii="Times New Roman" w:hAnsi="Times New Roman" w:cs="Times New Roman"/>
                <w:color w:val="000000"/>
                <w:sz w:val="16"/>
                <w:szCs w:val="16"/>
              </w:rPr>
            </w:pPr>
            <w:r w:rsidRPr="0010342B">
              <w:rPr>
                <w:rFonts w:ascii="Times New Roman" w:hAnsi="Times New Roman" w:cs="Times New Roman"/>
                <w:color w:val="000000"/>
                <w:sz w:val="16"/>
                <w:szCs w:val="16"/>
              </w:rPr>
              <w:t xml:space="preserve">Konturun içbükey kısımlarının sayısının ortalaması </w:t>
            </w:r>
          </w:p>
        </w:tc>
      </w:tr>
      <w:tr w:rsidR="0010342B" w:rsidRPr="0010342B" w14:paraId="73868688" w14:textId="77777777" w:rsidTr="0006552B">
        <w:trPr>
          <w:cnfStyle w:val="000000100000" w:firstRow="0" w:lastRow="0" w:firstColumn="0" w:lastColumn="0" w:oddVBand="0" w:evenVBand="0" w:oddHBand="1" w:evenHBand="0" w:firstRowFirstColumn="0" w:firstRowLastColumn="0" w:lastRowFirstColumn="0" w:lastRowLastColumn="0"/>
          <w:trHeight w:val="71"/>
        </w:trPr>
        <w:tc>
          <w:tcPr>
            <w:tcW w:w="1843" w:type="dxa"/>
          </w:tcPr>
          <w:p w14:paraId="1FC5B029" w14:textId="77777777" w:rsidR="0010342B" w:rsidRPr="0010342B" w:rsidRDefault="0010342B" w:rsidP="0010342B">
            <w:pPr>
              <w:autoSpaceDE w:val="0"/>
              <w:autoSpaceDN w:val="0"/>
              <w:adjustRightInd w:val="0"/>
              <w:rPr>
                <w:rFonts w:ascii="Times New Roman" w:hAnsi="Times New Roman" w:cs="Times New Roman"/>
                <w:color w:val="000000"/>
                <w:sz w:val="16"/>
                <w:szCs w:val="16"/>
              </w:rPr>
            </w:pPr>
            <w:proofErr w:type="spellStart"/>
            <w:proofErr w:type="gramStart"/>
            <w:r w:rsidRPr="0010342B">
              <w:rPr>
                <w:rFonts w:ascii="Times New Roman" w:hAnsi="Times New Roman" w:cs="Times New Roman"/>
                <w:color w:val="000000"/>
                <w:sz w:val="16"/>
                <w:szCs w:val="16"/>
              </w:rPr>
              <w:t>symmetry</w:t>
            </w:r>
            <w:proofErr w:type="gramEnd"/>
            <w:r w:rsidRPr="0010342B">
              <w:rPr>
                <w:rFonts w:ascii="Times New Roman" w:hAnsi="Times New Roman" w:cs="Times New Roman"/>
                <w:color w:val="000000"/>
                <w:sz w:val="16"/>
                <w:szCs w:val="16"/>
              </w:rPr>
              <w:t>_mean</w:t>
            </w:r>
            <w:proofErr w:type="spellEnd"/>
            <w:r w:rsidRPr="0010342B">
              <w:rPr>
                <w:rFonts w:ascii="Times New Roman" w:hAnsi="Times New Roman" w:cs="Times New Roman"/>
                <w:color w:val="000000"/>
                <w:sz w:val="16"/>
                <w:szCs w:val="16"/>
              </w:rPr>
              <w:t xml:space="preserve"> </w:t>
            </w:r>
          </w:p>
        </w:tc>
        <w:tc>
          <w:tcPr>
            <w:tcW w:w="2941" w:type="dxa"/>
          </w:tcPr>
          <w:p w14:paraId="7E03D16F" w14:textId="77777777" w:rsidR="0010342B" w:rsidRPr="0010342B" w:rsidRDefault="0010342B" w:rsidP="0010342B">
            <w:pPr>
              <w:autoSpaceDE w:val="0"/>
              <w:autoSpaceDN w:val="0"/>
              <w:adjustRightInd w:val="0"/>
              <w:rPr>
                <w:rFonts w:ascii="Times New Roman" w:hAnsi="Times New Roman" w:cs="Times New Roman"/>
                <w:color w:val="000000"/>
                <w:sz w:val="16"/>
                <w:szCs w:val="16"/>
              </w:rPr>
            </w:pPr>
            <w:r w:rsidRPr="0010342B">
              <w:rPr>
                <w:rFonts w:ascii="Times New Roman" w:hAnsi="Times New Roman" w:cs="Times New Roman"/>
                <w:color w:val="000000"/>
                <w:sz w:val="16"/>
                <w:szCs w:val="16"/>
              </w:rPr>
              <w:t xml:space="preserve">## Bilinmiyor </w:t>
            </w:r>
          </w:p>
        </w:tc>
      </w:tr>
      <w:tr w:rsidR="0010342B" w:rsidRPr="0010342B" w14:paraId="3AB832AB" w14:textId="77777777" w:rsidTr="0006552B">
        <w:trPr>
          <w:trHeight w:val="71"/>
        </w:trPr>
        <w:tc>
          <w:tcPr>
            <w:tcW w:w="1843" w:type="dxa"/>
          </w:tcPr>
          <w:p w14:paraId="0AE40F50" w14:textId="77777777" w:rsidR="0010342B" w:rsidRPr="0010342B" w:rsidRDefault="0010342B" w:rsidP="0010342B">
            <w:pPr>
              <w:autoSpaceDE w:val="0"/>
              <w:autoSpaceDN w:val="0"/>
              <w:adjustRightInd w:val="0"/>
              <w:rPr>
                <w:rFonts w:ascii="Times New Roman" w:hAnsi="Times New Roman" w:cs="Times New Roman"/>
                <w:color w:val="000000"/>
                <w:sz w:val="16"/>
                <w:szCs w:val="16"/>
              </w:rPr>
            </w:pPr>
            <w:proofErr w:type="spellStart"/>
            <w:proofErr w:type="gramStart"/>
            <w:r w:rsidRPr="0010342B">
              <w:rPr>
                <w:rFonts w:ascii="Times New Roman" w:hAnsi="Times New Roman" w:cs="Times New Roman"/>
                <w:color w:val="000000"/>
                <w:sz w:val="16"/>
                <w:szCs w:val="16"/>
              </w:rPr>
              <w:t>fractal</w:t>
            </w:r>
            <w:proofErr w:type="gramEnd"/>
            <w:r w:rsidRPr="0010342B">
              <w:rPr>
                <w:rFonts w:ascii="Times New Roman" w:hAnsi="Times New Roman" w:cs="Times New Roman"/>
                <w:color w:val="000000"/>
                <w:sz w:val="16"/>
                <w:szCs w:val="16"/>
              </w:rPr>
              <w:t>_dimension_mean</w:t>
            </w:r>
            <w:proofErr w:type="spellEnd"/>
            <w:r w:rsidRPr="0010342B">
              <w:rPr>
                <w:rFonts w:ascii="Times New Roman" w:hAnsi="Times New Roman" w:cs="Times New Roman"/>
                <w:color w:val="000000"/>
                <w:sz w:val="16"/>
                <w:szCs w:val="16"/>
              </w:rPr>
              <w:t xml:space="preserve"> </w:t>
            </w:r>
          </w:p>
        </w:tc>
        <w:tc>
          <w:tcPr>
            <w:tcW w:w="2941" w:type="dxa"/>
          </w:tcPr>
          <w:p w14:paraId="6A2C25EF" w14:textId="77777777" w:rsidR="0010342B" w:rsidRPr="0010342B" w:rsidRDefault="0010342B" w:rsidP="0010342B">
            <w:pPr>
              <w:autoSpaceDE w:val="0"/>
              <w:autoSpaceDN w:val="0"/>
              <w:adjustRightInd w:val="0"/>
              <w:rPr>
                <w:rFonts w:ascii="Times New Roman" w:hAnsi="Times New Roman" w:cs="Times New Roman"/>
                <w:color w:val="000000"/>
                <w:sz w:val="16"/>
                <w:szCs w:val="16"/>
              </w:rPr>
            </w:pPr>
            <w:r w:rsidRPr="0010342B">
              <w:rPr>
                <w:rFonts w:ascii="Times New Roman" w:hAnsi="Times New Roman" w:cs="Times New Roman"/>
                <w:color w:val="000000"/>
                <w:sz w:val="16"/>
                <w:szCs w:val="16"/>
              </w:rPr>
              <w:t>“Kıyı şeridi yaklaşımı için ortalama</w:t>
            </w:r>
            <w:proofErr w:type="gramStart"/>
            <w:r w:rsidRPr="0010342B">
              <w:rPr>
                <w:rFonts w:ascii="Times New Roman" w:hAnsi="Times New Roman" w:cs="Times New Roman"/>
                <w:color w:val="000000"/>
                <w:sz w:val="16"/>
                <w:szCs w:val="16"/>
              </w:rPr>
              <w:t>” -</w:t>
            </w:r>
            <w:proofErr w:type="gramEnd"/>
            <w:r w:rsidRPr="0010342B">
              <w:rPr>
                <w:rFonts w:ascii="Times New Roman" w:hAnsi="Times New Roman" w:cs="Times New Roman"/>
                <w:color w:val="000000"/>
                <w:sz w:val="16"/>
                <w:szCs w:val="16"/>
              </w:rPr>
              <w:t xml:space="preserve"> 1 </w:t>
            </w:r>
          </w:p>
        </w:tc>
      </w:tr>
      <w:tr w:rsidR="0010342B" w:rsidRPr="0010342B" w14:paraId="0B04C42C" w14:textId="77777777" w:rsidTr="0006552B">
        <w:trPr>
          <w:cnfStyle w:val="000000100000" w:firstRow="0" w:lastRow="0" w:firstColumn="0" w:lastColumn="0" w:oddVBand="0" w:evenVBand="0" w:oddHBand="1" w:evenHBand="0" w:firstRowFirstColumn="0" w:firstRowLastColumn="0" w:lastRowFirstColumn="0" w:lastRowLastColumn="0"/>
          <w:trHeight w:val="163"/>
        </w:trPr>
        <w:tc>
          <w:tcPr>
            <w:tcW w:w="1843" w:type="dxa"/>
          </w:tcPr>
          <w:p w14:paraId="477C92BA" w14:textId="77777777" w:rsidR="0010342B" w:rsidRPr="0010342B" w:rsidRDefault="0010342B" w:rsidP="0010342B">
            <w:pPr>
              <w:autoSpaceDE w:val="0"/>
              <w:autoSpaceDN w:val="0"/>
              <w:adjustRightInd w:val="0"/>
              <w:rPr>
                <w:rFonts w:ascii="Times New Roman" w:hAnsi="Times New Roman" w:cs="Times New Roman"/>
                <w:color w:val="000000"/>
                <w:sz w:val="16"/>
                <w:szCs w:val="16"/>
              </w:rPr>
            </w:pPr>
            <w:proofErr w:type="spellStart"/>
            <w:proofErr w:type="gramStart"/>
            <w:r w:rsidRPr="0010342B">
              <w:rPr>
                <w:rFonts w:ascii="Times New Roman" w:hAnsi="Times New Roman" w:cs="Times New Roman"/>
                <w:color w:val="000000"/>
                <w:sz w:val="16"/>
                <w:szCs w:val="16"/>
              </w:rPr>
              <w:t>radius</w:t>
            </w:r>
            <w:proofErr w:type="gramEnd"/>
            <w:r w:rsidRPr="0010342B">
              <w:rPr>
                <w:rFonts w:ascii="Times New Roman" w:hAnsi="Times New Roman" w:cs="Times New Roman"/>
                <w:color w:val="000000"/>
                <w:sz w:val="16"/>
                <w:szCs w:val="16"/>
              </w:rPr>
              <w:t>_se</w:t>
            </w:r>
            <w:proofErr w:type="spellEnd"/>
            <w:r w:rsidRPr="0010342B">
              <w:rPr>
                <w:rFonts w:ascii="Times New Roman" w:hAnsi="Times New Roman" w:cs="Times New Roman"/>
                <w:color w:val="000000"/>
                <w:sz w:val="16"/>
                <w:szCs w:val="16"/>
              </w:rPr>
              <w:t xml:space="preserve"> </w:t>
            </w:r>
          </w:p>
        </w:tc>
        <w:tc>
          <w:tcPr>
            <w:tcW w:w="2941" w:type="dxa"/>
          </w:tcPr>
          <w:p w14:paraId="1115C3CA" w14:textId="77777777" w:rsidR="0010342B" w:rsidRPr="0010342B" w:rsidRDefault="0010342B" w:rsidP="0010342B">
            <w:pPr>
              <w:autoSpaceDE w:val="0"/>
              <w:autoSpaceDN w:val="0"/>
              <w:adjustRightInd w:val="0"/>
              <w:rPr>
                <w:rFonts w:ascii="Times New Roman" w:hAnsi="Times New Roman" w:cs="Times New Roman"/>
                <w:color w:val="000000"/>
                <w:sz w:val="16"/>
                <w:szCs w:val="16"/>
              </w:rPr>
            </w:pPr>
            <w:r w:rsidRPr="0010342B">
              <w:rPr>
                <w:rFonts w:ascii="Times New Roman" w:hAnsi="Times New Roman" w:cs="Times New Roman"/>
                <w:color w:val="000000"/>
                <w:sz w:val="16"/>
                <w:szCs w:val="16"/>
              </w:rPr>
              <w:t xml:space="preserve">Merkezden çevre üzerindeki noktalara olan mesafelerinin standart hatası </w:t>
            </w:r>
          </w:p>
        </w:tc>
      </w:tr>
      <w:tr w:rsidR="0010342B" w:rsidRPr="0010342B" w14:paraId="6F7C4B43" w14:textId="77777777" w:rsidTr="0006552B">
        <w:trPr>
          <w:trHeight w:val="163"/>
        </w:trPr>
        <w:tc>
          <w:tcPr>
            <w:tcW w:w="1843" w:type="dxa"/>
          </w:tcPr>
          <w:p w14:paraId="50E690C5" w14:textId="77777777" w:rsidR="0010342B" w:rsidRPr="0010342B" w:rsidRDefault="0010342B" w:rsidP="0010342B">
            <w:pPr>
              <w:autoSpaceDE w:val="0"/>
              <w:autoSpaceDN w:val="0"/>
              <w:adjustRightInd w:val="0"/>
              <w:rPr>
                <w:rFonts w:ascii="Times New Roman" w:hAnsi="Times New Roman" w:cs="Times New Roman"/>
                <w:color w:val="000000"/>
                <w:sz w:val="16"/>
                <w:szCs w:val="16"/>
              </w:rPr>
            </w:pPr>
            <w:proofErr w:type="spellStart"/>
            <w:proofErr w:type="gramStart"/>
            <w:r w:rsidRPr="0010342B">
              <w:rPr>
                <w:rFonts w:ascii="Times New Roman" w:hAnsi="Times New Roman" w:cs="Times New Roman"/>
                <w:color w:val="000000"/>
                <w:sz w:val="16"/>
                <w:szCs w:val="16"/>
              </w:rPr>
              <w:t>texture</w:t>
            </w:r>
            <w:proofErr w:type="gramEnd"/>
            <w:r w:rsidRPr="0010342B">
              <w:rPr>
                <w:rFonts w:ascii="Times New Roman" w:hAnsi="Times New Roman" w:cs="Times New Roman"/>
                <w:color w:val="000000"/>
                <w:sz w:val="16"/>
                <w:szCs w:val="16"/>
              </w:rPr>
              <w:t>_se</w:t>
            </w:r>
            <w:proofErr w:type="spellEnd"/>
            <w:r w:rsidRPr="0010342B">
              <w:rPr>
                <w:rFonts w:ascii="Times New Roman" w:hAnsi="Times New Roman" w:cs="Times New Roman"/>
                <w:color w:val="000000"/>
                <w:sz w:val="16"/>
                <w:szCs w:val="16"/>
              </w:rPr>
              <w:t xml:space="preserve"> </w:t>
            </w:r>
          </w:p>
        </w:tc>
        <w:tc>
          <w:tcPr>
            <w:tcW w:w="2941" w:type="dxa"/>
          </w:tcPr>
          <w:p w14:paraId="384CA5AA" w14:textId="77777777" w:rsidR="0010342B" w:rsidRPr="0010342B" w:rsidRDefault="0010342B" w:rsidP="0010342B">
            <w:pPr>
              <w:autoSpaceDE w:val="0"/>
              <w:autoSpaceDN w:val="0"/>
              <w:adjustRightInd w:val="0"/>
              <w:rPr>
                <w:rFonts w:ascii="Times New Roman" w:hAnsi="Times New Roman" w:cs="Times New Roman"/>
                <w:color w:val="000000"/>
                <w:sz w:val="16"/>
                <w:szCs w:val="16"/>
              </w:rPr>
            </w:pPr>
            <w:r w:rsidRPr="0010342B">
              <w:rPr>
                <w:rFonts w:ascii="Times New Roman" w:hAnsi="Times New Roman" w:cs="Times New Roman"/>
                <w:color w:val="000000"/>
                <w:sz w:val="16"/>
                <w:szCs w:val="16"/>
              </w:rPr>
              <w:t xml:space="preserve">Gri-skala değerinin standart sapmasının standart hatası </w:t>
            </w:r>
          </w:p>
        </w:tc>
      </w:tr>
      <w:tr w:rsidR="0010342B" w:rsidRPr="0010342B" w14:paraId="74D7DC81" w14:textId="77777777" w:rsidTr="0006552B">
        <w:trPr>
          <w:cnfStyle w:val="000000100000" w:firstRow="0" w:lastRow="0" w:firstColumn="0" w:lastColumn="0" w:oddVBand="0" w:evenVBand="0" w:oddHBand="1" w:evenHBand="0" w:firstRowFirstColumn="0" w:firstRowLastColumn="0" w:lastRowFirstColumn="0" w:lastRowLastColumn="0"/>
          <w:trHeight w:val="71"/>
        </w:trPr>
        <w:tc>
          <w:tcPr>
            <w:tcW w:w="1843" w:type="dxa"/>
          </w:tcPr>
          <w:p w14:paraId="0E6047BF" w14:textId="77777777" w:rsidR="0010342B" w:rsidRPr="0010342B" w:rsidRDefault="0010342B" w:rsidP="0010342B">
            <w:pPr>
              <w:autoSpaceDE w:val="0"/>
              <w:autoSpaceDN w:val="0"/>
              <w:adjustRightInd w:val="0"/>
              <w:rPr>
                <w:rFonts w:ascii="Times New Roman" w:hAnsi="Times New Roman" w:cs="Times New Roman"/>
                <w:color w:val="000000"/>
                <w:sz w:val="16"/>
                <w:szCs w:val="16"/>
              </w:rPr>
            </w:pPr>
            <w:proofErr w:type="spellStart"/>
            <w:proofErr w:type="gramStart"/>
            <w:r w:rsidRPr="0010342B">
              <w:rPr>
                <w:rFonts w:ascii="Times New Roman" w:hAnsi="Times New Roman" w:cs="Times New Roman"/>
                <w:color w:val="000000"/>
                <w:sz w:val="16"/>
                <w:szCs w:val="16"/>
              </w:rPr>
              <w:t>perimeter</w:t>
            </w:r>
            <w:proofErr w:type="gramEnd"/>
            <w:r w:rsidRPr="0010342B">
              <w:rPr>
                <w:rFonts w:ascii="Times New Roman" w:hAnsi="Times New Roman" w:cs="Times New Roman"/>
                <w:color w:val="000000"/>
                <w:sz w:val="16"/>
                <w:szCs w:val="16"/>
              </w:rPr>
              <w:t>_se</w:t>
            </w:r>
            <w:proofErr w:type="spellEnd"/>
            <w:r w:rsidRPr="0010342B">
              <w:rPr>
                <w:rFonts w:ascii="Times New Roman" w:hAnsi="Times New Roman" w:cs="Times New Roman"/>
                <w:color w:val="000000"/>
                <w:sz w:val="16"/>
                <w:szCs w:val="16"/>
              </w:rPr>
              <w:t xml:space="preserve"> </w:t>
            </w:r>
          </w:p>
        </w:tc>
        <w:tc>
          <w:tcPr>
            <w:tcW w:w="2941" w:type="dxa"/>
          </w:tcPr>
          <w:p w14:paraId="1EAD2E59" w14:textId="77777777" w:rsidR="0010342B" w:rsidRPr="0010342B" w:rsidRDefault="0010342B" w:rsidP="0010342B">
            <w:pPr>
              <w:autoSpaceDE w:val="0"/>
              <w:autoSpaceDN w:val="0"/>
              <w:adjustRightInd w:val="0"/>
              <w:rPr>
                <w:rFonts w:ascii="Times New Roman" w:hAnsi="Times New Roman" w:cs="Times New Roman"/>
                <w:color w:val="000000"/>
                <w:sz w:val="16"/>
                <w:szCs w:val="16"/>
              </w:rPr>
            </w:pPr>
            <w:r w:rsidRPr="0010342B">
              <w:rPr>
                <w:rFonts w:ascii="Times New Roman" w:hAnsi="Times New Roman" w:cs="Times New Roman"/>
                <w:color w:val="000000"/>
                <w:sz w:val="16"/>
                <w:szCs w:val="16"/>
              </w:rPr>
              <w:t xml:space="preserve">## Bilinmiyor </w:t>
            </w:r>
          </w:p>
        </w:tc>
      </w:tr>
      <w:tr w:rsidR="0010342B" w:rsidRPr="0010342B" w14:paraId="6709902C" w14:textId="77777777" w:rsidTr="0006552B">
        <w:trPr>
          <w:trHeight w:val="71"/>
        </w:trPr>
        <w:tc>
          <w:tcPr>
            <w:tcW w:w="1843" w:type="dxa"/>
          </w:tcPr>
          <w:p w14:paraId="18332858" w14:textId="77777777" w:rsidR="0010342B" w:rsidRPr="0010342B" w:rsidRDefault="0010342B" w:rsidP="0010342B">
            <w:pPr>
              <w:autoSpaceDE w:val="0"/>
              <w:autoSpaceDN w:val="0"/>
              <w:adjustRightInd w:val="0"/>
              <w:rPr>
                <w:rFonts w:ascii="Times New Roman" w:hAnsi="Times New Roman" w:cs="Times New Roman"/>
                <w:color w:val="000000"/>
                <w:sz w:val="16"/>
                <w:szCs w:val="16"/>
              </w:rPr>
            </w:pPr>
            <w:proofErr w:type="spellStart"/>
            <w:proofErr w:type="gramStart"/>
            <w:r w:rsidRPr="0010342B">
              <w:rPr>
                <w:rFonts w:ascii="Times New Roman" w:hAnsi="Times New Roman" w:cs="Times New Roman"/>
                <w:color w:val="000000"/>
                <w:sz w:val="16"/>
                <w:szCs w:val="16"/>
              </w:rPr>
              <w:t>area</w:t>
            </w:r>
            <w:proofErr w:type="gramEnd"/>
            <w:r w:rsidRPr="0010342B">
              <w:rPr>
                <w:rFonts w:ascii="Times New Roman" w:hAnsi="Times New Roman" w:cs="Times New Roman"/>
                <w:color w:val="000000"/>
                <w:sz w:val="16"/>
                <w:szCs w:val="16"/>
              </w:rPr>
              <w:t>_se</w:t>
            </w:r>
            <w:proofErr w:type="spellEnd"/>
            <w:r w:rsidRPr="0010342B">
              <w:rPr>
                <w:rFonts w:ascii="Times New Roman" w:hAnsi="Times New Roman" w:cs="Times New Roman"/>
                <w:color w:val="000000"/>
                <w:sz w:val="16"/>
                <w:szCs w:val="16"/>
              </w:rPr>
              <w:t xml:space="preserve"> </w:t>
            </w:r>
          </w:p>
        </w:tc>
        <w:tc>
          <w:tcPr>
            <w:tcW w:w="2941" w:type="dxa"/>
          </w:tcPr>
          <w:p w14:paraId="7D9F6599" w14:textId="77777777" w:rsidR="0010342B" w:rsidRPr="0010342B" w:rsidRDefault="0010342B" w:rsidP="0010342B">
            <w:pPr>
              <w:autoSpaceDE w:val="0"/>
              <w:autoSpaceDN w:val="0"/>
              <w:adjustRightInd w:val="0"/>
              <w:rPr>
                <w:rFonts w:ascii="Times New Roman" w:hAnsi="Times New Roman" w:cs="Times New Roman"/>
                <w:color w:val="000000"/>
                <w:sz w:val="16"/>
                <w:szCs w:val="16"/>
              </w:rPr>
            </w:pPr>
            <w:r w:rsidRPr="0010342B">
              <w:rPr>
                <w:rFonts w:ascii="Times New Roman" w:hAnsi="Times New Roman" w:cs="Times New Roman"/>
                <w:color w:val="000000"/>
                <w:sz w:val="16"/>
                <w:szCs w:val="16"/>
              </w:rPr>
              <w:t xml:space="preserve">## Bilinmiyor </w:t>
            </w:r>
          </w:p>
        </w:tc>
      </w:tr>
      <w:tr w:rsidR="0010342B" w:rsidRPr="0010342B" w14:paraId="25F44623" w14:textId="77777777" w:rsidTr="0006552B">
        <w:trPr>
          <w:cnfStyle w:val="000000100000" w:firstRow="0" w:lastRow="0" w:firstColumn="0" w:lastColumn="0" w:oddVBand="0" w:evenVBand="0" w:oddHBand="1" w:evenHBand="0" w:firstRowFirstColumn="0" w:firstRowLastColumn="0" w:lastRowFirstColumn="0" w:lastRowLastColumn="0"/>
          <w:trHeight w:val="71"/>
        </w:trPr>
        <w:tc>
          <w:tcPr>
            <w:tcW w:w="1843" w:type="dxa"/>
          </w:tcPr>
          <w:p w14:paraId="74ECCFE8" w14:textId="77777777" w:rsidR="0010342B" w:rsidRPr="0010342B" w:rsidRDefault="0010342B" w:rsidP="0010342B">
            <w:pPr>
              <w:autoSpaceDE w:val="0"/>
              <w:autoSpaceDN w:val="0"/>
              <w:adjustRightInd w:val="0"/>
              <w:rPr>
                <w:rFonts w:ascii="Times New Roman" w:hAnsi="Times New Roman" w:cs="Times New Roman"/>
                <w:color w:val="000000"/>
                <w:sz w:val="16"/>
                <w:szCs w:val="16"/>
              </w:rPr>
            </w:pPr>
            <w:proofErr w:type="spellStart"/>
            <w:proofErr w:type="gramStart"/>
            <w:r w:rsidRPr="0010342B">
              <w:rPr>
                <w:rFonts w:ascii="Times New Roman" w:hAnsi="Times New Roman" w:cs="Times New Roman"/>
                <w:color w:val="000000"/>
                <w:sz w:val="16"/>
                <w:szCs w:val="16"/>
              </w:rPr>
              <w:t>smoothness</w:t>
            </w:r>
            <w:proofErr w:type="gramEnd"/>
            <w:r w:rsidRPr="0010342B">
              <w:rPr>
                <w:rFonts w:ascii="Times New Roman" w:hAnsi="Times New Roman" w:cs="Times New Roman"/>
                <w:color w:val="000000"/>
                <w:sz w:val="16"/>
                <w:szCs w:val="16"/>
              </w:rPr>
              <w:t>_se</w:t>
            </w:r>
            <w:proofErr w:type="spellEnd"/>
            <w:r w:rsidRPr="0010342B">
              <w:rPr>
                <w:rFonts w:ascii="Times New Roman" w:hAnsi="Times New Roman" w:cs="Times New Roman"/>
                <w:color w:val="000000"/>
                <w:sz w:val="16"/>
                <w:szCs w:val="16"/>
              </w:rPr>
              <w:t xml:space="preserve"> </w:t>
            </w:r>
          </w:p>
        </w:tc>
        <w:tc>
          <w:tcPr>
            <w:tcW w:w="2941" w:type="dxa"/>
          </w:tcPr>
          <w:p w14:paraId="3BF0F503" w14:textId="77777777" w:rsidR="0010342B" w:rsidRPr="0010342B" w:rsidRDefault="0010342B" w:rsidP="0010342B">
            <w:pPr>
              <w:autoSpaceDE w:val="0"/>
              <w:autoSpaceDN w:val="0"/>
              <w:adjustRightInd w:val="0"/>
              <w:rPr>
                <w:rFonts w:ascii="Times New Roman" w:hAnsi="Times New Roman" w:cs="Times New Roman"/>
                <w:color w:val="000000"/>
                <w:sz w:val="16"/>
                <w:szCs w:val="16"/>
              </w:rPr>
            </w:pPr>
            <w:r w:rsidRPr="0010342B">
              <w:rPr>
                <w:rFonts w:ascii="Times New Roman" w:hAnsi="Times New Roman" w:cs="Times New Roman"/>
                <w:color w:val="000000"/>
                <w:sz w:val="16"/>
                <w:szCs w:val="16"/>
              </w:rPr>
              <w:t xml:space="preserve">Yarıçap uzunluklarındaki yerel standart hatası </w:t>
            </w:r>
          </w:p>
        </w:tc>
      </w:tr>
      <w:tr w:rsidR="0010342B" w:rsidRPr="0010342B" w14:paraId="7CFE1C28" w14:textId="77777777" w:rsidTr="0006552B">
        <w:trPr>
          <w:trHeight w:val="163"/>
        </w:trPr>
        <w:tc>
          <w:tcPr>
            <w:tcW w:w="1843" w:type="dxa"/>
          </w:tcPr>
          <w:p w14:paraId="27338296" w14:textId="77777777" w:rsidR="0010342B" w:rsidRPr="0010342B" w:rsidRDefault="0010342B" w:rsidP="0010342B">
            <w:pPr>
              <w:autoSpaceDE w:val="0"/>
              <w:autoSpaceDN w:val="0"/>
              <w:adjustRightInd w:val="0"/>
              <w:rPr>
                <w:rFonts w:ascii="Times New Roman" w:hAnsi="Times New Roman" w:cs="Times New Roman"/>
                <w:color w:val="000000"/>
                <w:sz w:val="16"/>
                <w:szCs w:val="16"/>
              </w:rPr>
            </w:pPr>
            <w:proofErr w:type="spellStart"/>
            <w:proofErr w:type="gramStart"/>
            <w:r w:rsidRPr="0010342B">
              <w:rPr>
                <w:rFonts w:ascii="Times New Roman" w:hAnsi="Times New Roman" w:cs="Times New Roman"/>
                <w:color w:val="000000"/>
                <w:sz w:val="16"/>
                <w:szCs w:val="16"/>
              </w:rPr>
              <w:t>compactness</w:t>
            </w:r>
            <w:proofErr w:type="gramEnd"/>
            <w:r w:rsidRPr="0010342B">
              <w:rPr>
                <w:rFonts w:ascii="Times New Roman" w:hAnsi="Times New Roman" w:cs="Times New Roman"/>
                <w:color w:val="000000"/>
                <w:sz w:val="16"/>
                <w:szCs w:val="16"/>
              </w:rPr>
              <w:t>_se</w:t>
            </w:r>
            <w:proofErr w:type="spellEnd"/>
            <w:r w:rsidRPr="0010342B">
              <w:rPr>
                <w:rFonts w:ascii="Times New Roman" w:hAnsi="Times New Roman" w:cs="Times New Roman"/>
                <w:color w:val="000000"/>
                <w:sz w:val="16"/>
                <w:szCs w:val="16"/>
              </w:rPr>
              <w:t xml:space="preserve"> </w:t>
            </w:r>
          </w:p>
        </w:tc>
        <w:tc>
          <w:tcPr>
            <w:tcW w:w="2941" w:type="dxa"/>
          </w:tcPr>
          <w:p w14:paraId="7E256E1C" w14:textId="77777777" w:rsidR="0010342B" w:rsidRPr="0010342B" w:rsidRDefault="0010342B" w:rsidP="0010342B">
            <w:pPr>
              <w:autoSpaceDE w:val="0"/>
              <w:autoSpaceDN w:val="0"/>
              <w:adjustRightInd w:val="0"/>
              <w:rPr>
                <w:rFonts w:ascii="Times New Roman" w:hAnsi="Times New Roman" w:cs="Times New Roman"/>
                <w:color w:val="000000"/>
                <w:sz w:val="16"/>
                <w:szCs w:val="16"/>
              </w:rPr>
            </w:pPr>
            <w:proofErr w:type="spellStart"/>
            <w:r w:rsidRPr="0010342B">
              <w:rPr>
                <w:rFonts w:ascii="Times New Roman" w:hAnsi="Times New Roman" w:cs="Times New Roman"/>
                <w:color w:val="000000"/>
                <w:sz w:val="16"/>
                <w:szCs w:val="16"/>
              </w:rPr>
              <w:t>Perimeter</w:t>
            </w:r>
            <w:proofErr w:type="spellEnd"/>
            <w:r w:rsidRPr="0010342B">
              <w:rPr>
                <w:rFonts w:ascii="Times New Roman" w:hAnsi="Times New Roman" w:cs="Times New Roman"/>
                <w:color w:val="000000"/>
                <w:sz w:val="16"/>
                <w:szCs w:val="16"/>
              </w:rPr>
              <w:t xml:space="preserve"> ve </w:t>
            </w:r>
            <w:proofErr w:type="spellStart"/>
            <w:r w:rsidRPr="0010342B">
              <w:rPr>
                <w:rFonts w:ascii="Times New Roman" w:hAnsi="Times New Roman" w:cs="Times New Roman"/>
                <w:color w:val="000000"/>
                <w:sz w:val="16"/>
                <w:szCs w:val="16"/>
              </w:rPr>
              <w:t>area</w:t>
            </w:r>
            <w:proofErr w:type="spellEnd"/>
            <w:r w:rsidRPr="0010342B">
              <w:rPr>
                <w:rFonts w:ascii="Times New Roman" w:hAnsi="Times New Roman" w:cs="Times New Roman"/>
                <w:color w:val="000000"/>
                <w:sz w:val="16"/>
                <w:szCs w:val="16"/>
              </w:rPr>
              <w:t xml:space="preserve"> değerlerine bağlı yoğunluk oranlarının standart hatası </w:t>
            </w:r>
          </w:p>
        </w:tc>
      </w:tr>
      <w:tr w:rsidR="0010342B" w:rsidRPr="0010342B" w14:paraId="043AD44D" w14:textId="77777777" w:rsidTr="0006552B">
        <w:trPr>
          <w:cnfStyle w:val="000000100000" w:firstRow="0" w:lastRow="0" w:firstColumn="0" w:lastColumn="0" w:oddVBand="0" w:evenVBand="0" w:oddHBand="1" w:evenHBand="0" w:firstRowFirstColumn="0" w:firstRowLastColumn="0" w:lastRowFirstColumn="0" w:lastRowLastColumn="0"/>
          <w:trHeight w:val="163"/>
        </w:trPr>
        <w:tc>
          <w:tcPr>
            <w:tcW w:w="1843" w:type="dxa"/>
          </w:tcPr>
          <w:p w14:paraId="3B8B31A1" w14:textId="77777777" w:rsidR="0010342B" w:rsidRPr="0010342B" w:rsidRDefault="0010342B" w:rsidP="0010342B">
            <w:pPr>
              <w:autoSpaceDE w:val="0"/>
              <w:autoSpaceDN w:val="0"/>
              <w:adjustRightInd w:val="0"/>
              <w:rPr>
                <w:rFonts w:ascii="Times New Roman" w:hAnsi="Times New Roman" w:cs="Times New Roman"/>
                <w:color w:val="000000"/>
                <w:sz w:val="16"/>
                <w:szCs w:val="16"/>
              </w:rPr>
            </w:pPr>
            <w:proofErr w:type="spellStart"/>
            <w:proofErr w:type="gramStart"/>
            <w:r w:rsidRPr="0010342B">
              <w:rPr>
                <w:rFonts w:ascii="Times New Roman" w:hAnsi="Times New Roman" w:cs="Times New Roman"/>
                <w:color w:val="000000"/>
                <w:sz w:val="16"/>
                <w:szCs w:val="16"/>
              </w:rPr>
              <w:t>concavity</w:t>
            </w:r>
            <w:proofErr w:type="gramEnd"/>
            <w:r w:rsidRPr="0010342B">
              <w:rPr>
                <w:rFonts w:ascii="Times New Roman" w:hAnsi="Times New Roman" w:cs="Times New Roman"/>
                <w:color w:val="000000"/>
                <w:sz w:val="16"/>
                <w:szCs w:val="16"/>
              </w:rPr>
              <w:t>_se</w:t>
            </w:r>
            <w:proofErr w:type="spellEnd"/>
            <w:r w:rsidRPr="0010342B">
              <w:rPr>
                <w:rFonts w:ascii="Times New Roman" w:hAnsi="Times New Roman" w:cs="Times New Roman"/>
                <w:color w:val="000000"/>
                <w:sz w:val="16"/>
                <w:szCs w:val="16"/>
              </w:rPr>
              <w:t xml:space="preserve"> </w:t>
            </w:r>
          </w:p>
        </w:tc>
        <w:tc>
          <w:tcPr>
            <w:tcW w:w="2941" w:type="dxa"/>
          </w:tcPr>
          <w:p w14:paraId="65FBB425" w14:textId="77777777" w:rsidR="0010342B" w:rsidRPr="0010342B" w:rsidRDefault="0010342B" w:rsidP="0010342B">
            <w:pPr>
              <w:autoSpaceDE w:val="0"/>
              <w:autoSpaceDN w:val="0"/>
              <w:adjustRightInd w:val="0"/>
              <w:rPr>
                <w:rFonts w:ascii="Times New Roman" w:hAnsi="Times New Roman" w:cs="Times New Roman"/>
                <w:color w:val="000000"/>
                <w:sz w:val="16"/>
                <w:szCs w:val="16"/>
              </w:rPr>
            </w:pPr>
            <w:r w:rsidRPr="0010342B">
              <w:rPr>
                <w:rFonts w:ascii="Times New Roman" w:hAnsi="Times New Roman" w:cs="Times New Roman"/>
                <w:color w:val="000000"/>
                <w:sz w:val="16"/>
                <w:szCs w:val="16"/>
              </w:rPr>
              <w:t xml:space="preserve">Konturun içbükey kısımlarının ciddiyeti için standart hata </w:t>
            </w:r>
          </w:p>
        </w:tc>
      </w:tr>
      <w:tr w:rsidR="0010342B" w:rsidRPr="0010342B" w14:paraId="03BD77D1" w14:textId="77777777" w:rsidTr="0006552B">
        <w:trPr>
          <w:trHeight w:val="165"/>
        </w:trPr>
        <w:tc>
          <w:tcPr>
            <w:tcW w:w="1843" w:type="dxa"/>
          </w:tcPr>
          <w:p w14:paraId="5FEF2DD1" w14:textId="77777777" w:rsidR="0010342B" w:rsidRPr="0010342B" w:rsidRDefault="0010342B" w:rsidP="0010342B">
            <w:pPr>
              <w:autoSpaceDE w:val="0"/>
              <w:autoSpaceDN w:val="0"/>
              <w:adjustRightInd w:val="0"/>
              <w:rPr>
                <w:rFonts w:ascii="Times New Roman" w:hAnsi="Times New Roman" w:cs="Times New Roman"/>
                <w:color w:val="000000"/>
                <w:sz w:val="16"/>
                <w:szCs w:val="16"/>
              </w:rPr>
            </w:pPr>
            <w:proofErr w:type="spellStart"/>
            <w:proofErr w:type="gramStart"/>
            <w:r w:rsidRPr="0010342B">
              <w:rPr>
                <w:rFonts w:ascii="Times New Roman" w:hAnsi="Times New Roman" w:cs="Times New Roman"/>
                <w:color w:val="000000"/>
                <w:sz w:val="16"/>
                <w:szCs w:val="16"/>
              </w:rPr>
              <w:t>concave</w:t>
            </w:r>
            <w:proofErr w:type="gramEnd"/>
            <w:r w:rsidRPr="0010342B">
              <w:rPr>
                <w:rFonts w:ascii="Times New Roman" w:hAnsi="Times New Roman" w:cs="Times New Roman"/>
                <w:color w:val="000000"/>
                <w:sz w:val="16"/>
                <w:szCs w:val="16"/>
              </w:rPr>
              <w:t>_points_se</w:t>
            </w:r>
            <w:proofErr w:type="spellEnd"/>
            <w:r w:rsidRPr="0010342B">
              <w:rPr>
                <w:rFonts w:ascii="Times New Roman" w:hAnsi="Times New Roman" w:cs="Times New Roman"/>
                <w:color w:val="000000"/>
                <w:sz w:val="16"/>
                <w:szCs w:val="16"/>
              </w:rPr>
              <w:t xml:space="preserve"> </w:t>
            </w:r>
          </w:p>
        </w:tc>
        <w:tc>
          <w:tcPr>
            <w:tcW w:w="2941" w:type="dxa"/>
          </w:tcPr>
          <w:p w14:paraId="75BD8C54" w14:textId="77777777" w:rsidR="0010342B" w:rsidRPr="0010342B" w:rsidRDefault="0010342B" w:rsidP="0010342B">
            <w:pPr>
              <w:autoSpaceDE w:val="0"/>
              <w:autoSpaceDN w:val="0"/>
              <w:adjustRightInd w:val="0"/>
              <w:rPr>
                <w:rFonts w:ascii="Times New Roman" w:hAnsi="Times New Roman" w:cs="Times New Roman"/>
                <w:color w:val="000000"/>
                <w:sz w:val="16"/>
                <w:szCs w:val="16"/>
              </w:rPr>
            </w:pPr>
            <w:r w:rsidRPr="0010342B">
              <w:rPr>
                <w:rFonts w:ascii="Times New Roman" w:hAnsi="Times New Roman" w:cs="Times New Roman"/>
                <w:color w:val="000000"/>
                <w:sz w:val="16"/>
                <w:szCs w:val="16"/>
              </w:rPr>
              <w:t xml:space="preserve">Konturun içbükey kısımlarının sayısı için standart hata </w:t>
            </w:r>
          </w:p>
        </w:tc>
      </w:tr>
      <w:tr w:rsidR="0010342B" w:rsidRPr="0010342B" w14:paraId="66B3F0DF" w14:textId="77777777" w:rsidTr="0006552B">
        <w:trPr>
          <w:cnfStyle w:val="000000100000" w:firstRow="0" w:lastRow="0" w:firstColumn="0" w:lastColumn="0" w:oddVBand="0" w:evenVBand="0" w:oddHBand="1" w:evenHBand="0" w:firstRowFirstColumn="0" w:firstRowLastColumn="0" w:lastRowFirstColumn="0" w:lastRowLastColumn="0"/>
          <w:trHeight w:val="71"/>
        </w:trPr>
        <w:tc>
          <w:tcPr>
            <w:tcW w:w="1843" w:type="dxa"/>
          </w:tcPr>
          <w:p w14:paraId="16AA45CD" w14:textId="77777777" w:rsidR="0010342B" w:rsidRPr="0010342B" w:rsidRDefault="0010342B" w:rsidP="0010342B">
            <w:pPr>
              <w:autoSpaceDE w:val="0"/>
              <w:autoSpaceDN w:val="0"/>
              <w:adjustRightInd w:val="0"/>
              <w:rPr>
                <w:rFonts w:ascii="Times New Roman" w:hAnsi="Times New Roman" w:cs="Times New Roman"/>
                <w:color w:val="000000"/>
                <w:sz w:val="16"/>
                <w:szCs w:val="16"/>
              </w:rPr>
            </w:pPr>
            <w:proofErr w:type="spellStart"/>
            <w:proofErr w:type="gramStart"/>
            <w:r w:rsidRPr="0010342B">
              <w:rPr>
                <w:rFonts w:ascii="Times New Roman" w:hAnsi="Times New Roman" w:cs="Times New Roman"/>
                <w:color w:val="000000"/>
                <w:sz w:val="16"/>
                <w:szCs w:val="16"/>
              </w:rPr>
              <w:t>symmetry</w:t>
            </w:r>
            <w:proofErr w:type="gramEnd"/>
            <w:r w:rsidRPr="0010342B">
              <w:rPr>
                <w:rFonts w:ascii="Times New Roman" w:hAnsi="Times New Roman" w:cs="Times New Roman"/>
                <w:color w:val="000000"/>
                <w:sz w:val="16"/>
                <w:szCs w:val="16"/>
              </w:rPr>
              <w:t>_se</w:t>
            </w:r>
            <w:proofErr w:type="spellEnd"/>
            <w:r w:rsidRPr="0010342B">
              <w:rPr>
                <w:rFonts w:ascii="Times New Roman" w:hAnsi="Times New Roman" w:cs="Times New Roman"/>
                <w:color w:val="000000"/>
                <w:sz w:val="16"/>
                <w:szCs w:val="16"/>
              </w:rPr>
              <w:t xml:space="preserve"> </w:t>
            </w:r>
          </w:p>
        </w:tc>
        <w:tc>
          <w:tcPr>
            <w:tcW w:w="2941" w:type="dxa"/>
          </w:tcPr>
          <w:p w14:paraId="1D4477C8" w14:textId="77777777" w:rsidR="0010342B" w:rsidRPr="0010342B" w:rsidRDefault="0010342B" w:rsidP="0010342B">
            <w:pPr>
              <w:autoSpaceDE w:val="0"/>
              <w:autoSpaceDN w:val="0"/>
              <w:adjustRightInd w:val="0"/>
              <w:rPr>
                <w:rFonts w:ascii="Times New Roman" w:hAnsi="Times New Roman" w:cs="Times New Roman"/>
                <w:color w:val="000000"/>
                <w:sz w:val="16"/>
                <w:szCs w:val="16"/>
              </w:rPr>
            </w:pPr>
            <w:r w:rsidRPr="0010342B">
              <w:rPr>
                <w:rFonts w:ascii="Times New Roman" w:hAnsi="Times New Roman" w:cs="Times New Roman"/>
                <w:color w:val="000000"/>
                <w:sz w:val="16"/>
                <w:szCs w:val="16"/>
              </w:rPr>
              <w:t xml:space="preserve">## Bilinmiyor </w:t>
            </w:r>
          </w:p>
        </w:tc>
      </w:tr>
      <w:tr w:rsidR="0010342B" w:rsidRPr="0010342B" w14:paraId="2A0A09A0" w14:textId="77777777" w:rsidTr="0006552B">
        <w:trPr>
          <w:trHeight w:val="71"/>
        </w:trPr>
        <w:tc>
          <w:tcPr>
            <w:tcW w:w="1843" w:type="dxa"/>
          </w:tcPr>
          <w:p w14:paraId="202C8437" w14:textId="77777777" w:rsidR="0010342B" w:rsidRPr="0010342B" w:rsidRDefault="0010342B" w:rsidP="0010342B">
            <w:pPr>
              <w:autoSpaceDE w:val="0"/>
              <w:autoSpaceDN w:val="0"/>
              <w:adjustRightInd w:val="0"/>
              <w:rPr>
                <w:rFonts w:ascii="Times New Roman" w:hAnsi="Times New Roman" w:cs="Times New Roman"/>
                <w:color w:val="000000"/>
                <w:sz w:val="16"/>
                <w:szCs w:val="16"/>
              </w:rPr>
            </w:pPr>
            <w:proofErr w:type="spellStart"/>
            <w:proofErr w:type="gramStart"/>
            <w:r w:rsidRPr="0010342B">
              <w:rPr>
                <w:rFonts w:ascii="Times New Roman" w:hAnsi="Times New Roman" w:cs="Times New Roman"/>
                <w:color w:val="000000"/>
                <w:sz w:val="16"/>
                <w:szCs w:val="16"/>
              </w:rPr>
              <w:t>fractal</w:t>
            </w:r>
            <w:proofErr w:type="gramEnd"/>
            <w:r w:rsidRPr="0010342B">
              <w:rPr>
                <w:rFonts w:ascii="Times New Roman" w:hAnsi="Times New Roman" w:cs="Times New Roman"/>
                <w:color w:val="000000"/>
                <w:sz w:val="16"/>
                <w:szCs w:val="16"/>
              </w:rPr>
              <w:t>_dimension_se</w:t>
            </w:r>
            <w:proofErr w:type="spellEnd"/>
            <w:r w:rsidRPr="0010342B">
              <w:rPr>
                <w:rFonts w:ascii="Times New Roman" w:hAnsi="Times New Roman" w:cs="Times New Roman"/>
                <w:color w:val="000000"/>
                <w:sz w:val="16"/>
                <w:szCs w:val="16"/>
              </w:rPr>
              <w:t xml:space="preserve"> </w:t>
            </w:r>
          </w:p>
        </w:tc>
        <w:tc>
          <w:tcPr>
            <w:tcW w:w="2941" w:type="dxa"/>
          </w:tcPr>
          <w:p w14:paraId="66D8E65A" w14:textId="77777777" w:rsidR="0010342B" w:rsidRPr="0010342B" w:rsidRDefault="0010342B" w:rsidP="0010342B">
            <w:pPr>
              <w:autoSpaceDE w:val="0"/>
              <w:autoSpaceDN w:val="0"/>
              <w:adjustRightInd w:val="0"/>
              <w:rPr>
                <w:rFonts w:ascii="Times New Roman" w:hAnsi="Times New Roman" w:cs="Times New Roman"/>
                <w:color w:val="000000"/>
                <w:sz w:val="16"/>
                <w:szCs w:val="16"/>
              </w:rPr>
            </w:pPr>
            <w:r w:rsidRPr="0010342B">
              <w:rPr>
                <w:rFonts w:ascii="Times New Roman" w:hAnsi="Times New Roman" w:cs="Times New Roman"/>
                <w:color w:val="000000"/>
                <w:sz w:val="16"/>
                <w:szCs w:val="16"/>
              </w:rPr>
              <w:t>“Kıyı şeridi yaklaşımı için standart hata</w:t>
            </w:r>
            <w:proofErr w:type="gramStart"/>
            <w:r w:rsidRPr="0010342B">
              <w:rPr>
                <w:rFonts w:ascii="Times New Roman" w:hAnsi="Times New Roman" w:cs="Times New Roman"/>
                <w:color w:val="000000"/>
                <w:sz w:val="16"/>
                <w:szCs w:val="16"/>
              </w:rPr>
              <w:t>” -</w:t>
            </w:r>
            <w:proofErr w:type="gramEnd"/>
            <w:r w:rsidRPr="0010342B">
              <w:rPr>
                <w:rFonts w:ascii="Times New Roman" w:hAnsi="Times New Roman" w:cs="Times New Roman"/>
                <w:color w:val="000000"/>
                <w:sz w:val="16"/>
                <w:szCs w:val="16"/>
              </w:rPr>
              <w:t xml:space="preserve"> 1 </w:t>
            </w:r>
          </w:p>
        </w:tc>
      </w:tr>
      <w:tr w:rsidR="0010342B" w:rsidRPr="0010342B" w14:paraId="0C63CEA6" w14:textId="77777777" w:rsidTr="0006552B">
        <w:trPr>
          <w:cnfStyle w:val="000000100000" w:firstRow="0" w:lastRow="0" w:firstColumn="0" w:lastColumn="0" w:oddVBand="0" w:evenVBand="0" w:oddHBand="1" w:evenHBand="0" w:firstRowFirstColumn="0" w:firstRowLastColumn="0" w:lastRowFirstColumn="0" w:lastRowLastColumn="0"/>
          <w:trHeight w:val="256"/>
        </w:trPr>
        <w:tc>
          <w:tcPr>
            <w:tcW w:w="1843" w:type="dxa"/>
          </w:tcPr>
          <w:p w14:paraId="5E200D6C" w14:textId="77777777" w:rsidR="0010342B" w:rsidRPr="0010342B" w:rsidRDefault="0010342B" w:rsidP="0010342B">
            <w:pPr>
              <w:autoSpaceDE w:val="0"/>
              <w:autoSpaceDN w:val="0"/>
              <w:adjustRightInd w:val="0"/>
              <w:rPr>
                <w:rFonts w:ascii="Times New Roman" w:hAnsi="Times New Roman" w:cs="Times New Roman"/>
                <w:color w:val="000000"/>
                <w:sz w:val="16"/>
                <w:szCs w:val="16"/>
              </w:rPr>
            </w:pPr>
            <w:proofErr w:type="spellStart"/>
            <w:proofErr w:type="gramStart"/>
            <w:r w:rsidRPr="0010342B">
              <w:rPr>
                <w:rFonts w:ascii="Times New Roman" w:hAnsi="Times New Roman" w:cs="Times New Roman"/>
                <w:color w:val="000000"/>
                <w:sz w:val="16"/>
                <w:szCs w:val="16"/>
              </w:rPr>
              <w:t>radius</w:t>
            </w:r>
            <w:proofErr w:type="gramEnd"/>
            <w:r w:rsidRPr="0010342B">
              <w:rPr>
                <w:rFonts w:ascii="Times New Roman" w:hAnsi="Times New Roman" w:cs="Times New Roman"/>
                <w:color w:val="000000"/>
                <w:sz w:val="16"/>
                <w:szCs w:val="16"/>
              </w:rPr>
              <w:t>_worst</w:t>
            </w:r>
            <w:proofErr w:type="spellEnd"/>
            <w:r w:rsidRPr="0010342B">
              <w:rPr>
                <w:rFonts w:ascii="Times New Roman" w:hAnsi="Times New Roman" w:cs="Times New Roman"/>
                <w:color w:val="000000"/>
                <w:sz w:val="16"/>
                <w:szCs w:val="16"/>
              </w:rPr>
              <w:t xml:space="preserve"> </w:t>
            </w:r>
          </w:p>
        </w:tc>
        <w:tc>
          <w:tcPr>
            <w:tcW w:w="2941" w:type="dxa"/>
          </w:tcPr>
          <w:p w14:paraId="0EAFE152" w14:textId="77777777" w:rsidR="0010342B" w:rsidRPr="0010342B" w:rsidRDefault="0010342B" w:rsidP="0010342B">
            <w:pPr>
              <w:autoSpaceDE w:val="0"/>
              <w:autoSpaceDN w:val="0"/>
              <w:adjustRightInd w:val="0"/>
              <w:rPr>
                <w:rFonts w:ascii="Times New Roman" w:hAnsi="Times New Roman" w:cs="Times New Roman"/>
                <w:color w:val="000000"/>
                <w:sz w:val="16"/>
                <w:szCs w:val="16"/>
              </w:rPr>
            </w:pPr>
            <w:r w:rsidRPr="0010342B">
              <w:rPr>
                <w:rFonts w:ascii="Times New Roman" w:hAnsi="Times New Roman" w:cs="Times New Roman"/>
                <w:color w:val="000000"/>
                <w:sz w:val="16"/>
                <w:szCs w:val="16"/>
              </w:rPr>
              <w:t xml:space="preserve">Merkezden çevre üzerindeki noktalara olan mesafeleri için “en kötü” veya en büyük ortalama değer </w:t>
            </w:r>
          </w:p>
        </w:tc>
      </w:tr>
      <w:tr w:rsidR="0010342B" w:rsidRPr="0010342B" w14:paraId="34C63628" w14:textId="77777777" w:rsidTr="0006552B">
        <w:trPr>
          <w:trHeight w:val="163"/>
        </w:trPr>
        <w:tc>
          <w:tcPr>
            <w:tcW w:w="1843" w:type="dxa"/>
          </w:tcPr>
          <w:p w14:paraId="6BFB7132" w14:textId="77777777" w:rsidR="0010342B" w:rsidRPr="0010342B" w:rsidRDefault="0010342B" w:rsidP="0010342B">
            <w:pPr>
              <w:autoSpaceDE w:val="0"/>
              <w:autoSpaceDN w:val="0"/>
              <w:adjustRightInd w:val="0"/>
              <w:rPr>
                <w:rFonts w:ascii="Times New Roman" w:hAnsi="Times New Roman" w:cs="Times New Roman"/>
                <w:color w:val="000000"/>
                <w:sz w:val="16"/>
                <w:szCs w:val="16"/>
              </w:rPr>
            </w:pPr>
            <w:proofErr w:type="spellStart"/>
            <w:proofErr w:type="gramStart"/>
            <w:r w:rsidRPr="0010342B">
              <w:rPr>
                <w:rFonts w:ascii="Times New Roman" w:hAnsi="Times New Roman" w:cs="Times New Roman"/>
                <w:color w:val="000000"/>
                <w:sz w:val="16"/>
                <w:szCs w:val="16"/>
              </w:rPr>
              <w:t>texture</w:t>
            </w:r>
            <w:proofErr w:type="gramEnd"/>
            <w:r w:rsidRPr="0010342B">
              <w:rPr>
                <w:rFonts w:ascii="Times New Roman" w:hAnsi="Times New Roman" w:cs="Times New Roman"/>
                <w:color w:val="000000"/>
                <w:sz w:val="16"/>
                <w:szCs w:val="16"/>
              </w:rPr>
              <w:t>_worst</w:t>
            </w:r>
            <w:proofErr w:type="spellEnd"/>
            <w:r w:rsidRPr="0010342B">
              <w:rPr>
                <w:rFonts w:ascii="Times New Roman" w:hAnsi="Times New Roman" w:cs="Times New Roman"/>
                <w:color w:val="000000"/>
                <w:sz w:val="16"/>
                <w:szCs w:val="16"/>
              </w:rPr>
              <w:t xml:space="preserve"> </w:t>
            </w:r>
          </w:p>
        </w:tc>
        <w:tc>
          <w:tcPr>
            <w:tcW w:w="2941" w:type="dxa"/>
          </w:tcPr>
          <w:p w14:paraId="28328287" w14:textId="77777777" w:rsidR="0010342B" w:rsidRPr="0010342B" w:rsidRDefault="0010342B" w:rsidP="0010342B">
            <w:pPr>
              <w:autoSpaceDE w:val="0"/>
              <w:autoSpaceDN w:val="0"/>
              <w:adjustRightInd w:val="0"/>
              <w:rPr>
                <w:rFonts w:ascii="Times New Roman" w:hAnsi="Times New Roman" w:cs="Times New Roman"/>
                <w:color w:val="000000"/>
                <w:sz w:val="16"/>
                <w:szCs w:val="16"/>
              </w:rPr>
            </w:pPr>
            <w:proofErr w:type="spellStart"/>
            <w:r w:rsidRPr="0010342B">
              <w:rPr>
                <w:rFonts w:ascii="Times New Roman" w:hAnsi="Times New Roman" w:cs="Times New Roman"/>
                <w:color w:val="000000"/>
                <w:sz w:val="16"/>
                <w:szCs w:val="16"/>
              </w:rPr>
              <w:t>Gris</w:t>
            </w:r>
            <w:proofErr w:type="spellEnd"/>
            <w:r w:rsidRPr="0010342B">
              <w:rPr>
                <w:rFonts w:ascii="Times New Roman" w:hAnsi="Times New Roman" w:cs="Times New Roman"/>
                <w:color w:val="000000"/>
                <w:sz w:val="16"/>
                <w:szCs w:val="16"/>
              </w:rPr>
              <w:t xml:space="preserve"> kala değerinin standart sapması için “en kötü” veya en büyük ortalama değer </w:t>
            </w:r>
          </w:p>
        </w:tc>
      </w:tr>
      <w:tr w:rsidR="0010342B" w:rsidRPr="0010342B" w14:paraId="2793F31A" w14:textId="77777777" w:rsidTr="0006552B">
        <w:trPr>
          <w:cnfStyle w:val="000000100000" w:firstRow="0" w:lastRow="0" w:firstColumn="0" w:lastColumn="0" w:oddVBand="0" w:evenVBand="0" w:oddHBand="1" w:evenHBand="0" w:firstRowFirstColumn="0" w:firstRowLastColumn="0" w:lastRowFirstColumn="0" w:lastRowLastColumn="0"/>
          <w:trHeight w:val="71"/>
        </w:trPr>
        <w:tc>
          <w:tcPr>
            <w:tcW w:w="1843" w:type="dxa"/>
          </w:tcPr>
          <w:p w14:paraId="33187074" w14:textId="77777777" w:rsidR="0010342B" w:rsidRPr="0010342B" w:rsidRDefault="0010342B" w:rsidP="0010342B">
            <w:pPr>
              <w:autoSpaceDE w:val="0"/>
              <w:autoSpaceDN w:val="0"/>
              <w:adjustRightInd w:val="0"/>
              <w:rPr>
                <w:rFonts w:ascii="Times New Roman" w:hAnsi="Times New Roman" w:cs="Times New Roman"/>
                <w:color w:val="000000"/>
                <w:sz w:val="16"/>
                <w:szCs w:val="16"/>
              </w:rPr>
            </w:pPr>
            <w:proofErr w:type="spellStart"/>
            <w:proofErr w:type="gramStart"/>
            <w:r w:rsidRPr="0010342B">
              <w:rPr>
                <w:rFonts w:ascii="Times New Roman" w:hAnsi="Times New Roman" w:cs="Times New Roman"/>
                <w:color w:val="000000"/>
                <w:sz w:val="16"/>
                <w:szCs w:val="16"/>
              </w:rPr>
              <w:t>perimeter</w:t>
            </w:r>
            <w:proofErr w:type="gramEnd"/>
            <w:r w:rsidRPr="0010342B">
              <w:rPr>
                <w:rFonts w:ascii="Times New Roman" w:hAnsi="Times New Roman" w:cs="Times New Roman"/>
                <w:color w:val="000000"/>
                <w:sz w:val="16"/>
                <w:szCs w:val="16"/>
              </w:rPr>
              <w:t>_worst</w:t>
            </w:r>
            <w:proofErr w:type="spellEnd"/>
            <w:r w:rsidRPr="0010342B">
              <w:rPr>
                <w:rFonts w:ascii="Times New Roman" w:hAnsi="Times New Roman" w:cs="Times New Roman"/>
                <w:color w:val="000000"/>
                <w:sz w:val="16"/>
                <w:szCs w:val="16"/>
              </w:rPr>
              <w:t xml:space="preserve"> </w:t>
            </w:r>
          </w:p>
        </w:tc>
        <w:tc>
          <w:tcPr>
            <w:tcW w:w="2941" w:type="dxa"/>
          </w:tcPr>
          <w:p w14:paraId="4B9ED666" w14:textId="77777777" w:rsidR="0010342B" w:rsidRPr="0010342B" w:rsidRDefault="0010342B" w:rsidP="0010342B">
            <w:pPr>
              <w:autoSpaceDE w:val="0"/>
              <w:autoSpaceDN w:val="0"/>
              <w:adjustRightInd w:val="0"/>
              <w:rPr>
                <w:rFonts w:ascii="Times New Roman" w:hAnsi="Times New Roman" w:cs="Times New Roman"/>
                <w:color w:val="000000"/>
                <w:sz w:val="16"/>
                <w:szCs w:val="16"/>
              </w:rPr>
            </w:pPr>
            <w:r w:rsidRPr="0010342B">
              <w:rPr>
                <w:rFonts w:ascii="Times New Roman" w:hAnsi="Times New Roman" w:cs="Times New Roman"/>
                <w:color w:val="000000"/>
                <w:sz w:val="16"/>
                <w:szCs w:val="16"/>
              </w:rPr>
              <w:t xml:space="preserve">## Bilinmiyor </w:t>
            </w:r>
          </w:p>
        </w:tc>
      </w:tr>
      <w:tr w:rsidR="0010342B" w:rsidRPr="0010342B" w14:paraId="5DF2A958" w14:textId="77777777" w:rsidTr="0006552B">
        <w:trPr>
          <w:trHeight w:val="71"/>
        </w:trPr>
        <w:tc>
          <w:tcPr>
            <w:tcW w:w="1843" w:type="dxa"/>
          </w:tcPr>
          <w:p w14:paraId="71E2036F" w14:textId="77777777" w:rsidR="0010342B" w:rsidRPr="0010342B" w:rsidRDefault="0010342B" w:rsidP="0010342B">
            <w:pPr>
              <w:autoSpaceDE w:val="0"/>
              <w:autoSpaceDN w:val="0"/>
              <w:adjustRightInd w:val="0"/>
              <w:rPr>
                <w:rFonts w:ascii="Times New Roman" w:hAnsi="Times New Roman" w:cs="Times New Roman"/>
                <w:color w:val="000000"/>
                <w:sz w:val="16"/>
                <w:szCs w:val="16"/>
              </w:rPr>
            </w:pPr>
            <w:proofErr w:type="spellStart"/>
            <w:proofErr w:type="gramStart"/>
            <w:r w:rsidRPr="0010342B">
              <w:rPr>
                <w:rFonts w:ascii="Times New Roman" w:hAnsi="Times New Roman" w:cs="Times New Roman"/>
                <w:color w:val="000000"/>
                <w:sz w:val="16"/>
                <w:szCs w:val="16"/>
              </w:rPr>
              <w:t>area</w:t>
            </w:r>
            <w:proofErr w:type="gramEnd"/>
            <w:r w:rsidRPr="0010342B">
              <w:rPr>
                <w:rFonts w:ascii="Times New Roman" w:hAnsi="Times New Roman" w:cs="Times New Roman"/>
                <w:color w:val="000000"/>
                <w:sz w:val="16"/>
                <w:szCs w:val="16"/>
              </w:rPr>
              <w:t>_worst</w:t>
            </w:r>
            <w:proofErr w:type="spellEnd"/>
            <w:r w:rsidRPr="0010342B">
              <w:rPr>
                <w:rFonts w:ascii="Times New Roman" w:hAnsi="Times New Roman" w:cs="Times New Roman"/>
                <w:color w:val="000000"/>
                <w:sz w:val="16"/>
                <w:szCs w:val="16"/>
              </w:rPr>
              <w:t xml:space="preserve"> </w:t>
            </w:r>
          </w:p>
        </w:tc>
        <w:tc>
          <w:tcPr>
            <w:tcW w:w="2941" w:type="dxa"/>
          </w:tcPr>
          <w:p w14:paraId="06AAB51C" w14:textId="77777777" w:rsidR="0010342B" w:rsidRPr="0010342B" w:rsidRDefault="0010342B" w:rsidP="0010342B">
            <w:pPr>
              <w:autoSpaceDE w:val="0"/>
              <w:autoSpaceDN w:val="0"/>
              <w:adjustRightInd w:val="0"/>
              <w:rPr>
                <w:rFonts w:ascii="Times New Roman" w:hAnsi="Times New Roman" w:cs="Times New Roman"/>
                <w:color w:val="000000"/>
                <w:sz w:val="16"/>
                <w:szCs w:val="16"/>
              </w:rPr>
            </w:pPr>
            <w:r w:rsidRPr="0010342B">
              <w:rPr>
                <w:rFonts w:ascii="Times New Roman" w:hAnsi="Times New Roman" w:cs="Times New Roman"/>
                <w:color w:val="000000"/>
                <w:sz w:val="16"/>
                <w:szCs w:val="16"/>
              </w:rPr>
              <w:t xml:space="preserve">## Bilinmiyor </w:t>
            </w:r>
          </w:p>
        </w:tc>
      </w:tr>
      <w:tr w:rsidR="0010342B" w:rsidRPr="0010342B" w14:paraId="57A97424" w14:textId="77777777" w:rsidTr="0006552B">
        <w:trPr>
          <w:cnfStyle w:val="000000100000" w:firstRow="0" w:lastRow="0" w:firstColumn="0" w:lastColumn="0" w:oddVBand="0" w:evenVBand="0" w:oddHBand="1" w:evenHBand="0" w:firstRowFirstColumn="0" w:firstRowLastColumn="0" w:lastRowFirstColumn="0" w:lastRowLastColumn="0"/>
          <w:trHeight w:val="163"/>
        </w:trPr>
        <w:tc>
          <w:tcPr>
            <w:tcW w:w="1843" w:type="dxa"/>
          </w:tcPr>
          <w:p w14:paraId="41577B52" w14:textId="77777777" w:rsidR="0010342B" w:rsidRPr="0010342B" w:rsidRDefault="0010342B" w:rsidP="0010342B">
            <w:pPr>
              <w:autoSpaceDE w:val="0"/>
              <w:autoSpaceDN w:val="0"/>
              <w:adjustRightInd w:val="0"/>
              <w:rPr>
                <w:rFonts w:ascii="Times New Roman" w:hAnsi="Times New Roman" w:cs="Times New Roman"/>
                <w:color w:val="000000"/>
                <w:sz w:val="16"/>
                <w:szCs w:val="16"/>
              </w:rPr>
            </w:pPr>
            <w:proofErr w:type="spellStart"/>
            <w:proofErr w:type="gramStart"/>
            <w:r w:rsidRPr="0010342B">
              <w:rPr>
                <w:rFonts w:ascii="Times New Roman" w:hAnsi="Times New Roman" w:cs="Times New Roman"/>
                <w:color w:val="000000"/>
                <w:sz w:val="16"/>
                <w:szCs w:val="16"/>
              </w:rPr>
              <w:t>smoothness</w:t>
            </w:r>
            <w:proofErr w:type="gramEnd"/>
            <w:r w:rsidRPr="0010342B">
              <w:rPr>
                <w:rFonts w:ascii="Times New Roman" w:hAnsi="Times New Roman" w:cs="Times New Roman"/>
                <w:color w:val="000000"/>
                <w:sz w:val="16"/>
                <w:szCs w:val="16"/>
              </w:rPr>
              <w:t>_worst</w:t>
            </w:r>
            <w:proofErr w:type="spellEnd"/>
            <w:r w:rsidRPr="0010342B">
              <w:rPr>
                <w:rFonts w:ascii="Times New Roman" w:hAnsi="Times New Roman" w:cs="Times New Roman"/>
                <w:color w:val="000000"/>
                <w:sz w:val="16"/>
                <w:szCs w:val="16"/>
              </w:rPr>
              <w:t xml:space="preserve"> </w:t>
            </w:r>
          </w:p>
        </w:tc>
        <w:tc>
          <w:tcPr>
            <w:tcW w:w="2941" w:type="dxa"/>
          </w:tcPr>
          <w:p w14:paraId="5422D746" w14:textId="77777777" w:rsidR="0010342B" w:rsidRPr="0010342B" w:rsidRDefault="0010342B" w:rsidP="0010342B">
            <w:pPr>
              <w:autoSpaceDE w:val="0"/>
              <w:autoSpaceDN w:val="0"/>
              <w:adjustRightInd w:val="0"/>
              <w:rPr>
                <w:rFonts w:ascii="Times New Roman" w:hAnsi="Times New Roman" w:cs="Times New Roman"/>
                <w:color w:val="000000"/>
                <w:sz w:val="16"/>
                <w:szCs w:val="16"/>
              </w:rPr>
            </w:pPr>
            <w:r w:rsidRPr="0010342B">
              <w:rPr>
                <w:rFonts w:ascii="Times New Roman" w:hAnsi="Times New Roman" w:cs="Times New Roman"/>
                <w:color w:val="000000"/>
                <w:sz w:val="16"/>
                <w:szCs w:val="16"/>
              </w:rPr>
              <w:t xml:space="preserve">Yarıçap uzunluklarındaki yerel değişim için “en kötü” veya en büyük ortalama değer </w:t>
            </w:r>
          </w:p>
        </w:tc>
      </w:tr>
      <w:tr w:rsidR="0010342B" w:rsidRPr="0010342B" w14:paraId="2B153405" w14:textId="77777777" w:rsidTr="0006552B">
        <w:trPr>
          <w:trHeight w:val="165"/>
        </w:trPr>
        <w:tc>
          <w:tcPr>
            <w:tcW w:w="1843" w:type="dxa"/>
          </w:tcPr>
          <w:p w14:paraId="1AD96F82" w14:textId="77777777" w:rsidR="0010342B" w:rsidRPr="0010342B" w:rsidRDefault="0010342B" w:rsidP="0010342B">
            <w:pPr>
              <w:autoSpaceDE w:val="0"/>
              <w:autoSpaceDN w:val="0"/>
              <w:adjustRightInd w:val="0"/>
              <w:rPr>
                <w:rFonts w:ascii="Times New Roman" w:hAnsi="Times New Roman" w:cs="Times New Roman"/>
                <w:color w:val="000000"/>
                <w:sz w:val="16"/>
                <w:szCs w:val="16"/>
              </w:rPr>
            </w:pPr>
            <w:proofErr w:type="spellStart"/>
            <w:proofErr w:type="gramStart"/>
            <w:r w:rsidRPr="0010342B">
              <w:rPr>
                <w:rFonts w:ascii="Times New Roman" w:hAnsi="Times New Roman" w:cs="Times New Roman"/>
                <w:color w:val="000000"/>
                <w:sz w:val="16"/>
                <w:szCs w:val="16"/>
              </w:rPr>
              <w:t>compactness</w:t>
            </w:r>
            <w:proofErr w:type="gramEnd"/>
            <w:r w:rsidRPr="0010342B">
              <w:rPr>
                <w:rFonts w:ascii="Times New Roman" w:hAnsi="Times New Roman" w:cs="Times New Roman"/>
                <w:color w:val="000000"/>
                <w:sz w:val="16"/>
                <w:szCs w:val="16"/>
              </w:rPr>
              <w:t>_worst</w:t>
            </w:r>
            <w:proofErr w:type="spellEnd"/>
            <w:r w:rsidRPr="0010342B">
              <w:rPr>
                <w:rFonts w:ascii="Times New Roman" w:hAnsi="Times New Roman" w:cs="Times New Roman"/>
                <w:color w:val="000000"/>
                <w:sz w:val="16"/>
                <w:szCs w:val="16"/>
              </w:rPr>
              <w:t xml:space="preserve"> </w:t>
            </w:r>
          </w:p>
        </w:tc>
        <w:tc>
          <w:tcPr>
            <w:tcW w:w="2941" w:type="dxa"/>
          </w:tcPr>
          <w:p w14:paraId="22978D51" w14:textId="77777777" w:rsidR="0010342B" w:rsidRPr="0010342B" w:rsidRDefault="0010342B" w:rsidP="0010342B">
            <w:pPr>
              <w:autoSpaceDE w:val="0"/>
              <w:autoSpaceDN w:val="0"/>
              <w:adjustRightInd w:val="0"/>
              <w:rPr>
                <w:rFonts w:ascii="Times New Roman" w:hAnsi="Times New Roman" w:cs="Times New Roman"/>
                <w:color w:val="000000"/>
                <w:sz w:val="16"/>
                <w:szCs w:val="16"/>
              </w:rPr>
            </w:pPr>
            <w:proofErr w:type="spellStart"/>
            <w:r w:rsidRPr="0010342B">
              <w:rPr>
                <w:rFonts w:ascii="Times New Roman" w:hAnsi="Times New Roman" w:cs="Times New Roman"/>
                <w:color w:val="000000"/>
                <w:sz w:val="16"/>
                <w:szCs w:val="16"/>
              </w:rPr>
              <w:t>Perimeter</w:t>
            </w:r>
            <w:proofErr w:type="spellEnd"/>
            <w:r w:rsidRPr="0010342B">
              <w:rPr>
                <w:rFonts w:ascii="Times New Roman" w:hAnsi="Times New Roman" w:cs="Times New Roman"/>
                <w:color w:val="000000"/>
                <w:sz w:val="16"/>
                <w:szCs w:val="16"/>
              </w:rPr>
              <w:t xml:space="preserve"> ve </w:t>
            </w:r>
            <w:proofErr w:type="spellStart"/>
            <w:r w:rsidRPr="0010342B">
              <w:rPr>
                <w:rFonts w:ascii="Times New Roman" w:hAnsi="Times New Roman" w:cs="Times New Roman"/>
                <w:color w:val="000000"/>
                <w:sz w:val="16"/>
                <w:szCs w:val="16"/>
              </w:rPr>
              <w:t>area</w:t>
            </w:r>
            <w:proofErr w:type="spellEnd"/>
            <w:r w:rsidRPr="0010342B">
              <w:rPr>
                <w:rFonts w:ascii="Times New Roman" w:hAnsi="Times New Roman" w:cs="Times New Roman"/>
                <w:color w:val="000000"/>
                <w:sz w:val="16"/>
                <w:szCs w:val="16"/>
              </w:rPr>
              <w:t xml:space="preserve"> değerlerine bağlı “en kötü” veya en büyük ortalama değer </w:t>
            </w:r>
          </w:p>
        </w:tc>
      </w:tr>
      <w:tr w:rsidR="0010342B" w:rsidRPr="0010342B" w14:paraId="471704D8" w14:textId="77777777" w:rsidTr="0006552B">
        <w:trPr>
          <w:cnfStyle w:val="000000100000" w:firstRow="0" w:lastRow="0" w:firstColumn="0" w:lastColumn="0" w:oddVBand="0" w:evenVBand="0" w:oddHBand="1" w:evenHBand="0" w:firstRowFirstColumn="0" w:firstRowLastColumn="0" w:lastRowFirstColumn="0" w:lastRowLastColumn="0"/>
          <w:trHeight w:val="163"/>
        </w:trPr>
        <w:tc>
          <w:tcPr>
            <w:tcW w:w="1843" w:type="dxa"/>
          </w:tcPr>
          <w:p w14:paraId="67796441" w14:textId="77777777" w:rsidR="0010342B" w:rsidRPr="0010342B" w:rsidRDefault="0010342B" w:rsidP="0010342B">
            <w:pPr>
              <w:autoSpaceDE w:val="0"/>
              <w:autoSpaceDN w:val="0"/>
              <w:adjustRightInd w:val="0"/>
              <w:rPr>
                <w:rFonts w:ascii="Times New Roman" w:hAnsi="Times New Roman" w:cs="Times New Roman"/>
                <w:color w:val="000000"/>
                <w:sz w:val="16"/>
                <w:szCs w:val="16"/>
              </w:rPr>
            </w:pPr>
            <w:proofErr w:type="spellStart"/>
            <w:proofErr w:type="gramStart"/>
            <w:r w:rsidRPr="0010342B">
              <w:rPr>
                <w:rFonts w:ascii="Times New Roman" w:hAnsi="Times New Roman" w:cs="Times New Roman"/>
                <w:color w:val="000000"/>
                <w:sz w:val="16"/>
                <w:szCs w:val="16"/>
              </w:rPr>
              <w:t>concavity</w:t>
            </w:r>
            <w:proofErr w:type="gramEnd"/>
            <w:r w:rsidRPr="0010342B">
              <w:rPr>
                <w:rFonts w:ascii="Times New Roman" w:hAnsi="Times New Roman" w:cs="Times New Roman"/>
                <w:color w:val="000000"/>
                <w:sz w:val="16"/>
                <w:szCs w:val="16"/>
              </w:rPr>
              <w:t>_worst</w:t>
            </w:r>
            <w:proofErr w:type="spellEnd"/>
            <w:r w:rsidRPr="0010342B">
              <w:rPr>
                <w:rFonts w:ascii="Times New Roman" w:hAnsi="Times New Roman" w:cs="Times New Roman"/>
                <w:color w:val="000000"/>
                <w:sz w:val="16"/>
                <w:szCs w:val="16"/>
              </w:rPr>
              <w:t xml:space="preserve"> </w:t>
            </w:r>
          </w:p>
        </w:tc>
        <w:tc>
          <w:tcPr>
            <w:tcW w:w="2941" w:type="dxa"/>
          </w:tcPr>
          <w:p w14:paraId="3707F38C" w14:textId="77777777" w:rsidR="0010342B" w:rsidRPr="0010342B" w:rsidRDefault="0010342B" w:rsidP="0010342B">
            <w:pPr>
              <w:autoSpaceDE w:val="0"/>
              <w:autoSpaceDN w:val="0"/>
              <w:adjustRightInd w:val="0"/>
              <w:rPr>
                <w:rFonts w:ascii="Times New Roman" w:hAnsi="Times New Roman" w:cs="Times New Roman"/>
                <w:color w:val="000000"/>
                <w:sz w:val="16"/>
                <w:szCs w:val="16"/>
              </w:rPr>
            </w:pPr>
            <w:r w:rsidRPr="0010342B">
              <w:rPr>
                <w:rFonts w:ascii="Times New Roman" w:hAnsi="Times New Roman" w:cs="Times New Roman"/>
                <w:color w:val="000000"/>
                <w:sz w:val="16"/>
                <w:szCs w:val="16"/>
              </w:rPr>
              <w:t xml:space="preserve">Konturun içbükey kısımlarının ciddiyeti için “en kötü” veya en büyük ortalama değer </w:t>
            </w:r>
          </w:p>
        </w:tc>
      </w:tr>
      <w:tr w:rsidR="0010342B" w:rsidRPr="0010342B" w14:paraId="11E21041" w14:textId="77777777" w:rsidTr="0006552B">
        <w:trPr>
          <w:trHeight w:val="163"/>
        </w:trPr>
        <w:tc>
          <w:tcPr>
            <w:tcW w:w="1843" w:type="dxa"/>
          </w:tcPr>
          <w:p w14:paraId="5921BB24" w14:textId="77777777" w:rsidR="0010342B" w:rsidRPr="0010342B" w:rsidRDefault="0010342B" w:rsidP="0010342B">
            <w:pPr>
              <w:autoSpaceDE w:val="0"/>
              <w:autoSpaceDN w:val="0"/>
              <w:adjustRightInd w:val="0"/>
              <w:rPr>
                <w:rFonts w:ascii="Times New Roman" w:hAnsi="Times New Roman" w:cs="Times New Roman"/>
                <w:color w:val="000000"/>
                <w:sz w:val="16"/>
                <w:szCs w:val="16"/>
              </w:rPr>
            </w:pPr>
            <w:proofErr w:type="spellStart"/>
            <w:proofErr w:type="gramStart"/>
            <w:r w:rsidRPr="0010342B">
              <w:rPr>
                <w:rFonts w:ascii="Times New Roman" w:hAnsi="Times New Roman" w:cs="Times New Roman"/>
                <w:color w:val="000000"/>
                <w:sz w:val="16"/>
                <w:szCs w:val="16"/>
              </w:rPr>
              <w:t>concave</w:t>
            </w:r>
            <w:proofErr w:type="gramEnd"/>
            <w:r w:rsidRPr="0010342B">
              <w:rPr>
                <w:rFonts w:ascii="Times New Roman" w:hAnsi="Times New Roman" w:cs="Times New Roman"/>
                <w:color w:val="000000"/>
                <w:sz w:val="16"/>
                <w:szCs w:val="16"/>
              </w:rPr>
              <w:t>_points_worst</w:t>
            </w:r>
            <w:proofErr w:type="spellEnd"/>
            <w:r w:rsidRPr="0010342B">
              <w:rPr>
                <w:rFonts w:ascii="Times New Roman" w:hAnsi="Times New Roman" w:cs="Times New Roman"/>
                <w:color w:val="000000"/>
                <w:sz w:val="16"/>
                <w:szCs w:val="16"/>
              </w:rPr>
              <w:t xml:space="preserve"> </w:t>
            </w:r>
          </w:p>
        </w:tc>
        <w:tc>
          <w:tcPr>
            <w:tcW w:w="2941" w:type="dxa"/>
          </w:tcPr>
          <w:p w14:paraId="7E154AC3" w14:textId="77777777" w:rsidR="0010342B" w:rsidRPr="0010342B" w:rsidRDefault="0010342B" w:rsidP="0010342B">
            <w:pPr>
              <w:autoSpaceDE w:val="0"/>
              <w:autoSpaceDN w:val="0"/>
              <w:adjustRightInd w:val="0"/>
              <w:rPr>
                <w:rFonts w:ascii="Times New Roman" w:hAnsi="Times New Roman" w:cs="Times New Roman"/>
                <w:color w:val="000000"/>
                <w:sz w:val="16"/>
                <w:szCs w:val="16"/>
              </w:rPr>
            </w:pPr>
            <w:r w:rsidRPr="0010342B">
              <w:rPr>
                <w:rFonts w:ascii="Times New Roman" w:hAnsi="Times New Roman" w:cs="Times New Roman"/>
                <w:color w:val="000000"/>
                <w:sz w:val="16"/>
                <w:szCs w:val="16"/>
              </w:rPr>
              <w:t xml:space="preserve">Konturun içbükey kısımlarının sayısı için “en kötü” veya en büyük ortalama değer </w:t>
            </w:r>
          </w:p>
        </w:tc>
      </w:tr>
      <w:tr w:rsidR="0010342B" w:rsidRPr="0010342B" w14:paraId="3622A782" w14:textId="77777777" w:rsidTr="0006552B">
        <w:trPr>
          <w:cnfStyle w:val="000000100000" w:firstRow="0" w:lastRow="0" w:firstColumn="0" w:lastColumn="0" w:oddVBand="0" w:evenVBand="0" w:oddHBand="1" w:evenHBand="0" w:firstRowFirstColumn="0" w:firstRowLastColumn="0" w:lastRowFirstColumn="0" w:lastRowLastColumn="0"/>
          <w:trHeight w:val="71"/>
        </w:trPr>
        <w:tc>
          <w:tcPr>
            <w:tcW w:w="1843" w:type="dxa"/>
          </w:tcPr>
          <w:p w14:paraId="2896595E" w14:textId="77777777" w:rsidR="0010342B" w:rsidRPr="0010342B" w:rsidRDefault="0010342B" w:rsidP="0010342B">
            <w:pPr>
              <w:autoSpaceDE w:val="0"/>
              <w:autoSpaceDN w:val="0"/>
              <w:adjustRightInd w:val="0"/>
              <w:rPr>
                <w:rFonts w:ascii="Times New Roman" w:hAnsi="Times New Roman" w:cs="Times New Roman"/>
                <w:color w:val="000000"/>
                <w:sz w:val="16"/>
                <w:szCs w:val="16"/>
              </w:rPr>
            </w:pPr>
            <w:proofErr w:type="spellStart"/>
            <w:proofErr w:type="gramStart"/>
            <w:r w:rsidRPr="0010342B">
              <w:rPr>
                <w:rFonts w:ascii="Times New Roman" w:hAnsi="Times New Roman" w:cs="Times New Roman"/>
                <w:color w:val="000000"/>
                <w:sz w:val="16"/>
                <w:szCs w:val="16"/>
              </w:rPr>
              <w:t>symmetry</w:t>
            </w:r>
            <w:proofErr w:type="gramEnd"/>
            <w:r w:rsidRPr="0010342B">
              <w:rPr>
                <w:rFonts w:ascii="Times New Roman" w:hAnsi="Times New Roman" w:cs="Times New Roman"/>
                <w:color w:val="000000"/>
                <w:sz w:val="16"/>
                <w:szCs w:val="16"/>
              </w:rPr>
              <w:t>_worst</w:t>
            </w:r>
            <w:proofErr w:type="spellEnd"/>
            <w:r w:rsidRPr="0010342B">
              <w:rPr>
                <w:rFonts w:ascii="Times New Roman" w:hAnsi="Times New Roman" w:cs="Times New Roman"/>
                <w:color w:val="000000"/>
                <w:sz w:val="16"/>
                <w:szCs w:val="16"/>
              </w:rPr>
              <w:t xml:space="preserve"> </w:t>
            </w:r>
          </w:p>
        </w:tc>
        <w:tc>
          <w:tcPr>
            <w:tcW w:w="2941" w:type="dxa"/>
          </w:tcPr>
          <w:p w14:paraId="2AEF3721" w14:textId="77777777" w:rsidR="0010342B" w:rsidRPr="0010342B" w:rsidRDefault="0010342B" w:rsidP="0010342B">
            <w:pPr>
              <w:autoSpaceDE w:val="0"/>
              <w:autoSpaceDN w:val="0"/>
              <w:adjustRightInd w:val="0"/>
              <w:rPr>
                <w:rFonts w:ascii="Times New Roman" w:hAnsi="Times New Roman" w:cs="Times New Roman"/>
                <w:color w:val="000000"/>
                <w:sz w:val="16"/>
                <w:szCs w:val="16"/>
              </w:rPr>
            </w:pPr>
            <w:r w:rsidRPr="0010342B">
              <w:rPr>
                <w:rFonts w:ascii="Times New Roman" w:hAnsi="Times New Roman" w:cs="Times New Roman"/>
                <w:color w:val="000000"/>
                <w:sz w:val="16"/>
                <w:szCs w:val="16"/>
              </w:rPr>
              <w:t xml:space="preserve">## Bilinmiyor </w:t>
            </w:r>
          </w:p>
        </w:tc>
      </w:tr>
      <w:tr w:rsidR="0010342B" w:rsidRPr="0010342B" w14:paraId="7E51C8FB" w14:textId="77777777" w:rsidTr="0006552B">
        <w:trPr>
          <w:trHeight w:val="163"/>
        </w:trPr>
        <w:tc>
          <w:tcPr>
            <w:tcW w:w="1843" w:type="dxa"/>
          </w:tcPr>
          <w:p w14:paraId="6A80FABE" w14:textId="77777777" w:rsidR="0010342B" w:rsidRPr="0010342B" w:rsidRDefault="0010342B" w:rsidP="0010342B">
            <w:pPr>
              <w:autoSpaceDE w:val="0"/>
              <w:autoSpaceDN w:val="0"/>
              <w:adjustRightInd w:val="0"/>
              <w:rPr>
                <w:rFonts w:ascii="Times New Roman" w:hAnsi="Times New Roman" w:cs="Times New Roman"/>
                <w:color w:val="000000"/>
                <w:sz w:val="16"/>
                <w:szCs w:val="16"/>
              </w:rPr>
            </w:pPr>
            <w:proofErr w:type="spellStart"/>
            <w:proofErr w:type="gramStart"/>
            <w:r w:rsidRPr="0010342B">
              <w:rPr>
                <w:rFonts w:ascii="Times New Roman" w:hAnsi="Times New Roman" w:cs="Times New Roman"/>
                <w:color w:val="000000"/>
                <w:sz w:val="16"/>
                <w:szCs w:val="16"/>
              </w:rPr>
              <w:t>fractal</w:t>
            </w:r>
            <w:proofErr w:type="gramEnd"/>
            <w:r w:rsidRPr="0010342B">
              <w:rPr>
                <w:rFonts w:ascii="Times New Roman" w:hAnsi="Times New Roman" w:cs="Times New Roman"/>
                <w:color w:val="000000"/>
                <w:sz w:val="16"/>
                <w:szCs w:val="16"/>
              </w:rPr>
              <w:t>_dimension_worst</w:t>
            </w:r>
            <w:proofErr w:type="spellEnd"/>
            <w:r w:rsidRPr="0010342B">
              <w:rPr>
                <w:rFonts w:ascii="Times New Roman" w:hAnsi="Times New Roman" w:cs="Times New Roman"/>
                <w:color w:val="000000"/>
                <w:sz w:val="16"/>
                <w:szCs w:val="16"/>
              </w:rPr>
              <w:t xml:space="preserve"> </w:t>
            </w:r>
          </w:p>
        </w:tc>
        <w:tc>
          <w:tcPr>
            <w:tcW w:w="2941" w:type="dxa"/>
          </w:tcPr>
          <w:p w14:paraId="71204707" w14:textId="77777777" w:rsidR="0010342B" w:rsidRPr="0010342B" w:rsidRDefault="0010342B" w:rsidP="0010342B">
            <w:pPr>
              <w:autoSpaceDE w:val="0"/>
              <w:autoSpaceDN w:val="0"/>
              <w:adjustRightInd w:val="0"/>
              <w:rPr>
                <w:rFonts w:ascii="Times New Roman" w:hAnsi="Times New Roman" w:cs="Times New Roman"/>
                <w:color w:val="000000"/>
                <w:sz w:val="16"/>
                <w:szCs w:val="16"/>
              </w:rPr>
            </w:pPr>
            <w:r w:rsidRPr="0010342B">
              <w:rPr>
                <w:rFonts w:ascii="Times New Roman" w:hAnsi="Times New Roman" w:cs="Times New Roman"/>
                <w:color w:val="000000"/>
                <w:sz w:val="16"/>
                <w:szCs w:val="16"/>
              </w:rPr>
              <w:t>“Kıyı şeridi yaklaşımı için en kötü veya en büyük ortalama değer</w:t>
            </w:r>
            <w:proofErr w:type="gramStart"/>
            <w:r w:rsidRPr="0010342B">
              <w:rPr>
                <w:rFonts w:ascii="Times New Roman" w:hAnsi="Times New Roman" w:cs="Times New Roman"/>
                <w:color w:val="000000"/>
                <w:sz w:val="16"/>
                <w:szCs w:val="16"/>
              </w:rPr>
              <w:t>” -</w:t>
            </w:r>
            <w:proofErr w:type="gramEnd"/>
            <w:r w:rsidRPr="0010342B">
              <w:rPr>
                <w:rFonts w:ascii="Times New Roman" w:hAnsi="Times New Roman" w:cs="Times New Roman"/>
                <w:color w:val="000000"/>
                <w:sz w:val="16"/>
                <w:szCs w:val="16"/>
              </w:rPr>
              <w:t xml:space="preserve"> 1 </w:t>
            </w:r>
          </w:p>
        </w:tc>
      </w:tr>
    </w:tbl>
    <w:p w14:paraId="45CEAD3B" w14:textId="24D8810F" w:rsidR="009E15BC" w:rsidRDefault="009E15BC" w:rsidP="00FC4D12">
      <w:pPr>
        <w:jc w:val="both"/>
        <w:rPr>
          <w:rFonts w:ascii="Times New Roman" w:hAnsi="Times New Roman" w:cs="Times New Roman"/>
          <w:sz w:val="24"/>
          <w:szCs w:val="24"/>
        </w:rPr>
      </w:pPr>
    </w:p>
    <w:p w14:paraId="20DBE103" w14:textId="50A15260" w:rsidR="009E15BC" w:rsidRDefault="009E15BC" w:rsidP="00FC4D12">
      <w:pPr>
        <w:jc w:val="both"/>
        <w:rPr>
          <w:rFonts w:ascii="Times New Roman" w:hAnsi="Times New Roman" w:cs="Times New Roman"/>
          <w:sz w:val="24"/>
          <w:szCs w:val="24"/>
        </w:rPr>
      </w:pPr>
      <w:r>
        <w:rPr>
          <w:rFonts w:ascii="Times New Roman" w:hAnsi="Times New Roman" w:cs="Times New Roman"/>
          <w:sz w:val="24"/>
          <w:szCs w:val="24"/>
        </w:rPr>
        <w:lastRenderedPageBreak/>
        <w:t>Veri seti bilgileri:</w:t>
      </w:r>
    </w:p>
    <w:p w14:paraId="15CE7566" w14:textId="0F741C1A" w:rsidR="0093480D" w:rsidRPr="0093480D" w:rsidRDefault="0093480D" w:rsidP="0093480D">
      <w:pPr>
        <w:pStyle w:val="ListeParagraf"/>
        <w:numPr>
          <w:ilvl w:val="0"/>
          <w:numId w:val="7"/>
        </w:numPr>
        <w:jc w:val="both"/>
        <w:rPr>
          <w:rFonts w:ascii="Times New Roman" w:hAnsi="Times New Roman" w:cs="Times New Roman"/>
          <w:sz w:val="24"/>
          <w:szCs w:val="24"/>
        </w:rPr>
      </w:pPr>
      <w:r w:rsidRPr="0093480D">
        <w:rPr>
          <w:rFonts w:ascii="Times New Roman" w:hAnsi="Times New Roman" w:cs="Times New Roman"/>
          <w:sz w:val="24"/>
          <w:szCs w:val="24"/>
        </w:rPr>
        <w:t>Veri seti karakteristiği çok değişkenlidir</w:t>
      </w:r>
      <w:r w:rsidR="00316811">
        <w:rPr>
          <w:rFonts w:ascii="Times New Roman" w:hAnsi="Times New Roman" w:cs="Times New Roman"/>
          <w:sz w:val="24"/>
          <w:szCs w:val="24"/>
        </w:rPr>
        <w:t>.</w:t>
      </w:r>
    </w:p>
    <w:p w14:paraId="2C7A8866" w14:textId="0F4970AB" w:rsidR="0093480D" w:rsidRPr="0093480D" w:rsidRDefault="0093480D" w:rsidP="0093480D">
      <w:pPr>
        <w:pStyle w:val="ListeParagraf"/>
        <w:numPr>
          <w:ilvl w:val="0"/>
          <w:numId w:val="7"/>
        </w:numPr>
        <w:jc w:val="both"/>
        <w:rPr>
          <w:rFonts w:ascii="Times New Roman" w:hAnsi="Times New Roman" w:cs="Times New Roman"/>
          <w:sz w:val="24"/>
          <w:szCs w:val="24"/>
        </w:rPr>
      </w:pPr>
      <w:r w:rsidRPr="0093480D">
        <w:rPr>
          <w:rFonts w:ascii="Times New Roman" w:hAnsi="Times New Roman" w:cs="Times New Roman"/>
          <w:sz w:val="24"/>
          <w:szCs w:val="24"/>
        </w:rPr>
        <w:t>Öznitelikler gerçek sayılardan oluşmuştur</w:t>
      </w:r>
      <w:r w:rsidR="00316811">
        <w:rPr>
          <w:rFonts w:ascii="Times New Roman" w:hAnsi="Times New Roman" w:cs="Times New Roman"/>
          <w:sz w:val="24"/>
          <w:szCs w:val="24"/>
        </w:rPr>
        <w:t>.</w:t>
      </w:r>
    </w:p>
    <w:p w14:paraId="73CF6953" w14:textId="24108FAF" w:rsidR="0093480D" w:rsidRPr="0093480D" w:rsidRDefault="0093480D" w:rsidP="0093480D">
      <w:pPr>
        <w:pStyle w:val="ListeParagraf"/>
        <w:numPr>
          <w:ilvl w:val="0"/>
          <w:numId w:val="7"/>
        </w:numPr>
        <w:jc w:val="both"/>
        <w:rPr>
          <w:rFonts w:ascii="Times New Roman" w:hAnsi="Times New Roman" w:cs="Times New Roman"/>
          <w:sz w:val="24"/>
          <w:szCs w:val="24"/>
        </w:rPr>
      </w:pPr>
      <w:r w:rsidRPr="0093480D">
        <w:rPr>
          <w:rFonts w:ascii="Times New Roman" w:hAnsi="Times New Roman" w:cs="Times New Roman"/>
          <w:sz w:val="24"/>
          <w:szCs w:val="24"/>
        </w:rPr>
        <w:t>569 kayıt bulunmaktadır (357 kayıt iyi huylu, 212 kayıt kötü huyludur.)</w:t>
      </w:r>
    </w:p>
    <w:p w14:paraId="77087ECC" w14:textId="7466CBF6" w:rsidR="0093480D" w:rsidRPr="0093480D" w:rsidRDefault="0093480D" w:rsidP="0093480D">
      <w:pPr>
        <w:pStyle w:val="ListeParagraf"/>
        <w:numPr>
          <w:ilvl w:val="0"/>
          <w:numId w:val="7"/>
        </w:numPr>
        <w:jc w:val="both"/>
        <w:rPr>
          <w:rFonts w:ascii="Times New Roman" w:hAnsi="Times New Roman" w:cs="Times New Roman"/>
          <w:sz w:val="24"/>
          <w:szCs w:val="24"/>
        </w:rPr>
      </w:pPr>
      <w:r w:rsidRPr="0093480D">
        <w:rPr>
          <w:rFonts w:ascii="Times New Roman" w:hAnsi="Times New Roman" w:cs="Times New Roman"/>
          <w:sz w:val="24"/>
          <w:szCs w:val="24"/>
        </w:rPr>
        <w:t>32 adet öznitelik bulunmaktadır</w:t>
      </w:r>
      <w:r w:rsidR="00316811">
        <w:rPr>
          <w:rFonts w:ascii="Times New Roman" w:hAnsi="Times New Roman" w:cs="Times New Roman"/>
          <w:sz w:val="24"/>
          <w:szCs w:val="24"/>
        </w:rPr>
        <w:t>.</w:t>
      </w:r>
    </w:p>
    <w:p w14:paraId="57E1FFF8" w14:textId="19158DE5" w:rsidR="009E15BC" w:rsidRDefault="0093480D" w:rsidP="0093480D">
      <w:pPr>
        <w:pStyle w:val="ListeParagraf"/>
        <w:numPr>
          <w:ilvl w:val="0"/>
          <w:numId w:val="7"/>
        </w:numPr>
        <w:jc w:val="both"/>
        <w:rPr>
          <w:rFonts w:ascii="Times New Roman" w:hAnsi="Times New Roman" w:cs="Times New Roman"/>
          <w:sz w:val="24"/>
          <w:szCs w:val="24"/>
        </w:rPr>
      </w:pPr>
      <w:r w:rsidRPr="0093480D">
        <w:rPr>
          <w:rFonts w:ascii="Times New Roman" w:hAnsi="Times New Roman" w:cs="Times New Roman"/>
          <w:sz w:val="24"/>
          <w:szCs w:val="24"/>
        </w:rPr>
        <w:t>Kayıtlarda eksik veriler bulunmamaktadır</w:t>
      </w:r>
      <w:r w:rsidR="00316811">
        <w:rPr>
          <w:rFonts w:ascii="Times New Roman" w:hAnsi="Times New Roman" w:cs="Times New Roman"/>
          <w:sz w:val="24"/>
          <w:szCs w:val="24"/>
        </w:rPr>
        <w:t>.</w:t>
      </w:r>
    </w:p>
    <w:p w14:paraId="6AF141F0" w14:textId="6145C0CE" w:rsidR="00576561" w:rsidRDefault="00576561" w:rsidP="00576561">
      <w:pPr>
        <w:jc w:val="both"/>
        <w:rPr>
          <w:rFonts w:ascii="Times New Roman" w:hAnsi="Times New Roman" w:cs="Times New Roman"/>
          <w:noProof/>
          <w:sz w:val="24"/>
          <w:szCs w:val="24"/>
        </w:rPr>
      </w:pPr>
      <w:r>
        <w:rPr>
          <w:rFonts w:ascii="Times New Roman" w:hAnsi="Times New Roman" w:cs="Times New Roman"/>
          <w:sz w:val="24"/>
          <w:szCs w:val="24"/>
        </w:rPr>
        <w:t xml:space="preserve">Verileri sınıflandırılırken kullanılan algoritma yapay sinir ağları modellenerek tasarlanmıştır. </w:t>
      </w:r>
      <w:r w:rsidR="003A5837">
        <w:rPr>
          <w:rFonts w:ascii="Times New Roman" w:hAnsi="Times New Roman" w:cs="Times New Roman"/>
          <w:sz w:val="24"/>
          <w:szCs w:val="24"/>
        </w:rPr>
        <w:t>Algoritma aşağıdaki şekilde gösterilmiştir.</w:t>
      </w:r>
    </w:p>
    <w:p w14:paraId="04CBF17B" w14:textId="77777777" w:rsidR="00707D56" w:rsidRDefault="00277A4A" w:rsidP="00050398">
      <w:pPr>
        <w:keepNext/>
        <w:jc w:val="center"/>
      </w:pPr>
      <w:r>
        <w:rPr>
          <w:rFonts w:ascii="Times New Roman" w:hAnsi="Times New Roman" w:cs="Times New Roman"/>
          <w:noProof/>
          <w:sz w:val="24"/>
          <w:szCs w:val="24"/>
        </w:rPr>
        <w:drawing>
          <wp:inline distT="0" distB="0" distL="0" distR="0" wp14:anchorId="615DAD7C" wp14:editId="4700AB01">
            <wp:extent cx="2667246" cy="4929847"/>
            <wp:effectExtent l="0" t="0" r="0" b="4445"/>
            <wp:docPr id="6" name="Resim 6"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metin içeren bir resim&#10;&#10;Açıklama otomatik olarak oluşturuld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9672" cy="4934331"/>
                    </a:xfrm>
                    <a:prstGeom prst="rect">
                      <a:avLst/>
                    </a:prstGeom>
                    <a:noFill/>
                    <a:ln>
                      <a:noFill/>
                    </a:ln>
                  </pic:spPr>
                </pic:pic>
              </a:graphicData>
            </a:graphic>
          </wp:inline>
        </w:drawing>
      </w:r>
    </w:p>
    <w:p w14:paraId="4C02973F" w14:textId="39A01622" w:rsidR="00277A4A" w:rsidRPr="00B0414A" w:rsidRDefault="00707D56" w:rsidP="00B0414A">
      <w:pPr>
        <w:pStyle w:val="ResimYazs"/>
        <w:jc w:val="center"/>
        <w:rPr>
          <w:rFonts w:ascii="Times New Roman" w:hAnsi="Times New Roman" w:cs="Times New Roman"/>
          <w:color w:val="auto"/>
          <w:sz w:val="24"/>
          <w:szCs w:val="24"/>
        </w:rPr>
      </w:pPr>
      <w:r w:rsidRPr="00B0414A">
        <w:rPr>
          <w:b/>
          <w:bCs/>
          <w:color w:val="auto"/>
        </w:rPr>
        <w:t xml:space="preserve">Şekil </w:t>
      </w:r>
      <w:r w:rsidRPr="00B0414A">
        <w:rPr>
          <w:b/>
          <w:bCs/>
          <w:color w:val="auto"/>
        </w:rPr>
        <w:fldChar w:fldCharType="begin"/>
      </w:r>
      <w:r w:rsidRPr="00B0414A">
        <w:rPr>
          <w:b/>
          <w:bCs/>
          <w:color w:val="auto"/>
        </w:rPr>
        <w:instrText xml:space="preserve"> SEQ Şekil \* ARABIC </w:instrText>
      </w:r>
      <w:r w:rsidRPr="00B0414A">
        <w:rPr>
          <w:b/>
          <w:bCs/>
          <w:color w:val="auto"/>
        </w:rPr>
        <w:fldChar w:fldCharType="separate"/>
      </w:r>
      <w:r w:rsidR="00B40925">
        <w:rPr>
          <w:b/>
          <w:bCs/>
          <w:noProof/>
          <w:color w:val="auto"/>
        </w:rPr>
        <w:t>6</w:t>
      </w:r>
      <w:r w:rsidRPr="00B0414A">
        <w:rPr>
          <w:b/>
          <w:bCs/>
          <w:color w:val="auto"/>
        </w:rPr>
        <w:fldChar w:fldCharType="end"/>
      </w:r>
      <w:r w:rsidRPr="00B0414A">
        <w:rPr>
          <w:b/>
          <w:bCs/>
          <w:color w:val="auto"/>
        </w:rPr>
        <w:t xml:space="preserve">: </w:t>
      </w:r>
      <w:r w:rsidRPr="00B0414A">
        <w:rPr>
          <w:color w:val="auto"/>
        </w:rPr>
        <w:t>Model Geliştirme Algoritma</w:t>
      </w:r>
      <w:r w:rsidR="007775EE" w:rsidRPr="00B0414A">
        <w:rPr>
          <w:color w:val="auto"/>
        </w:rPr>
        <w:t>sı</w:t>
      </w:r>
      <w:r w:rsidRPr="00B0414A">
        <w:rPr>
          <w:color w:val="auto"/>
        </w:rPr>
        <w:t xml:space="preserve"> Akış Şeması</w:t>
      </w:r>
    </w:p>
    <w:p w14:paraId="71D4F153" w14:textId="34966B7B" w:rsidR="00277A4A" w:rsidRDefault="00277A4A" w:rsidP="00576561">
      <w:pPr>
        <w:jc w:val="both"/>
        <w:rPr>
          <w:rFonts w:ascii="Times New Roman" w:hAnsi="Times New Roman" w:cs="Times New Roman"/>
          <w:sz w:val="24"/>
          <w:szCs w:val="24"/>
        </w:rPr>
      </w:pPr>
      <w:r>
        <w:rPr>
          <w:rFonts w:ascii="Times New Roman" w:hAnsi="Times New Roman" w:cs="Times New Roman"/>
          <w:sz w:val="24"/>
          <w:szCs w:val="24"/>
        </w:rPr>
        <w:t xml:space="preserve">Veri seti üzerinde yapılan tüm işlemler </w:t>
      </w:r>
      <w:r w:rsidR="00895972">
        <w:rPr>
          <w:rFonts w:ascii="Times New Roman" w:hAnsi="Times New Roman" w:cs="Times New Roman"/>
          <w:sz w:val="24"/>
          <w:szCs w:val="24"/>
        </w:rPr>
        <w:t>16</w:t>
      </w:r>
      <w:r>
        <w:rPr>
          <w:rFonts w:ascii="Times New Roman" w:hAnsi="Times New Roman" w:cs="Times New Roman"/>
          <w:sz w:val="24"/>
          <w:szCs w:val="24"/>
        </w:rPr>
        <w:t xml:space="preserve"> GB DDR4 RAM, I</w:t>
      </w:r>
      <w:r w:rsidRPr="00277A4A">
        <w:rPr>
          <w:rFonts w:ascii="Times New Roman" w:hAnsi="Times New Roman" w:cs="Times New Roman"/>
          <w:sz w:val="24"/>
          <w:szCs w:val="24"/>
        </w:rPr>
        <w:t xml:space="preserve">ntel </w:t>
      </w:r>
      <w:proofErr w:type="spellStart"/>
      <w:r w:rsidRPr="00277A4A">
        <w:rPr>
          <w:rFonts w:ascii="Times New Roman" w:hAnsi="Times New Roman" w:cs="Times New Roman"/>
          <w:sz w:val="24"/>
          <w:szCs w:val="24"/>
        </w:rPr>
        <w:t>Core</w:t>
      </w:r>
      <w:proofErr w:type="spellEnd"/>
      <w:r>
        <w:rPr>
          <w:rFonts w:ascii="Times New Roman" w:hAnsi="Times New Roman" w:cs="Times New Roman"/>
          <w:sz w:val="24"/>
          <w:szCs w:val="24"/>
        </w:rPr>
        <w:t xml:space="preserve"> </w:t>
      </w:r>
      <w:r w:rsidRPr="00277A4A">
        <w:rPr>
          <w:rFonts w:ascii="Times New Roman" w:hAnsi="Times New Roman" w:cs="Times New Roman"/>
          <w:sz w:val="24"/>
          <w:szCs w:val="24"/>
        </w:rPr>
        <w:t>i7-9750H CPU</w:t>
      </w:r>
      <w:r>
        <w:rPr>
          <w:rFonts w:ascii="Times New Roman" w:hAnsi="Times New Roman" w:cs="Times New Roman"/>
          <w:sz w:val="24"/>
          <w:szCs w:val="24"/>
        </w:rPr>
        <w:t xml:space="preserve"> işlemcili ve </w:t>
      </w:r>
      <w:r w:rsidRPr="00277A4A">
        <w:rPr>
          <w:rFonts w:ascii="Times New Roman" w:hAnsi="Times New Roman" w:cs="Times New Roman"/>
          <w:sz w:val="24"/>
          <w:szCs w:val="24"/>
        </w:rPr>
        <w:t xml:space="preserve">Windows 10 Home </w:t>
      </w:r>
      <w:proofErr w:type="spellStart"/>
      <w:r w:rsidRPr="00277A4A">
        <w:rPr>
          <w:rFonts w:ascii="Times New Roman" w:hAnsi="Times New Roman" w:cs="Times New Roman"/>
          <w:sz w:val="24"/>
          <w:szCs w:val="24"/>
        </w:rPr>
        <w:t>Single</w:t>
      </w:r>
      <w:proofErr w:type="spellEnd"/>
      <w:r w:rsidRPr="00277A4A">
        <w:rPr>
          <w:rFonts w:ascii="Times New Roman" w:hAnsi="Times New Roman" w:cs="Times New Roman"/>
          <w:sz w:val="24"/>
          <w:szCs w:val="24"/>
        </w:rPr>
        <w:t xml:space="preserve"> </w:t>
      </w:r>
      <w:r w:rsidRPr="00277A4A">
        <w:rPr>
          <w:rFonts w:ascii="Times New Roman" w:hAnsi="Times New Roman" w:cs="Times New Roman"/>
          <w:sz w:val="24"/>
          <w:szCs w:val="24"/>
        </w:rPr>
        <w:t>Language</w:t>
      </w:r>
      <w:r>
        <w:rPr>
          <w:rFonts w:ascii="Times New Roman" w:hAnsi="Times New Roman" w:cs="Times New Roman"/>
          <w:sz w:val="24"/>
          <w:szCs w:val="24"/>
        </w:rPr>
        <w:t xml:space="preserve"> işletim sistemine sahip makinede gerçekleştirilmiştir.</w:t>
      </w:r>
    </w:p>
    <w:p w14:paraId="29D43777" w14:textId="120D748C" w:rsidR="00F60137" w:rsidRDefault="00F60137" w:rsidP="00545AB5">
      <w:pPr>
        <w:jc w:val="center"/>
        <w:rPr>
          <w:rFonts w:ascii="Times New Roman" w:hAnsi="Times New Roman" w:cs="Times New Roman"/>
          <w:sz w:val="28"/>
          <w:szCs w:val="28"/>
        </w:rPr>
      </w:pPr>
      <w:r w:rsidRPr="00545AB5">
        <w:rPr>
          <w:rFonts w:ascii="Times New Roman" w:hAnsi="Times New Roman" w:cs="Times New Roman"/>
          <w:sz w:val="28"/>
          <w:szCs w:val="28"/>
        </w:rPr>
        <w:t>III. SONUÇ</w:t>
      </w:r>
    </w:p>
    <w:p w14:paraId="293CD63C" w14:textId="46616FEE" w:rsidR="00545AB5" w:rsidRDefault="004E26D0" w:rsidP="00545AB5">
      <w:pPr>
        <w:rPr>
          <w:rFonts w:ascii="Times New Roman" w:hAnsi="Times New Roman" w:cs="Times New Roman"/>
          <w:sz w:val="24"/>
          <w:szCs w:val="24"/>
        </w:rPr>
      </w:pPr>
      <w:r>
        <w:rPr>
          <w:rFonts w:ascii="Times New Roman" w:hAnsi="Times New Roman" w:cs="Times New Roman"/>
          <w:sz w:val="24"/>
          <w:szCs w:val="24"/>
        </w:rPr>
        <w:t>Yapay sinir ağları kullanılarak geliştirilmiş olan model, kendisine verilen veriler ile bir hücrenin iyi huylu (B) veya kötü huylu (M) tümör şeklinde sınıflandırmaktadır.</w:t>
      </w:r>
      <w:r w:rsidR="00E410A3">
        <w:rPr>
          <w:rFonts w:ascii="Times New Roman" w:hAnsi="Times New Roman" w:cs="Times New Roman"/>
          <w:sz w:val="24"/>
          <w:szCs w:val="24"/>
        </w:rPr>
        <w:t xml:space="preserve"> Veri set içerisinde bulunan öznitelikler arasında bağlantılı olanlar bulunmaktadır. Bu ilişkiler göz ardı edilerek sınıflandırıcı eğitilmiştir. Tüm verilerin %70’lik bir kısmı eğitim seti olarak, %30’luk bir kısmı ise test seti olarak ayrılmıştır.</w:t>
      </w:r>
    </w:p>
    <w:p w14:paraId="230FD1AF" w14:textId="33EADA4B" w:rsidR="00E410A3" w:rsidRDefault="00C36750" w:rsidP="002F1066">
      <w:pPr>
        <w:jc w:val="both"/>
        <w:rPr>
          <w:rFonts w:ascii="Times New Roman" w:hAnsi="Times New Roman" w:cs="Times New Roman"/>
          <w:sz w:val="24"/>
          <w:szCs w:val="24"/>
        </w:rPr>
      </w:pPr>
      <w:r>
        <w:rPr>
          <w:rFonts w:ascii="Times New Roman" w:hAnsi="Times New Roman" w:cs="Times New Roman"/>
          <w:sz w:val="24"/>
          <w:szCs w:val="24"/>
        </w:rPr>
        <w:t>Model eğitim seti ile eğitilmiştir ve eğitim setinde gösterdiği başarı ölçüldüğünde doğruluk değeri %</w:t>
      </w:r>
      <w:r w:rsidRPr="00C36750">
        <w:rPr>
          <w:rFonts w:ascii="Times New Roman" w:hAnsi="Times New Roman" w:cs="Times New Roman"/>
          <w:sz w:val="24"/>
          <w:szCs w:val="24"/>
        </w:rPr>
        <w:t>98</w:t>
      </w:r>
      <w:r>
        <w:rPr>
          <w:rFonts w:ascii="Times New Roman" w:hAnsi="Times New Roman" w:cs="Times New Roman"/>
          <w:sz w:val="24"/>
          <w:szCs w:val="24"/>
        </w:rPr>
        <w:t>.</w:t>
      </w:r>
      <w:r w:rsidRPr="00C36750">
        <w:rPr>
          <w:rFonts w:ascii="Times New Roman" w:hAnsi="Times New Roman" w:cs="Times New Roman"/>
          <w:sz w:val="24"/>
          <w:szCs w:val="24"/>
        </w:rPr>
        <w:t>04</w:t>
      </w:r>
      <w:r>
        <w:rPr>
          <w:rFonts w:ascii="Times New Roman" w:hAnsi="Times New Roman" w:cs="Times New Roman"/>
          <w:sz w:val="24"/>
          <w:szCs w:val="24"/>
        </w:rPr>
        <w:t xml:space="preserve"> olarak belirlenmiştir.</w:t>
      </w:r>
    </w:p>
    <w:p w14:paraId="53C5324E" w14:textId="7C47FDD4" w:rsidR="00D52BDB" w:rsidRDefault="00D52BDB" w:rsidP="002F1066">
      <w:pPr>
        <w:jc w:val="both"/>
        <w:rPr>
          <w:rFonts w:ascii="Times New Roman" w:hAnsi="Times New Roman" w:cs="Times New Roman"/>
          <w:sz w:val="24"/>
          <w:szCs w:val="24"/>
        </w:rPr>
      </w:pPr>
      <w:r>
        <w:rPr>
          <w:rFonts w:ascii="Times New Roman" w:hAnsi="Times New Roman" w:cs="Times New Roman"/>
          <w:sz w:val="24"/>
          <w:szCs w:val="24"/>
        </w:rPr>
        <w:t xml:space="preserve">Model toplamda 40 </w:t>
      </w:r>
      <w:proofErr w:type="spellStart"/>
      <w:r>
        <w:rPr>
          <w:rFonts w:ascii="Times New Roman" w:hAnsi="Times New Roman" w:cs="Times New Roman"/>
          <w:sz w:val="24"/>
          <w:szCs w:val="24"/>
        </w:rPr>
        <w:t>epoch</w:t>
      </w:r>
      <w:proofErr w:type="spellEnd"/>
      <w:r>
        <w:rPr>
          <w:rFonts w:ascii="Times New Roman" w:hAnsi="Times New Roman" w:cs="Times New Roman"/>
          <w:sz w:val="24"/>
          <w:szCs w:val="24"/>
        </w:rPr>
        <w:t xml:space="preserve"> işleminden geçirilmiştir.</w:t>
      </w:r>
      <w:r w:rsidR="009519B8" w:rsidRPr="009519B8">
        <w:t xml:space="preserve"> </w:t>
      </w:r>
      <w:r w:rsidR="009519B8" w:rsidRPr="009519B8">
        <w:rPr>
          <w:rFonts w:ascii="Times New Roman" w:hAnsi="Times New Roman" w:cs="Times New Roman"/>
          <w:sz w:val="24"/>
          <w:szCs w:val="24"/>
        </w:rPr>
        <w:t xml:space="preserve">Bir </w:t>
      </w:r>
      <w:proofErr w:type="spellStart"/>
      <w:r w:rsidR="009519B8">
        <w:rPr>
          <w:rFonts w:ascii="Times New Roman" w:hAnsi="Times New Roman" w:cs="Times New Roman"/>
          <w:sz w:val="24"/>
          <w:szCs w:val="24"/>
        </w:rPr>
        <w:t>epoch</w:t>
      </w:r>
      <w:proofErr w:type="spellEnd"/>
      <w:r w:rsidR="009519B8" w:rsidRPr="009519B8">
        <w:rPr>
          <w:rFonts w:ascii="Times New Roman" w:hAnsi="Times New Roman" w:cs="Times New Roman"/>
          <w:sz w:val="24"/>
          <w:szCs w:val="24"/>
        </w:rPr>
        <w:t xml:space="preserve">, bir döngü için tüm eğitim verileriyle sinir ağının eğitilmesi anlamına gelir. Bir </w:t>
      </w:r>
      <w:proofErr w:type="spellStart"/>
      <w:r w:rsidR="00DA5968">
        <w:rPr>
          <w:rFonts w:ascii="Times New Roman" w:hAnsi="Times New Roman" w:cs="Times New Roman"/>
          <w:sz w:val="24"/>
          <w:szCs w:val="24"/>
        </w:rPr>
        <w:t>epoch</w:t>
      </w:r>
      <w:proofErr w:type="spellEnd"/>
      <w:r w:rsidR="009519B8" w:rsidRPr="009519B8">
        <w:rPr>
          <w:rFonts w:ascii="Times New Roman" w:hAnsi="Times New Roman" w:cs="Times New Roman"/>
          <w:sz w:val="24"/>
          <w:szCs w:val="24"/>
        </w:rPr>
        <w:t>, tüm verileri tam olarak bir kez kullanırız.</w:t>
      </w:r>
      <w:r w:rsidR="00387B57">
        <w:rPr>
          <w:rFonts w:ascii="Times New Roman" w:hAnsi="Times New Roman" w:cs="Times New Roman"/>
          <w:sz w:val="24"/>
          <w:szCs w:val="24"/>
        </w:rPr>
        <w:t xml:space="preserve"> Modelin eğitim veri seti ve test veri seti üzerindeki doğruluk değerleri aşağıdaki grafikte belirtilmiştir.</w:t>
      </w:r>
    </w:p>
    <w:p w14:paraId="25778E37" w14:textId="77777777" w:rsidR="00A16F37" w:rsidRDefault="007702C2" w:rsidP="00A16F37">
      <w:pPr>
        <w:keepNext/>
        <w:jc w:val="center"/>
      </w:pPr>
      <w:r>
        <w:rPr>
          <w:noProof/>
        </w:rPr>
        <w:drawing>
          <wp:inline distT="0" distB="0" distL="0" distR="0" wp14:anchorId="4BADB1F8" wp14:editId="6383BAC8">
            <wp:extent cx="2829464" cy="2004646"/>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1797" cy="2013384"/>
                    </a:xfrm>
                    <a:prstGeom prst="rect">
                      <a:avLst/>
                    </a:prstGeom>
                    <a:noFill/>
                    <a:ln>
                      <a:noFill/>
                    </a:ln>
                  </pic:spPr>
                </pic:pic>
              </a:graphicData>
            </a:graphic>
          </wp:inline>
        </w:drawing>
      </w:r>
    </w:p>
    <w:p w14:paraId="70E1AA19" w14:textId="462122F5" w:rsidR="007702C2" w:rsidRPr="00A16F37" w:rsidRDefault="00A16F37" w:rsidP="00A16F37">
      <w:pPr>
        <w:pStyle w:val="ResimYazs"/>
        <w:jc w:val="center"/>
        <w:rPr>
          <w:rFonts w:ascii="Times New Roman" w:hAnsi="Times New Roman" w:cs="Times New Roman"/>
          <w:color w:val="auto"/>
          <w:sz w:val="24"/>
          <w:szCs w:val="24"/>
        </w:rPr>
      </w:pPr>
      <w:r w:rsidRPr="00A16F37">
        <w:rPr>
          <w:b/>
          <w:bCs/>
          <w:color w:val="auto"/>
        </w:rPr>
        <w:t xml:space="preserve">Şekil </w:t>
      </w:r>
      <w:r w:rsidRPr="00A16F37">
        <w:rPr>
          <w:b/>
          <w:bCs/>
          <w:color w:val="auto"/>
        </w:rPr>
        <w:fldChar w:fldCharType="begin"/>
      </w:r>
      <w:r w:rsidRPr="00A16F37">
        <w:rPr>
          <w:b/>
          <w:bCs/>
          <w:color w:val="auto"/>
        </w:rPr>
        <w:instrText xml:space="preserve"> SEQ Şekil \* ARABIC </w:instrText>
      </w:r>
      <w:r w:rsidRPr="00A16F37">
        <w:rPr>
          <w:b/>
          <w:bCs/>
          <w:color w:val="auto"/>
        </w:rPr>
        <w:fldChar w:fldCharType="separate"/>
      </w:r>
      <w:r w:rsidR="00B40925">
        <w:rPr>
          <w:b/>
          <w:bCs/>
          <w:noProof/>
          <w:color w:val="auto"/>
        </w:rPr>
        <w:t>7</w:t>
      </w:r>
      <w:r w:rsidRPr="00A16F37">
        <w:rPr>
          <w:b/>
          <w:bCs/>
          <w:color w:val="auto"/>
        </w:rPr>
        <w:fldChar w:fldCharType="end"/>
      </w:r>
      <w:r w:rsidRPr="00A16F37">
        <w:rPr>
          <w:b/>
          <w:bCs/>
          <w:color w:val="auto"/>
        </w:rPr>
        <w:t>:</w:t>
      </w:r>
      <w:r w:rsidRPr="00A16F37">
        <w:rPr>
          <w:color w:val="auto"/>
        </w:rPr>
        <w:t xml:space="preserve"> </w:t>
      </w:r>
      <w:r w:rsidRPr="00A16F37">
        <w:rPr>
          <w:color w:val="auto"/>
        </w:rPr>
        <w:t>Model Eğitim-Test Doğruluk Değerleri</w:t>
      </w:r>
    </w:p>
    <w:p w14:paraId="34BD01E3" w14:textId="0077F01C" w:rsidR="003155F8" w:rsidRDefault="00F63B76" w:rsidP="002F1066">
      <w:pPr>
        <w:jc w:val="both"/>
        <w:rPr>
          <w:rFonts w:ascii="Times New Roman" w:hAnsi="Times New Roman" w:cs="Times New Roman"/>
          <w:sz w:val="24"/>
          <w:szCs w:val="24"/>
        </w:rPr>
      </w:pPr>
      <w:r>
        <w:rPr>
          <w:rFonts w:ascii="Times New Roman" w:hAnsi="Times New Roman" w:cs="Times New Roman"/>
          <w:sz w:val="24"/>
          <w:szCs w:val="24"/>
        </w:rPr>
        <w:t xml:space="preserve">Grafik incelendiğinde 10-20 arasındaki </w:t>
      </w:r>
      <w:proofErr w:type="spellStart"/>
      <w:r>
        <w:rPr>
          <w:rFonts w:ascii="Times New Roman" w:hAnsi="Times New Roman" w:cs="Times New Roman"/>
          <w:sz w:val="24"/>
          <w:szCs w:val="24"/>
        </w:rPr>
        <w:t>epoch</w:t>
      </w:r>
      <w:proofErr w:type="spellEnd"/>
      <w:r>
        <w:rPr>
          <w:rFonts w:ascii="Times New Roman" w:hAnsi="Times New Roman" w:cs="Times New Roman"/>
          <w:sz w:val="24"/>
          <w:szCs w:val="24"/>
        </w:rPr>
        <w:t xml:space="preserve"> değerinden sonra doğruluk değeri belirgin bir şekilde artmamıştır. Model test verisiyle de eğitim verisine yakın bir doğruluk değerine sahip olmuştur. Böylelikle modelin aşırı beslenme durumunda kalmadığı gözlemlenir.</w:t>
      </w:r>
    </w:p>
    <w:p w14:paraId="14431DD1" w14:textId="77777777" w:rsidR="003155F8" w:rsidRDefault="003155F8">
      <w:pPr>
        <w:rPr>
          <w:rFonts w:ascii="Times New Roman" w:hAnsi="Times New Roman" w:cs="Times New Roman"/>
          <w:sz w:val="24"/>
          <w:szCs w:val="24"/>
        </w:rPr>
      </w:pPr>
      <w:r>
        <w:rPr>
          <w:rFonts w:ascii="Times New Roman" w:hAnsi="Times New Roman" w:cs="Times New Roman"/>
          <w:sz w:val="24"/>
          <w:szCs w:val="24"/>
        </w:rPr>
        <w:br w:type="page"/>
      </w:r>
    </w:p>
    <w:p w14:paraId="379BAD9D" w14:textId="00EF2A5B" w:rsidR="003155F8" w:rsidRDefault="003155F8" w:rsidP="002F1066">
      <w:pPr>
        <w:jc w:val="both"/>
        <w:rPr>
          <w:rFonts w:ascii="Times New Roman" w:hAnsi="Times New Roman" w:cs="Times New Roman"/>
          <w:sz w:val="24"/>
          <w:szCs w:val="24"/>
        </w:rPr>
      </w:pPr>
      <w:r>
        <w:rPr>
          <w:rFonts w:ascii="Times New Roman" w:hAnsi="Times New Roman" w:cs="Times New Roman"/>
          <w:sz w:val="24"/>
          <w:szCs w:val="24"/>
        </w:rPr>
        <w:lastRenderedPageBreak/>
        <w:t xml:space="preserve">Bu tespiti destekleyen diğer bir veri ise eğitim süresinde her iki veri seti için de </w:t>
      </w:r>
      <w:proofErr w:type="spellStart"/>
      <w:r>
        <w:rPr>
          <w:rFonts w:ascii="Times New Roman" w:hAnsi="Times New Roman" w:cs="Times New Roman"/>
          <w:sz w:val="24"/>
          <w:szCs w:val="24"/>
        </w:rPr>
        <w:t>loss</w:t>
      </w:r>
      <w:proofErr w:type="spellEnd"/>
      <w:r>
        <w:rPr>
          <w:rFonts w:ascii="Times New Roman" w:hAnsi="Times New Roman" w:cs="Times New Roman"/>
          <w:sz w:val="24"/>
          <w:szCs w:val="24"/>
        </w:rPr>
        <w:t xml:space="preserve"> yani kayıp değerinin düzenli olarak düştüğüdür. Aşağıdaki grafikte eğitim veri seti ve test veri seti için doğruluklar listelenmiştir.</w:t>
      </w:r>
    </w:p>
    <w:p w14:paraId="4D079764" w14:textId="77777777" w:rsidR="00CE1D16" w:rsidRDefault="00FA60D8" w:rsidP="00CE1D16">
      <w:pPr>
        <w:keepNext/>
        <w:jc w:val="both"/>
      </w:pPr>
      <w:r>
        <w:rPr>
          <w:noProof/>
        </w:rPr>
        <w:drawing>
          <wp:inline distT="0" distB="0" distL="0" distR="0" wp14:anchorId="0D1649B0" wp14:editId="55656657">
            <wp:extent cx="2879725" cy="2072640"/>
            <wp:effectExtent l="0" t="0" r="0" b="381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9725" cy="2072640"/>
                    </a:xfrm>
                    <a:prstGeom prst="rect">
                      <a:avLst/>
                    </a:prstGeom>
                    <a:noFill/>
                    <a:ln>
                      <a:noFill/>
                    </a:ln>
                  </pic:spPr>
                </pic:pic>
              </a:graphicData>
            </a:graphic>
          </wp:inline>
        </w:drawing>
      </w:r>
    </w:p>
    <w:p w14:paraId="723888DF" w14:textId="7CB6E042" w:rsidR="00FA60D8" w:rsidRPr="00CE1D16" w:rsidRDefault="00CE1D16" w:rsidP="00CE1D16">
      <w:pPr>
        <w:pStyle w:val="ResimYazs"/>
        <w:jc w:val="center"/>
        <w:rPr>
          <w:rFonts w:ascii="Times New Roman" w:hAnsi="Times New Roman" w:cs="Times New Roman"/>
          <w:color w:val="auto"/>
          <w:sz w:val="24"/>
          <w:szCs w:val="24"/>
        </w:rPr>
      </w:pPr>
      <w:r w:rsidRPr="00CE1D16">
        <w:rPr>
          <w:b/>
          <w:bCs/>
          <w:color w:val="auto"/>
        </w:rPr>
        <w:t xml:space="preserve">Şekil </w:t>
      </w:r>
      <w:r w:rsidRPr="00CE1D16">
        <w:rPr>
          <w:b/>
          <w:bCs/>
          <w:color w:val="auto"/>
        </w:rPr>
        <w:fldChar w:fldCharType="begin"/>
      </w:r>
      <w:r w:rsidRPr="00CE1D16">
        <w:rPr>
          <w:b/>
          <w:bCs/>
          <w:color w:val="auto"/>
        </w:rPr>
        <w:instrText xml:space="preserve"> SEQ Şekil \* ARABIC </w:instrText>
      </w:r>
      <w:r w:rsidRPr="00CE1D16">
        <w:rPr>
          <w:b/>
          <w:bCs/>
          <w:color w:val="auto"/>
        </w:rPr>
        <w:fldChar w:fldCharType="separate"/>
      </w:r>
      <w:r w:rsidR="00B40925">
        <w:rPr>
          <w:b/>
          <w:bCs/>
          <w:noProof/>
          <w:color w:val="auto"/>
        </w:rPr>
        <w:t>8</w:t>
      </w:r>
      <w:r w:rsidRPr="00CE1D16">
        <w:rPr>
          <w:b/>
          <w:bCs/>
          <w:color w:val="auto"/>
        </w:rPr>
        <w:fldChar w:fldCharType="end"/>
      </w:r>
      <w:r w:rsidRPr="00CE1D16">
        <w:rPr>
          <w:b/>
          <w:bCs/>
          <w:color w:val="auto"/>
        </w:rPr>
        <w:t>:</w:t>
      </w:r>
      <w:r w:rsidRPr="00CE1D16">
        <w:rPr>
          <w:color w:val="auto"/>
        </w:rPr>
        <w:t xml:space="preserve"> </w:t>
      </w:r>
      <w:r w:rsidRPr="00CE1D16">
        <w:rPr>
          <w:color w:val="auto"/>
        </w:rPr>
        <w:t>Model Eğitim-Test Kayıp Değerleri</w:t>
      </w:r>
    </w:p>
    <w:p w14:paraId="4586BB4B" w14:textId="77777777" w:rsidR="00F866F1" w:rsidRPr="00F866F1" w:rsidRDefault="00F866F1" w:rsidP="00F866F1">
      <w:pPr>
        <w:jc w:val="both"/>
        <w:rPr>
          <w:rFonts w:ascii="Times New Roman" w:hAnsi="Times New Roman" w:cs="Times New Roman"/>
          <w:sz w:val="24"/>
          <w:szCs w:val="24"/>
        </w:rPr>
      </w:pPr>
      <w:r w:rsidRPr="00F866F1">
        <w:rPr>
          <w:rFonts w:ascii="Times New Roman" w:hAnsi="Times New Roman" w:cs="Times New Roman"/>
          <w:sz w:val="24"/>
          <w:szCs w:val="24"/>
        </w:rPr>
        <w:t>Modelin test verileri üzerinde hesaplanan karışıklık (</w:t>
      </w:r>
      <w:proofErr w:type="spellStart"/>
      <w:r w:rsidRPr="00F866F1">
        <w:rPr>
          <w:rFonts w:ascii="Times New Roman" w:hAnsi="Times New Roman" w:cs="Times New Roman"/>
          <w:sz w:val="24"/>
          <w:szCs w:val="24"/>
        </w:rPr>
        <w:t>confusion</w:t>
      </w:r>
      <w:proofErr w:type="spellEnd"/>
      <w:r w:rsidRPr="00F866F1">
        <w:rPr>
          <w:rFonts w:ascii="Times New Roman" w:hAnsi="Times New Roman" w:cs="Times New Roman"/>
          <w:sz w:val="24"/>
          <w:szCs w:val="24"/>
        </w:rPr>
        <w:t>) matrisi:</w:t>
      </w:r>
    </w:p>
    <w:p w14:paraId="5CCBF47A" w14:textId="200BE603" w:rsidR="00F866F1" w:rsidRPr="00F866F1" w:rsidRDefault="00F866F1" w:rsidP="00F866F1">
      <w:pPr>
        <w:pStyle w:val="ListeParagraf"/>
        <w:numPr>
          <w:ilvl w:val="0"/>
          <w:numId w:val="7"/>
        </w:numPr>
        <w:jc w:val="both"/>
        <w:rPr>
          <w:rFonts w:ascii="Times New Roman" w:hAnsi="Times New Roman" w:cs="Times New Roman"/>
          <w:sz w:val="24"/>
          <w:szCs w:val="24"/>
        </w:rPr>
      </w:pPr>
      <w:r w:rsidRPr="00F866F1">
        <w:rPr>
          <w:rFonts w:ascii="Times New Roman" w:hAnsi="Times New Roman" w:cs="Times New Roman"/>
          <w:sz w:val="24"/>
          <w:szCs w:val="24"/>
        </w:rPr>
        <w:t xml:space="preserve">True </w:t>
      </w:r>
      <w:proofErr w:type="spellStart"/>
      <w:proofErr w:type="gramStart"/>
      <w:r w:rsidRPr="00F866F1">
        <w:rPr>
          <w:rFonts w:ascii="Times New Roman" w:hAnsi="Times New Roman" w:cs="Times New Roman"/>
          <w:sz w:val="24"/>
          <w:szCs w:val="24"/>
        </w:rPr>
        <w:t>Positive</w:t>
      </w:r>
      <w:proofErr w:type="spellEnd"/>
      <w:r w:rsidRPr="00F866F1">
        <w:rPr>
          <w:rFonts w:ascii="Times New Roman" w:hAnsi="Times New Roman" w:cs="Times New Roman"/>
          <w:sz w:val="24"/>
          <w:szCs w:val="24"/>
        </w:rPr>
        <w:t>(</w:t>
      </w:r>
      <w:proofErr w:type="gramEnd"/>
      <w:r w:rsidRPr="00F866F1">
        <w:rPr>
          <w:rFonts w:ascii="Times New Roman" w:hAnsi="Times New Roman" w:cs="Times New Roman"/>
          <w:sz w:val="24"/>
          <w:szCs w:val="24"/>
        </w:rPr>
        <w:t xml:space="preserve">TP): </w:t>
      </w:r>
      <w:r w:rsidR="00986971">
        <w:rPr>
          <w:rFonts w:ascii="Times New Roman" w:hAnsi="Times New Roman" w:cs="Times New Roman"/>
          <w:sz w:val="24"/>
          <w:szCs w:val="24"/>
        </w:rPr>
        <w:t>3</w:t>
      </w:r>
      <w:r w:rsidR="00F12351">
        <w:rPr>
          <w:rFonts w:ascii="Times New Roman" w:hAnsi="Times New Roman" w:cs="Times New Roman"/>
          <w:sz w:val="24"/>
          <w:szCs w:val="24"/>
        </w:rPr>
        <w:t>3</w:t>
      </w:r>
    </w:p>
    <w:p w14:paraId="176ECA0F" w14:textId="0E6CF9D0" w:rsidR="00F866F1" w:rsidRPr="00F866F1" w:rsidRDefault="00F866F1" w:rsidP="00F866F1">
      <w:pPr>
        <w:pStyle w:val="ListeParagraf"/>
        <w:numPr>
          <w:ilvl w:val="0"/>
          <w:numId w:val="7"/>
        </w:numPr>
        <w:jc w:val="both"/>
        <w:rPr>
          <w:rFonts w:ascii="Times New Roman" w:hAnsi="Times New Roman" w:cs="Times New Roman"/>
          <w:sz w:val="24"/>
          <w:szCs w:val="24"/>
        </w:rPr>
      </w:pPr>
      <w:proofErr w:type="spellStart"/>
      <w:r w:rsidRPr="00F866F1">
        <w:rPr>
          <w:rFonts w:ascii="Times New Roman" w:hAnsi="Times New Roman" w:cs="Times New Roman"/>
          <w:sz w:val="24"/>
          <w:szCs w:val="24"/>
        </w:rPr>
        <w:t>False</w:t>
      </w:r>
      <w:proofErr w:type="spellEnd"/>
      <w:r w:rsidRPr="00F866F1">
        <w:rPr>
          <w:rFonts w:ascii="Times New Roman" w:hAnsi="Times New Roman" w:cs="Times New Roman"/>
          <w:sz w:val="24"/>
          <w:szCs w:val="24"/>
        </w:rPr>
        <w:t xml:space="preserve"> </w:t>
      </w:r>
      <w:proofErr w:type="spellStart"/>
      <w:proofErr w:type="gramStart"/>
      <w:r w:rsidRPr="00F866F1">
        <w:rPr>
          <w:rFonts w:ascii="Times New Roman" w:hAnsi="Times New Roman" w:cs="Times New Roman"/>
          <w:sz w:val="24"/>
          <w:szCs w:val="24"/>
        </w:rPr>
        <w:t>Negative</w:t>
      </w:r>
      <w:proofErr w:type="spellEnd"/>
      <w:r w:rsidRPr="00F866F1">
        <w:rPr>
          <w:rFonts w:ascii="Times New Roman" w:hAnsi="Times New Roman" w:cs="Times New Roman"/>
          <w:sz w:val="24"/>
          <w:szCs w:val="24"/>
        </w:rPr>
        <w:t>(</w:t>
      </w:r>
      <w:proofErr w:type="gramEnd"/>
      <w:r w:rsidRPr="00F866F1">
        <w:rPr>
          <w:rFonts w:ascii="Times New Roman" w:hAnsi="Times New Roman" w:cs="Times New Roman"/>
          <w:sz w:val="24"/>
          <w:szCs w:val="24"/>
        </w:rPr>
        <w:t xml:space="preserve">FN): </w:t>
      </w:r>
      <w:r w:rsidR="00986971">
        <w:rPr>
          <w:rFonts w:ascii="Times New Roman" w:hAnsi="Times New Roman" w:cs="Times New Roman"/>
          <w:sz w:val="24"/>
          <w:szCs w:val="24"/>
        </w:rPr>
        <w:t>0</w:t>
      </w:r>
    </w:p>
    <w:p w14:paraId="104A5DD8" w14:textId="0BA5137F" w:rsidR="00F866F1" w:rsidRPr="00F866F1" w:rsidRDefault="00F866F1" w:rsidP="00F866F1">
      <w:pPr>
        <w:pStyle w:val="ListeParagraf"/>
        <w:numPr>
          <w:ilvl w:val="0"/>
          <w:numId w:val="7"/>
        </w:numPr>
        <w:jc w:val="both"/>
        <w:rPr>
          <w:rFonts w:ascii="Times New Roman" w:hAnsi="Times New Roman" w:cs="Times New Roman"/>
          <w:sz w:val="24"/>
          <w:szCs w:val="24"/>
        </w:rPr>
      </w:pPr>
      <w:proofErr w:type="spellStart"/>
      <w:r w:rsidRPr="00F866F1">
        <w:rPr>
          <w:rFonts w:ascii="Times New Roman" w:hAnsi="Times New Roman" w:cs="Times New Roman"/>
          <w:sz w:val="24"/>
          <w:szCs w:val="24"/>
        </w:rPr>
        <w:t>False</w:t>
      </w:r>
      <w:proofErr w:type="spellEnd"/>
      <w:r w:rsidRPr="00F866F1">
        <w:rPr>
          <w:rFonts w:ascii="Times New Roman" w:hAnsi="Times New Roman" w:cs="Times New Roman"/>
          <w:sz w:val="24"/>
          <w:szCs w:val="24"/>
        </w:rPr>
        <w:t xml:space="preserve"> </w:t>
      </w:r>
      <w:proofErr w:type="spellStart"/>
      <w:proofErr w:type="gramStart"/>
      <w:r w:rsidRPr="00F866F1">
        <w:rPr>
          <w:rFonts w:ascii="Times New Roman" w:hAnsi="Times New Roman" w:cs="Times New Roman"/>
          <w:sz w:val="24"/>
          <w:szCs w:val="24"/>
        </w:rPr>
        <w:t>Positive</w:t>
      </w:r>
      <w:proofErr w:type="spellEnd"/>
      <w:r w:rsidRPr="00F866F1">
        <w:rPr>
          <w:rFonts w:ascii="Times New Roman" w:hAnsi="Times New Roman" w:cs="Times New Roman"/>
          <w:sz w:val="24"/>
          <w:szCs w:val="24"/>
        </w:rPr>
        <w:t>(</w:t>
      </w:r>
      <w:proofErr w:type="gramEnd"/>
      <w:r w:rsidRPr="00F866F1">
        <w:rPr>
          <w:rFonts w:ascii="Times New Roman" w:hAnsi="Times New Roman" w:cs="Times New Roman"/>
          <w:sz w:val="24"/>
          <w:szCs w:val="24"/>
        </w:rPr>
        <w:t xml:space="preserve">FP): </w:t>
      </w:r>
      <w:r w:rsidR="00986971">
        <w:rPr>
          <w:rFonts w:ascii="Times New Roman" w:hAnsi="Times New Roman" w:cs="Times New Roman"/>
          <w:sz w:val="24"/>
          <w:szCs w:val="24"/>
        </w:rPr>
        <w:t>2</w:t>
      </w:r>
    </w:p>
    <w:p w14:paraId="0FFEEA62" w14:textId="7AF168FA" w:rsidR="00F866F1" w:rsidRPr="00F866F1" w:rsidRDefault="00F866F1" w:rsidP="00F866F1">
      <w:pPr>
        <w:pStyle w:val="ListeParagraf"/>
        <w:numPr>
          <w:ilvl w:val="0"/>
          <w:numId w:val="7"/>
        </w:numPr>
        <w:jc w:val="both"/>
        <w:rPr>
          <w:rFonts w:ascii="Times New Roman" w:hAnsi="Times New Roman" w:cs="Times New Roman"/>
          <w:sz w:val="24"/>
          <w:szCs w:val="24"/>
        </w:rPr>
      </w:pPr>
      <w:r w:rsidRPr="00F866F1">
        <w:rPr>
          <w:rFonts w:ascii="Times New Roman" w:hAnsi="Times New Roman" w:cs="Times New Roman"/>
          <w:sz w:val="24"/>
          <w:szCs w:val="24"/>
        </w:rPr>
        <w:t xml:space="preserve">True </w:t>
      </w:r>
      <w:proofErr w:type="spellStart"/>
      <w:proofErr w:type="gramStart"/>
      <w:r w:rsidRPr="00F866F1">
        <w:rPr>
          <w:rFonts w:ascii="Times New Roman" w:hAnsi="Times New Roman" w:cs="Times New Roman"/>
          <w:sz w:val="24"/>
          <w:szCs w:val="24"/>
        </w:rPr>
        <w:t>Negative</w:t>
      </w:r>
      <w:proofErr w:type="spellEnd"/>
      <w:r w:rsidRPr="00F866F1">
        <w:rPr>
          <w:rFonts w:ascii="Times New Roman" w:hAnsi="Times New Roman" w:cs="Times New Roman"/>
          <w:sz w:val="24"/>
          <w:szCs w:val="24"/>
        </w:rPr>
        <w:t>(</w:t>
      </w:r>
      <w:proofErr w:type="gramEnd"/>
      <w:r w:rsidRPr="00F866F1">
        <w:rPr>
          <w:rFonts w:ascii="Times New Roman" w:hAnsi="Times New Roman" w:cs="Times New Roman"/>
          <w:sz w:val="24"/>
          <w:szCs w:val="24"/>
        </w:rPr>
        <w:t xml:space="preserve">TN): </w:t>
      </w:r>
      <w:r w:rsidR="00986971">
        <w:rPr>
          <w:rFonts w:ascii="Times New Roman" w:hAnsi="Times New Roman" w:cs="Times New Roman"/>
          <w:sz w:val="24"/>
          <w:szCs w:val="24"/>
        </w:rPr>
        <w:t>2</w:t>
      </w:r>
      <w:r w:rsidR="00F12351">
        <w:rPr>
          <w:rFonts w:ascii="Times New Roman" w:hAnsi="Times New Roman" w:cs="Times New Roman"/>
          <w:sz w:val="24"/>
          <w:szCs w:val="24"/>
        </w:rPr>
        <w:t>2</w:t>
      </w:r>
    </w:p>
    <w:p w14:paraId="4CBE041F" w14:textId="009F5156" w:rsidR="00FA60D8" w:rsidRDefault="00F866F1" w:rsidP="00F866F1">
      <w:pPr>
        <w:jc w:val="both"/>
        <w:rPr>
          <w:rFonts w:ascii="Times New Roman" w:hAnsi="Times New Roman" w:cs="Times New Roman"/>
          <w:sz w:val="24"/>
          <w:szCs w:val="24"/>
        </w:rPr>
      </w:pPr>
      <w:proofErr w:type="gramStart"/>
      <w:r w:rsidRPr="00F866F1">
        <w:rPr>
          <w:rFonts w:ascii="Times New Roman" w:hAnsi="Times New Roman" w:cs="Times New Roman"/>
          <w:sz w:val="24"/>
          <w:szCs w:val="24"/>
        </w:rPr>
        <w:t>şeklinde</w:t>
      </w:r>
      <w:proofErr w:type="gramEnd"/>
      <w:r w:rsidRPr="00F866F1">
        <w:rPr>
          <w:rFonts w:ascii="Times New Roman" w:hAnsi="Times New Roman" w:cs="Times New Roman"/>
          <w:sz w:val="24"/>
          <w:szCs w:val="24"/>
        </w:rPr>
        <w:t xml:space="preserve"> hesaplanmıştır.</w:t>
      </w:r>
      <w:r w:rsidR="00FB1EF3">
        <w:rPr>
          <w:rFonts w:ascii="Times New Roman" w:hAnsi="Times New Roman" w:cs="Times New Roman"/>
          <w:sz w:val="24"/>
          <w:szCs w:val="24"/>
        </w:rPr>
        <w:t xml:space="preserve"> Bu değerler aşağıdaki şekil </w:t>
      </w:r>
      <w:r w:rsidR="00F0078F">
        <w:rPr>
          <w:rFonts w:ascii="Times New Roman" w:hAnsi="Times New Roman" w:cs="Times New Roman"/>
          <w:sz w:val="24"/>
          <w:szCs w:val="24"/>
        </w:rPr>
        <w:t>üzerinde de</w:t>
      </w:r>
      <w:r w:rsidR="004A625F">
        <w:rPr>
          <w:rFonts w:ascii="Times New Roman" w:hAnsi="Times New Roman" w:cs="Times New Roman"/>
          <w:sz w:val="24"/>
          <w:szCs w:val="24"/>
        </w:rPr>
        <w:t xml:space="preserve"> belirtilmiştir</w:t>
      </w:r>
      <w:r w:rsidR="00FB1EF3">
        <w:rPr>
          <w:rFonts w:ascii="Times New Roman" w:hAnsi="Times New Roman" w:cs="Times New Roman"/>
          <w:sz w:val="24"/>
          <w:szCs w:val="24"/>
        </w:rPr>
        <w:t>.</w:t>
      </w:r>
    </w:p>
    <w:p w14:paraId="177104B2" w14:textId="77777777" w:rsidR="00CE1D16" w:rsidRDefault="00F0078F" w:rsidP="00CE1D16">
      <w:pPr>
        <w:keepNext/>
        <w:jc w:val="both"/>
      </w:pPr>
      <w:r>
        <w:rPr>
          <w:noProof/>
        </w:rPr>
        <w:drawing>
          <wp:inline distT="0" distB="0" distL="0" distR="0" wp14:anchorId="2CA482E0" wp14:editId="4A1F52FB">
            <wp:extent cx="2879725" cy="205740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79725" cy="2057400"/>
                    </a:xfrm>
                    <a:prstGeom prst="rect">
                      <a:avLst/>
                    </a:prstGeom>
                    <a:noFill/>
                    <a:ln>
                      <a:noFill/>
                    </a:ln>
                  </pic:spPr>
                </pic:pic>
              </a:graphicData>
            </a:graphic>
          </wp:inline>
        </w:drawing>
      </w:r>
    </w:p>
    <w:p w14:paraId="7AFFFC72" w14:textId="2DF170D8" w:rsidR="00F0078F" w:rsidRPr="00CE1D16" w:rsidRDefault="00CE1D16" w:rsidP="00CE1D16">
      <w:pPr>
        <w:pStyle w:val="ResimYazs"/>
        <w:jc w:val="center"/>
        <w:rPr>
          <w:rFonts w:ascii="Times New Roman" w:hAnsi="Times New Roman" w:cs="Times New Roman"/>
          <w:color w:val="auto"/>
          <w:sz w:val="24"/>
          <w:szCs w:val="24"/>
        </w:rPr>
      </w:pPr>
      <w:r w:rsidRPr="00CE1D16">
        <w:rPr>
          <w:b/>
          <w:bCs/>
          <w:color w:val="auto"/>
        </w:rPr>
        <w:t xml:space="preserve">Şekil </w:t>
      </w:r>
      <w:r w:rsidRPr="00CE1D16">
        <w:rPr>
          <w:b/>
          <w:bCs/>
          <w:color w:val="auto"/>
        </w:rPr>
        <w:fldChar w:fldCharType="begin"/>
      </w:r>
      <w:r w:rsidRPr="00CE1D16">
        <w:rPr>
          <w:b/>
          <w:bCs/>
          <w:color w:val="auto"/>
        </w:rPr>
        <w:instrText xml:space="preserve"> SEQ Şekil \* ARABIC </w:instrText>
      </w:r>
      <w:r w:rsidRPr="00CE1D16">
        <w:rPr>
          <w:b/>
          <w:bCs/>
          <w:color w:val="auto"/>
        </w:rPr>
        <w:fldChar w:fldCharType="separate"/>
      </w:r>
      <w:r w:rsidR="00B40925">
        <w:rPr>
          <w:b/>
          <w:bCs/>
          <w:noProof/>
          <w:color w:val="auto"/>
        </w:rPr>
        <w:t>9</w:t>
      </w:r>
      <w:r w:rsidRPr="00CE1D16">
        <w:rPr>
          <w:b/>
          <w:bCs/>
          <w:color w:val="auto"/>
        </w:rPr>
        <w:fldChar w:fldCharType="end"/>
      </w:r>
      <w:r w:rsidRPr="00CE1D16">
        <w:rPr>
          <w:b/>
          <w:bCs/>
          <w:color w:val="auto"/>
        </w:rPr>
        <w:t>:</w:t>
      </w:r>
      <w:r w:rsidRPr="00CE1D16">
        <w:rPr>
          <w:color w:val="auto"/>
        </w:rPr>
        <w:t xml:space="preserve"> </w:t>
      </w:r>
      <w:r w:rsidRPr="00CE1D16">
        <w:rPr>
          <w:color w:val="auto"/>
        </w:rPr>
        <w:t>Test Verisine Uygulanan Tahmine Dayalı Karmaşıklık Matrisi</w:t>
      </w:r>
    </w:p>
    <w:p w14:paraId="4233964D" w14:textId="5A4FD250" w:rsidR="00CB4E02" w:rsidRDefault="003812A4" w:rsidP="00F866F1">
      <w:pPr>
        <w:jc w:val="both"/>
        <w:rPr>
          <w:rFonts w:ascii="Times New Roman" w:hAnsi="Times New Roman" w:cs="Times New Roman"/>
          <w:sz w:val="24"/>
          <w:szCs w:val="24"/>
        </w:rPr>
      </w:pPr>
      <w:r w:rsidRPr="003812A4">
        <w:rPr>
          <w:rFonts w:ascii="Times New Roman" w:hAnsi="Times New Roman" w:cs="Times New Roman"/>
          <w:sz w:val="24"/>
          <w:szCs w:val="24"/>
        </w:rPr>
        <w:t>Modelin aynı veri seti ve aynı modelleme yöntemi</w:t>
      </w:r>
      <w:r w:rsidR="00AA0068">
        <w:rPr>
          <w:rFonts w:ascii="Times New Roman" w:hAnsi="Times New Roman" w:cs="Times New Roman"/>
          <w:sz w:val="24"/>
          <w:szCs w:val="24"/>
        </w:rPr>
        <w:t xml:space="preserve"> (yapay sinir ağları)</w:t>
      </w:r>
      <w:r w:rsidRPr="003812A4">
        <w:rPr>
          <w:rFonts w:ascii="Times New Roman" w:hAnsi="Times New Roman" w:cs="Times New Roman"/>
          <w:sz w:val="24"/>
          <w:szCs w:val="24"/>
        </w:rPr>
        <w:t xml:space="preserve"> kullanılarak </w:t>
      </w:r>
      <w:r w:rsidR="00AF3314">
        <w:rPr>
          <w:rFonts w:ascii="Times New Roman" w:hAnsi="Times New Roman" w:cs="Times New Roman"/>
          <w:sz w:val="24"/>
          <w:szCs w:val="24"/>
        </w:rPr>
        <w:t>2022</w:t>
      </w:r>
      <w:r w:rsidRPr="003812A4">
        <w:rPr>
          <w:rFonts w:ascii="Times New Roman" w:hAnsi="Times New Roman" w:cs="Times New Roman"/>
          <w:sz w:val="24"/>
          <w:szCs w:val="24"/>
        </w:rPr>
        <w:t xml:space="preserve"> yılında yapılan bir çalışma</w:t>
      </w:r>
      <w:r w:rsidR="00D00AED">
        <w:rPr>
          <w:rFonts w:ascii="Times New Roman" w:hAnsi="Times New Roman" w:cs="Times New Roman"/>
          <w:sz w:val="24"/>
          <w:szCs w:val="24"/>
        </w:rPr>
        <w:t xml:space="preserve"> </w:t>
      </w:r>
      <w:r w:rsidRPr="003812A4">
        <w:rPr>
          <w:rFonts w:ascii="Times New Roman" w:hAnsi="Times New Roman" w:cs="Times New Roman"/>
          <w:sz w:val="24"/>
          <w:szCs w:val="24"/>
        </w:rPr>
        <w:t>[</w:t>
      </w:r>
      <w:r w:rsidR="00335829">
        <w:rPr>
          <w:rFonts w:ascii="Times New Roman" w:hAnsi="Times New Roman" w:cs="Times New Roman"/>
          <w:sz w:val="24"/>
          <w:szCs w:val="24"/>
        </w:rPr>
        <w:t>11]</w:t>
      </w:r>
      <w:r w:rsidRPr="003812A4">
        <w:rPr>
          <w:rFonts w:ascii="Times New Roman" w:hAnsi="Times New Roman" w:cs="Times New Roman"/>
          <w:sz w:val="24"/>
          <w:szCs w:val="24"/>
        </w:rPr>
        <w:t xml:space="preserve"> ile sonuçlarının kıyaslanması Çizelge 3.1 ile </w:t>
      </w:r>
      <w:proofErr w:type="gramStart"/>
      <w:r w:rsidRPr="003812A4">
        <w:rPr>
          <w:rFonts w:ascii="Times New Roman" w:hAnsi="Times New Roman" w:cs="Times New Roman"/>
          <w:sz w:val="24"/>
          <w:szCs w:val="24"/>
        </w:rPr>
        <w:t>sunulmuştur</w:t>
      </w:r>
      <w:r>
        <w:rPr>
          <w:rFonts w:ascii="Times New Roman" w:hAnsi="Times New Roman" w:cs="Times New Roman"/>
          <w:sz w:val="24"/>
          <w:szCs w:val="24"/>
        </w:rPr>
        <w:t xml:space="preserve"> </w:t>
      </w:r>
      <w:r w:rsidR="00C57C55">
        <w:rPr>
          <w:rFonts w:ascii="Times New Roman" w:hAnsi="Times New Roman" w:cs="Times New Roman"/>
          <w:sz w:val="24"/>
          <w:szCs w:val="24"/>
        </w:rPr>
        <w:t>.</w:t>
      </w:r>
      <w:proofErr w:type="gramEnd"/>
    </w:p>
    <w:p w14:paraId="6F5DC4A2" w14:textId="69CC0DF8" w:rsidR="005A1952" w:rsidRPr="00422A25" w:rsidRDefault="005A1952" w:rsidP="00422A25">
      <w:pPr>
        <w:pStyle w:val="ResimYazs"/>
        <w:keepNext/>
        <w:jc w:val="center"/>
        <w:rPr>
          <w:color w:val="auto"/>
        </w:rPr>
      </w:pPr>
      <w:r w:rsidRPr="00422A25">
        <w:rPr>
          <w:b/>
          <w:bCs/>
          <w:color w:val="auto"/>
        </w:rPr>
        <w:t xml:space="preserve">Tablo </w:t>
      </w:r>
      <w:r w:rsidR="00CE1D16">
        <w:rPr>
          <w:b/>
          <w:bCs/>
          <w:color w:val="auto"/>
        </w:rPr>
        <w:t>2</w:t>
      </w:r>
      <w:r w:rsidRPr="00422A25">
        <w:rPr>
          <w:b/>
          <w:bCs/>
          <w:color w:val="auto"/>
        </w:rPr>
        <w:t>:</w:t>
      </w:r>
      <w:r w:rsidRPr="00422A25">
        <w:rPr>
          <w:color w:val="auto"/>
        </w:rPr>
        <w:t xml:space="preserve"> </w:t>
      </w:r>
      <w:r w:rsidR="00A16A85" w:rsidRPr="00422A25">
        <w:rPr>
          <w:color w:val="auto"/>
        </w:rPr>
        <w:t>Verileri Karşılaştırma</w:t>
      </w:r>
      <w:r w:rsidR="00A16A85" w:rsidRPr="00422A25">
        <w:rPr>
          <w:color w:val="auto"/>
        </w:rPr>
        <w:t xml:space="preserve"> </w:t>
      </w:r>
      <w:r w:rsidR="00A16A85" w:rsidRPr="00422A25">
        <w:rPr>
          <w:color w:val="auto"/>
        </w:rPr>
        <w:t>(Kalın olarak belirtilen veriler daha kabul edilebilir olduğu anlamına gelir</w:t>
      </w:r>
      <w:proofErr w:type="gramStart"/>
      <w:r w:rsidR="00A16A85" w:rsidRPr="00422A25">
        <w:rPr>
          <w:color w:val="auto"/>
        </w:rPr>
        <w:t>. )</w:t>
      </w:r>
      <w:proofErr w:type="gramEnd"/>
    </w:p>
    <w:tbl>
      <w:tblPr>
        <w:tblStyle w:val="DzTablo2"/>
        <w:tblW w:w="0" w:type="auto"/>
        <w:tblLook w:val="06A0" w:firstRow="1" w:lastRow="0" w:firstColumn="1" w:lastColumn="0" w:noHBand="1" w:noVBand="1"/>
      </w:tblPr>
      <w:tblGrid>
        <w:gridCol w:w="1263"/>
        <w:gridCol w:w="1096"/>
        <w:gridCol w:w="2176"/>
      </w:tblGrid>
      <w:tr w:rsidR="00CB4E02" w14:paraId="20EC1DA5" w14:textId="77777777" w:rsidTr="005A19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3" w:type="dxa"/>
          </w:tcPr>
          <w:p w14:paraId="77C86192" w14:textId="25B4D3BB" w:rsidR="00CB4E02" w:rsidRPr="00197AF6" w:rsidRDefault="00CB4E02" w:rsidP="00197AF6">
            <w:pPr>
              <w:jc w:val="center"/>
              <w:rPr>
                <w:rFonts w:ascii="Times New Roman" w:hAnsi="Times New Roman" w:cs="Times New Roman"/>
                <w:sz w:val="18"/>
                <w:szCs w:val="18"/>
              </w:rPr>
            </w:pPr>
            <w:r w:rsidRPr="00197AF6">
              <w:rPr>
                <w:rFonts w:ascii="Times New Roman" w:hAnsi="Times New Roman" w:cs="Times New Roman"/>
                <w:sz w:val="18"/>
                <w:szCs w:val="18"/>
              </w:rPr>
              <w:t>Özellik</w:t>
            </w:r>
          </w:p>
        </w:tc>
        <w:tc>
          <w:tcPr>
            <w:tcW w:w="1096" w:type="dxa"/>
          </w:tcPr>
          <w:p w14:paraId="5D541E17" w14:textId="549FA1AE" w:rsidR="00CB4E02" w:rsidRPr="00197AF6" w:rsidRDefault="00CB4E02" w:rsidP="00197AF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197AF6">
              <w:rPr>
                <w:rFonts w:ascii="Times New Roman" w:hAnsi="Times New Roman" w:cs="Times New Roman"/>
                <w:sz w:val="18"/>
                <w:szCs w:val="18"/>
              </w:rPr>
              <w:t xml:space="preserve">Geçerli </w:t>
            </w:r>
            <w:proofErr w:type="gramStart"/>
            <w:r w:rsidRPr="00197AF6">
              <w:rPr>
                <w:rFonts w:ascii="Times New Roman" w:hAnsi="Times New Roman" w:cs="Times New Roman"/>
                <w:sz w:val="18"/>
                <w:szCs w:val="18"/>
              </w:rPr>
              <w:t>Makale</w:t>
            </w:r>
            <w:r w:rsidR="00197AF6" w:rsidRPr="00197AF6">
              <w:rPr>
                <w:rFonts w:ascii="Times New Roman" w:hAnsi="Times New Roman" w:cs="Times New Roman"/>
                <w:sz w:val="18"/>
                <w:szCs w:val="18"/>
              </w:rPr>
              <w:t>(</w:t>
            </w:r>
            <w:proofErr w:type="gramEnd"/>
            <w:r w:rsidR="00197AF6" w:rsidRPr="00197AF6">
              <w:rPr>
                <w:rFonts w:ascii="Times New Roman" w:hAnsi="Times New Roman" w:cs="Times New Roman"/>
                <w:sz w:val="18"/>
                <w:szCs w:val="18"/>
              </w:rPr>
              <w:t>%)</w:t>
            </w:r>
          </w:p>
        </w:tc>
        <w:tc>
          <w:tcPr>
            <w:tcW w:w="2176" w:type="dxa"/>
          </w:tcPr>
          <w:p w14:paraId="7F134286" w14:textId="3B8B1643" w:rsidR="00CB4E02" w:rsidRPr="00197AF6" w:rsidRDefault="00CB4E02" w:rsidP="00197AF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197AF6">
              <w:rPr>
                <w:rFonts w:ascii="Times New Roman" w:hAnsi="Times New Roman" w:cs="Times New Roman"/>
                <w:sz w:val="18"/>
                <w:szCs w:val="18"/>
              </w:rPr>
              <w:t>Diğer Akademik Makale</w:t>
            </w:r>
            <w:r w:rsidR="00197AF6" w:rsidRPr="00197AF6">
              <w:rPr>
                <w:rFonts w:ascii="Times New Roman" w:hAnsi="Times New Roman" w:cs="Times New Roman"/>
                <w:sz w:val="18"/>
                <w:szCs w:val="18"/>
              </w:rPr>
              <w:t xml:space="preserve"> (%)</w:t>
            </w:r>
          </w:p>
        </w:tc>
      </w:tr>
      <w:tr w:rsidR="00CB4E02" w:rsidRPr="00197AF6" w14:paraId="120F1EE7" w14:textId="77777777" w:rsidTr="005A1952">
        <w:tc>
          <w:tcPr>
            <w:cnfStyle w:val="001000000000" w:firstRow="0" w:lastRow="0" w:firstColumn="1" w:lastColumn="0" w:oddVBand="0" w:evenVBand="0" w:oddHBand="0" w:evenHBand="0" w:firstRowFirstColumn="0" w:firstRowLastColumn="0" w:lastRowFirstColumn="0" w:lastRowLastColumn="0"/>
            <w:tcW w:w="1263" w:type="dxa"/>
          </w:tcPr>
          <w:p w14:paraId="1D3A0C4C" w14:textId="7F48E90E" w:rsidR="00CB4E02" w:rsidRPr="00197AF6" w:rsidRDefault="00CB4E02" w:rsidP="00197AF6">
            <w:pPr>
              <w:jc w:val="center"/>
              <w:rPr>
                <w:rFonts w:ascii="Times New Roman" w:hAnsi="Times New Roman" w:cs="Times New Roman"/>
                <w:b w:val="0"/>
                <w:bCs w:val="0"/>
                <w:sz w:val="20"/>
                <w:szCs w:val="20"/>
              </w:rPr>
            </w:pPr>
            <w:proofErr w:type="spellStart"/>
            <w:r w:rsidRPr="00197AF6">
              <w:rPr>
                <w:rFonts w:ascii="Times New Roman" w:hAnsi="Times New Roman" w:cs="Times New Roman"/>
                <w:b w:val="0"/>
                <w:bCs w:val="0"/>
                <w:sz w:val="20"/>
                <w:szCs w:val="20"/>
              </w:rPr>
              <w:t>Accuracy</w:t>
            </w:r>
            <w:proofErr w:type="spellEnd"/>
          </w:p>
        </w:tc>
        <w:tc>
          <w:tcPr>
            <w:tcW w:w="1096" w:type="dxa"/>
          </w:tcPr>
          <w:p w14:paraId="56F692C7" w14:textId="15E08294" w:rsidR="00CB4E02" w:rsidRPr="00197AF6" w:rsidRDefault="00197AF6" w:rsidP="00197AF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97AF6">
              <w:rPr>
                <w:rFonts w:ascii="Times New Roman" w:hAnsi="Times New Roman" w:cs="Times New Roman"/>
                <w:sz w:val="20"/>
                <w:szCs w:val="20"/>
              </w:rPr>
              <w:t>96.49</w:t>
            </w:r>
          </w:p>
        </w:tc>
        <w:tc>
          <w:tcPr>
            <w:tcW w:w="2176" w:type="dxa"/>
          </w:tcPr>
          <w:p w14:paraId="4C69CDF5" w14:textId="6008B974" w:rsidR="00CB4E02" w:rsidRPr="00197AF6" w:rsidRDefault="003F5D3D" w:rsidP="00197AF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86.67</w:t>
            </w:r>
          </w:p>
        </w:tc>
      </w:tr>
      <w:tr w:rsidR="00CB4E02" w:rsidRPr="00197AF6" w14:paraId="191DA6BB" w14:textId="77777777" w:rsidTr="005A1952">
        <w:tc>
          <w:tcPr>
            <w:cnfStyle w:val="001000000000" w:firstRow="0" w:lastRow="0" w:firstColumn="1" w:lastColumn="0" w:oddVBand="0" w:evenVBand="0" w:oddHBand="0" w:evenHBand="0" w:firstRowFirstColumn="0" w:firstRowLastColumn="0" w:lastRowFirstColumn="0" w:lastRowLastColumn="0"/>
            <w:tcW w:w="1263" w:type="dxa"/>
          </w:tcPr>
          <w:p w14:paraId="692130CC" w14:textId="5CF9C88D" w:rsidR="00CB4E02" w:rsidRPr="00197AF6" w:rsidRDefault="00CB4E02" w:rsidP="00197AF6">
            <w:pPr>
              <w:jc w:val="center"/>
              <w:rPr>
                <w:rFonts w:ascii="Times New Roman" w:hAnsi="Times New Roman" w:cs="Times New Roman"/>
                <w:b w:val="0"/>
                <w:bCs w:val="0"/>
                <w:sz w:val="20"/>
                <w:szCs w:val="20"/>
              </w:rPr>
            </w:pPr>
            <w:r w:rsidRPr="00197AF6">
              <w:rPr>
                <w:rFonts w:ascii="Times New Roman" w:hAnsi="Times New Roman" w:cs="Times New Roman"/>
                <w:b w:val="0"/>
                <w:bCs w:val="0"/>
                <w:sz w:val="20"/>
                <w:szCs w:val="20"/>
              </w:rPr>
              <w:t>Precision</w:t>
            </w:r>
          </w:p>
        </w:tc>
        <w:tc>
          <w:tcPr>
            <w:tcW w:w="1096" w:type="dxa"/>
          </w:tcPr>
          <w:p w14:paraId="3959FABF" w14:textId="5892E8EF" w:rsidR="00CB4E02" w:rsidRPr="00197AF6" w:rsidRDefault="00197AF6" w:rsidP="00197AF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97AF6">
              <w:rPr>
                <w:rFonts w:ascii="Times New Roman" w:hAnsi="Times New Roman" w:cs="Times New Roman"/>
                <w:sz w:val="20"/>
                <w:szCs w:val="20"/>
              </w:rPr>
              <w:t>96.00</w:t>
            </w:r>
          </w:p>
        </w:tc>
        <w:tc>
          <w:tcPr>
            <w:tcW w:w="2176" w:type="dxa"/>
          </w:tcPr>
          <w:p w14:paraId="4BF535CC" w14:textId="600C69CB" w:rsidR="00CB4E02" w:rsidRPr="00197AF6" w:rsidRDefault="003F5D3D" w:rsidP="00197AF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87.4</w:t>
            </w:r>
          </w:p>
        </w:tc>
      </w:tr>
      <w:tr w:rsidR="00CB4E02" w:rsidRPr="00197AF6" w14:paraId="4BDE7288" w14:textId="77777777" w:rsidTr="005A1952">
        <w:tc>
          <w:tcPr>
            <w:cnfStyle w:val="001000000000" w:firstRow="0" w:lastRow="0" w:firstColumn="1" w:lastColumn="0" w:oddVBand="0" w:evenVBand="0" w:oddHBand="0" w:evenHBand="0" w:firstRowFirstColumn="0" w:firstRowLastColumn="0" w:lastRowFirstColumn="0" w:lastRowLastColumn="0"/>
            <w:tcW w:w="1263" w:type="dxa"/>
          </w:tcPr>
          <w:p w14:paraId="219222AF" w14:textId="34DF1EA9" w:rsidR="00CB4E02" w:rsidRPr="00197AF6" w:rsidRDefault="00CB4E02" w:rsidP="00197AF6">
            <w:pPr>
              <w:jc w:val="center"/>
              <w:rPr>
                <w:rFonts w:ascii="Times New Roman" w:hAnsi="Times New Roman" w:cs="Times New Roman"/>
                <w:b w:val="0"/>
                <w:bCs w:val="0"/>
                <w:sz w:val="20"/>
                <w:szCs w:val="20"/>
              </w:rPr>
            </w:pPr>
            <w:proofErr w:type="spellStart"/>
            <w:r w:rsidRPr="00197AF6">
              <w:rPr>
                <w:rFonts w:ascii="Times New Roman" w:hAnsi="Times New Roman" w:cs="Times New Roman"/>
                <w:b w:val="0"/>
                <w:bCs w:val="0"/>
                <w:sz w:val="20"/>
                <w:szCs w:val="20"/>
              </w:rPr>
              <w:t>Recall</w:t>
            </w:r>
            <w:proofErr w:type="spellEnd"/>
          </w:p>
        </w:tc>
        <w:tc>
          <w:tcPr>
            <w:tcW w:w="1096" w:type="dxa"/>
          </w:tcPr>
          <w:p w14:paraId="7E4969BD" w14:textId="77C77018" w:rsidR="00CB4E02" w:rsidRPr="00197AF6" w:rsidRDefault="00197AF6" w:rsidP="00197AF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97AF6">
              <w:rPr>
                <w:rFonts w:ascii="Times New Roman" w:hAnsi="Times New Roman" w:cs="Times New Roman"/>
                <w:sz w:val="20"/>
                <w:szCs w:val="20"/>
              </w:rPr>
              <w:t>97.00</w:t>
            </w:r>
          </w:p>
        </w:tc>
        <w:tc>
          <w:tcPr>
            <w:tcW w:w="2176" w:type="dxa"/>
          </w:tcPr>
          <w:p w14:paraId="616A7384" w14:textId="352253EB" w:rsidR="00CB4E02" w:rsidRPr="00197AF6" w:rsidRDefault="003F5D3D" w:rsidP="00197AF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86.67</w:t>
            </w:r>
          </w:p>
        </w:tc>
      </w:tr>
      <w:tr w:rsidR="00CB4E02" w:rsidRPr="00197AF6" w14:paraId="719EE765" w14:textId="77777777" w:rsidTr="005A1952">
        <w:tc>
          <w:tcPr>
            <w:cnfStyle w:val="001000000000" w:firstRow="0" w:lastRow="0" w:firstColumn="1" w:lastColumn="0" w:oddVBand="0" w:evenVBand="0" w:oddHBand="0" w:evenHBand="0" w:firstRowFirstColumn="0" w:firstRowLastColumn="0" w:lastRowFirstColumn="0" w:lastRowLastColumn="0"/>
            <w:tcW w:w="1263" w:type="dxa"/>
          </w:tcPr>
          <w:p w14:paraId="2FDCB49B" w14:textId="2FB6ACA8" w:rsidR="00CB4E02" w:rsidRPr="00197AF6" w:rsidRDefault="00CB4E02" w:rsidP="00197AF6">
            <w:pPr>
              <w:jc w:val="center"/>
              <w:rPr>
                <w:rFonts w:ascii="Times New Roman" w:hAnsi="Times New Roman" w:cs="Times New Roman"/>
                <w:b w:val="0"/>
                <w:bCs w:val="0"/>
                <w:sz w:val="20"/>
                <w:szCs w:val="20"/>
              </w:rPr>
            </w:pPr>
            <w:r w:rsidRPr="00197AF6">
              <w:rPr>
                <w:rFonts w:ascii="Times New Roman" w:hAnsi="Times New Roman" w:cs="Times New Roman"/>
                <w:b w:val="0"/>
                <w:bCs w:val="0"/>
                <w:sz w:val="20"/>
                <w:szCs w:val="20"/>
              </w:rPr>
              <w:t xml:space="preserve">F1- </w:t>
            </w:r>
            <w:proofErr w:type="spellStart"/>
            <w:r w:rsidRPr="00197AF6">
              <w:rPr>
                <w:rFonts w:ascii="Times New Roman" w:hAnsi="Times New Roman" w:cs="Times New Roman"/>
                <w:b w:val="0"/>
                <w:bCs w:val="0"/>
                <w:sz w:val="20"/>
                <w:szCs w:val="20"/>
              </w:rPr>
              <w:t>Score</w:t>
            </w:r>
            <w:proofErr w:type="spellEnd"/>
          </w:p>
        </w:tc>
        <w:tc>
          <w:tcPr>
            <w:tcW w:w="1096" w:type="dxa"/>
          </w:tcPr>
          <w:p w14:paraId="4109790C" w14:textId="785DA020" w:rsidR="00CB4E02" w:rsidRPr="00197AF6" w:rsidRDefault="00197AF6" w:rsidP="00197AF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97AF6">
              <w:rPr>
                <w:rFonts w:ascii="Times New Roman" w:hAnsi="Times New Roman" w:cs="Times New Roman"/>
                <w:sz w:val="20"/>
                <w:szCs w:val="20"/>
              </w:rPr>
              <w:t>96.50</w:t>
            </w:r>
          </w:p>
        </w:tc>
        <w:tc>
          <w:tcPr>
            <w:tcW w:w="2176" w:type="dxa"/>
          </w:tcPr>
          <w:p w14:paraId="237599ED" w14:textId="30E8223D" w:rsidR="00CB4E02" w:rsidRPr="00197AF6" w:rsidRDefault="003F5D3D" w:rsidP="00197AF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94.00</w:t>
            </w:r>
          </w:p>
        </w:tc>
      </w:tr>
      <w:tr w:rsidR="00CB4E02" w:rsidRPr="00197AF6" w14:paraId="4F23C49D" w14:textId="77777777" w:rsidTr="005A1952">
        <w:tc>
          <w:tcPr>
            <w:cnfStyle w:val="001000000000" w:firstRow="0" w:lastRow="0" w:firstColumn="1" w:lastColumn="0" w:oddVBand="0" w:evenVBand="0" w:oddHBand="0" w:evenHBand="0" w:firstRowFirstColumn="0" w:firstRowLastColumn="0" w:lastRowFirstColumn="0" w:lastRowLastColumn="0"/>
            <w:tcW w:w="1263" w:type="dxa"/>
          </w:tcPr>
          <w:p w14:paraId="5698F241" w14:textId="7B3399FD" w:rsidR="00CB4E02" w:rsidRPr="00197AF6" w:rsidRDefault="00CB4E02" w:rsidP="00197AF6">
            <w:pPr>
              <w:jc w:val="center"/>
              <w:rPr>
                <w:rFonts w:ascii="Times New Roman" w:hAnsi="Times New Roman" w:cs="Times New Roman"/>
                <w:b w:val="0"/>
                <w:bCs w:val="0"/>
                <w:sz w:val="20"/>
                <w:szCs w:val="20"/>
              </w:rPr>
            </w:pPr>
            <w:proofErr w:type="spellStart"/>
            <w:r w:rsidRPr="00197AF6">
              <w:rPr>
                <w:rFonts w:ascii="Times New Roman" w:hAnsi="Times New Roman" w:cs="Times New Roman"/>
                <w:b w:val="0"/>
                <w:bCs w:val="0"/>
                <w:sz w:val="20"/>
                <w:szCs w:val="20"/>
              </w:rPr>
              <w:t>Sensitivity</w:t>
            </w:r>
            <w:proofErr w:type="spellEnd"/>
          </w:p>
        </w:tc>
        <w:tc>
          <w:tcPr>
            <w:tcW w:w="1096" w:type="dxa"/>
          </w:tcPr>
          <w:p w14:paraId="44928F64" w14:textId="1EC554A5" w:rsidR="00CB4E02" w:rsidRPr="00197AF6" w:rsidRDefault="00F12351" w:rsidP="00197AF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100.00</w:t>
            </w:r>
          </w:p>
        </w:tc>
        <w:tc>
          <w:tcPr>
            <w:tcW w:w="2176" w:type="dxa"/>
          </w:tcPr>
          <w:p w14:paraId="4593B8C2" w14:textId="547649C3" w:rsidR="00CB4E02" w:rsidRPr="00197AF6" w:rsidRDefault="003F5D3D" w:rsidP="00197AF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r>
      <w:tr w:rsidR="00CB4E02" w:rsidRPr="00197AF6" w14:paraId="301885C2" w14:textId="77777777" w:rsidTr="005A1952">
        <w:tc>
          <w:tcPr>
            <w:cnfStyle w:val="001000000000" w:firstRow="0" w:lastRow="0" w:firstColumn="1" w:lastColumn="0" w:oddVBand="0" w:evenVBand="0" w:oddHBand="0" w:evenHBand="0" w:firstRowFirstColumn="0" w:firstRowLastColumn="0" w:lastRowFirstColumn="0" w:lastRowLastColumn="0"/>
            <w:tcW w:w="1263" w:type="dxa"/>
          </w:tcPr>
          <w:p w14:paraId="782006C6" w14:textId="46C1C676" w:rsidR="00CB4E02" w:rsidRPr="00197AF6" w:rsidRDefault="00CB4E02" w:rsidP="00197AF6">
            <w:pPr>
              <w:jc w:val="center"/>
              <w:rPr>
                <w:rFonts w:ascii="Times New Roman" w:hAnsi="Times New Roman" w:cs="Times New Roman"/>
                <w:b w:val="0"/>
                <w:bCs w:val="0"/>
                <w:sz w:val="20"/>
                <w:szCs w:val="20"/>
              </w:rPr>
            </w:pPr>
            <w:proofErr w:type="spellStart"/>
            <w:r w:rsidRPr="00197AF6">
              <w:rPr>
                <w:rFonts w:ascii="Times New Roman" w:hAnsi="Times New Roman" w:cs="Times New Roman"/>
                <w:b w:val="0"/>
                <w:bCs w:val="0"/>
                <w:sz w:val="20"/>
                <w:szCs w:val="20"/>
              </w:rPr>
              <w:t>Specifity</w:t>
            </w:r>
            <w:proofErr w:type="spellEnd"/>
          </w:p>
        </w:tc>
        <w:tc>
          <w:tcPr>
            <w:tcW w:w="1096" w:type="dxa"/>
          </w:tcPr>
          <w:p w14:paraId="7FB0C825" w14:textId="527EB29A" w:rsidR="00CB4E02" w:rsidRPr="00197AF6" w:rsidRDefault="00F12351" w:rsidP="00197AF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91.66</w:t>
            </w:r>
          </w:p>
        </w:tc>
        <w:tc>
          <w:tcPr>
            <w:tcW w:w="2176" w:type="dxa"/>
          </w:tcPr>
          <w:p w14:paraId="3BFB3B23" w14:textId="58F8A23E" w:rsidR="00CB4E02" w:rsidRPr="00197AF6" w:rsidRDefault="003F5D3D" w:rsidP="00197AF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r>
    </w:tbl>
    <w:p w14:paraId="0918DB58" w14:textId="5FA45334" w:rsidR="00CB4E02" w:rsidRDefault="00CB4E02" w:rsidP="00F866F1">
      <w:pPr>
        <w:jc w:val="both"/>
        <w:rPr>
          <w:rFonts w:ascii="Times New Roman" w:hAnsi="Times New Roman" w:cs="Times New Roman"/>
          <w:sz w:val="24"/>
          <w:szCs w:val="24"/>
        </w:rPr>
      </w:pPr>
    </w:p>
    <w:p w14:paraId="3E18E894" w14:textId="4066ABDD" w:rsidR="00651568" w:rsidRDefault="00651568" w:rsidP="006D531D">
      <w:pPr>
        <w:jc w:val="center"/>
        <w:rPr>
          <w:rFonts w:ascii="Times New Roman" w:hAnsi="Times New Roman" w:cs="Times New Roman"/>
          <w:sz w:val="28"/>
          <w:szCs w:val="28"/>
        </w:rPr>
      </w:pPr>
      <w:r w:rsidRPr="006D531D">
        <w:rPr>
          <w:rFonts w:ascii="Times New Roman" w:hAnsi="Times New Roman" w:cs="Times New Roman"/>
          <w:sz w:val="28"/>
          <w:szCs w:val="28"/>
        </w:rPr>
        <w:t>IV. REFERANSLAR</w:t>
      </w:r>
    </w:p>
    <w:p w14:paraId="3DDC07D7" w14:textId="0A6591E5" w:rsidR="007E7FA5" w:rsidRPr="002951CF" w:rsidRDefault="007E7FA5" w:rsidP="00784138">
      <w:pPr>
        <w:jc w:val="both"/>
        <w:rPr>
          <w:rFonts w:ascii="Times New Roman" w:hAnsi="Times New Roman" w:cs="Times New Roman"/>
          <w:sz w:val="18"/>
          <w:szCs w:val="18"/>
        </w:rPr>
      </w:pPr>
      <w:r w:rsidRPr="002951CF">
        <w:rPr>
          <w:rFonts w:ascii="Times New Roman" w:hAnsi="Times New Roman" w:cs="Times New Roman"/>
          <w:sz w:val="18"/>
          <w:szCs w:val="18"/>
        </w:rPr>
        <w:t>[1]</w:t>
      </w:r>
      <w:r w:rsidR="00D5295C" w:rsidRPr="002951CF">
        <w:rPr>
          <w:rFonts w:ascii="Times New Roman" w:hAnsi="Times New Roman" w:cs="Times New Roman"/>
          <w:sz w:val="18"/>
          <w:szCs w:val="18"/>
        </w:rPr>
        <w:t xml:space="preserve"> </w:t>
      </w:r>
      <w:hyperlink r:id="rId16" w:history="1">
        <w:r w:rsidR="00D5295C" w:rsidRPr="002951CF">
          <w:rPr>
            <w:rStyle w:val="Kpr"/>
            <w:rFonts w:ascii="Times New Roman" w:hAnsi="Times New Roman" w:cs="Times New Roman"/>
            <w:color w:val="auto"/>
            <w:sz w:val="18"/>
            <w:szCs w:val="18"/>
            <w:u w:val="none"/>
          </w:rPr>
          <w:t>https://www.acibadem.com.tr/ilgi-alani/meme-kanseri/</w:t>
        </w:r>
      </w:hyperlink>
    </w:p>
    <w:p w14:paraId="61CD6DA0" w14:textId="4522C350" w:rsidR="00D5295C" w:rsidRPr="002951CF" w:rsidRDefault="00D5295C" w:rsidP="00784138">
      <w:pPr>
        <w:jc w:val="both"/>
        <w:rPr>
          <w:rFonts w:ascii="Times New Roman" w:hAnsi="Times New Roman" w:cs="Times New Roman"/>
          <w:sz w:val="18"/>
          <w:szCs w:val="18"/>
        </w:rPr>
      </w:pPr>
      <w:r w:rsidRPr="002951CF">
        <w:rPr>
          <w:rFonts w:ascii="Times New Roman" w:hAnsi="Times New Roman" w:cs="Times New Roman"/>
          <w:sz w:val="18"/>
          <w:szCs w:val="18"/>
        </w:rPr>
        <w:t>[2]</w:t>
      </w:r>
      <w:hyperlink r:id="rId17" w:history="1">
        <w:r w:rsidR="001A0315" w:rsidRPr="002951CF">
          <w:rPr>
            <w:rStyle w:val="Kpr"/>
            <w:rFonts w:ascii="Times New Roman" w:hAnsi="Times New Roman" w:cs="Times New Roman"/>
            <w:color w:val="auto"/>
            <w:sz w:val="18"/>
            <w:szCs w:val="18"/>
            <w:u w:val="none"/>
          </w:rPr>
          <w:t>https://www.ntv.com.tr/saglik/meme-kanseri-dunyada-her-yil-2-1-milyon-kadini-etkiliyor,hpmaGtGjJk6o0VEcL6YSEg</w:t>
        </w:r>
      </w:hyperlink>
    </w:p>
    <w:p w14:paraId="6D2E45D2" w14:textId="1EF84516" w:rsidR="001A0315" w:rsidRPr="002951CF" w:rsidRDefault="001A0315" w:rsidP="00784138">
      <w:pPr>
        <w:jc w:val="both"/>
        <w:rPr>
          <w:rFonts w:ascii="Times New Roman" w:hAnsi="Times New Roman" w:cs="Times New Roman"/>
          <w:sz w:val="18"/>
          <w:szCs w:val="18"/>
        </w:rPr>
      </w:pPr>
      <w:r w:rsidRPr="002951CF">
        <w:rPr>
          <w:rFonts w:ascii="Times New Roman" w:hAnsi="Times New Roman" w:cs="Times New Roman"/>
          <w:sz w:val="18"/>
          <w:szCs w:val="18"/>
        </w:rPr>
        <w:t>[3]</w:t>
      </w:r>
      <w:r w:rsidRPr="002951CF">
        <w:rPr>
          <w:sz w:val="18"/>
          <w:szCs w:val="18"/>
        </w:rPr>
        <w:t xml:space="preserve"> </w:t>
      </w:r>
      <w:proofErr w:type="spellStart"/>
      <w:r w:rsidRPr="002951CF">
        <w:rPr>
          <w:rFonts w:ascii="Times New Roman" w:hAnsi="Times New Roman" w:cs="Times New Roman"/>
          <w:sz w:val="18"/>
          <w:szCs w:val="18"/>
        </w:rPr>
        <w:t>Ronak</w:t>
      </w:r>
      <w:proofErr w:type="spellEnd"/>
      <w:r w:rsidRPr="002951CF">
        <w:rPr>
          <w:rFonts w:ascii="Times New Roman" w:hAnsi="Times New Roman" w:cs="Times New Roman"/>
          <w:sz w:val="18"/>
          <w:szCs w:val="18"/>
        </w:rPr>
        <w:t xml:space="preserve"> </w:t>
      </w:r>
      <w:proofErr w:type="spellStart"/>
      <w:r w:rsidRPr="002951CF">
        <w:rPr>
          <w:rFonts w:ascii="Times New Roman" w:hAnsi="Times New Roman" w:cs="Times New Roman"/>
          <w:sz w:val="18"/>
          <w:szCs w:val="18"/>
        </w:rPr>
        <w:t>Sumbaly</w:t>
      </w:r>
      <w:proofErr w:type="spellEnd"/>
      <w:r w:rsidRPr="002951CF">
        <w:rPr>
          <w:rFonts w:ascii="Times New Roman" w:hAnsi="Times New Roman" w:cs="Times New Roman"/>
          <w:sz w:val="18"/>
          <w:szCs w:val="18"/>
        </w:rPr>
        <w:t>,</w:t>
      </w:r>
      <w:r w:rsidRPr="002951CF">
        <w:rPr>
          <w:sz w:val="18"/>
          <w:szCs w:val="18"/>
        </w:rPr>
        <w:t xml:space="preserve"> </w:t>
      </w:r>
      <w:r w:rsidRPr="002951CF">
        <w:rPr>
          <w:rFonts w:ascii="Times New Roman" w:hAnsi="Times New Roman" w:cs="Times New Roman"/>
          <w:sz w:val="18"/>
          <w:szCs w:val="18"/>
        </w:rPr>
        <w:t xml:space="preserve">N. </w:t>
      </w:r>
      <w:proofErr w:type="spellStart"/>
      <w:r w:rsidRPr="002951CF">
        <w:rPr>
          <w:rFonts w:ascii="Times New Roman" w:hAnsi="Times New Roman" w:cs="Times New Roman"/>
          <w:sz w:val="18"/>
          <w:szCs w:val="18"/>
        </w:rPr>
        <w:t>Vishnusri</w:t>
      </w:r>
      <w:proofErr w:type="spellEnd"/>
      <w:r w:rsidRPr="002951CF">
        <w:rPr>
          <w:rFonts w:ascii="Times New Roman" w:hAnsi="Times New Roman" w:cs="Times New Roman"/>
          <w:sz w:val="18"/>
          <w:szCs w:val="18"/>
        </w:rPr>
        <w:t xml:space="preserve">, </w:t>
      </w:r>
      <w:r w:rsidRPr="002951CF">
        <w:rPr>
          <w:rFonts w:ascii="Times New Roman" w:hAnsi="Times New Roman" w:cs="Times New Roman"/>
          <w:sz w:val="18"/>
          <w:szCs w:val="18"/>
        </w:rPr>
        <w:t xml:space="preserve">S. </w:t>
      </w:r>
      <w:proofErr w:type="spellStart"/>
      <w:r w:rsidRPr="002951CF">
        <w:rPr>
          <w:rFonts w:ascii="Times New Roman" w:hAnsi="Times New Roman" w:cs="Times New Roman"/>
          <w:sz w:val="18"/>
          <w:szCs w:val="18"/>
        </w:rPr>
        <w:t>Jeyalatha</w:t>
      </w:r>
      <w:proofErr w:type="spellEnd"/>
      <w:r w:rsidRPr="002951CF">
        <w:rPr>
          <w:rFonts w:ascii="Times New Roman" w:hAnsi="Times New Roman" w:cs="Times New Roman"/>
          <w:sz w:val="18"/>
          <w:szCs w:val="18"/>
        </w:rPr>
        <w:t xml:space="preserve"> “</w:t>
      </w:r>
      <w:proofErr w:type="spellStart"/>
      <w:r w:rsidRPr="002951CF">
        <w:rPr>
          <w:rFonts w:ascii="Times New Roman" w:hAnsi="Times New Roman" w:cs="Times New Roman"/>
          <w:sz w:val="18"/>
          <w:szCs w:val="18"/>
        </w:rPr>
        <w:t>Diagnosis</w:t>
      </w:r>
      <w:proofErr w:type="spellEnd"/>
      <w:r w:rsidRPr="002951CF">
        <w:rPr>
          <w:rFonts w:ascii="Times New Roman" w:hAnsi="Times New Roman" w:cs="Times New Roman"/>
          <w:sz w:val="18"/>
          <w:szCs w:val="18"/>
        </w:rPr>
        <w:t xml:space="preserve"> of </w:t>
      </w:r>
      <w:proofErr w:type="spellStart"/>
      <w:r w:rsidRPr="002951CF">
        <w:rPr>
          <w:rFonts w:ascii="Times New Roman" w:hAnsi="Times New Roman" w:cs="Times New Roman"/>
          <w:sz w:val="18"/>
          <w:szCs w:val="18"/>
        </w:rPr>
        <w:t>Breast</w:t>
      </w:r>
      <w:proofErr w:type="spellEnd"/>
      <w:r w:rsidRPr="002951CF">
        <w:rPr>
          <w:rFonts w:ascii="Times New Roman" w:hAnsi="Times New Roman" w:cs="Times New Roman"/>
          <w:sz w:val="18"/>
          <w:szCs w:val="18"/>
        </w:rPr>
        <w:t xml:space="preserve"> </w:t>
      </w:r>
      <w:proofErr w:type="spellStart"/>
      <w:r w:rsidRPr="002951CF">
        <w:rPr>
          <w:rFonts w:ascii="Times New Roman" w:hAnsi="Times New Roman" w:cs="Times New Roman"/>
          <w:sz w:val="18"/>
          <w:szCs w:val="18"/>
        </w:rPr>
        <w:t>Cancer</w:t>
      </w:r>
      <w:proofErr w:type="spellEnd"/>
      <w:r w:rsidRPr="002951CF">
        <w:rPr>
          <w:rFonts w:ascii="Times New Roman" w:hAnsi="Times New Roman" w:cs="Times New Roman"/>
          <w:sz w:val="18"/>
          <w:szCs w:val="18"/>
        </w:rPr>
        <w:t xml:space="preserve"> </w:t>
      </w:r>
      <w:proofErr w:type="spellStart"/>
      <w:r w:rsidRPr="002951CF">
        <w:rPr>
          <w:rFonts w:ascii="Times New Roman" w:hAnsi="Times New Roman" w:cs="Times New Roman"/>
          <w:sz w:val="18"/>
          <w:szCs w:val="18"/>
        </w:rPr>
        <w:t>using</w:t>
      </w:r>
      <w:proofErr w:type="spellEnd"/>
      <w:r w:rsidRPr="002951CF">
        <w:rPr>
          <w:rFonts w:ascii="Times New Roman" w:hAnsi="Times New Roman" w:cs="Times New Roman"/>
          <w:sz w:val="18"/>
          <w:szCs w:val="18"/>
        </w:rPr>
        <w:t xml:space="preserve"> </w:t>
      </w:r>
      <w:proofErr w:type="spellStart"/>
      <w:r w:rsidRPr="002951CF">
        <w:rPr>
          <w:rFonts w:ascii="Times New Roman" w:hAnsi="Times New Roman" w:cs="Times New Roman"/>
          <w:sz w:val="18"/>
          <w:szCs w:val="18"/>
        </w:rPr>
        <w:t>Decision</w:t>
      </w:r>
      <w:proofErr w:type="spellEnd"/>
      <w:r w:rsidRPr="002951CF">
        <w:rPr>
          <w:rFonts w:ascii="Times New Roman" w:hAnsi="Times New Roman" w:cs="Times New Roman"/>
          <w:sz w:val="18"/>
          <w:szCs w:val="18"/>
        </w:rPr>
        <w:t xml:space="preserve"> </w:t>
      </w:r>
      <w:proofErr w:type="spellStart"/>
      <w:r w:rsidRPr="002951CF">
        <w:rPr>
          <w:rFonts w:ascii="Times New Roman" w:hAnsi="Times New Roman" w:cs="Times New Roman"/>
          <w:sz w:val="18"/>
          <w:szCs w:val="18"/>
        </w:rPr>
        <w:t>Tree</w:t>
      </w:r>
      <w:proofErr w:type="spellEnd"/>
      <w:r w:rsidRPr="002951CF">
        <w:rPr>
          <w:rFonts w:ascii="Times New Roman" w:hAnsi="Times New Roman" w:cs="Times New Roman"/>
          <w:sz w:val="18"/>
          <w:szCs w:val="18"/>
        </w:rPr>
        <w:t xml:space="preserve"> Data </w:t>
      </w:r>
      <w:proofErr w:type="spellStart"/>
      <w:r w:rsidRPr="002951CF">
        <w:rPr>
          <w:rFonts w:ascii="Times New Roman" w:hAnsi="Times New Roman" w:cs="Times New Roman"/>
          <w:sz w:val="18"/>
          <w:szCs w:val="18"/>
        </w:rPr>
        <w:t>Mining</w:t>
      </w:r>
      <w:proofErr w:type="spellEnd"/>
      <w:r w:rsidRPr="002951CF">
        <w:rPr>
          <w:rFonts w:ascii="Times New Roman" w:hAnsi="Times New Roman" w:cs="Times New Roman"/>
          <w:sz w:val="18"/>
          <w:szCs w:val="18"/>
        </w:rPr>
        <w:t xml:space="preserve"> </w:t>
      </w:r>
      <w:proofErr w:type="spellStart"/>
      <w:r w:rsidRPr="002951CF">
        <w:rPr>
          <w:rFonts w:ascii="Times New Roman" w:hAnsi="Times New Roman" w:cs="Times New Roman"/>
          <w:sz w:val="18"/>
          <w:szCs w:val="18"/>
        </w:rPr>
        <w:t>Technique</w:t>
      </w:r>
      <w:proofErr w:type="spellEnd"/>
      <w:r w:rsidRPr="002951CF">
        <w:rPr>
          <w:rFonts w:ascii="Times New Roman" w:hAnsi="Times New Roman" w:cs="Times New Roman"/>
          <w:sz w:val="18"/>
          <w:szCs w:val="18"/>
        </w:rPr>
        <w:t>”, 2014</w:t>
      </w:r>
    </w:p>
    <w:p w14:paraId="357F2CF2" w14:textId="7B12BD53" w:rsidR="0020027D" w:rsidRPr="002951CF" w:rsidRDefault="0020027D" w:rsidP="00784138">
      <w:pPr>
        <w:jc w:val="both"/>
        <w:rPr>
          <w:rFonts w:ascii="Times New Roman" w:hAnsi="Times New Roman" w:cs="Times New Roman"/>
          <w:sz w:val="18"/>
          <w:szCs w:val="18"/>
        </w:rPr>
      </w:pPr>
      <w:r w:rsidRPr="002951CF">
        <w:rPr>
          <w:rFonts w:ascii="Times New Roman" w:hAnsi="Times New Roman" w:cs="Times New Roman"/>
          <w:sz w:val="18"/>
          <w:szCs w:val="18"/>
        </w:rPr>
        <w:t>[4]</w:t>
      </w:r>
      <w:r w:rsidR="00BF3527" w:rsidRPr="002951CF">
        <w:rPr>
          <w:rFonts w:ascii="Times New Roman" w:hAnsi="Times New Roman" w:cs="Times New Roman"/>
          <w:sz w:val="18"/>
          <w:szCs w:val="18"/>
        </w:rPr>
        <w:t xml:space="preserve"> </w:t>
      </w:r>
      <w:proofErr w:type="spellStart"/>
      <w:r w:rsidR="00BF3527" w:rsidRPr="002951CF">
        <w:rPr>
          <w:rFonts w:ascii="Times New Roman" w:hAnsi="Times New Roman" w:cs="Times New Roman"/>
          <w:sz w:val="18"/>
          <w:szCs w:val="18"/>
        </w:rPr>
        <w:t>Ronak</w:t>
      </w:r>
      <w:proofErr w:type="spellEnd"/>
      <w:r w:rsidR="00BF3527" w:rsidRPr="002951CF">
        <w:rPr>
          <w:rFonts w:ascii="Times New Roman" w:hAnsi="Times New Roman" w:cs="Times New Roman"/>
          <w:sz w:val="18"/>
          <w:szCs w:val="18"/>
        </w:rPr>
        <w:t xml:space="preserve"> </w:t>
      </w:r>
      <w:proofErr w:type="spellStart"/>
      <w:r w:rsidR="00BF3527" w:rsidRPr="002951CF">
        <w:rPr>
          <w:rFonts w:ascii="Times New Roman" w:hAnsi="Times New Roman" w:cs="Times New Roman"/>
          <w:sz w:val="18"/>
          <w:szCs w:val="18"/>
        </w:rPr>
        <w:t>Sumbaly</w:t>
      </w:r>
      <w:proofErr w:type="spellEnd"/>
      <w:r w:rsidR="00BF3527" w:rsidRPr="002951CF">
        <w:rPr>
          <w:rFonts w:ascii="Times New Roman" w:hAnsi="Times New Roman" w:cs="Times New Roman"/>
          <w:sz w:val="18"/>
          <w:szCs w:val="18"/>
        </w:rPr>
        <w:t>,</w:t>
      </w:r>
      <w:r w:rsidR="00BF3527" w:rsidRPr="002951CF">
        <w:rPr>
          <w:sz w:val="18"/>
          <w:szCs w:val="18"/>
        </w:rPr>
        <w:t xml:space="preserve"> </w:t>
      </w:r>
      <w:r w:rsidR="00BF3527" w:rsidRPr="002951CF">
        <w:rPr>
          <w:rFonts w:ascii="Times New Roman" w:hAnsi="Times New Roman" w:cs="Times New Roman"/>
          <w:sz w:val="18"/>
          <w:szCs w:val="18"/>
        </w:rPr>
        <w:t xml:space="preserve">N. </w:t>
      </w:r>
      <w:proofErr w:type="spellStart"/>
      <w:r w:rsidR="00BF3527" w:rsidRPr="002951CF">
        <w:rPr>
          <w:rFonts w:ascii="Times New Roman" w:hAnsi="Times New Roman" w:cs="Times New Roman"/>
          <w:sz w:val="18"/>
          <w:szCs w:val="18"/>
        </w:rPr>
        <w:t>Vishnusri</w:t>
      </w:r>
      <w:proofErr w:type="spellEnd"/>
      <w:r w:rsidR="00BF3527" w:rsidRPr="002951CF">
        <w:rPr>
          <w:rFonts w:ascii="Times New Roman" w:hAnsi="Times New Roman" w:cs="Times New Roman"/>
          <w:sz w:val="18"/>
          <w:szCs w:val="18"/>
        </w:rPr>
        <w:t xml:space="preserve">, S. </w:t>
      </w:r>
      <w:proofErr w:type="spellStart"/>
      <w:r w:rsidR="00BF3527" w:rsidRPr="002951CF">
        <w:rPr>
          <w:rFonts w:ascii="Times New Roman" w:hAnsi="Times New Roman" w:cs="Times New Roman"/>
          <w:sz w:val="18"/>
          <w:szCs w:val="18"/>
        </w:rPr>
        <w:t>Jeyalatha</w:t>
      </w:r>
      <w:proofErr w:type="spellEnd"/>
      <w:r w:rsidR="00BF3527" w:rsidRPr="002951CF">
        <w:rPr>
          <w:rFonts w:ascii="Times New Roman" w:hAnsi="Times New Roman" w:cs="Times New Roman"/>
          <w:sz w:val="18"/>
          <w:szCs w:val="18"/>
        </w:rPr>
        <w:t xml:space="preserve"> “</w:t>
      </w:r>
      <w:proofErr w:type="spellStart"/>
      <w:r w:rsidR="00BF3527" w:rsidRPr="002951CF">
        <w:rPr>
          <w:rFonts w:ascii="Times New Roman" w:hAnsi="Times New Roman" w:cs="Times New Roman"/>
          <w:sz w:val="18"/>
          <w:szCs w:val="18"/>
        </w:rPr>
        <w:t>Diagnosis</w:t>
      </w:r>
      <w:proofErr w:type="spellEnd"/>
      <w:r w:rsidR="00BF3527" w:rsidRPr="002951CF">
        <w:rPr>
          <w:rFonts w:ascii="Times New Roman" w:hAnsi="Times New Roman" w:cs="Times New Roman"/>
          <w:sz w:val="18"/>
          <w:szCs w:val="18"/>
        </w:rPr>
        <w:t xml:space="preserve"> of </w:t>
      </w:r>
      <w:proofErr w:type="spellStart"/>
      <w:r w:rsidR="00BF3527" w:rsidRPr="002951CF">
        <w:rPr>
          <w:rFonts w:ascii="Times New Roman" w:hAnsi="Times New Roman" w:cs="Times New Roman"/>
          <w:sz w:val="18"/>
          <w:szCs w:val="18"/>
        </w:rPr>
        <w:t>Breast</w:t>
      </w:r>
      <w:proofErr w:type="spellEnd"/>
      <w:r w:rsidR="00BF3527" w:rsidRPr="002951CF">
        <w:rPr>
          <w:rFonts w:ascii="Times New Roman" w:hAnsi="Times New Roman" w:cs="Times New Roman"/>
          <w:sz w:val="18"/>
          <w:szCs w:val="18"/>
        </w:rPr>
        <w:t xml:space="preserve"> </w:t>
      </w:r>
      <w:proofErr w:type="spellStart"/>
      <w:r w:rsidR="00BF3527" w:rsidRPr="002951CF">
        <w:rPr>
          <w:rFonts w:ascii="Times New Roman" w:hAnsi="Times New Roman" w:cs="Times New Roman"/>
          <w:sz w:val="18"/>
          <w:szCs w:val="18"/>
        </w:rPr>
        <w:t>Cancer</w:t>
      </w:r>
      <w:proofErr w:type="spellEnd"/>
      <w:r w:rsidR="00BF3527" w:rsidRPr="002951CF">
        <w:rPr>
          <w:rFonts w:ascii="Times New Roman" w:hAnsi="Times New Roman" w:cs="Times New Roman"/>
          <w:sz w:val="18"/>
          <w:szCs w:val="18"/>
        </w:rPr>
        <w:t xml:space="preserve"> </w:t>
      </w:r>
      <w:proofErr w:type="spellStart"/>
      <w:r w:rsidR="00BF3527" w:rsidRPr="002951CF">
        <w:rPr>
          <w:rFonts w:ascii="Times New Roman" w:hAnsi="Times New Roman" w:cs="Times New Roman"/>
          <w:sz w:val="18"/>
          <w:szCs w:val="18"/>
        </w:rPr>
        <w:t>using</w:t>
      </w:r>
      <w:proofErr w:type="spellEnd"/>
      <w:r w:rsidR="00BF3527" w:rsidRPr="002951CF">
        <w:rPr>
          <w:rFonts w:ascii="Times New Roman" w:hAnsi="Times New Roman" w:cs="Times New Roman"/>
          <w:sz w:val="18"/>
          <w:szCs w:val="18"/>
        </w:rPr>
        <w:t xml:space="preserve"> </w:t>
      </w:r>
      <w:proofErr w:type="spellStart"/>
      <w:r w:rsidR="00BF3527" w:rsidRPr="002951CF">
        <w:rPr>
          <w:rFonts w:ascii="Times New Roman" w:hAnsi="Times New Roman" w:cs="Times New Roman"/>
          <w:sz w:val="18"/>
          <w:szCs w:val="18"/>
        </w:rPr>
        <w:t>Decision</w:t>
      </w:r>
      <w:proofErr w:type="spellEnd"/>
      <w:r w:rsidR="00BF3527" w:rsidRPr="002951CF">
        <w:rPr>
          <w:rFonts w:ascii="Times New Roman" w:hAnsi="Times New Roman" w:cs="Times New Roman"/>
          <w:sz w:val="18"/>
          <w:szCs w:val="18"/>
        </w:rPr>
        <w:t xml:space="preserve"> </w:t>
      </w:r>
      <w:proofErr w:type="spellStart"/>
      <w:r w:rsidR="00BF3527" w:rsidRPr="002951CF">
        <w:rPr>
          <w:rFonts w:ascii="Times New Roman" w:hAnsi="Times New Roman" w:cs="Times New Roman"/>
          <w:sz w:val="18"/>
          <w:szCs w:val="18"/>
        </w:rPr>
        <w:t>Tree</w:t>
      </w:r>
      <w:proofErr w:type="spellEnd"/>
      <w:r w:rsidR="00BF3527" w:rsidRPr="002951CF">
        <w:rPr>
          <w:rFonts w:ascii="Times New Roman" w:hAnsi="Times New Roman" w:cs="Times New Roman"/>
          <w:sz w:val="18"/>
          <w:szCs w:val="18"/>
        </w:rPr>
        <w:t xml:space="preserve"> Data </w:t>
      </w:r>
      <w:proofErr w:type="spellStart"/>
      <w:r w:rsidR="00BF3527" w:rsidRPr="002951CF">
        <w:rPr>
          <w:rFonts w:ascii="Times New Roman" w:hAnsi="Times New Roman" w:cs="Times New Roman"/>
          <w:sz w:val="18"/>
          <w:szCs w:val="18"/>
        </w:rPr>
        <w:t>Mining</w:t>
      </w:r>
      <w:proofErr w:type="spellEnd"/>
      <w:r w:rsidR="00BF3527" w:rsidRPr="002951CF">
        <w:rPr>
          <w:rFonts w:ascii="Times New Roman" w:hAnsi="Times New Roman" w:cs="Times New Roman"/>
          <w:sz w:val="18"/>
          <w:szCs w:val="18"/>
        </w:rPr>
        <w:t xml:space="preserve"> </w:t>
      </w:r>
      <w:proofErr w:type="spellStart"/>
      <w:r w:rsidR="00BF3527" w:rsidRPr="002951CF">
        <w:rPr>
          <w:rFonts w:ascii="Times New Roman" w:hAnsi="Times New Roman" w:cs="Times New Roman"/>
          <w:sz w:val="18"/>
          <w:szCs w:val="18"/>
        </w:rPr>
        <w:t>Technique</w:t>
      </w:r>
      <w:proofErr w:type="spellEnd"/>
      <w:r w:rsidR="00BF3527" w:rsidRPr="002951CF">
        <w:rPr>
          <w:rFonts w:ascii="Times New Roman" w:hAnsi="Times New Roman" w:cs="Times New Roman"/>
          <w:sz w:val="18"/>
          <w:szCs w:val="18"/>
        </w:rPr>
        <w:t>”, 2014</w:t>
      </w:r>
    </w:p>
    <w:p w14:paraId="61E797C4" w14:textId="4B48993D" w:rsidR="004C09AC" w:rsidRPr="002951CF" w:rsidRDefault="00BF3527" w:rsidP="00784138">
      <w:pPr>
        <w:jc w:val="both"/>
        <w:rPr>
          <w:rFonts w:ascii="Times New Roman" w:hAnsi="Times New Roman" w:cs="Times New Roman"/>
          <w:sz w:val="18"/>
          <w:szCs w:val="18"/>
        </w:rPr>
      </w:pPr>
      <w:r w:rsidRPr="002951CF">
        <w:rPr>
          <w:rFonts w:ascii="Times New Roman" w:hAnsi="Times New Roman" w:cs="Times New Roman"/>
          <w:sz w:val="18"/>
          <w:szCs w:val="18"/>
        </w:rPr>
        <w:t xml:space="preserve">[5] </w:t>
      </w:r>
      <w:proofErr w:type="spellStart"/>
      <w:r w:rsidR="004C09AC" w:rsidRPr="002951CF">
        <w:rPr>
          <w:rFonts w:ascii="Times New Roman" w:hAnsi="Times New Roman" w:cs="Times New Roman"/>
          <w:sz w:val="18"/>
          <w:szCs w:val="18"/>
        </w:rPr>
        <w:t>Ying</w:t>
      </w:r>
      <w:proofErr w:type="spellEnd"/>
      <w:r w:rsidR="004C09AC" w:rsidRPr="002951CF">
        <w:rPr>
          <w:rFonts w:ascii="Times New Roman" w:hAnsi="Times New Roman" w:cs="Times New Roman"/>
          <w:sz w:val="18"/>
          <w:szCs w:val="18"/>
        </w:rPr>
        <w:t xml:space="preserve"> Tan, Y</w:t>
      </w:r>
      <w:proofErr w:type="spellStart"/>
      <w:r w:rsidR="004C09AC" w:rsidRPr="002951CF">
        <w:rPr>
          <w:rFonts w:ascii="Times New Roman" w:hAnsi="Times New Roman" w:cs="Times New Roman"/>
          <w:sz w:val="18"/>
          <w:szCs w:val="18"/>
        </w:rPr>
        <w:t>uhui</w:t>
      </w:r>
      <w:proofErr w:type="spellEnd"/>
      <w:r w:rsidR="004C09AC" w:rsidRPr="002951CF">
        <w:rPr>
          <w:rFonts w:ascii="Times New Roman" w:hAnsi="Times New Roman" w:cs="Times New Roman"/>
          <w:sz w:val="18"/>
          <w:szCs w:val="18"/>
        </w:rPr>
        <w:t xml:space="preserve"> </w:t>
      </w:r>
      <w:proofErr w:type="spellStart"/>
      <w:r w:rsidR="004C09AC" w:rsidRPr="002951CF">
        <w:rPr>
          <w:rFonts w:ascii="Times New Roman" w:hAnsi="Times New Roman" w:cs="Times New Roman"/>
          <w:sz w:val="18"/>
          <w:szCs w:val="18"/>
        </w:rPr>
        <w:t>Shi</w:t>
      </w:r>
      <w:proofErr w:type="spellEnd"/>
      <w:r w:rsidR="004C09AC" w:rsidRPr="002951CF">
        <w:rPr>
          <w:rFonts w:ascii="Times New Roman" w:hAnsi="Times New Roman" w:cs="Times New Roman"/>
          <w:sz w:val="18"/>
          <w:szCs w:val="18"/>
        </w:rPr>
        <w:t>, a</w:t>
      </w:r>
      <w:proofErr w:type="spellStart"/>
      <w:r w:rsidR="004C09AC" w:rsidRPr="002951CF">
        <w:rPr>
          <w:rFonts w:ascii="Times New Roman" w:hAnsi="Times New Roman" w:cs="Times New Roman"/>
          <w:sz w:val="18"/>
          <w:szCs w:val="18"/>
        </w:rPr>
        <w:t>nd</w:t>
      </w:r>
      <w:proofErr w:type="spellEnd"/>
      <w:r w:rsidR="004C09AC" w:rsidRPr="002951CF">
        <w:rPr>
          <w:rFonts w:ascii="Times New Roman" w:hAnsi="Times New Roman" w:cs="Times New Roman"/>
          <w:sz w:val="18"/>
          <w:szCs w:val="18"/>
        </w:rPr>
        <w:t xml:space="preserve"> Milan Tuba</w:t>
      </w:r>
      <w:r w:rsidR="004C09AC" w:rsidRPr="002951CF">
        <w:rPr>
          <w:rFonts w:ascii="Times New Roman" w:hAnsi="Times New Roman" w:cs="Times New Roman"/>
          <w:sz w:val="18"/>
          <w:szCs w:val="18"/>
        </w:rPr>
        <w:t>, “</w:t>
      </w:r>
      <w:proofErr w:type="spellStart"/>
      <w:r w:rsidR="004C09AC" w:rsidRPr="002951CF">
        <w:rPr>
          <w:rFonts w:ascii="Times New Roman" w:hAnsi="Times New Roman" w:cs="Times New Roman"/>
          <w:sz w:val="18"/>
          <w:szCs w:val="18"/>
        </w:rPr>
        <w:t>Method</w:t>
      </w:r>
      <w:proofErr w:type="spellEnd"/>
      <w:r w:rsidR="004C09AC" w:rsidRPr="002951CF">
        <w:rPr>
          <w:rFonts w:ascii="Times New Roman" w:hAnsi="Times New Roman" w:cs="Times New Roman"/>
          <w:sz w:val="18"/>
          <w:szCs w:val="18"/>
        </w:rPr>
        <w:t xml:space="preserve"> </w:t>
      </w:r>
      <w:proofErr w:type="spellStart"/>
      <w:r w:rsidR="004C09AC" w:rsidRPr="002951CF">
        <w:rPr>
          <w:rFonts w:ascii="Times New Roman" w:hAnsi="Times New Roman" w:cs="Times New Roman"/>
          <w:sz w:val="18"/>
          <w:szCs w:val="18"/>
        </w:rPr>
        <w:t>Based</w:t>
      </w:r>
      <w:proofErr w:type="spellEnd"/>
      <w:r w:rsidR="004C09AC" w:rsidRPr="002951CF">
        <w:rPr>
          <w:rFonts w:ascii="Times New Roman" w:hAnsi="Times New Roman" w:cs="Times New Roman"/>
          <w:sz w:val="18"/>
          <w:szCs w:val="18"/>
        </w:rPr>
        <w:t xml:space="preserve"> on Data </w:t>
      </w:r>
      <w:proofErr w:type="spellStart"/>
      <w:r w:rsidR="004C09AC" w:rsidRPr="002951CF">
        <w:rPr>
          <w:rFonts w:ascii="Times New Roman" w:hAnsi="Times New Roman" w:cs="Times New Roman"/>
          <w:sz w:val="18"/>
          <w:szCs w:val="18"/>
        </w:rPr>
        <w:t>Mining</w:t>
      </w:r>
      <w:proofErr w:type="spellEnd"/>
      <w:r w:rsidR="004C09AC" w:rsidRPr="002951CF">
        <w:rPr>
          <w:rFonts w:ascii="Times New Roman" w:hAnsi="Times New Roman" w:cs="Times New Roman"/>
          <w:sz w:val="18"/>
          <w:szCs w:val="18"/>
        </w:rPr>
        <w:t xml:space="preserve"> </w:t>
      </w:r>
      <w:proofErr w:type="spellStart"/>
      <w:r w:rsidR="004C09AC" w:rsidRPr="002951CF">
        <w:rPr>
          <w:rFonts w:ascii="Times New Roman" w:hAnsi="Times New Roman" w:cs="Times New Roman"/>
          <w:sz w:val="18"/>
          <w:szCs w:val="18"/>
        </w:rPr>
        <w:t>Techniques</w:t>
      </w:r>
      <w:proofErr w:type="spellEnd"/>
      <w:r w:rsidR="004C09AC" w:rsidRPr="002951CF">
        <w:rPr>
          <w:rFonts w:ascii="Times New Roman" w:hAnsi="Times New Roman" w:cs="Times New Roman"/>
          <w:sz w:val="18"/>
          <w:szCs w:val="18"/>
        </w:rPr>
        <w:t xml:space="preserve"> </w:t>
      </w:r>
      <w:proofErr w:type="spellStart"/>
      <w:r w:rsidR="004C09AC" w:rsidRPr="002951CF">
        <w:rPr>
          <w:rFonts w:ascii="Times New Roman" w:hAnsi="Times New Roman" w:cs="Times New Roman"/>
          <w:sz w:val="18"/>
          <w:szCs w:val="18"/>
        </w:rPr>
        <w:t>for</w:t>
      </w:r>
      <w:proofErr w:type="spellEnd"/>
      <w:r w:rsidR="004C09AC" w:rsidRPr="002951CF">
        <w:rPr>
          <w:rFonts w:ascii="Times New Roman" w:hAnsi="Times New Roman" w:cs="Times New Roman"/>
          <w:sz w:val="18"/>
          <w:szCs w:val="18"/>
        </w:rPr>
        <w:t xml:space="preserve"> </w:t>
      </w:r>
      <w:proofErr w:type="spellStart"/>
      <w:r w:rsidR="004C09AC" w:rsidRPr="002951CF">
        <w:rPr>
          <w:rFonts w:ascii="Times New Roman" w:hAnsi="Times New Roman" w:cs="Times New Roman"/>
          <w:sz w:val="18"/>
          <w:szCs w:val="18"/>
        </w:rPr>
        <w:t>Breast</w:t>
      </w:r>
      <w:proofErr w:type="spellEnd"/>
      <w:r w:rsidR="004C09AC" w:rsidRPr="002951CF">
        <w:rPr>
          <w:rFonts w:ascii="Times New Roman" w:hAnsi="Times New Roman" w:cs="Times New Roman"/>
          <w:sz w:val="18"/>
          <w:szCs w:val="18"/>
        </w:rPr>
        <w:t xml:space="preserve"> </w:t>
      </w:r>
      <w:proofErr w:type="spellStart"/>
      <w:r w:rsidR="004C09AC" w:rsidRPr="002951CF">
        <w:rPr>
          <w:rFonts w:ascii="Times New Roman" w:hAnsi="Times New Roman" w:cs="Times New Roman"/>
          <w:sz w:val="18"/>
          <w:szCs w:val="18"/>
        </w:rPr>
        <w:t>Cancer</w:t>
      </w:r>
      <w:proofErr w:type="spellEnd"/>
      <w:r w:rsidR="004C09AC" w:rsidRPr="002951CF">
        <w:rPr>
          <w:rFonts w:ascii="Times New Roman" w:hAnsi="Times New Roman" w:cs="Times New Roman"/>
          <w:sz w:val="18"/>
          <w:szCs w:val="18"/>
        </w:rPr>
        <w:t xml:space="preserve"> </w:t>
      </w:r>
      <w:proofErr w:type="spellStart"/>
      <w:r w:rsidR="004C09AC" w:rsidRPr="002951CF">
        <w:rPr>
          <w:rFonts w:ascii="Times New Roman" w:hAnsi="Times New Roman" w:cs="Times New Roman"/>
          <w:sz w:val="18"/>
          <w:szCs w:val="18"/>
        </w:rPr>
        <w:t>Recurrence</w:t>
      </w:r>
      <w:proofErr w:type="spellEnd"/>
      <w:r w:rsidR="004C09AC" w:rsidRPr="002951CF">
        <w:rPr>
          <w:rFonts w:ascii="Times New Roman" w:hAnsi="Times New Roman" w:cs="Times New Roman"/>
          <w:sz w:val="18"/>
          <w:szCs w:val="18"/>
        </w:rPr>
        <w:t xml:space="preserve"> Analysis</w:t>
      </w:r>
      <w:r w:rsidR="004C09AC" w:rsidRPr="002951CF">
        <w:rPr>
          <w:rFonts w:ascii="Times New Roman" w:hAnsi="Times New Roman" w:cs="Times New Roman"/>
          <w:sz w:val="18"/>
          <w:szCs w:val="18"/>
        </w:rPr>
        <w:t>”, 2020</w:t>
      </w:r>
    </w:p>
    <w:p w14:paraId="3B2B9B77" w14:textId="200B0CC0" w:rsidR="00BE066E" w:rsidRPr="002951CF" w:rsidRDefault="00BE066E" w:rsidP="00784138">
      <w:pPr>
        <w:jc w:val="both"/>
        <w:rPr>
          <w:rFonts w:ascii="Times New Roman" w:hAnsi="Times New Roman" w:cs="Times New Roman"/>
          <w:sz w:val="18"/>
          <w:szCs w:val="18"/>
        </w:rPr>
      </w:pPr>
      <w:r w:rsidRPr="002951CF">
        <w:rPr>
          <w:rFonts w:ascii="Times New Roman" w:hAnsi="Times New Roman" w:cs="Times New Roman"/>
          <w:sz w:val="18"/>
          <w:szCs w:val="18"/>
        </w:rPr>
        <w:t xml:space="preserve">[6] </w:t>
      </w:r>
      <w:hyperlink r:id="rId18" w:history="1">
        <w:r w:rsidRPr="002951CF">
          <w:rPr>
            <w:rStyle w:val="Kpr"/>
            <w:rFonts w:ascii="Times New Roman" w:hAnsi="Times New Roman" w:cs="Times New Roman"/>
            <w:color w:val="auto"/>
            <w:sz w:val="18"/>
            <w:szCs w:val="18"/>
            <w:u w:val="none"/>
          </w:rPr>
          <w:t>https://www.ninds.nih.gov/health-information/patient-caregiver-education/brain-basics-life-and-death-neuron#:~:text=Neurons%20are%20information%20messengers.,rest%20of%20the%20nervous%20system</w:t>
        </w:r>
      </w:hyperlink>
      <w:r w:rsidRPr="002951CF">
        <w:rPr>
          <w:rFonts w:ascii="Times New Roman" w:hAnsi="Times New Roman" w:cs="Times New Roman"/>
          <w:sz w:val="18"/>
          <w:szCs w:val="18"/>
        </w:rPr>
        <w:t>.</w:t>
      </w:r>
    </w:p>
    <w:p w14:paraId="447BA694" w14:textId="34D61593" w:rsidR="00BE066E" w:rsidRPr="002951CF" w:rsidRDefault="00BE066E" w:rsidP="00784138">
      <w:pPr>
        <w:jc w:val="both"/>
        <w:rPr>
          <w:rFonts w:ascii="Times New Roman" w:hAnsi="Times New Roman" w:cs="Times New Roman"/>
          <w:sz w:val="18"/>
          <w:szCs w:val="18"/>
        </w:rPr>
      </w:pPr>
      <w:r w:rsidRPr="002951CF">
        <w:rPr>
          <w:rFonts w:ascii="Times New Roman" w:hAnsi="Times New Roman" w:cs="Times New Roman"/>
          <w:sz w:val="18"/>
          <w:szCs w:val="18"/>
        </w:rPr>
        <w:t xml:space="preserve">[7] </w:t>
      </w:r>
      <w:hyperlink r:id="rId19" w:history="1">
        <w:r w:rsidRPr="002951CF">
          <w:rPr>
            <w:rStyle w:val="Kpr"/>
            <w:rFonts w:ascii="Times New Roman" w:hAnsi="Times New Roman" w:cs="Times New Roman"/>
            <w:color w:val="auto"/>
            <w:sz w:val="18"/>
            <w:szCs w:val="18"/>
            <w:u w:val="none"/>
          </w:rPr>
          <w:t>https://www.ncbi.nlm.nih.gov/books/NBK11061/</w:t>
        </w:r>
      </w:hyperlink>
    </w:p>
    <w:p w14:paraId="0F323A29" w14:textId="0E71E4E6" w:rsidR="00BE066E" w:rsidRPr="002951CF" w:rsidRDefault="00BE066E" w:rsidP="00784138">
      <w:pPr>
        <w:jc w:val="both"/>
        <w:rPr>
          <w:rFonts w:ascii="Times New Roman" w:hAnsi="Times New Roman" w:cs="Times New Roman"/>
          <w:sz w:val="18"/>
          <w:szCs w:val="18"/>
        </w:rPr>
      </w:pPr>
      <w:r w:rsidRPr="002951CF">
        <w:rPr>
          <w:rFonts w:ascii="Times New Roman" w:hAnsi="Times New Roman" w:cs="Times New Roman"/>
          <w:sz w:val="18"/>
          <w:szCs w:val="18"/>
        </w:rPr>
        <w:t xml:space="preserve">[8] </w:t>
      </w:r>
      <w:hyperlink r:id="rId20" w:history="1">
        <w:r w:rsidR="00623C64" w:rsidRPr="002951CF">
          <w:rPr>
            <w:rStyle w:val="Kpr"/>
            <w:rFonts w:ascii="Times New Roman" w:hAnsi="Times New Roman" w:cs="Times New Roman"/>
            <w:color w:val="auto"/>
            <w:sz w:val="18"/>
            <w:szCs w:val="18"/>
            <w:u w:val="none"/>
          </w:rPr>
          <w:t>https://aws.amazon.com/tr/what-is/neural-network/</w:t>
        </w:r>
      </w:hyperlink>
    </w:p>
    <w:p w14:paraId="52E1AFC9" w14:textId="1D3668FA" w:rsidR="00623C64" w:rsidRPr="002951CF" w:rsidRDefault="00623C64" w:rsidP="00784138">
      <w:pPr>
        <w:jc w:val="both"/>
        <w:rPr>
          <w:rFonts w:ascii="Times New Roman" w:hAnsi="Times New Roman" w:cs="Times New Roman"/>
          <w:sz w:val="18"/>
          <w:szCs w:val="18"/>
        </w:rPr>
      </w:pPr>
      <w:r w:rsidRPr="002951CF">
        <w:rPr>
          <w:rFonts w:ascii="Times New Roman" w:hAnsi="Times New Roman" w:cs="Times New Roman"/>
          <w:sz w:val="18"/>
          <w:szCs w:val="18"/>
        </w:rPr>
        <w:t xml:space="preserve">[9] </w:t>
      </w:r>
      <w:hyperlink r:id="rId21" w:history="1">
        <w:r w:rsidR="00784138" w:rsidRPr="002951CF">
          <w:rPr>
            <w:rStyle w:val="Kpr"/>
            <w:rFonts w:ascii="Times New Roman" w:hAnsi="Times New Roman" w:cs="Times New Roman"/>
            <w:color w:val="auto"/>
            <w:sz w:val="18"/>
            <w:szCs w:val="18"/>
            <w:u w:val="none"/>
          </w:rPr>
          <w:t>https://www.ibm.com/cloud/learn/neural-networks</w:t>
        </w:r>
      </w:hyperlink>
    </w:p>
    <w:p w14:paraId="555E0E51" w14:textId="67E5486D" w:rsidR="00784138" w:rsidRPr="002951CF" w:rsidRDefault="00784138" w:rsidP="00784138">
      <w:pPr>
        <w:jc w:val="both"/>
        <w:rPr>
          <w:rFonts w:ascii="Times New Roman" w:hAnsi="Times New Roman" w:cs="Times New Roman"/>
          <w:sz w:val="18"/>
          <w:szCs w:val="18"/>
        </w:rPr>
      </w:pPr>
      <w:r w:rsidRPr="002951CF">
        <w:rPr>
          <w:rFonts w:ascii="Times New Roman" w:hAnsi="Times New Roman" w:cs="Times New Roman"/>
          <w:sz w:val="18"/>
          <w:szCs w:val="18"/>
        </w:rPr>
        <w:t>[</w:t>
      </w:r>
      <w:proofErr w:type="gramStart"/>
      <w:r w:rsidRPr="002951CF">
        <w:rPr>
          <w:rFonts w:ascii="Times New Roman" w:hAnsi="Times New Roman" w:cs="Times New Roman"/>
          <w:sz w:val="18"/>
          <w:szCs w:val="18"/>
        </w:rPr>
        <w:t>10]</w:t>
      </w:r>
      <w:r w:rsidRPr="002951CF">
        <w:rPr>
          <w:rFonts w:ascii="Times New Roman" w:hAnsi="Times New Roman" w:cs="Times New Roman"/>
          <w:sz w:val="18"/>
          <w:szCs w:val="18"/>
        </w:rPr>
        <w:t>https://www.researchgate.net/publication/335444489_Meme_Kanseri_Teshisi_Icin_Yeni_Bir_Skor_Fuzyon_Yaklasimi</w:t>
      </w:r>
      <w:proofErr w:type="gramEnd"/>
    </w:p>
    <w:p w14:paraId="663F62B0" w14:textId="634F84CF" w:rsidR="006D531D" w:rsidRPr="002951CF" w:rsidRDefault="003C059C" w:rsidP="005B356D">
      <w:pPr>
        <w:rPr>
          <w:rFonts w:ascii="Times New Roman" w:hAnsi="Times New Roman" w:cs="Times New Roman"/>
          <w:sz w:val="18"/>
          <w:szCs w:val="18"/>
        </w:rPr>
      </w:pPr>
      <w:r w:rsidRPr="002951CF">
        <w:rPr>
          <w:rFonts w:ascii="Times New Roman" w:hAnsi="Times New Roman" w:cs="Times New Roman"/>
          <w:sz w:val="18"/>
          <w:szCs w:val="18"/>
        </w:rPr>
        <w:t xml:space="preserve">[11] </w:t>
      </w:r>
      <w:proofErr w:type="spellStart"/>
      <w:r w:rsidRPr="002951CF">
        <w:rPr>
          <w:rFonts w:ascii="Times New Roman" w:hAnsi="Times New Roman" w:cs="Times New Roman"/>
          <w:sz w:val="18"/>
          <w:szCs w:val="18"/>
        </w:rPr>
        <w:t>Hager</w:t>
      </w:r>
      <w:proofErr w:type="spellEnd"/>
      <w:r w:rsidRPr="002951CF">
        <w:rPr>
          <w:rFonts w:ascii="Times New Roman" w:hAnsi="Times New Roman" w:cs="Times New Roman"/>
          <w:sz w:val="18"/>
          <w:szCs w:val="18"/>
        </w:rPr>
        <w:t xml:space="preserve"> </w:t>
      </w:r>
      <w:proofErr w:type="spellStart"/>
      <w:proofErr w:type="gramStart"/>
      <w:r w:rsidRPr="002951CF">
        <w:rPr>
          <w:rFonts w:ascii="Times New Roman" w:hAnsi="Times New Roman" w:cs="Times New Roman"/>
          <w:sz w:val="18"/>
          <w:szCs w:val="18"/>
        </w:rPr>
        <w:t>Saleh</w:t>
      </w:r>
      <w:proofErr w:type="spellEnd"/>
      <w:r w:rsidRPr="002951CF">
        <w:rPr>
          <w:rFonts w:ascii="Times New Roman" w:hAnsi="Times New Roman" w:cs="Times New Roman"/>
          <w:sz w:val="18"/>
          <w:szCs w:val="18"/>
        </w:rPr>
        <w:t xml:space="preserve"> ,</w:t>
      </w:r>
      <w:proofErr w:type="gramEnd"/>
      <w:r w:rsidRPr="002951CF">
        <w:rPr>
          <w:rFonts w:ascii="Times New Roman" w:hAnsi="Times New Roman" w:cs="Times New Roman"/>
          <w:sz w:val="18"/>
          <w:szCs w:val="18"/>
        </w:rPr>
        <w:t xml:space="preserve"> Sara F. </w:t>
      </w:r>
      <w:proofErr w:type="spellStart"/>
      <w:r w:rsidRPr="002951CF">
        <w:rPr>
          <w:rFonts w:ascii="Times New Roman" w:hAnsi="Times New Roman" w:cs="Times New Roman"/>
          <w:sz w:val="18"/>
          <w:szCs w:val="18"/>
        </w:rPr>
        <w:t>Abd</w:t>
      </w:r>
      <w:proofErr w:type="spellEnd"/>
      <w:r w:rsidRPr="002951CF">
        <w:rPr>
          <w:rFonts w:ascii="Times New Roman" w:hAnsi="Times New Roman" w:cs="Times New Roman"/>
          <w:sz w:val="18"/>
          <w:szCs w:val="18"/>
        </w:rPr>
        <w:t xml:space="preserve">-el </w:t>
      </w:r>
      <w:proofErr w:type="spellStart"/>
      <w:r w:rsidRPr="002951CF">
        <w:rPr>
          <w:rFonts w:ascii="Times New Roman" w:hAnsi="Times New Roman" w:cs="Times New Roman"/>
          <w:sz w:val="18"/>
          <w:szCs w:val="18"/>
        </w:rPr>
        <w:t>ghany</w:t>
      </w:r>
      <w:proofErr w:type="spellEnd"/>
      <w:r w:rsidRPr="002951CF">
        <w:rPr>
          <w:rFonts w:ascii="Times New Roman" w:hAnsi="Times New Roman" w:cs="Times New Roman"/>
          <w:sz w:val="18"/>
          <w:szCs w:val="18"/>
        </w:rPr>
        <w:t xml:space="preserve"> , </w:t>
      </w:r>
      <w:proofErr w:type="spellStart"/>
      <w:r w:rsidRPr="002951CF">
        <w:rPr>
          <w:rFonts w:ascii="Times New Roman" w:hAnsi="Times New Roman" w:cs="Times New Roman"/>
          <w:sz w:val="18"/>
          <w:szCs w:val="18"/>
        </w:rPr>
        <w:t>Hashem</w:t>
      </w:r>
      <w:proofErr w:type="spellEnd"/>
      <w:r w:rsidRPr="002951CF">
        <w:rPr>
          <w:rFonts w:ascii="Times New Roman" w:hAnsi="Times New Roman" w:cs="Times New Roman"/>
          <w:sz w:val="18"/>
          <w:szCs w:val="18"/>
        </w:rPr>
        <w:t xml:space="preserve"> </w:t>
      </w:r>
      <w:proofErr w:type="spellStart"/>
      <w:r w:rsidRPr="002951CF">
        <w:rPr>
          <w:rFonts w:ascii="Times New Roman" w:hAnsi="Times New Roman" w:cs="Times New Roman"/>
          <w:sz w:val="18"/>
          <w:szCs w:val="18"/>
        </w:rPr>
        <w:t>Alyami</w:t>
      </w:r>
      <w:proofErr w:type="spellEnd"/>
      <w:r w:rsidRPr="002951CF">
        <w:rPr>
          <w:rFonts w:ascii="Times New Roman" w:hAnsi="Times New Roman" w:cs="Times New Roman"/>
          <w:sz w:val="18"/>
          <w:szCs w:val="18"/>
        </w:rPr>
        <w:t xml:space="preserve">, </w:t>
      </w:r>
      <w:proofErr w:type="spellStart"/>
      <w:r w:rsidRPr="002951CF">
        <w:rPr>
          <w:rFonts w:ascii="Times New Roman" w:hAnsi="Times New Roman" w:cs="Times New Roman"/>
          <w:sz w:val="18"/>
          <w:szCs w:val="18"/>
        </w:rPr>
        <w:t>and</w:t>
      </w:r>
      <w:proofErr w:type="spellEnd"/>
      <w:r w:rsidRPr="002951CF">
        <w:rPr>
          <w:rFonts w:ascii="Times New Roman" w:hAnsi="Times New Roman" w:cs="Times New Roman"/>
          <w:sz w:val="18"/>
          <w:szCs w:val="18"/>
        </w:rPr>
        <w:t xml:space="preserve"> </w:t>
      </w:r>
      <w:proofErr w:type="spellStart"/>
      <w:r w:rsidRPr="002951CF">
        <w:rPr>
          <w:rFonts w:ascii="Times New Roman" w:hAnsi="Times New Roman" w:cs="Times New Roman"/>
          <w:sz w:val="18"/>
          <w:szCs w:val="18"/>
        </w:rPr>
        <w:t>Wael</w:t>
      </w:r>
      <w:proofErr w:type="spellEnd"/>
      <w:r w:rsidRPr="002951CF">
        <w:rPr>
          <w:rFonts w:ascii="Times New Roman" w:hAnsi="Times New Roman" w:cs="Times New Roman"/>
          <w:sz w:val="18"/>
          <w:szCs w:val="18"/>
        </w:rPr>
        <w:t xml:space="preserve"> </w:t>
      </w:r>
      <w:proofErr w:type="spellStart"/>
      <w:r w:rsidRPr="002951CF">
        <w:rPr>
          <w:rFonts w:ascii="Times New Roman" w:hAnsi="Times New Roman" w:cs="Times New Roman"/>
          <w:sz w:val="18"/>
          <w:szCs w:val="18"/>
        </w:rPr>
        <w:t>Alosaimi</w:t>
      </w:r>
      <w:proofErr w:type="spellEnd"/>
      <w:r w:rsidRPr="002951CF">
        <w:rPr>
          <w:rFonts w:ascii="Times New Roman" w:hAnsi="Times New Roman" w:cs="Times New Roman"/>
          <w:sz w:val="18"/>
          <w:szCs w:val="18"/>
        </w:rPr>
        <w:t xml:space="preserve"> -</w:t>
      </w:r>
      <w:proofErr w:type="spellStart"/>
      <w:r w:rsidRPr="002951CF">
        <w:rPr>
          <w:rFonts w:ascii="Times New Roman" w:hAnsi="Times New Roman" w:cs="Times New Roman"/>
          <w:i/>
          <w:iCs/>
          <w:sz w:val="18"/>
          <w:szCs w:val="18"/>
        </w:rPr>
        <w:t>Predicting</w:t>
      </w:r>
      <w:proofErr w:type="spellEnd"/>
      <w:r w:rsidRPr="002951CF">
        <w:rPr>
          <w:rFonts w:ascii="Times New Roman" w:hAnsi="Times New Roman" w:cs="Times New Roman"/>
          <w:i/>
          <w:iCs/>
          <w:sz w:val="18"/>
          <w:szCs w:val="18"/>
        </w:rPr>
        <w:t xml:space="preserve"> </w:t>
      </w:r>
      <w:proofErr w:type="spellStart"/>
      <w:r w:rsidRPr="002951CF">
        <w:rPr>
          <w:rFonts w:ascii="Times New Roman" w:hAnsi="Times New Roman" w:cs="Times New Roman"/>
          <w:i/>
          <w:iCs/>
          <w:sz w:val="18"/>
          <w:szCs w:val="18"/>
        </w:rPr>
        <w:t>Breast</w:t>
      </w:r>
      <w:proofErr w:type="spellEnd"/>
      <w:r w:rsidRPr="002951CF">
        <w:rPr>
          <w:rFonts w:ascii="Times New Roman" w:hAnsi="Times New Roman" w:cs="Times New Roman"/>
          <w:i/>
          <w:iCs/>
          <w:sz w:val="18"/>
          <w:szCs w:val="18"/>
        </w:rPr>
        <w:t xml:space="preserve"> </w:t>
      </w:r>
      <w:proofErr w:type="spellStart"/>
      <w:r w:rsidRPr="002951CF">
        <w:rPr>
          <w:rFonts w:ascii="Times New Roman" w:hAnsi="Times New Roman" w:cs="Times New Roman"/>
          <w:i/>
          <w:iCs/>
          <w:sz w:val="18"/>
          <w:szCs w:val="18"/>
        </w:rPr>
        <w:t>Cancer</w:t>
      </w:r>
      <w:proofErr w:type="spellEnd"/>
      <w:r w:rsidRPr="002951CF">
        <w:rPr>
          <w:rFonts w:ascii="Times New Roman" w:hAnsi="Times New Roman" w:cs="Times New Roman"/>
          <w:i/>
          <w:iCs/>
          <w:sz w:val="18"/>
          <w:szCs w:val="18"/>
        </w:rPr>
        <w:t xml:space="preserve"> </w:t>
      </w:r>
      <w:proofErr w:type="spellStart"/>
      <w:r w:rsidRPr="002951CF">
        <w:rPr>
          <w:rFonts w:ascii="Times New Roman" w:hAnsi="Times New Roman" w:cs="Times New Roman"/>
          <w:i/>
          <w:iCs/>
          <w:sz w:val="18"/>
          <w:szCs w:val="18"/>
        </w:rPr>
        <w:t>Based</w:t>
      </w:r>
      <w:proofErr w:type="spellEnd"/>
      <w:r w:rsidRPr="002951CF">
        <w:rPr>
          <w:rFonts w:ascii="Times New Roman" w:hAnsi="Times New Roman" w:cs="Times New Roman"/>
          <w:i/>
          <w:iCs/>
          <w:sz w:val="18"/>
          <w:szCs w:val="18"/>
        </w:rPr>
        <w:t xml:space="preserve"> on </w:t>
      </w:r>
      <w:proofErr w:type="spellStart"/>
      <w:r w:rsidRPr="002951CF">
        <w:rPr>
          <w:rFonts w:ascii="Times New Roman" w:hAnsi="Times New Roman" w:cs="Times New Roman"/>
          <w:i/>
          <w:iCs/>
          <w:sz w:val="18"/>
          <w:szCs w:val="18"/>
        </w:rPr>
        <w:t>Optimized</w:t>
      </w:r>
      <w:proofErr w:type="spellEnd"/>
      <w:r w:rsidRPr="002951CF">
        <w:rPr>
          <w:rFonts w:ascii="Times New Roman" w:hAnsi="Times New Roman" w:cs="Times New Roman"/>
          <w:i/>
          <w:iCs/>
          <w:sz w:val="18"/>
          <w:szCs w:val="18"/>
        </w:rPr>
        <w:t xml:space="preserve"> </w:t>
      </w:r>
      <w:proofErr w:type="spellStart"/>
      <w:r w:rsidRPr="002951CF">
        <w:rPr>
          <w:rFonts w:ascii="Times New Roman" w:hAnsi="Times New Roman" w:cs="Times New Roman"/>
          <w:i/>
          <w:iCs/>
          <w:sz w:val="18"/>
          <w:szCs w:val="18"/>
        </w:rPr>
        <w:t>Deep</w:t>
      </w:r>
      <w:proofErr w:type="spellEnd"/>
      <w:r w:rsidRPr="002951CF">
        <w:rPr>
          <w:rFonts w:ascii="Times New Roman" w:hAnsi="Times New Roman" w:cs="Times New Roman"/>
          <w:i/>
          <w:iCs/>
          <w:sz w:val="18"/>
          <w:szCs w:val="18"/>
        </w:rPr>
        <w:t xml:space="preserve"> Learning </w:t>
      </w:r>
      <w:proofErr w:type="spellStart"/>
      <w:r w:rsidRPr="002951CF">
        <w:rPr>
          <w:rFonts w:ascii="Times New Roman" w:hAnsi="Times New Roman" w:cs="Times New Roman"/>
          <w:i/>
          <w:iCs/>
          <w:sz w:val="18"/>
          <w:szCs w:val="18"/>
        </w:rPr>
        <w:t>Approach</w:t>
      </w:r>
      <w:proofErr w:type="spellEnd"/>
      <w:r w:rsidRPr="002951CF">
        <w:rPr>
          <w:rFonts w:ascii="Times New Roman" w:hAnsi="Times New Roman" w:cs="Times New Roman"/>
          <w:sz w:val="18"/>
          <w:szCs w:val="18"/>
        </w:rPr>
        <w:t xml:space="preserve"> </w:t>
      </w:r>
      <w:r w:rsidR="00E613DB" w:rsidRPr="002951CF">
        <w:rPr>
          <w:rFonts w:ascii="Times New Roman" w:hAnsi="Times New Roman" w:cs="Times New Roman"/>
          <w:sz w:val="18"/>
          <w:szCs w:val="18"/>
        </w:rPr>
        <w:t>(</w:t>
      </w:r>
      <w:r w:rsidR="00E613DB" w:rsidRPr="002951CF">
        <w:rPr>
          <w:rFonts w:ascii="Times New Roman" w:hAnsi="Times New Roman" w:cs="Times New Roman"/>
          <w:sz w:val="18"/>
          <w:szCs w:val="18"/>
        </w:rPr>
        <w:t>https://www.hindawi.com/journals/cin/2022/1820777/</w:t>
      </w:r>
      <w:r w:rsidR="00E613DB" w:rsidRPr="002951CF">
        <w:rPr>
          <w:rFonts w:ascii="Times New Roman" w:hAnsi="Times New Roman" w:cs="Times New Roman"/>
          <w:sz w:val="18"/>
          <w:szCs w:val="18"/>
        </w:rPr>
        <w:t>)</w:t>
      </w:r>
    </w:p>
    <w:sectPr w:rsidR="006D531D" w:rsidRPr="002951CF" w:rsidSect="003E2D78">
      <w:type w:val="continuous"/>
      <w:pgSz w:w="11906" w:h="16838"/>
      <w:pgMar w:top="1440" w:right="1133" w:bottom="1440" w:left="993" w:header="708" w:footer="708" w:gutter="0"/>
      <w:cols w:num="2" w:space="71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8672F"/>
    <w:multiLevelType w:val="hybridMultilevel"/>
    <w:tmpl w:val="666EFA5C"/>
    <w:lvl w:ilvl="0" w:tplc="B2F867E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6B54FCE"/>
    <w:multiLevelType w:val="hybridMultilevel"/>
    <w:tmpl w:val="1310AB40"/>
    <w:lvl w:ilvl="0" w:tplc="B2F867E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38694345"/>
    <w:multiLevelType w:val="hybridMultilevel"/>
    <w:tmpl w:val="826AAF30"/>
    <w:lvl w:ilvl="0" w:tplc="18524668">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415A6074"/>
    <w:multiLevelType w:val="hybridMultilevel"/>
    <w:tmpl w:val="A9828E1C"/>
    <w:lvl w:ilvl="0" w:tplc="041F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12820B1"/>
    <w:multiLevelType w:val="hybridMultilevel"/>
    <w:tmpl w:val="B2AE6E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5DBA6994"/>
    <w:multiLevelType w:val="hybridMultilevel"/>
    <w:tmpl w:val="364A1740"/>
    <w:lvl w:ilvl="0" w:tplc="B2F867E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5EB1056F"/>
    <w:multiLevelType w:val="hybridMultilevel"/>
    <w:tmpl w:val="632278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72020DCF"/>
    <w:multiLevelType w:val="hybridMultilevel"/>
    <w:tmpl w:val="EFB8069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7921276E"/>
    <w:multiLevelType w:val="hybridMultilevel"/>
    <w:tmpl w:val="A990A5A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868637419">
    <w:abstractNumId w:val="2"/>
  </w:num>
  <w:num w:numId="2" w16cid:durableId="310721468">
    <w:abstractNumId w:val="1"/>
  </w:num>
  <w:num w:numId="3" w16cid:durableId="154420300">
    <w:abstractNumId w:val="5"/>
  </w:num>
  <w:num w:numId="4" w16cid:durableId="726879584">
    <w:abstractNumId w:val="0"/>
  </w:num>
  <w:num w:numId="5" w16cid:durableId="410471101">
    <w:abstractNumId w:val="7"/>
  </w:num>
  <w:num w:numId="6" w16cid:durableId="430317061">
    <w:abstractNumId w:val="3"/>
  </w:num>
  <w:num w:numId="7" w16cid:durableId="819810831">
    <w:abstractNumId w:val="6"/>
  </w:num>
  <w:num w:numId="8" w16cid:durableId="2131705064">
    <w:abstractNumId w:val="4"/>
  </w:num>
  <w:num w:numId="9" w16cid:durableId="7492786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3DA"/>
    <w:rsid w:val="00004010"/>
    <w:rsid w:val="000352F4"/>
    <w:rsid w:val="00050398"/>
    <w:rsid w:val="0006552B"/>
    <w:rsid w:val="00065C05"/>
    <w:rsid w:val="00070D4C"/>
    <w:rsid w:val="00073681"/>
    <w:rsid w:val="00080A07"/>
    <w:rsid w:val="00085DC4"/>
    <w:rsid w:val="000A218F"/>
    <w:rsid w:val="000C203E"/>
    <w:rsid w:val="000D1B6E"/>
    <w:rsid w:val="00100BD6"/>
    <w:rsid w:val="0010342B"/>
    <w:rsid w:val="001128EA"/>
    <w:rsid w:val="00145599"/>
    <w:rsid w:val="001562D8"/>
    <w:rsid w:val="00161B65"/>
    <w:rsid w:val="0016544D"/>
    <w:rsid w:val="0019079A"/>
    <w:rsid w:val="00197AF6"/>
    <w:rsid w:val="001A0315"/>
    <w:rsid w:val="001A50BA"/>
    <w:rsid w:val="001D2D0F"/>
    <w:rsid w:val="001F413F"/>
    <w:rsid w:val="001F4965"/>
    <w:rsid w:val="0020027D"/>
    <w:rsid w:val="00205024"/>
    <w:rsid w:val="00223179"/>
    <w:rsid w:val="00265158"/>
    <w:rsid w:val="00267AF6"/>
    <w:rsid w:val="002736D6"/>
    <w:rsid w:val="00277A4A"/>
    <w:rsid w:val="00277F8B"/>
    <w:rsid w:val="002951CF"/>
    <w:rsid w:val="002A6F13"/>
    <w:rsid w:val="002B0B5D"/>
    <w:rsid w:val="002B2A9C"/>
    <w:rsid w:val="002C2D59"/>
    <w:rsid w:val="002C6CF7"/>
    <w:rsid w:val="002F1066"/>
    <w:rsid w:val="00314CEB"/>
    <w:rsid w:val="003155F8"/>
    <w:rsid w:val="00316811"/>
    <w:rsid w:val="00335829"/>
    <w:rsid w:val="00343637"/>
    <w:rsid w:val="00372F4A"/>
    <w:rsid w:val="00375E16"/>
    <w:rsid w:val="0037769A"/>
    <w:rsid w:val="00380292"/>
    <w:rsid w:val="00380A23"/>
    <w:rsid w:val="003812A4"/>
    <w:rsid w:val="00387B57"/>
    <w:rsid w:val="003A5837"/>
    <w:rsid w:val="003B6E29"/>
    <w:rsid w:val="003C059C"/>
    <w:rsid w:val="003E2D78"/>
    <w:rsid w:val="003F25E9"/>
    <w:rsid w:val="003F5D3D"/>
    <w:rsid w:val="0040430B"/>
    <w:rsid w:val="00414C86"/>
    <w:rsid w:val="00422A25"/>
    <w:rsid w:val="00445E49"/>
    <w:rsid w:val="004560D4"/>
    <w:rsid w:val="00460628"/>
    <w:rsid w:val="0046330A"/>
    <w:rsid w:val="0048189C"/>
    <w:rsid w:val="004A625F"/>
    <w:rsid w:val="004B3CE7"/>
    <w:rsid w:val="004C09AC"/>
    <w:rsid w:val="004E26D0"/>
    <w:rsid w:val="00545AB5"/>
    <w:rsid w:val="00552F7C"/>
    <w:rsid w:val="00576561"/>
    <w:rsid w:val="0059752C"/>
    <w:rsid w:val="005A1700"/>
    <w:rsid w:val="005A1952"/>
    <w:rsid w:val="005A742D"/>
    <w:rsid w:val="005B356D"/>
    <w:rsid w:val="005F78BE"/>
    <w:rsid w:val="00620A58"/>
    <w:rsid w:val="0062287D"/>
    <w:rsid w:val="00622D11"/>
    <w:rsid w:val="00623C64"/>
    <w:rsid w:val="0062533B"/>
    <w:rsid w:val="00632AF6"/>
    <w:rsid w:val="00644518"/>
    <w:rsid w:val="00651568"/>
    <w:rsid w:val="00676CEC"/>
    <w:rsid w:val="00682A9B"/>
    <w:rsid w:val="00687097"/>
    <w:rsid w:val="006D4BE0"/>
    <w:rsid w:val="006D531D"/>
    <w:rsid w:val="006D7A77"/>
    <w:rsid w:val="006E106C"/>
    <w:rsid w:val="006E4E3C"/>
    <w:rsid w:val="006E7C80"/>
    <w:rsid w:val="006F3F2D"/>
    <w:rsid w:val="00707D56"/>
    <w:rsid w:val="007226A1"/>
    <w:rsid w:val="00741923"/>
    <w:rsid w:val="0075121C"/>
    <w:rsid w:val="00755254"/>
    <w:rsid w:val="00755B62"/>
    <w:rsid w:val="007702C2"/>
    <w:rsid w:val="007775EE"/>
    <w:rsid w:val="00780078"/>
    <w:rsid w:val="00784138"/>
    <w:rsid w:val="007B312F"/>
    <w:rsid w:val="007C3653"/>
    <w:rsid w:val="007E7FA5"/>
    <w:rsid w:val="00804EEE"/>
    <w:rsid w:val="008151AE"/>
    <w:rsid w:val="0082756E"/>
    <w:rsid w:val="00835A38"/>
    <w:rsid w:val="00850176"/>
    <w:rsid w:val="00856596"/>
    <w:rsid w:val="008713DA"/>
    <w:rsid w:val="00872B24"/>
    <w:rsid w:val="00893F60"/>
    <w:rsid w:val="00895972"/>
    <w:rsid w:val="009163BD"/>
    <w:rsid w:val="0093480D"/>
    <w:rsid w:val="009519B8"/>
    <w:rsid w:val="00951A8E"/>
    <w:rsid w:val="00955FDE"/>
    <w:rsid w:val="0096487F"/>
    <w:rsid w:val="009758A6"/>
    <w:rsid w:val="00986971"/>
    <w:rsid w:val="009B5529"/>
    <w:rsid w:val="009B5FE2"/>
    <w:rsid w:val="009C6D33"/>
    <w:rsid w:val="009E15BC"/>
    <w:rsid w:val="009E2274"/>
    <w:rsid w:val="009E5B1C"/>
    <w:rsid w:val="00A16A85"/>
    <w:rsid w:val="00A16F37"/>
    <w:rsid w:val="00A17C4C"/>
    <w:rsid w:val="00A72EB1"/>
    <w:rsid w:val="00A81F20"/>
    <w:rsid w:val="00A966B9"/>
    <w:rsid w:val="00AA0068"/>
    <w:rsid w:val="00AE775A"/>
    <w:rsid w:val="00AF3314"/>
    <w:rsid w:val="00B03CD1"/>
    <w:rsid w:val="00B0414A"/>
    <w:rsid w:val="00B165AC"/>
    <w:rsid w:val="00B32B56"/>
    <w:rsid w:val="00B40925"/>
    <w:rsid w:val="00B50444"/>
    <w:rsid w:val="00B66735"/>
    <w:rsid w:val="00B83161"/>
    <w:rsid w:val="00B84583"/>
    <w:rsid w:val="00BA45C6"/>
    <w:rsid w:val="00BD5513"/>
    <w:rsid w:val="00BE066E"/>
    <w:rsid w:val="00BF3527"/>
    <w:rsid w:val="00C0132A"/>
    <w:rsid w:val="00C02340"/>
    <w:rsid w:val="00C027FC"/>
    <w:rsid w:val="00C24407"/>
    <w:rsid w:val="00C362A3"/>
    <w:rsid w:val="00C36750"/>
    <w:rsid w:val="00C51578"/>
    <w:rsid w:val="00C57C55"/>
    <w:rsid w:val="00C76937"/>
    <w:rsid w:val="00C9264C"/>
    <w:rsid w:val="00CA6BAA"/>
    <w:rsid w:val="00CB4E02"/>
    <w:rsid w:val="00CC0748"/>
    <w:rsid w:val="00CE1D16"/>
    <w:rsid w:val="00CE539C"/>
    <w:rsid w:val="00CF4856"/>
    <w:rsid w:val="00CF537A"/>
    <w:rsid w:val="00D00AED"/>
    <w:rsid w:val="00D14484"/>
    <w:rsid w:val="00D152F7"/>
    <w:rsid w:val="00D3106D"/>
    <w:rsid w:val="00D40437"/>
    <w:rsid w:val="00D5295C"/>
    <w:rsid w:val="00D52BDB"/>
    <w:rsid w:val="00D5585A"/>
    <w:rsid w:val="00D55AEF"/>
    <w:rsid w:val="00D64A65"/>
    <w:rsid w:val="00D84DF8"/>
    <w:rsid w:val="00D86AAD"/>
    <w:rsid w:val="00DA5968"/>
    <w:rsid w:val="00DC566D"/>
    <w:rsid w:val="00DF41DB"/>
    <w:rsid w:val="00E10298"/>
    <w:rsid w:val="00E10F59"/>
    <w:rsid w:val="00E21876"/>
    <w:rsid w:val="00E410A3"/>
    <w:rsid w:val="00E42C54"/>
    <w:rsid w:val="00E509AC"/>
    <w:rsid w:val="00E60C35"/>
    <w:rsid w:val="00E613DB"/>
    <w:rsid w:val="00E667DE"/>
    <w:rsid w:val="00E81671"/>
    <w:rsid w:val="00E91D61"/>
    <w:rsid w:val="00EA3DF5"/>
    <w:rsid w:val="00EB4E5A"/>
    <w:rsid w:val="00EC6F19"/>
    <w:rsid w:val="00ED0B19"/>
    <w:rsid w:val="00EF3F31"/>
    <w:rsid w:val="00F0078F"/>
    <w:rsid w:val="00F014F5"/>
    <w:rsid w:val="00F032DD"/>
    <w:rsid w:val="00F04449"/>
    <w:rsid w:val="00F113A0"/>
    <w:rsid w:val="00F12351"/>
    <w:rsid w:val="00F17EF7"/>
    <w:rsid w:val="00F203BE"/>
    <w:rsid w:val="00F31970"/>
    <w:rsid w:val="00F46A35"/>
    <w:rsid w:val="00F60137"/>
    <w:rsid w:val="00F62C39"/>
    <w:rsid w:val="00F63B76"/>
    <w:rsid w:val="00F866F1"/>
    <w:rsid w:val="00F9300F"/>
    <w:rsid w:val="00F941B9"/>
    <w:rsid w:val="00FA0F30"/>
    <w:rsid w:val="00FA60D8"/>
    <w:rsid w:val="00FB136C"/>
    <w:rsid w:val="00FB1EF3"/>
    <w:rsid w:val="00FC48D4"/>
    <w:rsid w:val="00FC4D12"/>
    <w:rsid w:val="00FD75FC"/>
    <w:rsid w:val="00FF71E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6C474"/>
  <w15:chartTrackingRefBased/>
  <w15:docId w15:val="{DB60A589-7422-402F-A375-D5FC1A0CA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9C6D33"/>
    <w:rPr>
      <w:color w:val="0563C1" w:themeColor="hyperlink"/>
      <w:u w:val="single"/>
    </w:rPr>
  </w:style>
  <w:style w:type="character" w:styleId="zmlenmeyenBahsetme">
    <w:name w:val="Unresolved Mention"/>
    <w:basedOn w:val="VarsaylanParagrafYazTipi"/>
    <w:uiPriority w:val="99"/>
    <w:semiHidden/>
    <w:unhideWhenUsed/>
    <w:rsid w:val="009C6D33"/>
    <w:rPr>
      <w:color w:val="605E5C"/>
      <w:shd w:val="clear" w:color="auto" w:fill="E1DFDD"/>
    </w:rPr>
  </w:style>
  <w:style w:type="paragraph" w:styleId="ListeParagraf">
    <w:name w:val="List Paragraph"/>
    <w:basedOn w:val="Normal"/>
    <w:uiPriority w:val="34"/>
    <w:qFormat/>
    <w:rsid w:val="0037769A"/>
    <w:pPr>
      <w:ind w:left="720"/>
      <w:contextualSpacing/>
    </w:pPr>
  </w:style>
  <w:style w:type="character" w:styleId="YerTutucuMetni">
    <w:name w:val="Placeholder Text"/>
    <w:basedOn w:val="VarsaylanParagrafYazTipi"/>
    <w:uiPriority w:val="99"/>
    <w:semiHidden/>
    <w:rsid w:val="00B03CD1"/>
    <w:rPr>
      <w:color w:val="808080"/>
    </w:rPr>
  </w:style>
  <w:style w:type="table" w:styleId="TabloKlavuzu">
    <w:name w:val="Table Grid"/>
    <w:basedOn w:val="NormalTablo"/>
    <w:uiPriority w:val="39"/>
    <w:rsid w:val="00F46A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DzTablo2">
    <w:name w:val="Plain Table 2"/>
    <w:basedOn w:val="NormalTablo"/>
    <w:uiPriority w:val="42"/>
    <w:rsid w:val="00F46A3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DzTablo1">
    <w:name w:val="Plain Table 1"/>
    <w:basedOn w:val="NormalTablo"/>
    <w:uiPriority w:val="41"/>
    <w:rsid w:val="00F46A3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DzTablo5">
    <w:name w:val="Plain Table 5"/>
    <w:basedOn w:val="NormalTablo"/>
    <w:uiPriority w:val="45"/>
    <w:rsid w:val="00F46A3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KlavuzTablo1Ak">
    <w:name w:val="Grid Table 1 Light"/>
    <w:basedOn w:val="NormalTablo"/>
    <w:uiPriority w:val="46"/>
    <w:rsid w:val="00F46A3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DzTablo3">
    <w:name w:val="Plain Table 3"/>
    <w:basedOn w:val="NormalTablo"/>
    <w:uiPriority w:val="43"/>
    <w:rsid w:val="00F46A3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oKlavuzuAk">
    <w:name w:val="Grid Table Light"/>
    <w:basedOn w:val="NormalTablo"/>
    <w:uiPriority w:val="40"/>
    <w:rsid w:val="00F46A3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DzTablo4">
    <w:name w:val="Plain Table 4"/>
    <w:basedOn w:val="NormalTablo"/>
    <w:uiPriority w:val="44"/>
    <w:rsid w:val="00F46A3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10342B"/>
    <w:pPr>
      <w:autoSpaceDE w:val="0"/>
      <w:autoSpaceDN w:val="0"/>
      <w:adjustRightInd w:val="0"/>
      <w:spacing w:after="0" w:line="240" w:lineRule="auto"/>
    </w:pPr>
    <w:rPr>
      <w:rFonts w:ascii="Times New Roman" w:hAnsi="Times New Roman" w:cs="Times New Roman"/>
      <w:color w:val="000000"/>
      <w:sz w:val="24"/>
      <w:szCs w:val="24"/>
    </w:rPr>
  </w:style>
  <w:style w:type="paragraph" w:styleId="ResimYazs">
    <w:name w:val="caption"/>
    <w:basedOn w:val="Normal"/>
    <w:next w:val="Normal"/>
    <w:uiPriority w:val="35"/>
    <w:unhideWhenUsed/>
    <w:qFormat/>
    <w:rsid w:val="003F5D3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0247">
      <w:bodyDiv w:val="1"/>
      <w:marLeft w:val="0"/>
      <w:marRight w:val="0"/>
      <w:marTop w:val="0"/>
      <w:marBottom w:val="0"/>
      <w:divBdr>
        <w:top w:val="none" w:sz="0" w:space="0" w:color="auto"/>
        <w:left w:val="none" w:sz="0" w:space="0" w:color="auto"/>
        <w:bottom w:val="none" w:sz="0" w:space="0" w:color="auto"/>
        <w:right w:val="none" w:sz="0" w:space="0" w:color="auto"/>
      </w:divBdr>
    </w:div>
    <w:div w:id="158884807">
      <w:bodyDiv w:val="1"/>
      <w:marLeft w:val="0"/>
      <w:marRight w:val="0"/>
      <w:marTop w:val="0"/>
      <w:marBottom w:val="0"/>
      <w:divBdr>
        <w:top w:val="none" w:sz="0" w:space="0" w:color="auto"/>
        <w:left w:val="none" w:sz="0" w:space="0" w:color="auto"/>
        <w:bottom w:val="none" w:sz="0" w:space="0" w:color="auto"/>
        <w:right w:val="none" w:sz="0" w:space="0" w:color="auto"/>
      </w:divBdr>
    </w:div>
    <w:div w:id="242490627">
      <w:bodyDiv w:val="1"/>
      <w:marLeft w:val="0"/>
      <w:marRight w:val="0"/>
      <w:marTop w:val="0"/>
      <w:marBottom w:val="0"/>
      <w:divBdr>
        <w:top w:val="none" w:sz="0" w:space="0" w:color="auto"/>
        <w:left w:val="none" w:sz="0" w:space="0" w:color="auto"/>
        <w:bottom w:val="none" w:sz="0" w:space="0" w:color="auto"/>
        <w:right w:val="none" w:sz="0" w:space="0" w:color="auto"/>
      </w:divBdr>
    </w:div>
    <w:div w:id="496268136">
      <w:bodyDiv w:val="1"/>
      <w:marLeft w:val="0"/>
      <w:marRight w:val="0"/>
      <w:marTop w:val="0"/>
      <w:marBottom w:val="0"/>
      <w:divBdr>
        <w:top w:val="none" w:sz="0" w:space="0" w:color="auto"/>
        <w:left w:val="none" w:sz="0" w:space="0" w:color="auto"/>
        <w:bottom w:val="none" w:sz="0" w:space="0" w:color="auto"/>
        <w:right w:val="none" w:sz="0" w:space="0" w:color="auto"/>
      </w:divBdr>
    </w:div>
    <w:div w:id="640498675">
      <w:bodyDiv w:val="1"/>
      <w:marLeft w:val="0"/>
      <w:marRight w:val="0"/>
      <w:marTop w:val="0"/>
      <w:marBottom w:val="0"/>
      <w:divBdr>
        <w:top w:val="none" w:sz="0" w:space="0" w:color="auto"/>
        <w:left w:val="none" w:sz="0" w:space="0" w:color="auto"/>
        <w:bottom w:val="none" w:sz="0" w:space="0" w:color="auto"/>
        <w:right w:val="none" w:sz="0" w:space="0" w:color="auto"/>
      </w:divBdr>
    </w:div>
    <w:div w:id="644555606">
      <w:bodyDiv w:val="1"/>
      <w:marLeft w:val="0"/>
      <w:marRight w:val="0"/>
      <w:marTop w:val="0"/>
      <w:marBottom w:val="0"/>
      <w:divBdr>
        <w:top w:val="none" w:sz="0" w:space="0" w:color="auto"/>
        <w:left w:val="none" w:sz="0" w:space="0" w:color="auto"/>
        <w:bottom w:val="none" w:sz="0" w:space="0" w:color="auto"/>
        <w:right w:val="none" w:sz="0" w:space="0" w:color="auto"/>
      </w:divBdr>
    </w:div>
    <w:div w:id="654114961">
      <w:bodyDiv w:val="1"/>
      <w:marLeft w:val="0"/>
      <w:marRight w:val="0"/>
      <w:marTop w:val="0"/>
      <w:marBottom w:val="0"/>
      <w:divBdr>
        <w:top w:val="none" w:sz="0" w:space="0" w:color="auto"/>
        <w:left w:val="none" w:sz="0" w:space="0" w:color="auto"/>
        <w:bottom w:val="none" w:sz="0" w:space="0" w:color="auto"/>
        <w:right w:val="none" w:sz="0" w:space="0" w:color="auto"/>
      </w:divBdr>
    </w:div>
    <w:div w:id="685789001">
      <w:bodyDiv w:val="1"/>
      <w:marLeft w:val="0"/>
      <w:marRight w:val="0"/>
      <w:marTop w:val="0"/>
      <w:marBottom w:val="0"/>
      <w:divBdr>
        <w:top w:val="none" w:sz="0" w:space="0" w:color="auto"/>
        <w:left w:val="none" w:sz="0" w:space="0" w:color="auto"/>
        <w:bottom w:val="none" w:sz="0" w:space="0" w:color="auto"/>
        <w:right w:val="none" w:sz="0" w:space="0" w:color="auto"/>
      </w:divBdr>
    </w:div>
    <w:div w:id="1074887807">
      <w:bodyDiv w:val="1"/>
      <w:marLeft w:val="0"/>
      <w:marRight w:val="0"/>
      <w:marTop w:val="0"/>
      <w:marBottom w:val="0"/>
      <w:divBdr>
        <w:top w:val="none" w:sz="0" w:space="0" w:color="auto"/>
        <w:left w:val="none" w:sz="0" w:space="0" w:color="auto"/>
        <w:bottom w:val="none" w:sz="0" w:space="0" w:color="auto"/>
        <w:right w:val="none" w:sz="0" w:space="0" w:color="auto"/>
      </w:divBdr>
      <w:divsChild>
        <w:div w:id="974749453">
          <w:marLeft w:val="0"/>
          <w:marRight w:val="0"/>
          <w:marTop w:val="0"/>
          <w:marBottom w:val="0"/>
          <w:divBdr>
            <w:top w:val="none" w:sz="0" w:space="0" w:color="auto"/>
            <w:left w:val="none" w:sz="0" w:space="0" w:color="auto"/>
            <w:bottom w:val="none" w:sz="0" w:space="0" w:color="auto"/>
            <w:right w:val="none" w:sz="0" w:space="0" w:color="auto"/>
          </w:divBdr>
        </w:div>
      </w:divsChild>
    </w:div>
    <w:div w:id="1187866525">
      <w:bodyDiv w:val="1"/>
      <w:marLeft w:val="0"/>
      <w:marRight w:val="0"/>
      <w:marTop w:val="0"/>
      <w:marBottom w:val="0"/>
      <w:divBdr>
        <w:top w:val="none" w:sz="0" w:space="0" w:color="auto"/>
        <w:left w:val="none" w:sz="0" w:space="0" w:color="auto"/>
        <w:bottom w:val="none" w:sz="0" w:space="0" w:color="auto"/>
        <w:right w:val="none" w:sz="0" w:space="0" w:color="auto"/>
      </w:divBdr>
    </w:div>
    <w:div w:id="1346246623">
      <w:bodyDiv w:val="1"/>
      <w:marLeft w:val="0"/>
      <w:marRight w:val="0"/>
      <w:marTop w:val="0"/>
      <w:marBottom w:val="0"/>
      <w:divBdr>
        <w:top w:val="none" w:sz="0" w:space="0" w:color="auto"/>
        <w:left w:val="none" w:sz="0" w:space="0" w:color="auto"/>
        <w:bottom w:val="none" w:sz="0" w:space="0" w:color="auto"/>
        <w:right w:val="none" w:sz="0" w:space="0" w:color="auto"/>
      </w:divBdr>
    </w:div>
    <w:div w:id="1900480638">
      <w:bodyDiv w:val="1"/>
      <w:marLeft w:val="0"/>
      <w:marRight w:val="0"/>
      <w:marTop w:val="0"/>
      <w:marBottom w:val="0"/>
      <w:divBdr>
        <w:top w:val="none" w:sz="0" w:space="0" w:color="auto"/>
        <w:left w:val="none" w:sz="0" w:space="0" w:color="auto"/>
        <w:bottom w:val="none" w:sz="0" w:space="0" w:color="auto"/>
        <w:right w:val="none" w:sz="0" w:space="0" w:color="auto"/>
      </w:divBdr>
    </w:div>
    <w:div w:id="1906836836">
      <w:bodyDiv w:val="1"/>
      <w:marLeft w:val="0"/>
      <w:marRight w:val="0"/>
      <w:marTop w:val="0"/>
      <w:marBottom w:val="0"/>
      <w:divBdr>
        <w:top w:val="none" w:sz="0" w:space="0" w:color="auto"/>
        <w:left w:val="none" w:sz="0" w:space="0" w:color="auto"/>
        <w:bottom w:val="none" w:sz="0" w:space="0" w:color="auto"/>
        <w:right w:val="none" w:sz="0" w:space="0" w:color="auto"/>
      </w:divBdr>
    </w:div>
    <w:div w:id="1915700205">
      <w:bodyDiv w:val="1"/>
      <w:marLeft w:val="0"/>
      <w:marRight w:val="0"/>
      <w:marTop w:val="0"/>
      <w:marBottom w:val="0"/>
      <w:divBdr>
        <w:top w:val="none" w:sz="0" w:space="0" w:color="auto"/>
        <w:left w:val="none" w:sz="0" w:space="0" w:color="auto"/>
        <w:bottom w:val="none" w:sz="0" w:space="0" w:color="auto"/>
        <w:right w:val="none" w:sz="0" w:space="0" w:color="auto"/>
      </w:divBdr>
    </w:div>
    <w:div w:id="2122649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s://www.ninds.nih.gov/health-information/patient-caregiver-education/brain-basics-life-and-death-neuron#:~:text=Neurons%20are%20information%20messengers.,rest%20of%20the%20nervous%20system" TargetMode="External"/><Relationship Id="rId3" Type="http://schemas.openxmlformats.org/officeDocument/2006/relationships/styles" Target="styles.xml"/><Relationship Id="rId21" Type="http://schemas.openxmlformats.org/officeDocument/2006/relationships/hyperlink" Target="https://www.ibm.com/cloud/learn/neural-networks"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www.ntv.com.tr/saglik/meme-kanseri-dunyada-her-yil-2-1-milyon-kadini-etkiliyor,hpmaGtGjJk6o0VEcL6YSEg" TargetMode="External"/><Relationship Id="rId2" Type="http://schemas.openxmlformats.org/officeDocument/2006/relationships/numbering" Target="numbering.xml"/><Relationship Id="rId16" Type="http://schemas.openxmlformats.org/officeDocument/2006/relationships/hyperlink" Target="https://www.acibadem.com.tr/ilgi-alani/meme-kanseri/" TargetMode="External"/><Relationship Id="rId20" Type="http://schemas.openxmlformats.org/officeDocument/2006/relationships/hyperlink" Target="https://aws.amazon.com/tr/what-is/neural-network/" TargetMode="External"/><Relationship Id="rId1" Type="http://schemas.openxmlformats.org/officeDocument/2006/relationships/customXml" Target="../customXml/item1.xml"/><Relationship Id="rId6" Type="http://schemas.openxmlformats.org/officeDocument/2006/relationships/hyperlink" Target="mailto:18360859021@ogrenci.btu.edu.tr"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ncbi.nlm.nih.gov/books/NBK11061/"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15AD7D-2D72-4BD5-833C-DB5612A0B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Pages>
  <Words>3641</Words>
  <Characters>20756</Characters>
  <Application>Microsoft Office Word</Application>
  <DocSecurity>0</DocSecurity>
  <Lines>172</Lines>
  <Paragraphs>48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ES</dc:creator>
  <cp:keywords/>
  <dc:description/>
  <cp:lastModifiedBy>FATIH ES</cp:lastModifiedBy>
  <cp:revision>219</cp:revision>
  <cp:lastPrinted>2022-06-07T14:55:00Z</cp:lastPrinted>
  <dcterms:created xsi:type="dcterms:W3CDTF">2022-06-06T11:30:00Z</dcterms:created>
  <dcterms:modified xsi:type="dcterms:W3CDTF">2022-06-07T14:55:00Z</dcterms:modified>
</cp:coreProperties>
</file>