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Desain </w:t>
      </w:r>
      <w:r w:rsidDel="00000000" w:rsidR="00000000" w:rsidRPr="00000000">
        <w:rPr>
          <w:rFonts w:ascii="Times New Roman" w:cs="Times New Roman" w:eastAsia="Times New Roman" w:hAnsi="Times New Roman"/>
          <w:b w:val="1"/>
          <w:i w:val="1"/>
          <w:color w:val="000000"/>
          <w:sz w:val="28"/>
          <w:szCs w:val="28"/>
          <w:rtl w:val="0"/>
        </w:rPr>
        <w:t xml:space="preserve">User Interface</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Aplikasi : </w:t>
      </w:r>
      <w:r w:rsidDel="00000000" w:rsidR="00000000" w:rsidRPr="00000000">
        <w:rPr>
          <w:rFonts w:ascii="Times New Roman" w:cs="Times New Roman" w:eastAsia="Times New Roman" w:hAnsi="Times New Roman"/>
          <w:b w:val="1"/>
          <w:i w:val="1"/>
          <w:color w:val="000000"/>
          <w:sz w:val="28"/>
          <w:szCs w:val="28"/>
          <w:rtl w:val="0"/>
        </w:rPr>
        <w:t xml:space="preserve">Point Of Sale</w:t>
      </w:r>
    </w:p>
    <w:p w:rsidR="00000000" w:rsidDel="00000000" w:rsidP="00000000" w:rsidRDefault="00000000" w:rsidRPr="00000000" w14:paraId="00000003">
      <w:pPr>
        <w:spacing w:after="0" w:line="36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Diajukan untuk memenuhi salah satu tugas UTS mata kuliah Pengembangan Aplikasi Web</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Dosen Pengampu: Ichsan Budiman, M.T</w:t>
      </w:r>
    </w:p>
    <w:p w:rsidR="00000000" w:rsidDel="00000000" w:rsidP="00000000" w:rsidRDefault="00000000" w:rsidRPr="00000000" w14:paraId="00000005">
      <w:pPr>
        <w:jc w:val="center"/>
        <w:rPr>
          <w:rFonts w:ascii="Times New Roman" w:cs="Times New Roman" w:eastAsia="Times New Roman" w:hAnsi="Times New Roman"/>
          <w:b w:val="1"/>
          <w:color w:val="000000"/>
          <w:sz w:val="28"/>
          <w:szCs w:val="28"/>
        </w:rPr>
      </w:pPr>
      <w:r w:rsidDel="00000000" w:rsidR="00000000" w:rsidRPr="00000000">
        <w:rPr/>
        <w:drawing>
          <wp:inline distB="0" distT="0" distL="0" distR="0">
            <wp:extent cx="5245100" cy="3933825"/>
            <wp:effectExtent b="0" l="0" r="0" t="0"/>
            <wp:docPr id="7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451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Disusun Oleh:</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Kelompok 5 </w:t>
      </w:r>
    </w:p>
    <w:p w:rsidR="00000000" w:rsidDel="00000000" w:rsidP="00000000" w:rsidRDefault="00000000" w:rsidRPr="00000000" w14:paraId="00000009">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bl>
      <w:tblPr>
        <w:tblStyle w:val="Table1"/>
        <w:tblW w:w="56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23"/>
        <w:gridCol w:w="2552"/>
        <w:tblGridChange w:id="0">
          <w:tblGrid>
            <w:gridCol w:w="3123"/>
            <w:gridCol w:w="2552"/>
          </w:tblGrid>
        </w:tblGridChange>
      </w:tblGrid>
      <w:tr>
        <w:trPr>
          <w:cantSplit w:val="0"/>
          <w:tblHeader w:val="0"/>
        </w:trPr>
        <w:tc>
          <w:tcPr/>
          <w:p w:rsidR="00000000" w:rsidDel="00000000" w:rsidP="00000000" w:rsidRDefault="00000000" w:rsidRPr="00000000" w14:paraId="0000000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 Triandini</w:t>
            </w:r>
          </w:p>
        </w:tc>
        <w:tc>
          <w:tcPr/>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1207050025</w:t>
            </w:r>
          </w:p>
        </w:tc>
      </w:tr>
      <w:tr>
        <w:trPr>
          <w:cantSplit w:val="0"/>
          <w:tblHeader w:val="0"/>
        </w:trPr>
        <w:tc>
          <w:tcPr/>
          <w:p w:rsidR="00000000" w:rsidDel="00000000" w:rsidP="00000000" w:rsidRDefault="00000000" w:rsidRPr="00000000" w14:paraId="0000000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Fatih Fauzan K</w:t>
            </w:r>
          </w:p>
        </w:tc>
        <w:tc>
          <w:tcPr/>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1207050037</w:t>
            </w:r>
          </w:p>
        </w:tc>
      </w:tr>
      <w:tr>
        <w:trPr>
          <w:cantSplit w:val="0"/>
          <w:tblHeader w:val="0"/>
        </w:trPr>
        <w:tc>
          <w:tcPr/>
          <w:p w:rsidR="00000000" w:rsidDel="00000000" w:rsidP="00000000" w:rsidRDefault="00000000" w:rsidRPr="00000000" w14:paraId="000000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Firhan Abdurrahman G</w:t>
            </w:r>
          </w:p>
        </w:tc>
        <w:tc>
          <w:tcPr/>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1207050040</w:t>
            </w:r>
          </w:p>
        </w:tc>
      </w:tr>
    </w:tbl>
    <w:p w:rsidR="00000000" w:rsidDel="00000000" w:rsidP="00000000" w:rsidRDefault="00000000" w:rsidRPr="00000000" w14:paraId="00000010">
      <w:pPr>
        <w:spacing w:after="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PROGRAM STUDI TEKNIK INFORMATIKA</w:t>
      </w:r>
    </w:p>
    <w:p w:rsidR="00000000" w:rsidDel="00000000" w:rsidP="00000000" w:rsidRDefault="00000000" w:rsidRPr="00000000" w14:paraId="00000013">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FAKULTAS SAINS DAN TEKNOLOGI</w:t>
      </w:r>
    </w:p>
    <w:p w:rsidR="00000000" w:rsidDel="00000000" w:rsidP="00000000" w:rsidRDefault="00000000" w:rsidRPr="00000000" w14:paraId="00000014">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UNIVERSITAS ISLAM NEGERI SUNAN GUNUNG DJATI</w:t>
      </w:r>
    </w:p>
    <w:p w:rsidR="00000000" w:rsidDel="00000000" w:rsidP="00000000" w:rsidRDefault="00000000" w:rsidRPr="00000000" w14:paraId="00000015">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BANDUNG</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2022</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drawing>
          <wp:inline distB="0" distT="0" distL="0" distR="0">
            <wp:extent cx="2861945" cy="1816735"/>
            <wp:effectExtent b="0" l="0" r="0" t="0"/>
            <wp:docPr id="7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61945" cy="181673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drawing>
          <wp:inline distB="0" distT="0" distL="0" distR="0">
            <wp:extent cx="4080510" cy="3916680"/>
            <wp:effectExtent b="0" l="0" r="0" t="0"/>
            <wp:docPr id="7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080510" cy="39166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of Sale :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Kasir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memasukan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sesuai dan didapatkan dari manajer. </w:t>
      </w:r>
    </w:p>
    <w:p w:rsidR="00000000" w:rsidDel="00000000" w:rsidP="00000000" w:rsidRDefault="00000000" w:rsidRPr="00000000" w14:paraId="00000026">
      <w:pPr>
        <w:ind w:firstLine="72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591175" cy="4219575"/>
            <wp:effectExtent b="0" l="0" r="0" t="0"/>
            <wp:docPr id="5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5911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Dashboard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kasir login, kasir akan masuk ke menu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dashboard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didalamnya tersedia informasi dari setiap aktifitas.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ditampilkan informasi berupa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Today Sell,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Users, Batch Product,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Medicines,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Suppliers,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Categories, Generic Items, Manufacturers.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nilai yang ditampilkan pada informasi akan otomatis terisi sesuai dengan aktivitas yang telah dilakukan.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154555"/>
            <wp:effectExtent b="0" l="0" r="0" t="0"/>
            <wp:docPr id="7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215455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780665"/>
            <wp:effectExtent b="0" l="0" r="0" t="0"/>
            <wp:docPr id="7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510" cy="27806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Sale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Sale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memberikan informasi terkait produk yang tersedia.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527175"/>
            <wp:effectExtent b="0" l="0" r="0" t="0"/>
            <wp:docPr id="7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1510" cy="1527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itu, ketika terjadi transaksi kasir juga dapat memasukan data transaksinya. Jika tombol Add to List diklik semua data yang dimasukkan pada tabel akan masuk pada 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Purchase Item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980055"/>
            <wp:effectExtent b="0" l="0" r="0" t="0"/>
            <wp:docPr id="7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1510" cy="29800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itu, jika tombol Proceed to Checkout diklik Total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Purchase Items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otomatis mengisi Total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proses checkout. Lalu kasir akan mengisi data berikutnya.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tombol Submit New Sale maka seluruh data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Purchase Items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terhapus dan masuk ke menu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Sale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100705"/>
            <wp:effectExtent b="0" l="0" r="0" t="0"/>
            <wp:docPr id="7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31510" cy="31007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Sale History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sale history berisi informasi semua transaksi yang telah dilakukan.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04189" cy="2800287"/>
            <wp:effectExtent b="0" l="0" r="0" t="0"/>
            <wp:docPr id="8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404189" cy="28002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 out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Tombol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untuk keluar akun dan kembali ke menu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52792" cy="847843"/>
            <wp:effectExtent b="0" l="0" r="0" t="0"/>
            <wp:docPr id="80"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552792"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Manajer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Manajer login dengan username dan password yang sesuai.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256280"/>
            <wp:effectExtent b="0" l="0" r="0" t="0"/>
            <wp:docPr id="82"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731510" cy="32562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data penjualan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penjualan ditampilkan pada dashboard dengan menggunakan gambar dan nilai yang otomatis terisi ketika transaksi terjadi.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305435</wp:posOffset>
            </wp:positionV>
            <wp:extent cx="5655427" cy="2124075"/>
            <wp:effectExtent b="0" l="0" r="0" t="0"/>
            <wp:wrapSquare wrapText="bothSides" distB="0" distT="0" distL="114300" distR="114300"/>
            <wp:docPr id="5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55427" cy="2124075"/>
                    </a:xfrm>
                    <a:prstGeom prst="rect"/>
                    <a:ln/>
                  </pic:spPr>
                </pic:pic>
              </a:graphicData>
            </a:graphic>
          </wp:anchor>
        </w:draw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333375</wp:posOffset>
            </wp:positionH>
            <wp:positionV relativeFrom="paragraph">
              <wp:posOffset>0</wp:posOffset>
            </wp:positionV>
            <wp:extent cx="5406346" cy="2628900"/>
            <wp:effectExtent b="0" l="0" r="0" t="0"/>
            <wp:wrapSquare wrapText="bothSides" distB="0" distT="0" distL="114300" distR="114300"/>
            <wp:docPr id="6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406346" cy="2628900"/>
                    </a:xfrm>
                    <a:prstGeom prst="rect"/>
                    <a:ln/>
                  </pic:spPr>
                </pic:pic>
              </a:graphicData>
            </a:graphic>
          </wp:anchor>
        </w:drawing>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Produk yang dijual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Batch berguna untuk mengelola produk yang dijual. Pada menu ini, manajer dapat melakukan aksi berupa CRUD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Read Update 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tombol edit diklik maka manajer dapat mengedit harga jual produk. Dan jika menenkan tombol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mengonfirmasi Tindakan dengan alert sebelum data benar-benar dihapus.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115820"/>
            <wp:effectExtent b="0" l="0" r="0" t="0"/>
            <wp:docPr id="86"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731510" cy="21158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tombol add New Batch diklik akan masuk ke menu create. Dan ketika tombol create diklik semua data yang telah diisi akan masuk pada list batch.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05303" cy="2675442"/>
            <wp:effectExtent b="0" l="0" r="0" t="0"/>
            <wp:docPr id="88"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3305303" cy="267544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58193" cy="344404"/>
            <wp:effectExtent b="0" l="0" r="0" t="0"/>
            <wp:docPr id="9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658193" cy="34440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tombol edit diklik akan masuk ke menu edit dan untuk menyimpan perubahan dengan mengklik tombol update.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kiri bawah berfungsi untuk berpindah-pindah page.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015490"/>
            <wp:effectExtent b="0" l="0" r="0" t="0"/>
            <wp:docPr id="92"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731510" cy="201549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tombol delet diklik, akan muncul alert konfirmasi berikut. Jika memilih tombol ok maka data yang dipilih akan dihapus.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15427" cy="1219370"/>
            <wp:effectExtent b="0" l="0" r="0" t="0"/>
            <wp:docPr id="93"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4315427"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Kelola Jenis Produk</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menu produk manajer dapat melakukan aksi berupa CRUD seperti pada menu batch. Manajer dapat melakukan penambahan data menggunakan button Add New Medicine. Edit untuk mengupdate data, dan Delete untuk menghapus data.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395855"/>
            <wp:effectExtent b="0" l="0" r="0" t="0"/>
            <wp:docPr id="94"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5731510" cy="23958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ketika tombol Add New Medicine di klik</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863215"/>
            <wp:effectExtent b="0" l="0" r="0" t="0"/>
            <wp:docPr id="59"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31510" cy="286321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ketika tombol Edit di klik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886075"/>
            <wp:effectExtent b="0" l="0" r="0" t="0"/>
            <wp:docPr id="6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3151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ketika delete diklik.</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34480" cy="1238423"/>
            <wp:effectExtent b="0" l="0" r="0" t="0"/>
            <wp:docPr id="6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334480" cy="123842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Kelola Supplier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supplier diklik akan menampilkan list supplier. Sama seperti menu-menu diatas pada menu supplier manajer dapat melakukan aksi berupa CRUD.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menambah supplier menggunakan tombol Add New Supplier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untuk mengedit data menggunakan link edit.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Delere untuk menghapus menggunakan link delete.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970405"/>
            <wp:effectExtent b="0" l="0" r="0" t="0"/>
            <wp:docPr id="62"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731510" cy="197040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Add New Supplier diklik dan ketika tombol create diklik data yang dimasukkan akan ditampilkan di menu list supplier.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449195"/>
            <wp:effectExtent b="0" l="0" r="0" t="0"/>
            <wp:docPr id="6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1510" cy="244919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Edit diklik menuju menu edit.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549525"/>
            <wp:effectExtent b="0" l="0" r="0" t="0"/>
            <wp:docPr id="6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731510" cy="2549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delete dipilih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34480" cy="1238423"/>
            <wp:effectExtent b="0" l="0" r="0" t="0"/>
            <wp:docPr id="65"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334480" cy="123842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Kelola Kategori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Manajer dapat melakukan CRUD pada menu category seperti pada menu-menu yang sudah dijelaskan sebelumnya.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443480"/>
            <wp:effectExtent b="0" l="0" r="0" t="0"/>
            <wp:docPr id="66"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731510" cy="244348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Create ketika button Add New Category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843405"/>
            <wp:effectExtent b="0" l="0" r="0" t="0"/>
            <wp:docPr id="67"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31510" cy="184340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edit supplier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826895"/>
            <wp:effectExtent b="0" l="0" r="0" t="0"/>
            <wp:docPr id="6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731510" cy="182689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Lainnya</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Drug Generic Name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generic obat ini berfungsi untuk informasi obat-obat generic. Pada menu ini, manajer juga dapat melakukan aksi berupa CRUD.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090420"/>
            <wp:effectExtent b="0" l="0" r="0" t="0"/>
            <wp:docPr id="76"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5731510" cy="209042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menambahkan jenis obat  generic dapat menggunakan tombol Add New Generic Name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132965"/>
            <wp:effectExtent b="0" l="0" r="0" t="0"/>
            <wp:docPr id="78"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5731510" cy="213296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Generic Name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211070"/>
            <wp:effectExtent b="0" l="0" r="0" t="0"/>
            <wp:docPr id="81"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5731510" cy="221107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Manufaktur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344553</wp:posOffset>
            </wp:positionH>
            <wp:positionV relativeFrom="paragraph">
              <wp:posOffset>185420</wp:posOffset>
            </wp:positionV>
            <wp:extent cx="5731510" cy="2068195"/>
            <wp:effectExtent b="0" l="0" r="0" t="0"/>
            <wp:wrapSquare wrapText="bothSides" distB="0" distT="0" distL="114300" distR="114300"/>
            <wp:docPr id="56"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5731510" cy="2068195"/>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Tombol Add New Manufacturer diklik</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709420"/>
            <wp:effectExtent b="0" l="0" r="0" t="0"/>
            <wp:docPr id="84"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5731510" cy="170942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Tombol edit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835150"/>
            <wp:effectExtent b="0" l="0" r="0" t="0"/>
            <wp:docPr id="85" name="image24.png"/>
            <a:graphic>
              <a:graphicData uri="http://schemas.openxmlformats.org/drawingml/2006/picture">
                <pic:pic>
                  <pic:nvPicPr>
                    <pic:cNvPr id="0" name="image24.png"/>
                    <pic:cNvPicPr preferRelativeResize="0"/>
                  </pic:nvPicPr>
                  <pic:blipFill>
                    <a:blip r:embed="rId42"/>
                    <a:srcRect b="0" l="0" r="0" t="0"/>
                    <a:stretch>
                      <a:fillRect/>
                    </a:stretch>
                  </pic:blipFill>
                  <pic:spPr>
                    <a:xfrm>
                      <a:off x="0" y="0"/>
                      <a:ext cx="5731510" cy="18351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User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user management dapat digunakan untuk menambah user baik sebagai kasir maupun manajer yang lainnya. Seperti pada menu-menu sebelumnya manajer mampu melakukan aksi berupa CRUD.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965960"/>
            <wp:effectExtent b="0" l="0" r="0" t="0"/>
            <wp:docPr id="87"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5731510" cy="196596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Add New User diklik akan masuk ke menu menambah user berikut. Pada menu create ini, manajer akan memasukkan data diri user yang baru baik sebagai staff ataupun admin serta memasukkan dan memberikan generate password kepada user yang baru untuk daapat login.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386455"/>
            <wp:effectExtent b="0" l="0" r="0" t="0"/>
            <wp:docPr id="89" name="image35.png"/>
            <a:graphic>
              <a:graphicData uri="http://schemas.openxmlformats.org/drawingml/2006/picture">
                <pic:pic>
                  <pic:nvPicPr>
                    <pic:cNvPr id="0" name="image35.png"/>
                    <pic:cNvPicPr preferRelativeResize="0"/>
                  </pic:nvPicPr>
                  <pic:blipFill>
                    <a:blip r:embed="rId44"/>
                    <a:srcRect b="0" l="0" r="0" t="0"/>
                    <a:stretch>
                      <a:fillRect/>
                    </a:stretch>
                  </pic:blipFill>
                  <pic:spPr>
                    <a:xfrm>
                      <a:off x="0" y="0"/>
                      <a:ext cx="5731510" cy="338645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button edit di klik</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4651375"/>
            <wp:effectExtent b="0" l="0" r="0" t="0"/>
            <wp:docPr id="91" name="image32.png"/>
            <a:graphic>
              <a:graphicData uri="http://schemas.openxmlformats.org/drawingml/2006/picture">
                <pic:pic>
                  <pic:nvPicPr>
                    <pic:cNvPr id="0" name="image32.png"/>
                    <pic:cNvPicPr preferRelativeResize="0"/>
                  </pic:nvPicPr>
                  <pic:blipFill>
                    <a:blip r:embed="rId45"/>
                    <a:srcRect b="0" l="0" r="0" t="0"/>
                    <a:stretch>
                      <a:fillRect/>
                    </a:stretch>
                  </pic:blipFill>
                  <pic:spPr>
                    <a:xfrm>
                      <a:off x="0" y="0"/>
                      <a:ext cx="5731510" cy="46513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menu delete samapa seperti menu sebelumnya akan menampilkan alert untu mengkonfirmasi tindahakan yang dilakukan.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7F6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77F66"/>
    <w:pPr>
      <w:ind w:left="720"/>
      <w:contextualSpacing w:val="1"/>
    </w:pPr>
  </w:style>
  <w:style w:type="table" w:styleId="TableGrid">
    <w:name w:val="Table Grid"/>
    <w:basedOn w:val="TableNormal"/>
    <w:uiPriority w:val="39"/>
    <w:rsid w:val="00777F6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image" Target="media/image9.png"/><Relationship Id="rId42" Type="http://schemas.openxmlformats.org/officeDocument/2006/relationships/image" Target="media/image24.png"/><Relationship Id="rId41" Type="http://schemas.openxmlformats.org/officeDocument/2006/relationships/image" Target="media/image29.png"/><Relationship Id="rId22" Type="http://schemas.openxmlformats.org/officeDocument/2006/relationships/image" Target="media/image27.png"/><Relationship Id="rId44" Type="http://schemas.openxmlformats.org/officeDocument/2006/relationships/image" Target="media/image35.png"/><Relationship Id="rId21" Type="http://schemas.openxmlformats.org/officeDocument/2006/relationships/image" Target="media/image15.png"/><Relationship Id="rId43" Type="http://schemas.openxmlformats.org/officeDocument/2006/relationships/image" Target="media/image28.png"/><Relationship Id="rId24" Type="http://schemas.openxmlformats.org/officeDocument/2006/relationships/image" Target="media/image30.png"/><Relationship Id="rId23" Type="http://schemas.openxmlformats.org/officeDocument/2006/relationships/image" Target="media/image38.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3.png"/><Relationship Id="rId25" Type="http://schemas.openxmlformats.org/officeDocument/2006/relationships/image" Target="media/image31.png"/><Relationship Id="rId28" Type="http://schemas.openxmlformats.org/officeDocument/2006/relationships/image" Target="media/image17.png"/><Relationship Id="rId27" Type="http://schemas.openxmlformats.org/officeDocument/2006/relationships/image" Target="media/image3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5.png"/><Relationship Id="rId31" Type="http://schemas.openxmlformats.org/officeDocument/2006/relationships/image" Target="media/image18.png"/><Relationship Id="rId30" Type="http://schemas.openxmlformats.org/officeDocument/2006/relationships/image" Target="media/image6.png"/><Relationship Id="rId11" Type="http://schemas.openxmlformats.org/officeDocument/2006/relationships/image" Target="media/image14.png"/><Relationship Id="rId33" Type="http://schemas.openxmlformats.org/officeDocument/2006/relationships/image" Target="media/image4.png"/><Relationship Id="rId10" Type="http://schemas.openxmlformats.org/officeDocument/2006/relationships/hyperlink" Target="https://github.com/firhanabdurr/pos-paw.git" TargetMode="External"/><Relationship Id="rId32" Type="http://schemas.openxmlformats.org/officeDocument/2006/relationships/image" Target="media/image1.png"/><Relationship Id="rId13" Type="http://schemas.openxmlformats.org/officeDocument/2006/relationships/image" Target="media/image7.png"/><Relationship Id="rId35" Type="http://schemas.openxmlformats.org/officeDocument/2006/relationships/image" Target="media/image12.png"/><Relationship Id="rId12" Type="http://schemas.openxmlformats.org/officeDocument/2006/relationships/image" Target="media/image8.png"/><Relationship Id="rId34" Type="http://schemas.openxmlformats.org/officeDocument/2006/relationships/image" Target="media/image13.png"/><Relationship Id="rId15" Type="http://schemas.openxmlformats.org/officeDocument/2006/relationships/image" Target="media/image21.png"/><Relationship Id="rId37" Type="http://schemas.openxmlformats.org/officeDocument/2006/relationships/image" Target="media/image34.png"/><Relationship Id="rId14" Type="http://schemas.openxmlformats.org/officeDocument/2006/relationships/image" Target="media/image16.png"/><Relationship Id="rId36" Type="http://schemas.openxmlformats.org/officeDocument/2006/relationships/image" Target="media/image2.png"/><Relationship Id="rId17" Type="http://schemas.openxmlformats.org/officeDocument/2006/relationships/image" Target="media/image22.png"/><Relationship Id="rId39" Type="http://schemas.openxmlformats.org/officeDocument/2006/relationships/image" Target="media/image25.png"/><Relationship Id="rId16" Type="http://schemas.openxmlformats.org/officeDocument/2006/relationships/image" Target="media/image23.png"/><Relationship Id="rId38" Type="http://schemas.openxmlformats.org/officeDocument/2006/relationships/image" Target="media/image20.png"/><Relationship Id="rId19" Type="http://schemas.openxmlformats.org/officeDocument/2006/relationships/image" Target="media/image36.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yR2Opg6VRYo23vUyPoFmbpZQg==">AMUW2mXTIkKiBwUG/xhwH1x1QoPnde30Coj49hZeepQKp3Zp6rVFzdKDW5QTG4VuYRaBfbz5vJ0hvREY2Se+HOUx8vWcKGmM0I4tUQ1i4qN+AXJ6byI4VUfe4ZuL9+eIu8iZs8hdb2F4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2022-11-04T14:21:00Z</dcterms:created>
  <dc:creator>Deta Triandini</dc:creator>
</cp:coreProperties>
</file>