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Basic Troubleshooting — Memory / EEPROM Faults</w:t>
      </w:r>
    </w:p>
    <w:p>
      <w:pPr>
        <w:jc w:val="center"/>
      </w:pPr>
      <w:r>
        <w:rPr>
          <w:i/>
          <w:sz w:val="18"/>
        </w:rPr>
        <w:t>Document Type: procedure_guide | Category: basic_troubleshooting</w:t>
      </w:r>
    </w:p>
    <w:p/>
    <w:p>
      <w:r>
        <w:t>Standard pre-check procedure for memory and EEPROM errors on Desoutter electric tools.</w:t>
      </w:r>
    </w:p>
    <w:p/>
    <w:p>
      <w:pPr>
        <w:pStyle w:val="Heading2"/>
      </w:pPr>
      <w:r>
        <w:t>Related Error Codes</w:t>
      </w:r>
    </w:p>
    <w:p>
      <w:pPr>
        <w:pStyle w:val="ListBullet"/>
      </w:pPr>
      <w:r>
        <w:t>E012 (Tool EEPROM error)</w:t>
      </w:r>
    </w:p>
    <w:p>
      <w:pPr>
        <w:pStyle w:val="ListBullet"/>
      </w:pPr>
      <w:r>
        <w:t>E034 (Tool memory error)</w:t>
      </w:r>
    </w:p>
    <w:p>
      <w:pPr>
        <w:pStyle w:val="ListBullet"/>
      </w:pPr>
      <w:r>
        <w:t>E035 (Tool memory locked)</w:t>
      </w:r>
    </w:p>
    <w:p/>
    <w:p>
      <w:pPr>
        <w:pStyle w:val="Heading2"/>
      </w:pPr>
      <w:r>
        <w:t>Pre-Check Procedure</w:t>
      </w:r>
    </w:p>
    <w:p>
      <w:pPr>
        <w:pStyle w:val="ListNumber"/>
      </w:pPr>
      <w:r>
        <w:t>Perform a controlled power cycle: remove the tool from the Connect Unit or eDOCK, wait 10 seconds, and reconnect.</w:t>
      </w:r>
    </w:p>
    <w:p>
      <w:pPr>
        <w:pStyle w:val="ListNumber"/>
      </w:pPr>
      <w:r>
        <w:t>In S-Center, navigate to Tool Diagnostics → Memory Test and run the built-in EEPROM self-test; note the pass/fail result.</w:t>
      </w:r>
    </w:p>
    <w:p>
      <w:pPr>
        <w:pStyle w:val="ListNumber"/>
      </w:pPr>
      <w:r>
        <w:t>Check S-Center for a pending firmware update — a version mismatch can cause memory lock (E035); apply the update if available.</w:t>
      </w:r>
    </w:p>
    <w:p>
      <w:pPr>
        <w:pStyle w:val="ListNumber"/>
      </w:pPr>
      <w:r>
        <w:t>Attempt a parameter restore: in S-Center, upload the last known-good configuration backup to the tool.</w:t>
      </w:r>
    </w:p>
    <w:p>
      <w:pPr>
        <w:pStyle w:val="ListNumber"/>
      </w:pPr>
      <w:r>
        <w:t>If E035 (memory locked) persists after firmware update, perform a factory reset via S-Center → Tool Reset → Full Reset; this will erase all Psets — back up first.</w:t>
      </w:r>
    </w:p>
    <w:p>
      <w:pPr>
        <w:pStyle w:val="ListNumber"/>
      </w:pPr>
      <w:r>
        <w:t>If EEPROM errors remain after reset, the tool controller board requires replacement — document the fault and serial number for the service report.</w:t>
      </w:r>
    </w:p>
    <w:p/>
    <w:p>
      <w:r>
        <w:rPr>
          <w:i/>
          <w:sz w:val="20"/>
        </w:rPr>
        <w:t>Note: These steps must be performed before escalating to component-level repair. Document findings in the service request.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