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78" w:rsidRDefault="00BA0CE3">
      <w:pPr>
        <w:pStyle w:val="Gvdemetni20"/>
        <w:shd w:val="clear" w:color="auto" w:fill="auto"/>
        <w:ind w:left="2540"/>
      </w:pPr>
      <w:bookmarkStart w:id="0" w:name="_GoBack"/>
      <w:bookmarkEnd w:id="0"/>
      <w:r>
        <w:t>T.C.</w:t>
      </w:r>
    </w:p>
    <w:p w:rsidR="003D0478" w:rsidRDefault="00BA0CE3">
      <w:pPr>
        <w:pStyle w:val="Gvdemetni20"/>
        <w:shd w:val="clear" w:color="auto" w:fill="auto"/>
        <w:ind w:right="260" w:firstLine="1820"/>
        <w:sectPr w:rsidR="003D0478">
          <w:type w:val="continuous"/>
          <w:pgSz w:w="11909" w:h="16838"/>
          <w:pgMar w:top="4187" w:right="2684" w:bottom="4158" w:left="2986" w:header="0" w:footer="3" w:gutter="0"/>
          <w:cols w:space="720"/>
          <w:noEndnote/>
          <w:docGrid w:linePitch="360"/>
        </w:sectPr>
      </w:pPr>
      <w:r>
        <w:t>SAĞLIK BAKANLIĞI TÜRKİYE KAMU HASTANELERİ KURUMU Ankara İli 3.Bölge Kamu Hastaneleri Birliği Genel Sekreterliği Polatlı Devlet Hastanesi</w:t>
      </w:r>
    </w:p>
    <w:p w:rsidR="003D0478" w:rsidRDefault="003D0478">
      <w:pPr>
        <w:spacing w:line="240" w:lineRule="exact"/>
        <w:rPr>
          <w:sz w:val="19"/>
          <w:szCs w:val="19"/>
        </w:rPr>
      </w:pPr>
    </w:p>
    <w:p w:rsidR="003D0478" w:rsidRDefault="003D0478">
      <w:pPr>
        <w:spacing w:line="240" w:lineRule="exact"/>
        <w:rPr>
          <w:sz w:val="19"/>
          <w:szCs w:val="19"/>
        </w:rPr>
      </w:pPr>
    </w:p>
    <w:p w:rsidR="003D0478" w:rsidRDefault="003D0478">
      <w:pPr>
        <w:spacing w:before="27" w:after="27" w:line="240" w:lineRule="exact"/>
        <w:rPr>
          <w:sz w:val="19"/>
          <w:szCs w:val="19"/>
        </w:rPr>
      </w:pPr>
    </w:p>
    <w:p w:rsidR="003D0478" w:rsidRDefault="003D0478">
      <w:pPr>
        <w:rPr>
          <w:sz w:val="2"/>
          <w:szCs w:val="2"/>
        </w:rPr>
        <w:sectPr w:rsidR="003D0478">
          <w:type w:val="continuous"/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p w:rsidR="003D0478" w:rsidRDefault="00BA0CE3">
      <w:pPr>
        <w:pStyle w:val="Gvdemetni30"/>
        <w:framePr w:h="194" w:wrap="around" w:vAnchor="text" w:hAnchor="margin" w:x="7315" w:y="15"/>
        <w:shd w:val="clear" w:color="auto" w:fill="auto"/>
        <w:spacing w:after="0" w:line="180" w:lineRule="exact"/>
        <w:ind w:left="100"/>
      </w:pPr>
      <w:r>
        <w:rPr>
          <w:rStyle w:val="Gvdemetni3Exact"/>
          <w:b/>
          <w:bCs/>
          <w:spacing w:val="0"/>
        </w:rPr>
        <w:t>15/03/2016</w:t>
      </w:r>
    </w:p>
    <w:p w:rsidR="003D0478" w:rsidRDefault="00BA0CE3">
      <w:pPr>
        <w:pStyle w:val="Gvdemetni30"/>
        <w:shd w:val="clear" w:color="auto" w:fill="auto"/>
        <w:spacing w:after="148" w:line="200" w:lineRule="exact"/>
      </w:pPr>
      <w:r>
        <w:lastRenderedPageBreak/>
        <w:t>SAYI -.39668018-900/</w:t>
      </w:r>
    </w:p>
    <w:p w:rsidR="003D0478" w:rsidRDefault="00BA0CE3">
      <w:pPr>
        <w:pStyle w:val="Gvdemetni30"/>
        <w:shd w:val="clear" w:color="auto" w:fill="auto"/>
        <w:spacing w:after="2169" w:line="200" w:lineRule="exact"/>
      </w:pPr>
      <w:r>
        <w:t xml:space="preserve">KONU : Dikey Tip Oksijen </w:t>
      </w:r>
      <w:r>
        <w:t>Pendant Montajı Hk</w:t>
      </w:r>
    </w:p>
    <w:p w:rsidR="003D0478" w:rsidRDefault="00BA0CE3">
      <w:pPr>
        <w:pStyle w:val="Gvdemetni0"/>
        <w:shd w:val="clear" w:color="auto" w:fill="auto"/>
        <w:spacing w:before="0" w:after="147" w:line="230" w:lineRule="exact"/>
        <w:ind w:left="3540"/>
      </w:pPr>
      <w:r>
        <w:t>GEREKÇE RAPORU</w:t>
      </w:r>
    </w:p>
    <w:p w:rsidR="003D0478" w:rsidRDefault="00BA0CE3">
      <w:pPr>
        <w:pStyle w:val="Gvdemetni0"/>
        <w:shd w:val="clear" w:color="auto" w:fill="auto"/>
        <w:spacing w:before="0" w:after="656" w:line="317" w:lineRule="exact"/>
        <w:ind w:left="1420" w:right="1820"/>
      </w:pPr>
      <w:r>
        <w:t>ACİL SERVİS CPR VE MÜDAHALE ODALARINA DİKEY TİP PENDANT MONTAŞI VE BAKIR BORU ÇEKİLMESİ İŞİ</w:t>
      </w:r>
    </w:p>
    <w:p w:rsidR="003D0478" w:rsidRDefault="00BA0CE3">
      <w:pPr>
        <w:pStyle w:val="Gvdemetni0"/>
        <w:shd w:val="clear" w:color="auto" w:fill="auto"/>
        <w:spacing w:before="0" w:after="0" w:line="322" w:lineRule="exact"/>
        <w:ind w:right="640" w:firstLine="720"/>
      </w:pPr>
      <w:r>
        <w:t xml:space="preserve">Diyaliz ünitesi içerisinde mevcut olan 2 adet dikey tip oksijen panelinin sökülerek Acil servise montajı yapılması ve bunun için </w:t>
      </w:r>
      <w:r>
        <w:t>gerekli bakır boruların döşenmesi gerekmektedir.</w:t>
      </w:r>
    </w:p>
    <w:p w:rsidR="003D0478" w:rsidRDefault="00B120F0">
      <w:pPr>
        <w:framePr w:h="72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562100" cy="472440"/>
            <wp:effectExtent l="0" t="0" r="0" b="381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478" w:rsidRDefault="003D0478">
      <w:pPr>
        <w:rPr>
          <w:sz w:val="2"/>
          <w:szCs w:val="2"/>
        </w:rPr>
      </w:pPr>
    </w:p>
    <w:p w:rsidR="003D0478" w:rsidRDefault="003D0478">
      <w:pPr>
        <w:rPr>
          <w:sz w:val="2"/>
          <w:szCs w:val="2"/>
        </w:rPr>
      </w:pPr>
    </w:p>
    <w:sectPr w:rsidR="003D0478">
      <w:type w:val="continuous"/>
      <w:pgSz w:w="11909" w:h="16838"/>
      <w:pgMar w:top="4157" w:right="1080" w:bottom="4128" w:left="11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CE3" w:rsidRDefault="00BA0CE3">
      <w:r>
        <w:separator/>
      </w:r>
    </w:p>
  </w:endnote>
  <w:endnote w:type="continuationSeparator" w:id="0">
    <w:p w:rsidR="00BA0CE3" w:rsidRDefault="00BA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CE3" w:rsidRDefault="00BA0CE3"/>
  </w:footnote>
  <w:footnote w:type="continuationSeparator" w:id="0">
    <w:p w:rsidR="00BA0CE3" w:rsidRDefault="00BA0CE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78"/>
    <w:rsid w:val="003D0478"/>
    <w:rsid w:val="00B120F0"/>
    <w:rsid w:val="00BA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BA562-23C7-47D1-B05C-7DA50C10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3Exact">
    <w:name w:val="Gövde metni (3) Exact"/>
    <w:basedOn w:val="VarsaylanParagrafYazTipi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18"/>
      <w:szCs w:val="18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54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2220" w:after="240" w:line="0" w:lineRule="atLeas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2016-04-19T10:46:00Z</dcterms:created>
  <dcterms:modified xsi:type="dcterms:W3CDTF">2016-04-19T10:47:00Z</dcterms:modified>
</cp:coreProperties>
</file>