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4AC" w:rsidRDefault="008934AC" w:rsidP="008934AC">
      <w:pPr>
        <w:jc w:val="center"/>
      </w:pPr>
      <w:r>
        <w:rPr>
          <w:noProof/>
        </w:rPr>
        <w:drawing>
          <wp:anchor distT="0" distB="0" distL="114300" distR="114300" simplePos="0" relativeHeight="251658240" behindDoc="0" locked="0" layoutInCell="1" allowOverlap="1">
            <wp:simplePos x="0" y="0"/>
            <wp:positionH relativeFrom="column">
              <wp:posOffset>-185420</wp:posOffset>
            </wp:positionH>
            <wp:positionV relativeFrom="paragraph">
              <wp:posOffset>-109220</wp:posOffset>
            </wp:positionV>
            <wp:extent cx="981075" cy="981075"/>
            <wp:effectExtent l="19050" t="0" r="9525" b="0"/>
            <wp:wrapSquare wrapText="bothSides"/>
            <wp:docPr id="1" name="Resim 1" descr="C:\Users\kalitemeryem\AppData\Local\Microsoft\Windows\Temporary Internet Files\Content.Word\YENİ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C:\Users\kalitemeryem\AppData\Local\Microsoft\Windows\Temporary Internet Files\Content.Word\YENİ LOGO.JPG"/>
                    <pic:cNvPicPr>
                      <a:picLocks noChangeAspect="1" noChangeArrowheads="1"/>
                    </pic:cNvPicPr>
                  </pic:nvPicPr>
                  <pic:blipFill>
                    <a:blip r:embed="rId6" cstate="print"/>
                    <a:srcRect/>
                    <a:stretch>
                      <a:fillRect/>
                    </a:stretch>
                  </pic:blipFill>
                  <pic:spPr bwMode="auto">
                    <a:xfrm>
                      <a:off x="0" y="0"/>
                      <a:ext cx="981075" cy="981075"/>
                    </a:xfrm>
                    <a:prstGeom prst="rect">
                      <a:avLst/>
                    </a:prstGeom>
                    <a:noFill/>
                    <a:ln w="9525">
                      <a:noFill/>
                      <a:miter lim="800000"/>
                      <a:headEnd/>
                      <a:tailEnd/>
                    </a:ln>
                  </pic:spPr>
                </pic:pic>
              </a:graphicData>
            </a:graphic>
          </wp:anchor>
        </w:drawing>
      </w:r>
      <w:r>
        <w:t>T.C.</w:t>
      </w:r>
    </w:p>
    <w:p w:rsidR="008934AC" w:rsidRDefault="008934AC" w:rsidP="008934AC">
      <w:pPr>
        <w:tabs>
          <w:tab w:val="left" w:pos="1290"/>
          <w:tab w:val="center" w:pos="3812"/>
        </w:tabs>
      </w:pPr>
      <w:r>
        <w:tab/>
      </w:r>
      <w:r>
        <w:tab/>
        <w:t>SAĞLIK BAKANLIĞI</w:t>
      </w:r>
    </w:p>
    <w:p w:rsidR="008934AC" w:rsidRDefault="008934AC" w:rsidP="008934AC">
      <w:pPr>
        <w:jc w:val="center"/>
      </w:pPr>
      <w:r>
        <w:t xml:space="preserve">Ankara İli 3.Bölge Kamu Hastaneleri Birliği </w:t>
      </w:r>
    </w:p>
    <w:p w:rsidR="008934AC" w:rsidRDefault="008934AC" w:rsidP="008934AC">
      <w:pPr>
        <w:jc w:val="center"/>
      </w:pPr>
      <w:r>
        <w:t>Yıldırım Beyazıt Üniversitesi</w:t>
      </w:r>
    </w:p>
    <w:p w:rsidR="008934AC" w:rsidRPr="003552FA" w:rsidRDefault="008934AC" w:rsidP="008934AC">
      <w:pPr>
        <w:jc w:val="center"/>
      </w:pPr>
      <w:r>
        <w:t xml:space="preserve">Yenimahalle Eğitim ve Araştırma Hastanesi </w:t>
      </w:r>
    </w:p>
    <w:p w:rsidR="005F74C2" w:rsidRDefault="005F74C2" w:rsidP="00485619"/>
    <w:tbl>
      <w:tblPr>
        <w:tblpPr w:leftFromText="141" w:rightFromText="141" w:vertAnchor="text" w:horzAnchor="margin" w:tblpXSpec="center" w:tblpY="34"/>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75"/>
        <w:gridCol w:w="4418"/>
        <w:gridCol w:w="1422"/>
        <w:gridCol w:w="1423"/>
        <w:gridCol w:w="675"/>
        <w:gridCol w:w="993"/>
        <w:gridCol w:w="850"/>
      </w:tblGrid>
      <w:tr w:rsidR="005F74C2" w:rsidTr="005F74C2">
        <w:trPr>
          <w:trHeight w:val="542"/>
        </w:trPr>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Sıra no</w:t>
            </w:r>
          </w:p>
        </w:tc>
        <w:tc>
          <w:tcPr>
            <w:tcW w:w="4418"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Malzeme Adı</w:t>
            </w:r>
          </w:p>
        </w:tc>
        <w:tc>
          <w:tcPr>
            <w:tcW w:w="1422"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Talep Miktarı</w:t>
            </w:r>
          </w:p>
        </w:tc>
        <w:tc>
          <w:tcPr>
            <w:tcW w:w="142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Birimi</w:t>
            </w:r>
          </w:p>
        </w:tc>
        <w:tc>
          <w:tcPr>
            <w:tcW w:w="675"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UBB</w:t>
            </w:r>
          </w:p>
        </w:tc>
        <w:tc>
          <w:tcPr>
            <w:tcW w:w="993"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Birim Fiyat</w:t>
            </w:r>
          </w:p>
        </w:tc>
        <w:tc>
          <w:tcPr>
            <w:tcW w:w="850" w:type="dxa"/>
            <w:tcBorders>
              <w:top w:val="single" w:sz="4" w:space="0" w:color="auto"/>
              <w:left w:val="single" w:sz="4" w:space="0" w:color="auto"/>
              <w:bottom w:val="single" w:sz="4" w:space="0" w:color="auto"/>
              <w:right w:val="single" w:sz="4" w:space="0" w:color="auto"/>
            </w:tcBorders>
            <w:vAlign w:val="center"/>
            <w:hideMark/>
          </w:tcPr>
          <w:p w:rsidR="005F74C2" w:rsidRDefault="005F74C2" w:rsidP="005F74C2">
            <w:pPr>
              <w:spacing w:after="200" w:line="276" w:lineRule="auto"/>
              <w:jc w:val="center"/>
              <w:rPr>
                <w:b/>
                <w:sz w:val="20"/>
                <w:szCs w:val="20"/>
                <w:lang w:eastAsia="en-US"/>
              </w:rPr>
            </w:pPr>
            <w:r>
              <w:rPr>
                <w:b/>
                <w:sz w:val="20"/>
                <w:szCs w:val="20"/>
              </w:rPr>
              <w:t>Toplam Fiyat</w:t>
            </w:r>
          </w:p>
        </w:tc>
      </w:tr>
      <w:tr w:rsidR="00FE1DB1"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FE1DB1" w:rsidRPr="001D1184" w:rsidRDefault="00FE1DB1" w:rsidP="005F74C2">
            <w:pPr>
              <w:spacing w:after="200" w:line="276" w:lineRule="auto"/>
              <w:jc w:val="center"/>
              <w:rPr>
                <w:color w:val="000000"/>
                <w:lang w:eastAsia="en-US"/>
              </w:rPr>
            </w:pPr>
            <w:r w:rsidRPr="001D1184">
              <w:rPr>
                <w:color w:val="000000"/>
              </w:rPr>
              <w:t>1</w:t>
            </w:r>
          </w:p>
        </w:tc>
        <w:tc>
          <w:tcPr>
            <w:tcW w:w="4418" w:type="dxa"/>
            <w:tcBorders>
              <w:top w:val="single" w:sz="4" w:space="0" w:color="auto"/>
              <w:left w:val="single" w:sz="4" w:space="0" w:color="auto"/>
              <w:bottom w:val="single" w:sz="4" w:space="0" w:color="auto"/>
              <w:right w:val="single" w:sz="4" w:space="0" w:color="auto"/>
            </w:tcBorders>
            <w:vAlign w:val="center"/>
            <w:hideMark/>
          </w:tcPr>
          <w:p w:rsidR="00FE1DB1" w:rsidRPr="00FE1DB1" w:rsidRDefault="00FE1DB1" w:rsidP="00BD2143">
            <w:pPr>
              <w:rPr>
                <w:color w:val="000000"/>
                <w:sz w:val="22"/>
                <w:szCs w:val="22"/>
              </w:rPr>
            </w:pPr>
            <w:r w:rsidRPr="00FE1DB1">
              <w:rPr>
                <w:color w:val="000000"/>
                <w:sz w:val="22"/>
                <w:szCs w:val="22"/>
              </w:rPr>
              <w:t>TANSİYON ALETİ KOLDAN MANÜEL YETİŞKİN</w:t>
            </w:r>
          </w:p>
        </w:tc>
        <w:tc>
          <w:tcPr>
            <w:tcW w:w="1422" w:type="dxa"/>
            <w:tcBorders>
              <w:top w:val="single" w:sz="4" w:space="0" w:color="auto"/>
              <w:left w:val="single" w:sz="4" w:space="0" w:color="auto"/>
              <w:bottom w:val="single" w:sz="4" w:space="0" w:color="auto"/>
              <w:right w:val="single" w:sz="4" w:space="0" w:color="auto"/>
            </w:tcBorders>
            <w:vAlign w:val="center"/>
            <w:hideMark/>
          </w:tcPr>
          <w:p w:rsidR="00FE1DB1" w:rsidRPr="00D23D36" w:rsidRDefault="00FE1DB1" w:rsidP="002353FA">
            <w:pPr>
              <w:jc w:val="center"/>
              <w:rPr>
                <w:color w:val="000000"/>
              </w:rPr>
            </w:pPr>
            <w:r>
              <w:rPr>
                <w:color w:val="000000"/>
              </w:rPr>
              <w:t>30</w:t>
            </w:r>
          </w:p>
        </w:tc>
        <w:tc>
          <w:tcPr>
            <w:tcW w:w="1423" w:type="dxa"/>
            <w:tcBorders>
              <w:top w:val="single" w:sz="4" w:space="0" w:color="auto"/>
              <w:left w:val="single" w:sz="4" w:space="0" w:color="auto"/>
              <w:bottom w:val="single" w:sz="4" w:space="0" w:color="auto"/>
              <w:right w:val="single" w:sz="4" w:space="0" w:color="auto"/>
            </w:tcBorders>
            <w:vAlign w:val="center"/>
            <w:hideMark/>
          </w:tcPr>
          <w:p w:rsidR="00FE1DB1" w:rsidRPr="00D23D36" w:rsidRDefault="00FE1DB1" w:rsidP="005F74C2">
            <w:pPr>
              <w:pStyle w:val="NormalWeb"/>
              <w:spacing w:after="240"/>
              <w:jc w:val="center"/>
              <w:rPr>
                <w:rFonts w:eastAsiaTheme="minorEastAsia"/>
              </w:rPr>
            </w:pPr>
            <w:r w:rsidRPr="00D23D36">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FE1DB1" w:rsidRPr="001D1184" w:rsidRDefault="00FE1DB1"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r>
      <w:tr w:rsidR="00FE1DB1"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FE1DB1" w:rsidRPr="001D1184" w:rsidRDefault="00FE1DB1" w:rsidP="005F74C2">
            <w:pPr>
              <w:spacing w:after="200" w:line="276" w:lineRule="auto"/>
              <w:jc w:val="center"/>
              <w:rPr>
                <w:color w:val="000000"/>
              </w:rPr>
            </w:pPr>
            <w:r>
              <w:rPr>
                <w:color w:val="000000"/>
              </w:rPr>
              <w:t>2</w:t>
            </w:r>
          </w:p>
        </w:tc>
        <w:tc>
          <w:tcPr>
            <w:tcW w:w="4418" w:type="dxa"/>
            <w:tcBorders>
              <w:top w:val="single" w:sz="4" w:space="0" w:color="auto"/>
              <w:left w:val="single" w:sz="4" w:space="0" w:color="auto"/>
              <w:bottom w:val="single" w:sz="4" w:space="0" w:color="auto"/>
              <w:right w:val="single" w:sz="4" w:space="0" w:color="auto"/>
            </w:tcBorders>
            <w:vAlign w:val="center"/>
            <w:hideMark/>
          </w:tcPr>
          <w:p w:rsidR="00FE1DB1" w:rsidRPr="00FE1DB1" w:rsidRDefault="00FE1DB1" w:rsidP="00BD2143">
            <w:pPr>
              <w:rPr>
                <w:color w:val="000000"/>
                <w:sz w:val="22"/>
                <w:szCs w:val="22"/>
              </w:rPr>
            </w:pPr>
            <w:r w:rsidRPr="00FE1DB1">
              <w:rPr>
                <w:color w:val="000000"/>
                <w:sz w:val="22"/>
                <w:szCs w:val="22"/>
              </w:rPr>
              <w:t xml:space="preserve"> OKSİJEN TERAPİ CİHAZI TEK FLOWMETRELİ TEK MANOMETRELİ (NEMLENDİRME KABI İLE)</w:t>
            </w:r>
          </w:p>
        </w:tc>
        <w:tc>
          <w:tcPr>
            <w:tcW w:w="1422"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jc w:val="center"/>
              <w:rPr>
                <w:color w:val="000000"/>
              </w:rPr>
            </w:pPr>
            <w:r>
              <w:rPr>
                <w:color w:val="000000"/>
              </w:rPr>
              <w:t>20</w:t>
            </w:r>
          </w:p>
        </w:tc>
        <w:tc>
          <w:tcPr>
            <w:tcW w:w="1423" w:type="dxa"/>
            <w:tcBorders>
              <w:top w:val="single" w:sz="4" w:space="0" w:color="auto"/>
              <w:left w:val="single" w:sz="4" w:space="0" w:color="auto"/>
              <w:bottom w:val="single" w:sz="4" w:space="0" w:color="auto"/>
              <w:right w:val="single" w:sz="4" w:space="0" w:color="auto"/>
            </w:tcBorders>
            <w:vAlign w:val="center"/>
            <w:hideMark/>
          </w:tcPr>
          <w:p w:rsidR="00FE1DB1" w:rsidRPr="00D23D36" w:rsidRDefault="00FE1DB1" w:rsidP="005F74C2">
            <w:pPr>
              <w:pStyle w:val="NormalWeb"/>
              <w:spacing w:after="240"/>
              <w:jc w:val="center"/>
              <w:rPr>
                <w:rFonts w:eastAsiaTheme="minorEastAsia"/>
              </w:rPr>
            </w:pPr>
            <w:r>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FE1DB1" w:rsidRPr="001D1184" w:rsidRDefault="00FE1DB1"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r>
      <w:tr w:rsidR="00FE1DB1"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spacing w:after="200" w:line="276" w:lineRule="auto"/>
              <w:jc w:val="center"/>
              <w:rPr>
                <w:color w:val="000000"/>
              </w:rPr>
            </w:pPr>
            <w:r>
              <w:rPr>
                <w:color w:val="000000"/>
              </w:rPr>
              <w:t>3</w:t>
            </w:r>
          </w:p>
        </w:tc>
        <w:tc>
          <w:tcPr>
            <w:tcW w:w="4418" w:type="dxa"/>
            <w:tcBorders>
              <w:top w:val="single" w:sz="4" w:space="0" w:color="auto"/>
              <w:left w:val="single" w:sz="4" w:space="0" w:color="auto"/>
              <w:bottom w:val="single" w:sz="4" w:space="0" w:color="auto"/>
              <w:right w:val="single" w:sz="4" w:space="0" w:color="auto"/>
            </w:tcBorders>
            <w:vAlign w:val="center"/>
            <w:hideMark/>
          </w:tcPr>
          <w:p w:rsidR="00FE1DB1" w:rsidRPr="00FE1DB1" w:rsidRDefault="00FE1DB1" w:rsidP="00BD2143">
            <w:pPr>
              <w:rPr>
                <w:color w:val="000000"/>
                <w:sz w:val="22"/>
                <w:szCs w:val="22"/>
              </w:rPr>
            </w:pPr>
            <w:r w:rsidRPr="00FE1DB1">
              <w:rPr>
                <w:color w:val="000000"/>
                <w:sz w:val="22"/>
                <w:szCs w:val="22"/>
              </w:rPr>
              <w:t xml:space="preserve">TIBBİ GAZ TIBBİ AMAÇLI KARBONDİOKSİT GAZ TÜPÜ 250BAR </w:t>
            </w:r>
            <w:proofErr w:type="gramStart"/>
            <w:r w:rsidRPr="00FE1DB1">
              <w:rPr>
                <w:color w:val="000000"/>
                <w:sz w:val="22"/>
                <w:szCs w:val="22"/>
              </w:rPr>
              <w:t>7.1</w:t>
            </w:r>
            <w:proofErr w:type="gramEnd"/>
            <w:r w:rsidRPr="00FE1DB1">
              <w:rPr>
                <w:color w:val="000000"/>
                <w:sz w:val="22"/>
                <w:szCs w:val="22"/>
              </w:rPr>
              <w:t>-10LT TSE Lİ TAŞIMA ARABALI (GRİ RENKTE)</w:t>
            </w:r>
          </w:p>
        </w:tc>
        <w:tc>
          <w:tcPr>
            <w:tcW w:w="1422"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jc w:val="center"/>
              <w:rPr>
                <w:color w:val="000000"/>
              </w:rPr>
            </w:pPr>
            <w:r>
              <w:rPr>
                <w:color w:val="000000"/>
              </w:rPr>
              <w:t>3</w:t>
            </w:r>
          </w:p>
        </w:tc>
        <w:tc>
          <w:tcPr>
            <w:tcW w:w="1423"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pStyle w:val="NormalWeb"/>
              <w:spacing w:after="240"/>
              <w:jc w:val="center"/>
              <w:rPr>
                <w:rFonts w:eastAsiaTheme="minorEastAsia"/>
              </w:rPr>
            </w:pPr>
            <w:r>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FE1DB1" w:rsidRPr="001D1184" w:rsidRDefault="00FE1DB1"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r>
      <w:tr w:rsidR="00FE1DB1" w:rsidTr="00DF6056">
        <w:trPr>
          <w:trHeight w:val="153"/>
        </w:trPr>
        <w:tc>
          <w:tcPr>
            <w:tcW w:w="675"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spacing w:after="200" w:line="276" w:lineRule="auto"/>
              <w:jc w:val="center"/>
              <w:rPr>
                <w:color w:val="000000"/>
              </w:rPr>
            </w:pPr>
            <w:r>
              <w:rPr>
                <w:color w:val="000000"/>
              </w:rPr>
              <w:t>4</w:t>
            </w:r>
          </w:p>
        </w:tc>
        <w:tc>
          <w:tcPr>
            <w:tcW w:w="4418" w:type="dxa"/>
            <w:tcBorders>
              <w:top w:val="single" w:sz="4" w:space="0" w:color="auto"/>
              <w:left w:val="single" w:sz="4" w:space="0" w:color="auto"/>
              <w:bottom w:val="single" w:sz="4" w:space="0" w:color="auto"/>
              <w:right w:val="single" w:sz="4" w:space="0" w:color="auto"/>
            </w:tcBorders>
            <w:vAlign w:val="center"/>
            <w:hideMark/>
          </w:tcPr>
          <w:p w:rsidR="00FE1DB1" w:rsidRPr="00FE1DB1" w:rsidRDefault="00FE1DB1" w:rsidP="00BD2143">
            <w:pPr>
              <w:rPr>
                <w:color w:val="000000"/>
                <w:sz w:val="22"/>
                <w:szCs w:val="22"/>
              </w:rPr>
            </w:pPr>
            <w:r w:rsidRPr="00FE1DB1">
              <w:rPr>
                <w:color w:val="000000"/>
                <w:sz w:val="22"/>
                <w:szCs w:val="22"/>
              </w:rPr>
              <w:t xml:space="preserve">SEDYE </w:t>
            </w:r>
            <w:proofErr w:type="gramStart"/>
            <w:r w:rsidRPr="00FE1DB1">
              <w:rPr>
                <w:color w:val="000000"/>
                <w:sz w:val="22"/>
                <w:szCs w:val="22"/>
              </w:rPr>
              <w:t>KAĞIT</w:t>
            </w:r>
            <w:proofErr w:type="gramEnd"/>
            <w:r w:rsidRPr="00FE1DB1">
              <w:rPr>
                <w:color w:val="000000"/>
                <w:sz w:val="22"/>
                <w:szCs w:val="22"/>
              </w:rPr>
              <w:t xml:space="preserve"> HAVLU TUTACAĞI</w:t>
            </w:r>
          </w:p>
        </w:tc>
        <w:tc>
          <w:tcPr>
            <w:tcW w:w="1422"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jc w:val="center"/>
              <w:rPr>
                <w:color w:val="000000"/>
              </w:rPr>
            </w:pPr>
            <w:r>
              <w:rPr>
                <w:color w:val="000000"/>
              </w:rPr>
              <w:t>30</w:t>
            </w:r>
          </w:p>
        </w:tc>
        <w:tc>
          <w:tcPr>
            <w:tcW w:w="1423"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5F74C2">
            <w:pPr>
              <w:pStyle w:val="NormalWeb"/>
              <w:spacing w:after="240"/>
              <w:jc w:val="center"/>
              <w:rPr>
                <w:rFonts w:eastAsiaTheme="minorEastAsia"/>
              </w:rPr>
            </w:pPr>
            <w:r>
              <w:rPr>
                <w:rFonts w:eastAsiaTheme="minorEastAsia"/>
              </w:rPr>
              <w:t>ADET</w:t>
            </w:r>
          </w:p>
        </w:tc>
        <w:tc>
          <w:tcPr>
            <w:tcW w:w="675" w:type="dxa"/>
            <w:tcBorders>
              <w:top w:val="single" w:sz="4" w:space="0" w:color="auto"/>
              <w:left w:val="single" w:sz="4" w:space="0" w:color="auto"/>
              <w:bottom w:val="single" w:sz="4" w:space="0" w:color="auto"/>
              <w:right w:val="single" w:sz="4" w:space="0" w:color="auto"/>
            </w:tcBorders>
            <w:vAlign w:val="center"/>
          </w:tcPr>
          <w:p w:rsidR="00FE1DB1" w:rsidRPr="001D1184" w:rsidRDefault="00FE1DB1" w:rsidP="005F74C2">
            <w:pPr>
              <w:spacing w:after="200" w:line="276" w:lineRule="auto"/>
              <w:jc w:val="center"/>
              <w:rPr>
                <w:lang w:eastAsia="en-US"/>
              </w:rPr>
            </w:pPr>
          </w:p>
        </w:tc>
        <w:tc>
          <w:tcPr>
            <w:tcW w:w="993"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c>
          <w:tcPr>
            <w:tcW w:w="850" w:type="dxa"/>
            <w:tcBorders>
              <w:top w:val="single" w:sz="4" w:space="0" w:color="auto"/>
              <w:left w:val="single" w:sz="4" w:space="0" w:color="auto"/>
              <w:bottom w:val="single" w:sz="4" w:space="0" w:color="auto"/>
              <w:right w:val="single" w:sz="4" w:space="0" w:color="auto"/>
            </w:tcBorders>
          </w:tcPr>
          <w:p w:rsidR="00FE1DB1" w:rsidRDefault="00FE1DB1" w:rsidP="005F74C2">
            <w:pPr>
              <w:spacing w:after="200" w:line="276" w:lineRule="auto"/>
              <w:jc w:val="center"/>
              <w:rPr>
                <w:sz w:val="20"/>
                <w:szCs w:val="20"/>
                <w:lang w:eastAsia="en-US"/>
              </w:rPr>
            </w:pPr>
          </w:p>
        </w:tc>
      </w:tr>
    </w:tbl>
    <w:p w:rsidR="005F74C2" w:rsidRDefault="005F74C2" w:rsidP="00485619"/>
    <w:p w:rsidR="00FE1DB1" w:rsidRPr="00B458F9" w:rsidRDefault="00FE1DB1" w:rsidP="00FE1DB1">
      <w:pPr>
        <w:jc w:val="center"/>
        <w:rPr>
          <w:rFonts w:ascii="Arial" w:hAnsi="Arial" w:cs="Arial"/>
          <w:b/>
        </w:rPr>
      </w:pPr>
      <w:r w:rsidRPr="00B458F9">
        <w:rPr>
          <w:rFonts w:ascii="Arial" w:hAnsi="Arial" w:cs="Arial"/>
          <w:b/>
        </w:rPr>
        <w:t>TEKNİK ŞARTNAME</w:t>
      </w:r>
    </w:p>
    <w:p w:rsidR="00FE1DB1" w:rsidRDefault="00FE1DB1" w:rsidP="00FE1DB1">
      <w:pPr>
        <w:rPr>
          <w:rFonts w:ascii="Arial" w:hAnsi="Arial" w:cs="Arial"/>
        </w:rPr>
      </w:pPr>
      <w:r w:rsidRPr="000F6CE2">
        <w:rPr>
          <w:rFonts w:ascii="Arial" w:hAnsi="Arial" w:cs="Arial"/>
          <w:b/>
          <w:bCs/>
        </w:rPr>
        <w:t>KONU VE KAPSAM:</w:t>
      </w:r>
      <w:r w:rsidRPr="000F6CE2">
        <w:rPr>
          <w:rFonts w:ascii="Arial" w:hAnsi="Arial" w:cs="Arial"/>
        </w:rPr>
        <w:t xml:space="preserve"> Hastanemizde Tüm servislerde kullanılan malzemelere ihtiyaç bulunmaktadır.</w:t>
      </w:r>
    </w:p>
    <w:tbl>
      <w:tblPr>
        <w:tblW w:w="8755" w:type="dxa"/>
        <w:jc w:val="center"/>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577"/>
        <w:gridCol w:w="5428"/>
        <w:gridCol w:w="1750"/>
      </w:tblGrid>
      <w:tr w:rsidR="00FE1DB1" w:rsidTr="00FE1DB1">
        <w:trPr>
          <w:trHeight w:val="498"/>
          <w:jc w:val="center"/>
        </w:trPr>
        <w:tc>
          <w:tcPr>
            <w:tcW w:w="1577"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jc w:val="center"/>
              <w:rPr>
                <w:rFonts w:ascii="Arial" w:hAnsi="Arial" w:cs="Arial"/>
                <w:color w:val="000000"/>
                <w:sz w:val="16"/>
                <w:szCs w:val="16"/>
              </w:rPr>
            </w:pPr>
            <w:r>
              <w:rPr>
                <w:rFonts w:ascii="Arial" w:hAnsi="Arial" w:cs="Arial"/>
                <w:color w:val="000000"/>
                <w:sz w:val="16"/>
                <w:szCs w:val="16"/>
              </w:rPr>
              <w:t>150-03-03-</w:t>
            </w:r>
            <w:proofErr w:type="gramStart"/>
            <w:r>
              <w:rPr>
                <w:rFonts w:ascii="Arial" w:hAnsi="Arial" w:cs="Arial"/>
                <w:color w:val="000000"/>
                <w:sz w:val="16"/>
                <w:szCs w:val="16"/>
              </w:rPr>
              <w:t>240010869</w:t>
            </w:r>
            <w:proofErr w:type="gramEnd"/>
          </w:p>
        </w:tc>
        <w:tc>
          <w:tcPr>
            <w:tcW w:w="5428"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rFonts w:ascii="Arial" w:hAnsi="Arial" w:cs="Arial"/>
                <w:color w:val="000000"/>
                <w:sz w:val="16"/>
                <w:szCs w:val="16"/>
              </w:rPr>
            </w:pPr>
            <w:r>
              <w:rPr>
                <w:rFonts w:ascii="Arial" w:hAnsi="Arial" w:cs="Arial"/>
                <w:color w:val="000000"/>
                <w:sz w:val="16"/>
                <w:szCs w:val="16"/>
              </w:rPr>
              <w:t>TANSİYON ALETİ KOLDAN MANÜEL YETİŞKİN</w:t>
            </w:r>
          </w:p>
        </w:tc>
        <w:tc>
          <w:tcPr>
            <w:tcW w:w="1750"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sz w:val="20"/>
                <w:szCs w:val="20"/>
              </w:rPr>
            </w:pPr>
            <w:r>
              <w:rPr>
                <w:sz w:val="20"/>
                <w:szCs w:val="20"/>
              </w:rPr>
              <w:t>30 ADET</w:t>
            </w:r>
          </w:p>
        </w:tc>
      </w:tr>
      <w:tr w:rsidR="00FE1DB1" w:rsidTr="00FE1DB1">
        <w:trPr>
          <w:trHeight w:val="547"/>
          <w:jc w:val="center"/>
        </w:trPr>
        <w:tc>
          <w:tcPr>
            <w:tcW w:w="1577"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jc w:val="center"/>
              <w:rPr>
                <w:rFonts w:ascii="Arial" w:hAnsi="Arial" w:cs="Arial"/>
                <w:color w:val="000000"/>
                <w:sz w:val="16"/>
                <w:szCs w:val="16"/>
              </w:rPr>
            </w:pPr>
            <w:r>
              <w:rPr>
                <w:rFonts w:ascii="Arial" w:hAnsi="Arial" w:cs="Arial"/>
                <w:color w:val="000000"/>
                <w:sz w:val="16"/>
                <w:szCs w:val="16"/>
              </w:rPr>
              <w:t>150-03-03-</w:t>
            </w:r>
            <w:proofErr w:type="gramStart"/>
            <w:r>
              <w:rPr>
                <w:rFonts w:ascii="Arial" w:hAnsi="Arial" w:cs="Arial"/>
                <w:color w:val="000000"/>
                <w:sz w:val="16"/>
                <w:szCs w:val="16"/>
              </w:rPr>
              <w:t>240025191</w:t>
            </w:r>
            <w:proofErr w:type="gramEnd"/>
          </w:p>
        </w:tc>
        <w:tc>
          <w:tcPr>
            <w:tcW w:w="5428"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rFonts w:ascii="Arial" w:hAnsi="Arial" w:cs="Arial"/>
                <w:color w:val="000000"/>
                <w:sz w:val="16"/>
                <w:szCs w:val="16"/>
              </w:rPr>
            </w:pPr>
            <w:r>
              <w:rPr>
                <w:rFonts w:ascii="Arial" w:hAnsi="Arial" w:cs="Arial"/>
                <w:color w:val="000000"/>
                <w:sz w:val="16"/>
                <w:szCs w:val="16"/>
              </w:rPr>
              <w:t xml:space="preserve"> OKSİJEN TERAPİ CİHAZI TEK FLOWMETRELİ TEK MANOMETRELİ (NEMLENDİRME KABI İLE)</w:t>
            </w:r>
          </w:p>
        </w:tc>
        <w:tc>
          <w:tcPr>
            <w:tcW w:w="1750"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sz w:val="20"/>
                <w:szCs w:val="20"/>
              </w:rPr>
            </w:pPr>
            <w:r>
              <w:rPr>
                <w:sz w:val="20"/>
                <w:szCs w:val="20"/>
              </w:rPr>
              <w:t>20 ADET</w:t>
            </w:r>
          </w:p>
        </w:tc>
      </w:tr>
      <w:tr w:rsidR="00FE1DB1" w:rsidTr="00FE1DB1">
        <w:trPr>
          <w:trHeight w:val="555"/>
          <w:jc w:val="center"/>
        </w:trPr>
        <w:tc>
          <w:tcPr>
            <w:tcW w:w="1577"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jc w:val="center"/>
              <w:rPr>
                <w:rFonts w:ascii="Arial" w:hAnsi="Arial" w:cs="Arial"/>
                <w:color w:val="000000"/>
                <w:sz w:val="16"/>
                <w:szCs w:val="16"/>
              </w:rPr>
            </w:pPr>
            <w:r>
              <w:rPr>
                <w:rFonts w:ascii="Arial" w:hAnsi="Arial" w:cs="Arial"/>
                <w:color w:val="000000"/>
                <w:sz w:val="16"/>
                <w:szCs w:val="16"/>
              </w:rPr>
              <w:t>255-01-05-01-</w:t>
            </w:r>
            <w:proofErr w:type="gramStart"/>
            <w:r>
              <w:rPr>
                <w:rFonts w:ascii="Arial" w:hAnsi="Arial" w:cs="Arial"/>
                <w:color w:val="000000"/>
                <w:sz w:val="16"/>
                <w:szCs w:val="16"/>
              </w:rPr>
              <w:t>241003225</w:t>
            </w:r>
            <w:proofErr w:type="gramEnd"/>
          </w:p>
        </w:tc>
        <w:tc>
          <w:tcPr>
            <w:tcW w:w="5428"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rFonts w:ascii="Arial" w:hAnsi="Arial" w:cs="Arial"/>
                <w:color w:val="000000"/>
                <w:sz w:val="16"/>
                <w:szCs w:val="16"/>
              </w:rPr>
            </w:pPr>
            <w:r>
              <w:rPr>
                <w:rFonts w:ascii="Arial" w:hAnsi="Arial" w:cs="Arial"/>
                <w:color w:val="000000"/>
                <w:sz w:val="16"/>
                <w:szCs w:val="16"/>
              </w:rPr>
              <w:t xml:space="preserve">TIBBİ GAZ TIBBİ AMAÇLI KARBONDİOKSİT GAZ TÜPÜ 250BAR </w:t>
            </w:r>
            <w:proofErr w:type="gramStart"/>
            <w:r>
              <w:rPr>
                <w:rFonts w:ascii="Arial" w:hAnsi="Arial" w:cs="Arial"/>
                <w:color w:val="000000"/>
                <w:sz w:val="16"/>
                <w:szCs w:val="16"/>
              </w:rPr>
              <w:t>7.1</w:t>
            </w:r>
            <w:proofErr w:type="gramEnd"/>
            <w:r>
              <w:rPr>
                <w:rFonts w:ascii="Arial" w:hAnsi="Arial" w:cs="Arial"/>
                <w:color w:val="000000"/>
                <w:sz w:val="16"/>
                <w:szCs w:val="16"/>
              </w:rPr>
              <w:t>-10LT TSE Lİ TAŞIMA ARABALI (GRİ RENKTE)</w:t>
            </w:r>
          </w:p>
        </w:tc>
        <w:tc>
          <w:tcPr>
            <w:tcW w:w="1750"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sz w:val="20"/>
                <w:szCs w:val="20"/>
              </w:rPr>
            </w:pPr>
            <w:r>
              <w:rPr>
                <w:sz w:val="20"/>
                <w:szCs w:val="20"/>
              </w:rPr>
              <w:t>3 ADET</w:t>
            </w:r>
          </w:p>
        </w:tc>
      </w:tr>
      <w:tr w:rsidR="00FE1DB1" w:rsidTr="00FE1DB1">
        <w:trPr>
          <w:trHeight w:val="422"/>
          <w:jc w:val="center"/>
        </w:trPr>
        <w:tc>
          <w:tcPr>
            <w:tcW w:w="1577"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jc w:val="center"/>
              <w:rPr>
                <w:rFonts w:ascii="Arial" w:hAnsi="Arial" w:cs="Arial"/>
                <w:b/>
                <w:color w:val="000000"/>
                <w:sz w:val="16"/>
                <w:szCs w:val="16"/>
              </w:rPr>
            </w:pPr>
            <w:r>
              <w:rPr>
                <w:rFonts w:ascii="Arial" w:hAnsi="Arial" w:cs="Arial"/>
                <w:color w:val="000000"/>
                <w:sz w:val="16"/>
                <w:szCs w:val="16"/>
              </w:rPr>
              <w:t>150-13-02-01-</w:t>
            </w:r>
            <w:proofErr w:type="gramStart"/>
            <w:r>
              <w:rPr>
                <w:rFonts w:ascii="Arial" w:hAnsi="Arial" w:cs="Arial"/>
                <w:color w:val="000000"/>
                <w:sz w:val="16"/>
                <w:szCs w:val="16"/>
              </w:rPr>
              <w:t>240027609</w:t>
            </w:r>
            <w:proofErr w:type="gramEnd"/>
          </w:p>
        </w:tc>
        <w:tc>
          <w:tcPr>
            <w:tcW w:w="5428"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rFonts w:ascii="Arial" w:hAnsi="Arial" w:cs="Arial"/>
                <w:color w:val="000000"/>
                <w:sz w:val="16"/>
                <w:szCs w:val="16"/>
              </w:rPr>
            </w:pPr>
            <w:r>
              <w:rPr>
                <w:rFonts w:ascii="Arial" w:hAnsi="Arial" w:cs="Arial"/>
                <w:color w:val="000000"/>
                <w:sz w:val="16"/>
                <w:szCs w:val="16"/>
              </w:rPr>
              <w:t xml:space="preserve">SEDYE </w:t>
            </w:r>
            <w:proofErr w:type="gramStart"/>
            <w:r>
              <w:rPr>
                <w:rFonts w:ascii="Arial" w:hAnsi="Arial" w:cs="Arial"/>
                <w:color w:val="000000"/>
                <w:sz w:val="16"/>
                <w:szCs w:val="16"/>
              </w:rPr>
              <w:t>KAĞIT</w:t>
            </w:r>
            <w:proofErr w:type="gramEnd"/>
            <w:r>
              <w:rPr>
                <w:rFonts w:ascii="Arial" w:hAnsi="Arial" w:cs="Arial"/>
                <w:color w:val="000000"/>
                <w:sz w:val="16"/>
                <w:szCs w:val="16"/>
              </w:rPr>
              <w:t xml:space="preserve"> HAVLU TUTACAĞI</w:t>
            </w:r>
          </w:p>
        </w:tc>
        <w:tc>
          <w:tcPr>
            <w:tcW w:w="1750" w:type="dxa"/>
            <w:tcBorders>
              <w:top w:val="single" w:sz="4" w:space="0" w:color="auto"/>
              <w:left w:val="single" w:sz="4" w:space="0" w:color="auto"/>
              <w:bottom w:val="single" w:sz="4" w:space="0" w:color="auto"/>
              <w:right w:val="single" w:sz="4" w:space="0" w:color="auto"/>
            </w:tcBorders>
            <w:vAlign w:val="center"/>
            <w:hideMark/>
          </w:tcPr>
          <w:p w:rsidR="00FE1DB1" w:rsidRDefault="00FE1DB1" w:rsidP="00BD2143">
            <w:pPr>
              <w:rPr>
                <w:sz w:val="20"/>
                <w:szCs w:val="20"/>
              </w:rPr>
            </w:pPr>
            <w:r>
              <w:rPr>
                <w:sz w:val="20"/>
                <w:szCs w:val="20"/>
              </w:rPr>
              <w:t>30 ADET</w:t>
            </w:r>
          </w:p>
        </w:tc>
      </w:tr>
    </w:tbl>
    <w:p w:rsidR="00FE1DB1" w:rsidRPr="000F6CE2" w:rsidRDefault="00FE1DB1" w:rsidP="00FE1DB1">
      <w:pPr>
        <w:rPr>
          <w:rFonts w:ascii="Arial" w:hAnsi="Arial" w:cs="Arial"/>
        </w:rPr>
      </w:pPr>
    </w:p>
    <w:p w:rsidR="00FE1DB1" w:rsidRDefault="00FE1DB1" w:rsidP="00FE1DB1">
      <w:pPr>
        <w:rPr>
          <w:rFonts w:ascii="Arial" w:hAnsi="Arial" w:cs="Arial"/>
          <w:color w:val="2C2B2B"/>
        </w:rPr>
      </w:pPr>
      <w:r w:rsidRPr="000F6CE2">
        <w:rPr>
          <w:rFonts w:ascii="Arial" w:hAnsi="Arial" w:cs="Arial"/>
          <w:b/>
          <w:bCs/>
        </w:rPr>
        <w:t>PARÇA İLGİLİ HUSUSLAR: TANSİYON ALETİ;</w:t>
      </w:r>
      <w:r w:rsidRPr="00F80D1A">
        <w:rPr>
          <w:rFonts w:ascii="Arial" w:hAnsi="Arial" w:cs="Arial"/>
          <w:color w:val="2C2B2B"/>
        </w:rPr>
        <w:t>1.</w:t>
      </w:r>
      <w:r w:rsidRPr="000F6CE2">
        <w:rPr>
          <w:rFonts w:ascii="Arial" w:hAnsi="Arial" w:cs="Arial"/>
          <w:b/>
          <w:bCs/>
          <w:i/>
          <w:iCs/>
          <w:color w:val="2C2B2B"/>
        </w:rPr>
        <w:t xml:space="preserve"> </w:t>
      </w:r>
      <w:proofErr w:type="spellStart"/>
      <w:r w:rsidRPr="000F6CE2">
        <w:rPr>
          <w:rFonts w:ascii="Arial" w:hAnsi="Arial" w:cs="Arial"/>
          <w:b/>
          <w:bCs/>
          <w:i/>
          <w:iCs/>
          <w:color w:val="2C2B2B"/>
        </w:rPr>
        <w:t>switch</w:t>
      </w:r>
      <w:proofErr w:type="spellEnd"/>
      <w:r w:rsidRPr="000F6CE2">
        <w:rPr>
          <w:rFonts w:ascii="Arial" w:hAnsi="Arial" w:cs="Arial"/>
          <w:color w:val="2C2B2B"/>
        </w:rPr>
        <w:t> </w:t>
      </w:r>
      <w:proofErr w:type="spellStart"/>
      <w:r>
        <w:rPr>
          <w:rFonts w:ascii="Arial" w:hAnsi="Arial" w:cs="Arial"/>
          <w:color w:val="2C2B2B"/>
        </w:rPr>
        <w:t>steteskopsuz</w:t>
      </w:r>
      <w:proofErr w:type="spellEnd"/>
      <w:r>
        <w:rPr>
          <w:rFonts w:ascii="Arial" w:hAnsi="Arial" w:cs="Arial"/>
          <w:color w:val="2C2B2B"/>
        </w:rPr>
        <w:t xml:space="preserve"> (293 603 13)</w:t>
      </w:r>
      <w:r w:rsidRPr="00F80D1A">
        <w:rPr>
          <w:rFonts w:ascii="Arial" w:hAnsi="Arial" w:cs="Arial"/>
          <w:color w:val="2C2B2B"/>
        </w:rPr>
        <w:t xml:space="preserve"> yapışkanlı</w:t>
      </w:r>
      <w:r w:rsidRPr="000F6CE2">
        <w:rPr>
          <w:rFonts w:ascii="Arial" w:hAnsi="Arial" w:cs="Arial"/>
          <w:color w:val="2C2B2B"/>
        </w:rPr>
        <w:t> </w:t>
      </w:r>
      <w:r w:rsidRPr="000F6CE2">
        <w:rPr>
          <w:rFonts w:ascii="Arial" w:hAnsi="Arial" w:cs="Arial"/>
          <w:b/>
          <w:bCs/>
          <w:i/>
          <w:iCs/>
          <w:color w:val="2C2B2B"/>
        </w:rPr>
        <w:t>tansiyon aleti</w:t>
      </w:r>
      <w:r w:rsidRPr="000F6CE2">
        <w:rPr>
          <w:rFonts w:ascii="Arial" w:hAnsi="Arial" w:cs="Arial"/>
          <w:color w:val="2C2B2B"/>
        </w:rPr>
        <w:t>,manometresi 56 mm % 10 toleransında,çapında olmalıdır</w:t>
      </w:r>
      <w:proofErr w:type="gramStart"/>
      <w:r w:rsidRPr="000F6CE2">
        <w:rPr>
          <w:rFonts w:ascii="Arial" w:hAnsi="Arial" w:cs="Arial"/>
          <w:color w:val="2C2B2B"/>
        </w:rPr>
        <w:t>..</w:t>
      </w:r>
      <w:proofErr w:type="gramEnd"/>
      <w:r w:rsidRPr="00F80D1A">
        <w:rPr>
          <w:rFonts w:ascii="Arial" w:hAnsi="Arial" w:cs="Arial"/>
          <w:color w:val="2C2B2B"/>
        </w:rPr>
        <w:br/>
        <w:t xml:space="preserve">2.Manometrenin çalışmasını sağlamak için </w:t>
      </w:r>
      <w:r>
        <w:rPr>
          <w:rFonts w:ascii="Arial" w:hAnsi="Arial" w:cs="Arial"/>
          <w:color w:val="2C2B2B"/>
        </w:rPr>
        <w:t>tek hortumlu, yapışkanlı manşeti olacaktır.</w:t>
      </w:r>
      <w:r w:rsidRPr="000F6CE2">
        <w:rPr>
          <w:rFonts w:ascii="Arial" w:hAnsi="Arial" w:cs="Arial"/>
          <w:color w:val="2C2B2B"/>
        </w:rPr>
        <w:t xml:space="preserve"> </w:t>
      </w:r>
      <w:r w:rsidRPr="00F80D1A">
        <w:rPr>
          <w:rFonts w:ascii="Arial" w:hAnsi="Arial" w:cs="Arial"/>
          <w:color w:val="2C2B2B"/>
        </w:rPr>
        <w:br/>
        <w:t>3.Manometre kadranı hassas</w:t>
      </w:r>
      <w:r w:rsidRPr="000F6CE2">
        <w:rPr>
          <w:rFonts w:ascii="Arial" w:hAnsi="Arial" w:cs="Arial"/>
          <w:color w:val="2C2B2B"/>
        </w:rPr>
        <w:t xml:space="preserve"> bir şekilde sıfıra ayarlanmış olmalıdır.</w:t>
      </w:r>
      <w:r w:rsidRPr="00F80D1A">
        <w:rPr>
          <w:rFonts w:ascii="Arial" w:hAnsi="Arial" w:cs="Arial"/>
          <w:color w:val="2C2B2B"/>
        </w:rPr>
        <w:br/>
        <w:t xml:space="preserve">4.Cihaz hem sağ </w:t>
      </w:r>
      <w:r w:rsidRPr="000F6CE2">
        <w:rPr>
          <w:rFonts w:ascii="Arial" w:hAnsi="Arial" w:cs="Arial"/>
          <w:color w:val="2C2B2B"/>
        </w:rPr>
        <w:t>hem sol elle kullanıma uygun olmalıdır.</w:t>
      </w:r>
      <w:r w:rsidRPr="00F80D1A">
        <w:rPr>
          <w:rFonts w:ascii="Arial" w:hAnsi="Arial" w:cs="Arial"/>
          <w:color w:val="2C2B2B"/>
        </w:rPr>
        <w:br/>
      </w:r>
      <w:r w:rsidRPr="000F6CE2">
        <w:rPr>
          <w:rFonts w:ascii="Arial" w:hAnsi="Arial" w:cs="Arial"/>
          <w:color w:val="2C2B2B"/>
        </w:rPr>
        <w:t>5.Manşet dış bezi yapışkanlı olacaktır.</w:t>
      </w:r>
      <w:r w:rsidRPr="00F80D1A">
        <w:rPr>
          <w:rFonts w:ascii="Arial" w:hAnsi="Arial" w:cs="Arial"/>
          <w:color w:val="2C2B2B"/>
        </w:rPr>
        <w:br/>
        <w:t>6.Manşet dış bez</w:t>
      </w:r>
      <w:r w:rsidRPr="000F6CE2">
        <w:rPr>
          <w:rFonts w:ascii="Arial" w:hAnsi="Arial" w:cs="Arial"/>
          <w:color w:val="2C2B2B"/>
        </w:rPr>
        <w:t>i kumaş ve iplikten dikilmiş olmalıdır.</w:t>
      </w:r>
      <w:r w:rsidRPr="00F80D1A">
        <w:rPr>
          <w:rFonts w:ascii="Arial" w:hAnsi="Arial" w:cs="Arial"/>
          <w:color w:val="2C2B2B"/>
        </w:rPr>
        <w:br/>
        <w:t>7.Manş</w:t>
      </w:r>
      <w:r w:rsidRPr="000F6CE2">
        <w:rPr>
          <w:rFonts w:ascii="Arial" w:hAnsi="Arial" w:cs="Arial"/>
          <w:color w:val="2C2B2B"/>
        </w:rPr>
        <w:t>et dış bez ölçüleri 14x47 cm % 10 toleransında olmalıdır</w:t>
      </w:r>
      <w:proofErr w:type="gramStart"/>
      <w:r w:rsidRPr="000F6CE2">
        <w:rPr>
          <w:rFonts w:ascii="Arial" w:hAnsi="Arial" w:cs="Arial"/>
          <w:color w:val="2C2B2B"/>
        </w:rPr>
        <w:t>.</w:t>
      </w:r>
      <w:r w:rsidRPr="00F80D1A">
        <w:rPr>
          <w:rFonts w:ascii="Arial" w:hAnsi="Arial" w:cs="Arial"/>
          <w:color w:val="2C2B2B"/>
        </w:rPr>
        <w:t>.</w:t>
      </w:r>
      <w:proofErr w:type="gramEnd"/>
      <w:r w:rsidRPr="00F80D1A">
        <w:rPr>
          <w:rFonts w:ascii="Arial" w:hAnsi="Arial" w:cs="Arial"/>
          <w:color w:val="2C2B2B"/>
        </w:rPr>
        <w:t>manşet üzerinde ö</w:t>
      </w:r>
      <w:r w:rsidRPr="000F6CE2">
        <w:rPr>
          <w:rFonts w:ascii="Arial" w:hAnsi="Arial" w:cs="Arial"/>
          <w:color w:val="2C2B2B"/>
        </w:rPr>
        <w:t>lçülebilir kol çapı 27-35 cm %10 toleransında olmalıdır.</w:t>
      </w:r>
      <w:r w:rsidRPr="00F80D1A">
        <w:rPr>
          <w:rFonts w:ascii="Arial" w:hAnsi="Arial" w:cs="Arial"/>
          <w:color w:val="2C2B2B"/>
        </w:rPr>
        <w:t xml:space="preserve">.manşet üzerinde </w:t>
      </w:r>
      <w:proofErr w:type="spellStart"/>
      <w:r w:rsidRPr="00F80D1A">
        <w:rPr>
          <w:rFonts w:ascii="Arial" w:hAnsi="Arial" w:cs="Arial"/>
          <w:color w:val="2C2B2B"/>
        </w:rPr>
        <w:t>steteskop</w:t>
      </w:r>
      <w:proofErr w:type="spellEnd"/>
      <w:r w:rsidRPr="00F80D1A">
        <w:rPr>
          <w:rFonts w:ascii="Arial" w:hAnsi="Arial" w:cs="Arial"/>
          <w:color w:val="2C2B2B"/>
        </w:rPr>
        <w:t xml:space="preserve"> giriş yer</w:t>
      </w:r>
      <w:r w:rsidRPr="000F6CE2">
        <w:rPr>
          <w:rFonts w:ascii="Arial" w:hAnsi="Arial" w:cs="Arial"/>
          <w:color w:val="2C2B2B"/>
        </w:rPr>
        <w:t>ini gösteren bir işaret bulunmalıdır.</w:t>
      </w:r>
      <w:r w:rsidRPr="00F80D1A">
        <w:rPr>
          <w:rFonts w:ascii="Arial" w:hAnsi="Arial" w:cs="Arial"/>
          <w:color w:val="2C2B2B"/>
        </w:rPr>
        <w:br/>
        <w:t>8.İç lastik tazyik kesesi hava verilmesi sırasında şişer ve gevşeme</w:t>
      </w:r>
      <w:r w:rsidRPr="000F6CE2">
        <w:rPr>
          <w:rFonts w:ascii="Arial" w:hAnsi="Arial" w:cs="Arial"/>
          <w:color w:val="2C2B2B"/>
        </w:rPr>
        <w:t>melidir.</w:t>
      </w:r>
      <w:r w:rsidRPr="00F80D1A">
        <w:rPr>
          <w:rFonts w:ascii="Arial" w:hAnsi="Arial" w:cs="Arial"/>
          <w:color w:val="2C2B2B"/>
        </w:rPr>
        <w:br/>
        <w:t xml:space="preserve">9.Manşet iç lastiği </w:t>
      </w:r>
      <w:proofErr w:type="spellStart"/>
      <w:r w:rsidRPr="00F80D1A">
        <w:rPr>
          <w:rFonts w:ascii="Arial" w:hAnsi="Arial" w:cs="Arial"/>
          <w:color w:val="2C2B2B"/>
        </w:rPr>
        <w:t>vulkanize</w:t>
      </w:r>
      <w:proofErr w:type="spellEnd"/>
      <w:r w:rsidRPr="00F80D1A">
        <w:rPr>
          <w:rFonts w:ascii="Arial" w:hAnsi="Arial" w:cs="Arial"/>
          <w:color w:val="2C2B2B"/>
        </w:rPr>
        <w:t xml:space="preserve"> kauçuktan üretilmiş</w:t>
      </w:r>
      <w:r w:rsidRPr="000F6CE2">
        <w:rPr>
          <w:rFonts w:ascii="Arial" w:hAnsi="Arial" w:cs="Arial"/>
          <w:color w:val="2C2B2B"/>
        </w:rPr>
        <w:t xml:space="preserve"> olmalıdır.</w:t>
      </w:r>
      <w:r w:rsidRPr="00F80D1A">
        <w:rPr>
          <w:rFonts w:ascii="Arial" w:hAnsi="Arial" w:cs="Arial"/>
          <w:color w:val="2C2B2B"/>
        </w:rPr>
        <w:br/>
        <w:t>10.Ma</w:t>
      </w:r>
      <w:r w:rsidRPr="000F6CE2">
        <w:rPr>
          <w:rFonts w:ascii="Arial" w:hAnsi="Arial" w:cs="Arial"/>
          <w:color w:val="2C2B2B"/>
        </w:rPr>
        <w:t xml:space="preserve">nşet iç lastik hortumu tekli, </w:t>
      </w:r>
      <w:r w:rsidRPr="00F80D1A">
        <w:rPr>
          <w:rFonts w:ascii="Arial" w:hAnsi="Arial" w:cs="Arial"/>
          <w:color w:val="2C2B2B"/>
        </w:rPr>
        <w:t xml:space="preserve">katlanmaya dayanıklı çok iyi cinsten </w:t>
      </w:r>
      <w:proofErr w:type="spellStart"/>
      <w:r w:rsidRPr="00F80D1A">
        <w:rPr>
          <w:rFonts w:ascii="Arial" w:hAnsi="Arial" w:cs="Arial"/>
          <w:color w:val="2C2B2B"/>
        </w:rPr>
        <w:t>vulkanize</w:t>
      </w:r>
      <w:proofErr w:type="spellEnd"/>
      <w:r w:rsidRPr="00F80D1A">
        <w:rPr>
          <w:rFonts w:ascii="Arial" w:hAnsi="Arial" w:cs="Arial"/>
          <w:color w:val="2C2B2B"/>
        </w:rPr>
        <w:t xml:space="preserve"> kauçuktan üretilmiş</w:t>
      </w:r>
      <w:r w:rsidRPr="000F6CE2">
        <w:rPr>
          <w:rFonts w:ascii="Arial" w:hAnsi="Arial" w:cs="Arial"/>
          <w:color w:val="2C2B2B"/>
        </w:rPr>
        <w:t xml:space="preserve"> olmalıdır.</w:t>
      </w:r>
      <w:r w:rsidRPr="00F80D1A">
        <w:rPr>
          <w:rFonts w:ascii="Arial" w:hAnsi="Arial" w:cs="Arial"/>
          <w:color w:val="2C2B2B"/>
        </w:rPr>
        <w:br/>
        <w:t>11.</w:t>
      </w:r>
      <w:proofErr w:type="spellStart"/>
      <w:r w:rsidRPr="00F80D1A">
        <w:rPr>
          <w:rFonts w:ascii="Arial" w:hAnsi="Arial" w:cs="Arial"/>
          <w:color w:val="2C2B2B"/>
        </w:rPr>
        <w:t>Puar</w:t>
      </w:r>
      <w:proofErr w:type="spellEnd"/>
      <w:r w:rsidRPr="00F80D1A">
        <w:rPr>
          <w:rFonts w:ascii="Arial" w:hAnsi="Arial" w:cs="Arial"/>
          <w:color w:val="2C2B2B"/>
        </w:rPr>
        <w:t xml:space="preserve"> </w:t>
      </w:r>
      <w:proofErr w:type="spellStart"/>
      <w:r w:rsidRPr="00F80D1A">
        <w:rPr>
          <w:rFonts w:ascii="Arial" w:hAnsi="Arial" w:cs="Arial"/>
          <w:color w:val="2C2B2B"/>
        </w:rPr>
        <w:t>vulkanize</w:t>
      </w:r>
      <w:proofErr w:type="spellEnd"/>
      <w:r w:rsidRPr="00F80D1A">
        <w:rPr>
          <w:rFonts w:ascii="Arial" w:hAnsi="Arial" w:cs="Arial"/>
          <w:color w:val="2C2B2B"/>
        </w:rPr>
        <w:t xml:space="preserve"> kauçuktan imal edilmiş</w:t>
      </w:r>
      <w:r w:rsidRPr="000F6CE2">
        <w:rPr>
          <w:rFonts w:ascii="Arial" w:hAnsi="Arial" w:cs="Arial"/>
          <w:color w:val="2C2B2B"/>
        </w:rPr>
        <w:t xml:space="preserve"> olmalıdır.</w:t>
      </w:r>
      <w:r w:rsidRPr="00F80D1A">
        <w:rPr>
          <w:rFonts w:ascii="Arial" w:hAnsi="Arial" w:cs="Arial"/>
          <w:color w:val="2C2B2B"/>
        </w:rPr>
        <w:br/>
      </w:r>
      <w:r w:rsidRPr="00F80D1A">
        <w:rPr>
          <w:rFonts w:ascii="Arial" w:hAnsi="Arial" w:cs="Arial"/>
          <w:color w:val="2C2B2B"/>
        </w:rPr>
        <w:lastRenderedPageBreak/>
        <w:t>12.</w:t>
      </w:r>
      <w:proofErr w:type="spellStart"/>
      <w:r w:rsidRPr="00F80D1A">
        <w:rPr>
          <w:rFonts w:ascii="Arial" w:hAnsi="Arial" w:cs="Arial"/>
          <w:color w:val="2C2B2B"/>
        </w:rPr>
        <w:t>Puar</w:t>
      </w:r>
      <w:proofErr w:type="spellEnd"/>
      <w:r w:rsidRPr="00F80D1A">
        <w:rPr>
          <w:rFonts w:ascii="Arial" w:hAnsi="Arial" w:cs="Arial"/>
          <w:color w:val="2C2B2B"/>
        </w:rPr>
        <w:t xml:space="preserve"> iç lastiği kolayca şişirir ve </w:t>
      </w:r>
      <w:proofErr w:type="spellStart"/>
      <w:r w:rsidRPr="00F80D1A">
        <w:rPr>
          <w:rFonts w:ascii="Arial" w:hAnsi="Arial" w:cs="Arial"/>
          <w:color w:val="2C2B2B"/>
        </w:rPr>
        <w:t>puar</w:t>
      </w:r>
      <w:proofErr w:type="spellEnd"/>
      <w:r w:rsidRPr="00F80D1A">
        <w:rPr>
          <w:rFonts w:ascii="Arial" w:hAnsi="Arial" w:cs="Arial"/>
          <w:color w:val="2C2B2B"/>
        </w:rPr>
        <w:t xml:space="preserve"> dip kısmında filtresi </w:t>
      </w:r>
      <w:proofErr w:type="gramStart"/>
      <w:r w:rsidRPr="00F80D1A">
        <w:rPr>
          <w:rFonts w:ascii="Arial" w:hAnsi="Arial" w:cs="Arial"/>
          <w:color w:val="2C2B2B"/>
        </w:rPr>
        <w:t>bulunma</w:t>
      </w:r>
      <w:r w:rsidRPr="000F6CE2">
        <w:rPr>
          <w:rFonts w:ascii="Arial" w:hAnsi="Arial" w:cs="Arial"/>
          <w:color w:val="2C2B2B"/>
        </w:rPr>
        <w:t>lıdır.</w:t>
      </w:r>
      <w:r w:rsidRPr="00F80D1A">
        <w:rPr>
          <w:rFonts w:ascii="Arial" w:hAnsi="Arial" w:cs="Arial"/>
          <w:color w:val="2C2B2B"/>
        </w:rPr>
        <w:t>Ürün</w:t>
      </w:r>
      <w:proofErr w:type="gramEnd"/>
      <w:r w:rsidRPr="00F80D1A">
        <w:rPr>
          <w:rFonts w:ascii="Arial" w:hAnsi="Arial" w:cs="Arial"/>
          <w:color w:val="2C2B2B"/>
        </w:rPr>
        <w:t xml:space="preserve"> uluslararası geçerli kalite belgesine CE-ISO </w:t>
      </w:r>
      <w:r w:rsidRPr="000F6CE2">
        <w:rPr>
          <w:rFonts w:ascii="Arial" w:hAnsi="Arial" w:cs="Arial"/>
          <w:color w:val="2C2B2B"/>
        </w:rPr>
        <w:t>olacaktır.</w:t>
      </w:r>
      <w:r w:rsidRPr="00F80D1A">
        <w:rPr>
          <w:rFonts w:ascii="Arial" w:hAnsi="Arial" w:cs="Arial"/>
          <w:color w:val="2C2B2B"/>
        </w:rPr>
        <w:t xml:space="preserve"> </w:t>
      </w:r>
      <w:r>
        <w:rPr>
          <w:rFonts w:ascii="Arial" w:hAnsi="Arial" w:cs="Arial"/>
          <w:color w:val="2C2B2B"/>
        </w:rPr>
        <w:t>2yıl garantili olacaktır.</w:t>
      </w:r>
    </w:p>
    <w:p w:rsidR="00FE1DB1" w:rsidRPr="00E32091" w:rsidRDefault="00FE1DB1" w:rsidP="00FE1DB1">
      <w:pPr>
        <w:shd w:val="clear" w:color="auto" w:fill="FFFFFF"/>
        <w:spacing w:after="215"/>
        <w:rPr>
          <w:rFonts w:ascii="Arial" w:hAnsi="Arial" w:cs="Arial"/>
          <w:color w:val="000000"/>
        </w:rPr>
      </w:pPr>
      <w:r w:rsidRPr="00E32091">
        <w:rPr>
          <w:rFonts w:ascii="Arial" w:hAnsi="Arial" w:cs="Arial"/>
          <w:b/>
          <w:bCs/>
          <w:color w:val="000000"/>
        </w:rPr>
        <w:t>MANOMETRELİ OKSİJEN TERAPİ CİHAZI;</w:t>
      </w:r>
    </w:p>
    <w:p w:rsidR="00FE1DB1" w:rsidRDefault="00FE1DB1" w:rsidP="00FE1DB1">
      <w:pPr>
        <w:shd w:val="clear" w:color="auto" w:fill="FFFFFF"/>
        <w:spacing w:before="100" w:beforeAutospacing="1" w:after="100" w:afterAutospacing="1"/>
        <w:rPr>
          <w:rFonts w:ascii="Arial" w:hAnsi="Arial" w:cs="Arial"/>
          <w:color w:val="000000"/>
        </w:rPr>
      </w:pPr>
      <w:proofErr w:type="gramStart"/>
      <w:r w:rsidRPr="00E32091">
        <w:rPr>
          <w:rFonts w:ascii="Arial" w:hAnsi="Arial" w:cs="Arial"/>
          <w:color w:val="000000"/>
        </w:rPr>
        <w:t>HASTA KULLANIMI İÇİN NEMLENDİRME HAZNELİ, METAL FLOWMETRE AYAR DÜĞMESİ, MEDİKAL FLOWMETRE, STERIL EDİLEBİLİR SU KABI, ÖZEL KÖPÜKLÜ AMBALAJ, KOMPLE ALÜMİNYUM OKSİT RENGİNDE, EMSALLERİNE GÖRE ÇOK DAHA HAFİF VE KALİTELİ, METAL VE PASLANMAZ NEMLENDİRME APARATI, NEMLENDİRME APARATINA TAKILI ÖZEL KABARCIK FİLİTRESİ</w:t>
      </w:r>
      <w:r>
        <w:rPr>
          <w:rFonts w:ascii="Arial" w:hAnsi="Arial" w:cs="Arial"/>
          <w:color w:val="000000"/>
        </w:rPr>
        <w:t xml:space="preserve"> VE PLUS MODELİ, OKSİJEN TÜPÜNE (10LT LİK) UYGUN GİRİŞLİ HASTANEDE PROFESYONEL KULLANIMA UYGUN OLACAKTIR.</w:t>
      </w:r>
      <w:proofErr w:type="gramEnd"/>
    </w:p>
    <w:p w:rsidR="00FE1DB1" w:rsidRDefault="00FE1DB1" w:rsidP="00FE1DB1">
      <w:pPr>
        <w:shd w:val="clear" w:color="auto" w:fill="FFFFFF"/>
        <w:spacing w:before="100" w:beforeAutospacing="1" w:after="100" w:afterAutospacing="1"/>
        <w:rPr>
          <w:rFonts w:ascii="Arial" w:hAnsi="Arial" w:cs="Arial"/>
          <w:color w:val="000000"/>
        </w:rPr>
      </w:pPr>
      <w:r w:rsidRPr="00C40C65">
        <w:rPr>
          <w:rFonts w:ascii="Arial" w:hAnsi="Arial" w:cs="Arial"/>
          <w:b/>
          <w:color w:val="000000"/>
        </w:rPr>
        <w:t>KARBONDİOKSİT TÜPÜ;</w:t>
      </w:r>
      <w:r>
        <w:rPr>
          <w:rFonts w:ascii="Arial" w:hAnsi="Arial" w:cs="Arial"/>
          <w:color w:val="000000"/>
        </w:rPr>
        <w:t xml:space="preserve"> 10LT. TSE Lİ, ÇELİK, GRİ RENKLİ VE TAŞIMA ARABASI İLE BERABER VERİLECEKTİR.</w:t>
      </w:r>
    </w:p>
    <w:p w:rsidR="00FE1DB1" w:rsidRPr="00D52A17" w:rsidRDefault="00FE1DB1" w:rsidP="00FE1DB1">
      <w:pPr>
        <w:rPr>
          <w:rStyle w:val="apple-converted-space"/>
          <w:rFonts w:ascii="Arial" w:hAnsi="Arial" w:cs="Arial"/>
          <w:bCs/>
          <w:color w:val="000000"/>
        </w:rPr>
      </w:pPr>
      <w:r>
        <w:rPr>
          <w:rFonts w:ascii="Arial" w:hAnsi="Arial" w:cs="Arial"/>
          <w:color w:val="000000"/>
        </w:rPr>
        <w:t>SEDYEKAĞIT HAVLU TUTACAĞI;</w:t>
      </w:r>
      <w:r w:rsidRPr="00D52A17">
        <w:rPr>
          <w:rFonts w:ascii="Tahoma" w:hAnsi="Tahoma" w:cs="Tahoma"/>
          <w:b/>
          <w:bCs/>
          <w:color w:val="000000"/>
          <w:sz w:val="20"/>
          <w:szCs w:val="20"/>
        </w:rPr>
        <w:t xml:space="preserve"> </w:t>
      </w:r>
      <w:proofErr w:type="spellStart"/>
      <w:r w:rsidRPr="00D52A17">
        <w:rPr>
          <w:rFonts w:ascii="Arial" w:hAnsi="Arial" w:cs="Arial"/>
          <w:bCs/>
          <w:color w:val="000000"/>
        </w:rPr>
        <w:t>Muayne</w:t>
      </w:r>
      <w:proofErr w:type="spellEnd"/>
      <w:r w:rsidRPr="00D52A17">
        <w:rPr>
          <w:rFonts w:ascii="Arial" w:hAnsi="Arial" w:cs="Arial"/>
          <w:bCs/>
          <w:color w:val="000000"/>
        </w:rPr>
        <w:t xml:space="preserve"> masa örtü aparatı</w:t>
      </w:r>
      <w:r w:rsidRPr="00D52A17">
        <w:rPr>
          <w:rStyle w:val="apple-converted-space"/>
          <w:rFonts w:ascii="Arial" w:hAnsi="Arial" w:cs="Arial"/>
          <w:bCs/>
          <w:color w:val="000000"/>
        </w:rPr>
        <w:t> </w:t>
      </w:r>
      <w:proofErr w:type="spellStart"/>
      <w:r w:rsidRPr="00D52A17">
        <w:rPr>
          <w:rStyle w:val="apple-converted-space"/>
          <w:rFonts w:ascii="Arial" w:hAnsi="Arial" w:cs="Arial"/>
          <w:bCs/>
          <w:color w:val="000000"/>
        </w:rPr>
        <w:t>pazlanmaz</w:t>
      </w:r>
      <w:proofErr w:type="spellEnd"/>
      <w:r w:rsidRPr="00D52A17">
        <w:rPr>
          <w:rStyle w:val="apple-converted-space"/>
          <w:rFonts w:ascii="Arial" w:hAnsi="Arial" w:cs="Arial"/>
          <w:bCs/>
          <w:color w:val="000000"/>
        </w:rPr>
        <w:t xml:space="preserve"> </w:t>
      </w:r>
      <w:proofErr w:type="gramStart"/>
      <w:r w:rsidRPr="00D52A17">
        <w:rPr>
          <w:rStyle w:val="apple-converted-space"/>
          <w:rFonts w:ascii="Arial" w:hAnsi="Arial" w:cs="Arial"/>
          <w:bCs/>
          <w:color w:val="000000"/>
        </w:rPr>
        <w:t>krom  hijyen</w:t>
      </w:r>
      <w:proofErr w:type="gramEnd"/>
      <w:r w:rsidRPr="00D52A17">
        <w:rPr>
          <w:rStyle w:val="apple-converted-space"/>
          <w:rFonts w:ascii="Arial" w:hAnsi="Arial" w:cs="Arial"/>
          <w:bCs/>
          <w:color w:val="000000"/>
        </w:rPr>
        <w:t xml:space="preserve"> malzemeden olacaktır.</w:t>
      </w:r>
    </w:p>
    <w:p w:rsidR="00FE1DB1" w:rsidRPr="00D52A17" w:rsidRDefault="00FE1DB1" w:rsidP="00FE1DB1">
      <w:pPr>
        <w:rPr>
          <w:rStyle w:val="apple-converted-space"/>
          <w:rFonts w:ascii="Arial" w:hAnsi="Arial" w:cs="Arial"/>
          <w:bCs/>
          <w:color w:val="000000"/>
        </w:rPr>
      </w:pPr>
      <w:r w:rsidRPr="00D52A17">
        <w:rPr>
          <w:rStyle w:val="apple-converted-space"/>
          <w:rFonts w:ascii="Arial" w:hAnsi="Arial" w:cs="Arial"/>
          <w:bCs/>
          <w:color w:val="000000"/>
        </w:rPr>
        <w:t>Rulo taşıyıcı gövde sedye üzerine montaj olacaktır.</w:t>
      </w:r>
    </w:p>
    <w:p w:rsidR="00FE1DB1" w:rsidRPr="00D52A17" w:rsidRDefault="00FE1DB1" w:rsidP="00FE1DB1">
      <w:pPr>
        <w:rPr>
          <w:rStyle w:val="apple-converted-space"/>
          <w:rFonts w:ascii="Arial" w:hAnsi="Arial" w:cs="Arial"/>
          <w:bCs/>
          <w:color w:val="000000"/>
        </w:rPr>
      </w:pPr>
      <w:r w:rsidRPr="00D52A17">
        <w:rPr>
          <w:rStyle w:val="apple-converted-space"/>
          <w:rFonts w:ascii="Arial" w:hAnsi="Arial" w:cs="Arial"/>
          <w:bCs/>
          <w:color w:val="000000"/>
        </w:rPr>
        <w:t xml:space="preserve">Rulo taşıyıcı gövde 53cm uzunluğunda en az 4mm kalınlığında </w:t>
      </w:r>
      <w:proofErr w:type="gramStart"/>
      <w:r w:rsidRPr="00D52A17">
        <w:rPr>
          <w:rStyle w:val="apple-converted-space"/>
          <w:rFonts w:ascii="Arial" w:hAnsi="Arial" w:cs="Arial"/>
          <w:bCs/>
          <w:color w:val="000000"/>
        </w:rPr>
        <w:t>kağıt</w:t>
      </w:r>
      <w:proofErr w:type="gramEnd"/>
      <w:r w:rsidRPr="00D52A17">
        <w:rPr>
          <w:rStyle w:val="apple-converted-space"/>
          <w:rFonts w:ascii="Arial" w:hAnsi="Arial" w:cs="Arial"/>
          <w:bCs/>
          <w:color w:val="000000"/>
        </w:rPr>
        <w:t xml:space="preserve"> rulo koyma yeri 13 cm uzunluğunda olacaktır.</w:t>
      </w:r>
    </w:p>
    <w:p w:rsidR="00FE1DB1" w:rsidRPr="00D52A17" w:rsidRDefault="00FE1DB1" w:rsidP="00FE1DB1">
      <w:pPr>
        <w:rPr>
          <w:rStyle w:val="apple-converted-space"/>
          <w:rFonts w:ascii="Arial" w:hAnsi="Arial" w:cs="Arial"/>
          <w:bCs/>
          <w:color w:val="000000"/>
        </w:rPr>
      </w:pPr>
      <w:r w:rsidRPr="00D52A17">
        <w:rPr>
          <w:rStyle w:val="apple-converted-space"/>
          <w:rFonts w:ascii="Arial" w:hAnsi="Arial" w:cs="Arial"/>
          <w:bCs/>
          <w:color w:val="000000"/>
        </w:rPr>
        <w:t xml:space="preserve">Kağıt rulo taşıma mili paslanmaz krom </w:t>
      </w:r>
      <w:proofErr w:type="gramStart"/>
      <w:r w:rsidRPr="00D52A17">
        <w:rPr>
          <w:rStyle w:val="apple-converted-space"/>
          <w:rFonts w:ascii="Arial" w:hAnsi="Arial" w:cs="Arial"/>
          <w:bCs/>
          <w:color w:val="000000"/>
        </w:rPr>
        <w:t>hijyen</w:t>
      </w:r>
      <w:proofErr w:type="gramEnd"/>
      <w:r w:rsidRPr="00D52A17">
        <w:rPr>
          <w:rStyle w:val="apple-converted-space"/>
          <w:rFonts w:ascii="Arial" w:hAnsi="Arial" w:cs="Arial"/>
          <w:bCs/>
          <w:color w:val="000000"/>
        </w:rPr>
        <w:t xml:space="preserve"> malzemeden silindirik olacaktır.</w:t>
      </w:r>
    </w:p>
    <w:p w:rsidR="00FE1DB1" w:rsidRPr="00D52A17" w:rsidRDefault="00FE1DB1" w:rsidP="00FE1DB1">
      <w:pPr>
        <w:rPr>
          <w:rStyle w:val="apple-converted-space"/>
          <w:rFonts w:ascii="Arial" w:hAnsi="Arial" w:cs="Arial"/>
          <w:bCs/>
          <w:color w:val="000000"/>
        </w:rPr>
      </w:pPr>
      <w:proofErr w:type="gramStart"/>
      <w:r w:rsidRPr="00D52A17">
        <w:rPr>
          <w:rStyle w:val="apple-converted-space"/>
          <w:rFonts w:ascii="Arial" w:hAnsi="Arial" w:cs="Arial"/>
          <w:bCs/>
          <w:color w:val="000000"/>
        </w:rPr>
        <w:t>Kağıt</w:t>
      </w:r>
      <w:proofErr w:type="gramEnd"/>
      <w:r w:rsidRPr="00D52A17">
        <w:rPr>
          <w:rStyle w:val="apple-converted-space"/>
          <w:rFonts w:ascii="Arial" w:hAnsi="Arial" w:cs="Arial"/>
          <w:bCs/>
          <w:color w:val="000000"/>
        </w:rPr>
        <w:t xml:space="preserve"> rulo taşıma mili rulo taşıyıcı gövde üzerine kolaylıkla konabilecek ve takıldıktan sonra yerinden çıkmayacaktır.</w:t>
      </w:r>
    </w:p>
    <w:p w:rsidR="00FE1DB1" w:rsidRPr="00D52A17" w:rsidRDefault="00FE1DB1" w:rsidP="00FE1DB1">
      <w:pPr>
        <w:rPr>
          <w:rStyle w:val="apple-converted-space"/>
          <w:rFonts w:ascii="Arial" w:hAnsi="Arial" w:cs="Arial"/>
          <w:bCs/>
          <w:color w:val="000000"/>
        </w:rPr>
      </w:pPr>
      <w:r w:rsidRPr="00D52A17">
        <w:rPr>
          <w:rStyle w:val="apple-converted-space"/>
          <w:rFonts w:ascii="Arial" w:hAnsi="Arial" w:cs="Arial"/>
          <w:bCs/>
          <w:color w:val="000000"/>
        </w:rPr>
        <w:t xml:space="preserve">Kağıt rulo taşıma mili </w:t>
      </w:r>
      <w:proofErr w:type="spellStart"/>
      <w:r w:rsidRPr="00D52A17">
        <w:rPr>
          <w:rStyle w:val="apple-converted-space"/>
          <w:rFonts w:ascii="Arial" w:hAnsi="Arial" w:cs="Arial"/>
          <w:bCs/>
          <w:color w:val="000000"/>
        </w:rPr>
        <w:t>uc</w:t>
      </w:r>
      <w:proofErr w:type="spellEnd"/>
      <w:r w:rsidRPr="00D52A17">
        <w:rPr>
          <w:rStyle w:val="apple-converted-space"/>
          <w:rFonts w:ascii="Arial" w:hAnsi="Arial" w:cs="Arial"/>
          <w:bCs/>
          <w:color w:val="000000"/>
        </w:rPr>
        <w:t xml:space="preserve"> kısımlarında kolay tutmayı sağlamak için ve kağıt rulonun çıkmasını engellemek için </w:t>
      </w:r>
      <w:proofErr w:type="gramStart"/>
      <w:r w:rsidRPr="00D52A17">
        <w:rPr>
          <w:rStyle w:val="apple-converted-space"/>
          <w:rFonts w:ascii="Arial" w:hAnsi="Arial" w:cs="Arial"/>
          <w:bCs/>
          <w:color w:val="000000"/>
        </w:rPr>
        <w:t>hijyen</w:t>
      </w:r>
      <w:proofErr w:type="gramEnd"/>
      <w:r w:rsidRPr="00D52A17">
        <w:rPr>
          <w:rStyle w:val="apple-converted-space"/>
          <w:rFonts w:ascii="Arial" w:hAnsi="Arial" w:cs="Arial"/>
          <w:bCs/>
          <w:color w:val="000000"/>
        </w:rPr>
        <w:t xml:space="preserve"> malzemeden başlığı olacaktır.</w:t>
      </w:r>
    </w:p>
    <w:p w:rsidR="00FE1DB1" w:rsidRPr="00D52A17" w:rsidRDefault="00FE1DB1" w:rsidP="00FE1DB1">
      <w:pPr>
        <w:rPr>
          <w:rFonts w:ascii="Arial" w:hAnsi="Arial" w:cs="Arial"/>
          <w:bCs/>
          <w:color w:val="000000"/>
        </w:rPr>
      </w:pPr>
      <w:proofErr w:type="gramStart"/>
      <w:r w:rsidRPr="00D52A17">
        <w:rPr>
          <w:rStyle w:val="apple-converted-space"/>
          <w:rFonts w:ascii="Arial" w:hAnsi="Arial" w:cs="Arial"/>
          <w:bCs/>
          <w:color w:val="000000"/>
        </w:rPr>
        <w:t>Ürün  idareye</w:t>
      </w:r>
      <w:proofErr w:type="gramEnd"/>
      <w:r w:rsidRPr="00D52A17">
        <w:rPr>
          <w:rStyle w:val="apple-converted-space"/>
          <w:rFonts w:ascii="Arial" w:hAnsi="Arial" w:cs="Arial"/>
          <w:bCs/>
          <w:color w:val="000000"/>
        </w:rPr>
        <w:t xml:space="preserve"> gösterilerek onay alınacaktır.</w:t>
      </w:r>
    </w:p>
    <w:p w:rsidR="00FE1DB1" w:rsidRPr="006B0461" w:rsidRDefault="00FE1DB1" w:rsidP="00FE1DB1">
      <w:pPr>
        <w:widowControl w:val="0"/>
        <w:autoSpaceDE w:val="0"/>
        <w:autoSpaceDN w:val="0"/>
        <w:adjustRightInd w:val="0"/>
        <w:ind w:firstLine="708"/>
        <w:jc w:val="both"/>
        <w:rPr>
          <w:rFonts w:ascii="Arial" w:hAnsi="Arial" w:cs="Arial"/>
          <w:bCs/>
        </w:rPr>
      </w:pPr>
      <w:r>
        <w:rPr>
          <w:rFonts w:ascii="Arial" w:hAnsi="Arial" w:cs="Arial"/>
          <w:bCs/>
        </w:rPr>
        <w:t>İlgili malzemelere 2</w:t>
      </w:r>
      <w:r w:rsidRPr="000F6CE2">
        <w:rPr>
          <w:rFonts w:ascii="Arial" w:hAnsi="Arial" w:cs="Arial"/>
          <w:bCs/>
        </w:rPr>
        <w:t xml:space="preserve"> yıl Üretici firma parça garantisi verilecektir.</w:t>
      </w:r>
      <w:r w:rsidRPr="000F6CE2">
        <w:rPr>
          <w:rFonts w:ascii="Arial" w:hAnsi="Arial" w:cs="Arial"/>
        </w:rPr>
        <w:t xml:space="preserve"> </w:t>
      </w:r>
    </w:p>
    <w:p w:rsidR="00FE1DB1" w:rsidRDefault="00FE1DB1" w:rsidP="00485619"/>
    <w:sectPr w:rsidR="00FE1DB1" w:rsidSect="00D2350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4BA"/>
    <w:multiLevelType w:val="multilevel"/>
    <w:tmpl w:val="FE30425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
    <w:nsid w:val="011E061D"/>
    <w:multiLevelType w:val="hybridMultilevel"/>
    <w:tmpl w:val="0A9EB5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01710DCB"/>
    <w:multiLevelType w:val="hybridMultilevel"/>
    <w:tmpl w:val="AD5E9D3E"/>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3">
    <w:nsid w:val="01DF6E83"/>
    <w:multiLevelType w:val="hybridMultilevel"/>
    <w:tmpl w:val="40E02DCA"/>
    <w:lvl w:ilvl="0" w:tplc="16426124">
      <w:start w:val="1"/>
      <w:numFmt w:val="decimal"/>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020D49A6"/>
    <w:multiLevelType w:val="hybridMultilevel"/>
    <w:tmpl w:val="089482E8"/>
    <w:lvl w:ilvl="0" w:tplc="0B2E68CE">
      <w:start w:val="3"/>
      <w:numFmt w:val="decimal"/>
      <w:lvlText w:val="%1."/>
      <w:lvlJc w:val="left"/>
      <w:pPr>
        <w:ind w:left="1425" w:hanging="360"/>
      </w:pPr>
      <w:rPr>
        <w:rFonts w:hint="default"/>
      </w:r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abstractNum w:abstractNumId="5">
    <w:nsid w:val="02AF17F1"/>
    <w:multiLevelType w:val="hybridMultilevel"/>
    <w:tmpl w:val="C06EE2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045D1FE4"/>
    <w:multiLevelType w:val="hybridMultilevel"/>
    <w:tmpl w:val="465C984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7">
    <w:nsid w:val="07AE458E"/>
    <w:multiLevelType w:val="hybridMultilevel"/>
    <w:tmpl w:val="A7A284D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8">
    <w:nsid w:val="0A580543"/>
    <w:multiLevelType w:val="hybridMultilevel"/>
    <w:tmpl w:val="D84C5AAC"/>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9">
    <w:nsid w:val="0BE615A6"/>
    <w:multiLevelType w:val="hybridMultilevel"/>
    <w:tmpl w:val="A678CAF8"/>
    <w:lvl w:ilvl="0" w:tplc="B436F91E">
      <w:start w:val="1"/>
      <w:numFmt w:val="decimal"/>
      <w:lvlText w:val="%1."/>
      <w:lvlJc w:val="left"/>
      <w:pPr>
        <w:tabs>
          <w:tab w:val="num" w:pos="2690"/>
        </w:tabs>
        <w:ind w:left="2690" w:hanging="705"/>
      </w:pPr>
      <w:rPr>
        <w:rFonts w:hint="default"/>
      </w:rPr>
    </w:lvl>
    <w:lvl w:ilvl="1" w:tplc="041F0001">
      <w:start w:val="1"/>
      <w:numFmt w:val="bullet"/>
      <w:lvlText w:val=""/>
      <w:lvlJc w:val="left"/>
      <w:pPr>
        <w:tabs>
          <w:tab w:val="num" w:pos="2498"/>
        </w:tabs>
        <w:ind w:left="2498" w:hanging="360"/>
      </w:pPr>
      <w:rPr>
        <w:rFonts w:ascii="Symbol" w:hAnsi="Symbol" w:hint="default"/>
      </w:rPr>
    </w:lvl>
    <w:lvl w:ilvl="2" w:tplc="041F001B">
      <w:start w:val="1"/>
      <w:numFmt w:val="lowerRoman"/>
      <w:lvlText w:val="%3."/>
      <w:lvlJc w:val="right"/>
      <w:pPr>
        <w:tabs>
          <w:tab w:val="num" w:pos="3218"/>
        </w:tabs>
        <w:ind w:left="3218" w:hanging="180"/>
      </w:pPr>
    </w:lvl>
    <w:lvl w:ilvl="3" w:tplc="041F000F" w:tentative="1">
      <w:start w:val="1"/>
      <w:numFmt w:val="decimal"/>
      <w:lvlText w:val="%4."/>
      <w:lvlJc w:val="left"/>
      <w:pPr>
        <w:tabs>
          <w:tab w:val="num" w:pos="3938"/>
        </w:tabs>
        <w:ind w:left="3938" w:hanging="360"/>
      </w:pPr>
    </w:lvl>
    <w:lvl w:ilvl="4" w:tplc="041F0019" w:tentative="1">
      <w:start w:val="1"/>
      <w:numFmt w:val="lowerLetter"/>
      <w:lvlText w:val="%5."/>
      <w:lvlJc w:val="left"/>
      <w:pPr>
        <w:tabs>
          <w:tab w:val="num" w:pos="4658"/>
        </w:tabs>
        <w:ind w:left="4658" w:hanging="360"/>
      </w:pPr>
    </w:lvl>
    <w:lvl w:ilvl="5" w:tplc="041F001B" w:tentative="1">
      <w:start w:val="1"/>
      <w:numFmt w:val="lowerRoman"/>
      <w:lvlText w:val="%6."/>
      <w:lvlJc w:val="right"/>
      <w:pPr>
        <w:tabs>
          <w:tab w:val="num" w:pos="5378"/>
        </w:tabs>
        <w:ind w:left="5378" w:hanging="180"/>
      </w:pPr>
    </w:lvl>
    <w:lvl w:ilvl="6" w:tplc="041F000F" w:tentative="1">
      <w:start w:val="1"/>
      <w:numFmt w:val="decimal"/>
      <w:lvlText w:val="%7."/>
      <w:lvlJc w:val="left"/>
      <w:pPr>
        <w:tabs>
          <w:tab w:val="num" w:pos="6098"/>
        </w:tabs>
        <w:ind w:left="6098" w:hanging="360"/>
      </w:pPr>
    </w:lvl>
    <w:lvl w:ilvl="7" w:tplc="041F0019" w:tentative="1">
      <w:start w:val="1"/>
      <w:numFmt w:val="lowerLetter"/>
      <w:lvlText w:val="%8."/>
      <w:lvlJc w:val="left"/>
      <w:pPr>
        <w:tabs>
          <w:tab w:val="num" w:pos="6818"/>
        </w:tabs>
        <w:ind w:left="6818" w:hanging="360"/>
      </w:pPr>
    </w:lvl>
    <w:lvl w:ilvl="8" w:tplc="041F001B" w:tentative="1">
      <w:start w:val="1"/>
      <w:numFmt w:val="lowerRoman"/>
      <w:lvlText w:val="%9."/>
      <w:lvlJc w:val="right"/>
      <w:pPr>
        <w:tabs>
          <w:tab w:val="num" w:pos="7538"/>
        </w:tabs>
        <w:ind w:left="7538" w:hanging="180"/>
      </w:pPr>
    </w:lvl>
  </w:abstractNum>
  <w:abstractNum w:abstractNumId="10">
    <w:nsid w:val="0D5B03AE"/>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1">
    <w:nsid w:val="0F0F7245"/>
    <w:multiLevelType w:val="hybridMultilevel"/>
    <w:tmpl w:val="4692E46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nsid w:val="0FB956D0"/>
    <w:multiLevelType w:val="hybridMultilevel"/>
    <w:tmpl w:val="41EE947E"/>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nsid w:val="10206111"/>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4">
    <w:nsid w:val="195A3EE1"/>
    <w:multiLevelType w:val="hybridMultilevel"/>
    <w:tmpl w:val="0D143B56"/>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abstractNum w:abstractNumId="15">
    <w:nsid w:val="1E210FAE"/>
    <w:multiLevelType w:val="hybridMultilevel"/>
    <w:tmpl w:val="639E13B4"/>
    <w:lvl w:ilvl="0" w:tplc="041F0001">
      <w:start w:val="1"/>
      <w:numFmt w:val="bullet"/>
      <w:lvlText w:val=""/>
      <w:lvlJc w:val="left"/>
      <w:pPr>
        <w:ind w:left="1776" w:hanging="360"/>
      </w:pPr>
      <w:rPr>
        <w:rFonts w:ascii="Symbol" w:hAnsi="Symbol"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6">
    <w:nsid w:val="2B936ECC"/>
    <w:multiLevelType w:val="hybridMultilevel"/>
    <w:tmpl w:val="C78021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7">
    <w:nsid w:val="305E5044"/>
    <w:multiLevelType w:val="hybridMultilevel"/>
    <w:tmpl w:val="77124A9A"/>
    <w:lvl w:ilvl="0" w:tplc="B436F91E">
      <w:start w:val="1"/>
      <w:numFmt w:val="decimal"/>
      <w:lvlText w:val="%1."/>
      <w:lvlJc w:val="left"/>
      <w:pPr>
        <w:tabs>
          <w:tab w:val="num" w:pos="1065"/>
        </w:tabs>
        <w:ind w:left="1065" w:hanging="705"/>
      </w:pPr>
      <w:rPr>
        <w:rFonts w:hint="default"/>
      </w:rPr>
    </w:lvl>
    <w:lvl w:ilvl="1" w:tplc="041F0001">
      <w:start w:val="1"/>
      <w:numFmt w:val="bullet"/>
      <w:lvlText w:val=""/>
      <w:lvlJc w:val="left"/>
      <w:pPr>
        <w:tabs>
          <w:tab w:val="num" w:pos="1440"/>
        </w:tabs>
        <w:ind w:left="1440" w:hanging="360"/>
      </w:pPr>
      <w:rPr>
        <w:rFonts w:ascii="Symbol" w:hAnsi="Symbol" w:hint="default"/>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18">
    <w:nsid w:val="331E3063"/>
    <w:multiLevelType w:val="hybridMultilevel"/>
    <w:tmpl w:val="2AE64598"/>
    <w:lvl w:ilvl="0" w:tplc="041F0001">
      <w:start w:val="1"/>
      <w:numFmt w:val="bullet"/>
      <w:lvlText w:val=""/>
      <w:lvlJc w:val="left"/>
      <w:pPr>
        <w:ind w:left="720" w:hanging="360"/>
      </w:pPr>
      <w:rPr>
        <w:rFonts w:ascii="Symbol" w:hAnsi="Symbol" w:hint="default"/>
      </w:rPr>
    </w:lvl>
    <w:lvl w:ilvl="1" w:tplc="041F0003">
      <w:start w:val="1"/>
      <w:numFmt w:val="decimal"/>
      <w:lvlText w:val="%2."/>
      <w:lvlJc w:val="left"/>
      <w:pPr>
        <w:tabs>
          <w:tab w:val="num" w:pos="1440"/>
        </w:tabs>
        <w:ind w:left="1440" w:hanging="360"/>
      </w:pPr>
    </w:lvl>
    <w:lvl w:ilvl="2" w:tplc="041F0005">
      <w:start w:val="1"/>
      <w:numFmt w:val="decimal"/>
      <w:lvlText w:val="%3."/>
      <w:lvlJc w:val="left"/>
      <w:pPr>
        <w:tabs>
          <w:tab w:val="num" w:pos="2160"/>
        </w:tabs>
        <w:ind w:left="2160" w:hanging="360"/>
      </w:pPr>
    </w:lvl>
    <w:lvl w:ilvl="3" w:tplc="041F0001">
      <w:start w:val="1"/>
      <w:numFmt w:val="decimal"/>
      <w:lvlText w:val="%4."/>
      <w:lvlJc w:val="left"/>
      <w:pPr>
        <w:tabs>
          <w:tab w:val="num" w:pos="2880"/>
        </w:tabs>
        <w:ind w:left="2880" w:hanging="360"/>
      </w:pPr>
    </w:lvl>
    <w:lvl w:ilvl="4" w:tplc="041F0003">
      <w:start w:val="1"/>
      <w:numFmt w:val="decimal"/>
      <w:lvlText w:val="%5."/>
      <w:lvlJc w:val="left"/>
      <w:pPr>
        <w:tabs>
          <w:tab w:val="num" w:pos="3600"/>
        </w:tabs>
        <w:ind w:left="3600" w:hanging="360"/>
      </w:pPr>
    </w:lvl>
    <w:lvl w:ilvl="5" w:tplc="041F0005">
      <w:start w:val="1"/>
      <w:numFmt w:val="decimal"/>
      <w:lvlText w:val="%6."/>
      <w:lvlJc w:val="left"/>
      <w:pPr>
        <w:tabs>
          <w:tab w:val="num" w:pos="4320"/>
        </w:tabs>
        <w:ind w:left="4320" w:hanging="360"/>
      </w:pPr>
    </w:lvl>
    <w:lvl w:ilvl="6" w:tplc="041F0001">
      <w:start w:val="1"/>
      <w:numFmt w:val="decimal"/>
      <w:lvlText w:val="%7."/>
      <w:lvlJc w:val="left"/>
      <w:pPr>
        <w:tabs>
          <w:tab w:val="num" w:pos="5040"/>
        </w:tabs>
        <w:ind w:left="5040" w:hanging="360"/>
      </w:pPr>
    </w:lvl>
    <w:lvl w:ilvl="7" w:tplc="041F0003">
      <w:start w:val="1"/>
      <w:numFmt w:val="decimal"/>
      <w:lvlText w:val="%8."/>
      <w:lvlJc w:val="left"/>
      <w:pPr>
        <w:tabs>
          <w:tab w:val="num" w:pos="5760"/>
        </w:tabs>
        <w:ind w:left="5760" w:hanging="360"/>
      </w:pPr>
    </w:lvl>
    <w:lvl w:ilvl="8" w:tplc="041F0005">
      <w:start w:val="1"/>
      <w:numFmt w:val="decimal"/>
      <w:lvlText w:val="%9."/>
      <w:lvlJc w:val="left"/>
      <w:pPr>
        <w:tabs>
          <w:tab w:val="num" w:pos="6480"/>
        </w:tabs>
        <w:ind w:left="6480" w:hanging="360"/>
      </w:pPr>
    </w:lvl>
  </w:abstractNum>
  <w:abstractNum w:abstractNumId="19">
    <w:nsid w:val="34654676"/>
    <w:multiLevelType w:val="hybridMultilevel"/>
    <w:tmpl w:val="B8EA57B8"/>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0">
    <w:nsid w:val="35E9595D"/>
    <w:multiLevelType w:val="hybridMultilevel"/>
    <w:tmpl w:val="355A450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1">
    <w:nsid w:val="3685419D"/>
    <w:multiLevelType w:val="hybridMultilevel"/>
    <w:tmpl w:val="80EA0BF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3F0B5355"/>
    <w:multiLevelType w:val="hybridMultilevel"/>
    <w:tmpl w:val="4B74F428"/>
    <w:lvl w:ilvl="0" w:tplc="041F0001">
      <w:start w:val="1"/>
      <w:numFmt w:val="bullet"/>
      <w:lvlText w:val=""/>
      <w:lvlJc w:val="left"/>
      <w:pPr>
        <w:ind w:left="1620" w:hanging="360"/>
      </w:pPr>
      <w:rPr>
        <w:rFonts w:ascii="Symbol" w:hAnsi="Symbol" w:hint="default"/>
      </w:rPr>
    </w:lvl>
    <w:lvl w:ilvl="1" w:tplc="041F0003" w:tentative="1">
      <w:start w:val="1"/>
      <w:numFmt w:val="bullet"/>
      <w:lvlText w:val="o"/>
      <w:lvlJc w:val="left"/>
      <w:pPr>
        <w:ind w:left="2340" w:hanging="360"/>
      </w:pPr>
      <w:rPr>
        <w:rFonts w:ascii="Courier New" w:hAnsi="Courier New" w:cs="Courier New" w:hint="default"/>
      </w:rPr>
    </w:lvl>
    <w:lvl w:ilvl="2" w:tplc="041F0005" w:tentative="1">
      <w:start w:val="1"/>
      <w:numFmt w:val="bullet"/>
      <w:lvlText w:val=""/>
      <w:lvlJc w:val="left"/>
      <w:pPr>
        <w:ind w:left="3060" w:hanging="360"/>
      </w:pPr>
      <w:rPr>
        <w:rFonts w:ascii="Wingdings" w:hAnsi="Wingdings" w:hint="default"/>
      </w:rPr>
    </w:lvl>
    <w:lvl w:ilvl="3" w:tplc="041F0001" w:tentative="1">
      <w:start w:val="1"/>
      <w:numFmt w:val="bullet"/>
      <w:lvlText w:val=""/>
      <w:lvlJc w:val="left"/>
      <w:pPr>
        <w:ind w:left="3780" w:hanging="360"/>
      </w:pPr>
      <w:rPr>
        <w:rFonts w:ascii="Symbol" w:hAnsi="Symbol" w:hint="default"/>
      </w:rPr>
    </w:lvl>
    <w:lvl w:ilvl="4" w:tplc="041F0003" w:tentative="1">
      <w:start w:val="1"/>
      <w:numFmt w:val="bullet"/>
      <w:lvlText w:val="o"/>
      <w:lvlJc w:val="left"/>
      <w:pPr>
        <w:ind w:left="4500" w:hanging="360"/>
      </w:pPr>
      <w:rPr>
        <w:rFonts w:ascii="Courier New" w:hAnsi="Courier New" w:cs="Courier New" w:hint="default"/>
      </w:rPr>
    </w:lvl>
    <w:lvl w:ilvl="5" w:tplc="041F0005" w:tentative="1">
      <w:start w:val="1"/>
      <w:numFmt w:val="bullet"/>
      <w:lvlText w:val=""/>
      <w:lvlJc w:val="left"/>
      <w:pPr>
        <w:ind w:left="5220" w:hanging="360"/>
      </w:pPr>
      <w:rPr>
        <w:rFonts w:ascii="Wingdings" w:hAnsi="Wingdings" w:hint="default"/>
      </w:rPr>
    </w:lvl>
    <w:lvl w:ilvl="6" w:tplc="041F0001" w:tentative="1">
      <w:start w:val="1"/>
      <w:numFmt w:val="bullet"/>
      <w:lvlText w:val=""/>
      <w:lvlJc w:val="left"/>
      <w:pPr>
        <w:ind w:left="5940" w:hanging="360"/>
      </w:pPr>
      <w:rPr>
        <w:rFonts w:ascii="Symbol" w:hAnsi="Symbol" w:hint="default"/>
      </w:rPr>
    </w:lvl>
    <w:lvl w:ilvl="7" w:tplc="041F0003" w:tentative="1">
      <w:start w:val="1"/>
      <w:numFmt w:val="bullet"/>
      <w:lvlText w:val="o"/>
      <w:lvlJc w:val="left"/>
      <w:pPr>
        <w:ind w:left="6660" w:hanging="360"/>
      </w:pPr>
      <w:rPr>
        <w:rFonts w:ascii="Courier New" w:hAnsi="Courier New" w:cs="Courier New" w:hint="default"/>
      </w:rPr>
    </w:lvl>
    <w:lvl w:ilvl="8" w:tplc="041F0005" w:tentative="1">
      <w:start w:val="1"/>
      <w:numFmt w:val="bullet"/>
      <w:lvlText w:val=""/>
      <w:lvlJc w:val="left"/>
      <w:pPr>
        <w:ind w:left="7380" w:hanging="360"/>
      </w:pPr>
      <w:rPr>
        <w:rFonts w:ascii="Wingdings" w:hAnsi="Wingdings" w:hint="default"/>
      </w:rPr>
    </w:lvl>
  </w:abstractNum>
  <w:abstractNum w:abstractNumId="23">
    <w:nsid w:val="4469434C"/>
    <w:multiLevelType w:val="hybridMultilevel"/>
    <w:tmpl w:val="1FB272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nsid w:val="45C270F3"/>
    <w:multiLevelType w:val="hybridMultilevel"/>
    <w:tmpl w:val="49FCC04C"/>
    <w:lvl w:ilvl="0" w:tplc="041F0011">
      <w:start w:val="1"/>
      <w:numFmt w:val="decimal"/>
      <w:lvlText w:val="%1)"/>
      <w:lvlJc w:val="left"/>
      <w:pPr>
        <w:tabs>
          <w:tab w:val="num" w:pos="720"/>
        </w:tabs>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5">
    <w:nsid w:val="484E2B5F"/>
    <w:multiLevelType w:val="hybridMultilevel"/>
    <w:tmpl w:val="345E46E8"/>
    <w:lvl w:ilvl="0" w:tplc="041F000F">
      <w:start w:val="1"/>
      <w:numFmt w:val="decimal"/>
      <w:lvlText w:val="%1."/>
      <w:lvlJc w:val="left"/>
      <w:pPr>
        <w:ind w:left="1920" w:hanging="360"/>
      </w:pPr>
    </w:lvl>
    <w:lvl w:ilvl="1" w:tplc="041F0019" w:tentative="1">
      <w:start w:val="1"/>
      <w:numFmt w:val="lowerLetter"/>
      <w:lvlText w:val="%2."/>
      <w:lvlJc w:val="left"/>
      <w:pPr>
        <w:ind w:left="2640" w:hanging="360"/>
      </w:pPr>
    </w:lvl>
    <w:lvl w:ilvl="2" w:tplc="041F001B" w:tentative="1">
      <w:start w:val="1"/>
      <w:numFmt w:val="lowerRoman"/>
      <w:lvlText w:val="%3."/>
      <w:lvlJc w:val="right"/>
      <w:pPr>
        <w:ind w:left="3360" w:hanging="180"/>
      </w:pPr>
    </w:lvl>
    <w:lvl w:ilvl="3" w:tplc="041F000F" w:tentative="1">
      <w:start w:val="1"/>
      <w:numFmt w:val="decimal"/>
      <w:lvlText w:val="%4."/>
      <w:lvlJc w:val="left"/>
      <w:pPr>
        <w:ind w:left="4080" w:hanging="360"/>
      </w:pPr>
    </w:lvl>
    <w:lvl w:ilvl="4" w:tplc="041F0019" w:tentative="1">
      <w:start w:val="1"/>
      <w:numFmt w:val="lowerLetter"/>
      <w:lvlText w:val="%5."/>
      <w:lvlJc w:val="left"/>
      <w:pPr>
        <w:ind w:left="4800" w:hanging="360"/>
      </w:pPr>
    </w:lvl>
    <w:lvl w:ilvl="5" w:tplc="041F001B" w:tentative="1">
      <w:start w:val="1"/>
      <w:numFmt w:val="lowerRoman"/>
      <w:lvlText w:val="%6."/>
      <w:lvlJc w:val="right"/>
      <w:pPr>
        <w:ind w:left="5520" w:hanging="180"/>
      </w:pPr>
    </w:lvl>
    <w:lvl w:ilvl="6" w:tplc="041F000F" w:tentative="1">
      <w:start w:val="1"/>
      <w:numFmt w:val="decimal"/>
      <w:lvlText w:val="%7."/>
      <w:lvlJc w:val="left"/>
      <w:pPr>
        <w:ind w:left="6240" w:hanging="360"/>
      </w:pPr>
    </w:lvl>
    <w:lvl w:ilvl="7" w:tplc="041F0019" w:tentative="1">
      <w:start w:val="1"/>
      <w:numFmt w:val="lowerLetter"/>
      <w:lvlText w:val="%8."/>
      <w:lvlJc w:val="left"/>
      <w:pPr>
        <w:ind w:left="6960" w:hanging="360"/>
      </w:pPr>
    </w:lvl>
    <w:lvl w:ilvl="8" w:tplc="041F001B" w:tentative="1">
      <w:start w:val="1"/>
      <w:numFmt w:val="lowerRoman"/>
      <w:lvlText w:val="%9."/>
      <w:lvlJc w:val="right"/>
      <w:pPr>
        <w:ind w:left="7680" w:hanging="180"/>
      </w:pPr>
    </w:lvl>
  </w:abstractNum>
  <w:abstractNum w:abstractNumId="26">
    <w:nsid w:val="547C52A2"/>
    <w:multiLevelType w:val="hybridMultilevel"/>
    <w:tmpl w:val="47B8D27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55E50859"/>
    <w:multiLevelType w:val="hybridMultilevel"/>
    <w:tmpl w:val="901044C6"/>
    <w:lvl w:ilvl="0" w:tplc="991A1E16">
      <w:start w:val="1"/>
      <w:numFmt w:val="upperLetter"/>
      <w:lvlText w:val="%1-"/>
      <w:lvlJc w:val="left"/>
      <w:pPr>
        <w:ind w:left="4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28">
    <w:nsid w:val="62D01755"/>
    <w:multiLevelType w:val="hybridMultilevel"/>
    <w:tmpl w:val="916682D4"/>
    <w:lvl w:ilvl="0" w:tplc="041F0011">
      <w:start w:val="1"/>
      <w:numFmt w:val="decimal"/>
      <w:lvlText w:val="%1)"/>
      <w:lvlJc w:val="left"/>
      <w:pPr>
        <w:tabs>
          <w:tab w:val="num" w:pos="720"/>
        </w:tabs>
        <w:ind w:left="720" w:hanging="360"/>
      </w:pPr>
      <w:rPr>
        <w:rFonts w:hint="default"/>
      </w:rPr>
    </w:lvl>
    <w:lvl w:ilvl="1" w:tplc="041F0019" w:tentative="1">
      <w:start w:val="1"/>
      <w:numFmt w:val="lowerLetter"/>
      <w:lvlText w:val="%2."/>
      <w:lvlJc w:val="left"/>
      <w:pPr>
        <w:tabs>
          <w:tab w:val="num" w:pos="1440"/>
        </w:tabs>
        <w:ind w:left="1440" w:hanging="360"/>
      </w:p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9">
    <w:nsid w:val="62D849E9"/>
    <w:multiLevelType w:val="hybridMultilevel"/>
    <w:tmpl w:val="E2AEA792"/>
    <w:lvl w:ilvl="0" w:tplc="041F000F">
      <w:start w:val="1"/>
      <w:numFmt w:val="decimal"/>
      <w:lvlText w:val="%1."/>
      <w:lvlJc w:val="left"/>
      <w:pPr>
        <w:ind w:left="2190" w:hanging="360"/>
      </w:pPr>
    </w:lvl>
    <w:lvl w:ilvl="1" w:tplc="041F0019" w:tentative="1">
      <w:start w:val="1"/>
      <w:numFmt w:val="lowerLetter"/>
      <w:lvlText w:val="%2."/>
      <w:lvlJc w:val="left"/>
      <w:pPr>
        <w:ind w:left="2910" w:hanging="360"/>
      </w:pPr>
    </w:lvl>
    <w:lvl w:ilvl="2" w:tplc="041F001B" w:tentative="1">
      <w:start w:val="1"/>
      <w:numFmt w:val="lowerRoman"/>
      <w:lvlText w:val="%3."/>
      <w:lvlJc w:val="right"/>
      <w:pPr>
        <w:ind w:left="3630" w:hanging="180"/>
      </w:pPr>
    </w:lvl>
    <w:lvl w:ilvl="3" w:tplc="041F000F" w:tentative="1">
      <w:start w:val="1"/>
      <w:numFmt w:val="decimal"/>
      <w:lvlText w:val="%4."/>
      <w:lvlJc w:val="left"/>
      <w:pPr>
        <w:ind w:left="4350" w:hanging="360"/>
      </w:pPr>
    </w:lvl>
    <w:lvl w:ilvl="4" w:tplc="041F0019" w:tentative="1">
      <w:start w:val="1"/>
      <w:numFmt w:val="lowerLetter"/>
      <w:lvlText w:val="%5."/>
      <w:lvlJc w:val="left"/>
      <w:pPr>
        <w:ind w:left="5070" w:hanging="360"/>
      </w:pPr>
    </w:lvl>
    <w:lvl w:ilvl="5" w:tplc="041F001B" w:tentative="1">
      <w:start w:val="1"/>
      <w:numFmt w:val="lowerRoman"/>
      <w:lvlText w:val="%6."/>
      <w:lvlJc w:val="right"/>
      <w:pPr>
        <w:ind w:left="5790" w:hanging="180"/>
      </w:pPr>
    </w:lvl>
    <w:lvl w:ilvl="6" w:tplc="041F000F" w:tentative="1">
      <w:start w:val="1"/>
      <w:numFmt w:val="decimal"/>
      <w:lvlText w:val="%7."/>
      <w:lvlJc w:val="left"/>
      <w:pPr>
        <w:ind w:left="6510" w:hanging="360"/>
      </w:pPr>
    </w:lvl>
    <w:lvl w:ilvl="7" w:tplc="041F0019" w:tentative="1">
      <w:start w:val="1"/>
      <w:numFmt w:val="lowerLetter"/>
      <w:lvlText w:val="%8."/>
      <w:lvlJc w:val="left"/>
      <w:pPr>
        <w:ind w:left="7230" w:hanging="360"/>
      </w:pPr>
    </w:lvl>
    <w:lvl w:ilvl="8" w:tplc="041F001B" w:tentative="1">
      <w:start w:val="1"/>
      <w:numFmt w:val="lowerRoman"/>
      <w:lvlText w:val="%9."/>
      <w:lvlJc w:val="right"/>
      <w:pPr>
        <w:ind w:left="7950" w:hanging="180"/>
      </w:pPr>
    </w:lvl>
  </w:abstractNum>
  <w:abstractNum w:abstractNumId="30">
    <w:nsid w:val="682D47CE"/>
    <w:multiLevelType w:val="hybridMultilevel"/>
    <w:tmpl w:val="86D2A438"/>
    <w:lvl w:ilvl="0" w:tplc="041F0011">
      <w:start w:val="1"/>
      <w:numFmt w:val="decimal"/>
      <w:lvlText w:val="%1)"/>
      <w:lvlJc w:val="left"/>
      <w:pPr>
        <w:ind w:left="720" w:hanging="360"/>
      </w:pPr>
    </w:lvl>
    <w:lvl w:ilvl="1" w:tplc="041F0019">
      <w:start w:val="1"/>
      <w:numFmt w:val="decimal"/>
      <w:lvlText w:val="%2."/>
      <w:lvlJc w:val="left"/>
      <w:pPr>
        <w:tabs>
          <w:tab w:val="num" w:pos="1440"/>
        </w:tabs>
        <w:ind w:left="1440" w:hanging="360"/>
      </w:pPr>
    </w:lvl>
    <w:lvl w:ilvl="2" w:tplc="041F001B">
      <w:start w:val="1"/>
      <w:numFmt w:val="decimal"/>
      <w:lvlText w:val="%3."/>
      <w:lvlJc w:val="left"/>
      <w:pPr>
        <w:tabs>
          <w:tab w:val="num" w:pos="2160"/>
        </w:tabs>
        <w:ind w:left="2160" w:hanging="360"/>
      </w:pPr>
    </w:lvl>
    <w:lvl w:ilvl="3" w:tplc="041F000F">
      <w:start w:val="1"/>
      <w:numFmt w:val="decimal"/>
      <w:lvlText w:val="%4."/>
      <w:lvlJc w:val="left"/>
      <w:pPr>
        <w:tabs>
          <w:tab w:val="num" w:pos="2880"/>
        </w:tabs>
        <w:ind w:left="2880" w:hanging="360"/>
      </w:pPr>
    </w:lvl>
    <w:lvl w:ilvl="4" w:tplc="041F0019">
      <w:start w:val="1"/>
      <w:numFmt w:val="decimal"/>
      <w:lvlText w:val="%5."/>
      <w:lvlJc w:val="left"/>
      <w:pPr>
        <w:tabs>
          <w:tab w:val="num" w:pos="3600"/>
        </w:tabs>
        <w:ind w:left="3600" w:hanging="360"/>
      </w:pPr>
    </w:lvl>
    <w:lvl w:ilvl="5" w:tplc="041F001B">
      <w:start w:val="1"/>
      <w:numFmt w:val="decimal"/>
      <w:lvlText w:val="%6."/>
      <w:lvlJc w:val="left"/>
      <w:pPr>
        <w:tabs>
          <w:tab w:val="num" w:pos="4320"/>
        </w:tabs>
        <w:ind w:left="4320" w:hanging="360"/>
      </w:pPr>
    </w:lvl>
    <w:lvl w:ilvl="6" w:tplc="041F000F">
      <w:start w:val="1"/>
      <w:numFmt w:val="decimal"/>
      <w:lvlText w:val="%7."/>
      <w:lvlJc w:val="left"/>
      <w:pPr>
        <w:tabs>
          <w:tab w:val="num" w:pos="5040"/>
        </w:tabs>
        <w:ind w:left="5040" w:hanging="360"/>
      </w:pPr>
    </w:lvl>
    <w:lvl w:ilvl="7" w:tplc="041F0019">
      <w:start w:val="1"/>
      <w:numFmt w:val="decimal"/>
      <w:lvlText w:val="%8."/>
      <w:lvlJc w:val="left"/>
      <w:pPr>
        <w:tabs>
          <w:tab w:val="num" w:pos="5760"/>
        </w:tabs>
        <w:ind w:left="5760" w:hanging="360"/>
      </w:pPr>
    </w:lvl>
    <w:lvl w:ilvl="8" w:tplc="041F001B">
      <w:start w:val="1"/>
      <w:numFmt w:val="decimal"/>
      <w:lvlText w:val="%9."/>
      <w:lvlJc w:val="left"/>
      <w:pPr>
        <w:tabs>
          <w:tab w:val="num" w:pos="6480"/>
        </w:tabs>
        <w:ind w:left="6480" w:hanging="360"/>
      </w:pPr>
    </w:lvl>
  </w:abstractNum>
  <w:abstractNum w:abstractNumId="31">
    <w:nsid w:val="695064BA"/>
    <w:multiLevelType w:val="hybridMultilevel"/>
    <w:tmpl w:val="0352A054"/>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32">
    <w:nsid w:val="6E505251"/>
    <w:multiLevelType w:val="hybridMultilevel"/>
    <w:tmpl w:val="35E63D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nsid w:val="71DC4905"/>
    <w:multiLevelType w:val="hybridMultilevel"/>
    <w:tmpl w:val="24D68856"/>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4">
    <w:nsid w:val="72934694"/>
    <w:multiLevelType w:val="hybridMultilevel"/>
    <w:tmpl w:val="BCEE8DE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nsid w:val="79132F3D"/>
    <w:multiLevelType w:val="hybridMultilevel"/>
    <w:tmpl w:val="FEBAB1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nsid w:val="7CB3300D"/>
    <w:multiLevelType w:val="hybridMultilevel"/>
    <w:tmpl w:val="2376E014"/>
    <w:lvl w:ilvl="0" w:tplc="041F0001">
      <w:start w:val="1"/>
      <w:numFmt w:val="bullet"/>
      <w:lvlText w:val=""/>
      <w:lvlJc w:val="left"/>
      <w:pPr>
        <w:ind w:left="1785" w:hanging="360"/>
      </w:pPr>
      <w:rPr>
        <w:rFonts w:ascii="Symbol" w:hAnsi="Symbol" w:hint="default"/>
      </w:rPr>
    </w:lvl>
    <w:lvl w:ilvl="1" w:tplc="041F0003" w:tentative="1">
      <w:start w:val="1"/>
      <w:numFmt w:val="bullet"/>
      <w:lvlText w:val="o"/>
      <w:lvlJc w:val="left"/>
      <w:pPr>
        <w:ind w:left="2505" w:hanging="360"/>
      </w:pPr>
      <w:rPr>
        <w:rFonts w:ascii="Courier New" w:hAnsi="Courier New" w:cs="Courier New" w:hint="default"/>
      </w:rPr>
    </w:lvl>
    <w:lvl w:ilvl="2" w:tplc="041F0005" w:tentative="1">
      <w:start w:val="1"/>
      <w:numFmt w:val="bullet"/>
      <w:lvlText w:val=""/>
      <w:lvlJc w:val="left"/>
      <w:pPr>
        <w:ind w:left="3225" w:hanging="360"/>
      </w:pPr>
      <w:rPr>
        <w:rFonts w:ascii="Wingdings" w:hAnsi="Wingdings" w:hint="default"/>
      </w:rPr>
    </w:lvl>
    <w:lvl w:ilvl="3" w:tplc="041F0001" w:tentative="1">
      <w:start w:val="1"/>
      <w:numFmt w:val="bullet"/>
      <w:lvlText w:val=""/>
      <w:lvlJc w:val="left"/>
      <w:pPr>
        <w:ind w:left="3945" w:hanging="360"/>
      </w:pPr>
      <w:rPr>
        <w:rFonts w:ascii="Symbol" w:hAnsi="Symbol" w:hint="default"/>
      </w:rPr>
    </w:lvl>
    <w:lvl w:ilvl="4" w:tplc="041F0003" w:tentative="1">
      <w:start w:val="1"/>
      <w:numFmt w:val="bullet"/>
      <w:lvlText w:val="o"/>
      <w:lvlJc w:val="left"/>
      <w:pPr>
        <w:ind w:left="4665" w:hanging="360"/>
      </w:pPr>
      <w:rPr>
        <w:rFonts w:ascii="Courier New" w:hAnsi="Courier New" w:cs="Courier New" w:hint="default"/>
      </w:rPr>
    </w:lvl>
    <w:lvl w:ilvl="5" w:tplc="041F0005" w:tentative="1">
      <w:start w:val="1"/>
      <w:numFmt w:val="bullet"/>
      <w:lvlText w:val=""/>
      <w:lvlJc w:val="left"/>
      <w:pPr>
        <w:ind w:left="5385" w:hanging="360"/>
      </w:pPr>
      <w:rPr>
        <w:rFonts w:ascii="Wingdings" w:hAnsi="Wingdings" w:hint="default"/>
      </w:rPr>
    </w:lvl>
    <w:lvl w:ilvl="6" w:tplc="041F0001" w:tentative="1">
      <w:start w:val="1"/>
      <w:numFmt w:val="bullet"/>
      <w:lvlText w:val=""/>
      <w:lvlJc w:val="left"/>
      <w:pPr>
        <w:ind w:left="6105" w:hanging="360"/>
      </w:pPr>
      <w:rPr>
        <w:rFonts w:ascii="Symbol" w:hAnsi="Symbol" w:hint="default"/>
      </w:rPr>
    </w:lvl>
    <w:lvl w:ilvl="7" w:tplc="041F0003" w:tentative="1">
      <w:start w:val="1"/>
      <w:numFmt w:val="bullet"/>
      <w:lvlText w:val="o"/>
      <w:lvlJc w:val="left"/>
      <w:pPr>
        <w:ind w:left="6825" w:hanging="360"/>
      </w:pPr>
      <w:rPr>
        <w:rFonts w:ascii="Courier New" w:hAnsi="Courier New" w:cs="Courier New" w:hint="default"/>
      </w:rPr>
    </w:lvl>
    <w:lvl w:ilvl="8" w:tplc="041F0005" w:tentative="1">
      <w:start w:val="1"/>
      <w:numFmt w:val="bullet"/>
      <w:lvlText w:val=""/>
      <w:lvlJc w:val="left"/>
      <w:pPr>
        <w:ind w:left="7545" w:hanging="360"/>
      </w:pPr>
      <w:rPr>
        <w:rFonts w:ascii="Wingdings" w:hAnsi="Wingdings" w:hint="default"/>
      </w:rPr>
    </w:lvl>
  </w:abstractNum>
  <w:num w:numId="1">
    <w:abstractNumId w:val="28"/>
  </w:num>
  <w:num w:numId="2">
    <w:abstractNumId w:val="19"/>
  </w:num>
  <w:num w:numId="3">
    <w:abstractNumId w:val="34"/>
  </w:num>
  <w:num w:numId="4">
    <w:abstractNumId w:val="31"/>
  </w:num>
  <w:num w:numId="5">
    <w:abstractNumId w:val="5"/>
  </w:num>
  <w:num w:numId="6">
    <w:abstractNumId w:val="29"/>
  </w:num>
  <w:num w:numId="7">
    <w:abstractNumId w:val="25"/>
  </w:num>
  <w:num w:numId="8">
    <w:abstractNumId w:val="6"/>
  </w:num>
  <w:num w:numId="9">
    <w:abstractNumId w:val="9"/>
  </w:num>
  <w:num w:numId="10">
    <w:abstractNumId w:val="11"/>
  </w:num>
  <w:num w:numId="11">
    <w:abstractNumId w:val="13"/>
  </w:num>
  <w:num w:numId="12">
    <w:abstractNumId w:val="17"/>
  </w:num>
  <w:num w:numId="13">
    <w:abstractNumId w:val="10"/>
  </w:num>
  <w:num w:numId="14">
    <w:abstractNumId w:val="22"/>
  </w:num>
  <w:num w:numId="15">
    <w:abstractNumId w:val="36"/>
  </w:num>
  <w:num w:numId="16">
    <w:abstractNumId w:val="8"/>
  </w:num>
  <w:num w:numId="17">
    <w:abstractNumId w:val="2"/>
  </w:num>
  <w:num w:numId="18">
    <w:abstractNumId w:val="14"/>
  </w:num>
  <w:num w:numId="19">
    <w:abstractNumId w:val="4"/>
  </w:num>
  <w:num w:numId="20">
    <w:abstractNumId w:val="15"/>
  </w:num>
  <w:num w:numId="21">
    <w:abstractNumId w:val="32"/>
  </w:num>
  <w:num w:numId="22">
    <w:abstractNumId w:val="0"/>
  </w:num>
  <w:num w:numId="23">
    <w:abstractNumId w:val="3"/>
  </w:num>
  <w:num w:numId="24">
    <w:abstractNumId w:val="1"/>
  </w:num>
  <w:num w:numId="25">
    <w:abstractNumId w:val="26"/>
  </w:num>
  <w:num w:numId="26">
    <w:abstractNumId w:val="20"/>
  </w:num>
  <w:num w:numId="27">
    <w:abstractNumId w:val="12"/>
  </w:num>
  <w:num w:numId="28">
    <w:abstractNumId w:val="16"/>
  </w:num>
  <w:num w:numId="29">
    <w:abstractNumId w:val="33"/>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4"/>
  </w:num>
  <w:num w:numId="34">
    <w:abstractNumId w:val="21"/>
  </w:num>
  <w:num w:numId="3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num>
  <w:num w:numId="37">
    <w:abstractNumId w:val="23"/>
  </w:num>
  <w:num w:numId="38">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noPunctuationKerning/>
  <w:characterSpacingControl w:val="doNotCompress"/>
  <w:savePreviewPicture/>
  <w:compat/>
  <w:rsids>
    <w:rsidRoot w:val="00BF1ED5"/>
    <w:rsid w:val="00005220"/>
    <w:rsid w:val="00015530"/>
    <w:rsid w:val="00023678"/>
    <w:rsid w:val="00030C9A"/>
    <w:rsid w:val="00060172"/>
    <w:rsid w:val="00066FF5"/>
    <w:rsid w:val="0007014E"/>
    <w:rsid w:val="00077A59"/>
    <w:rsid w:val="0008352D"/>
    <w:rsid w:val="0009702D"/>
    <w:rsid w:val="000A23CD"/>
    <w:rsid w:val="000A3D0A"/>
    <w:rsid w:val="000A4C64"/>
    <w:rsid w:val="000B0446"/>
    <w:rsid w:val="000C580B"/>
    <w:rsid w:val="000D1C60"/>
    <w:rsid w:val="000D69FD"/>
    <w:rsid w:val="000F038A"/>
    <w:rsid w:val="000F0594"/>
    <w:rsid w:val="000F521A"/>
    <w:rsid w:val="00104AEC"/>
    <w:rsid w:val="00123121"/>
    <w:rsid w:val="001351B8"/>
    <w:rsid w:val="00135713"/>
    <w:rsid w:val="001370E9"/>
    <w:rsid w:val="00152E2D"/>
    <w:rsid w:val="001532F9"/>
    <w:rsid w:val="00160E02"/>
    <w:rsid w:val="001669B8"/>
    <w:rsid w:val="001720D1"/>
    <w:rsid w:val="00172B31"/>
    <w:rsid w:val="001911D6"/>
    <w:rsid w:val="00194DE5"/>
    <w:rsid w:val="0019564A"/>
    <w:rsid w:val="00195943"/>
    <w:rsid w:val="001A4581"/>
    <w:rsid w:val="001A5CC2"/>
    <w:rsid w:val="001B4591"/>
    <w:rsid w:val="001B6A83"/>
    <w:rsid w:val="001C4DCE"/>
    <w:rsid w:val="001C74D5"/>
    <w:rsid w:val="001F0576"/>
    <w:rsid w:val="001F3FAE"/>
    <w:rsid w:val="00216064"/>
    <w:rsid w:val="002348C1"/>
    <w:rsid w:val="002353FA"/>
    <w:rsid w:val="00262F62"/>
    <w:rsid w:val="002672AD"/>
    <w:rsid w:val="0028005C"/>
    <w:rsid w:val="00286870"/>
    <w:rsid w:val="002877FC"/>
    <w:rsid w:val="00293A8B"/>
    <w:rsid w:val="0029446B"/>
    <w:rsid w:val="002B0C1C"/>
    <w:rsid w:val="002B295C"/>
    <w:rsid w:val="002B4843"/>
    <w:rsid w:val="002B67CD"/>
    <w:rsid w:val="002C002C"/>
    <w:rsid w:val="002C0DD2"/>
    <w:rsid w:val="002E09A0"/>
    <w:rsid w:val="002E0C7C"/>
    <w:rsid w:val="002E370E"/>
    <w:rsid w:val="002E4361"/>
    <w:rsid w:val="002F1111"/>
    <w:rsid w:val="002F2B6B"/>
    <w:rsid w:val="0031449F"/>
    <w:rsid w:val="0031561F"/>
    <w:rsid w:val="00317340"/>
    <w:rsid w:val="00317910"/>
    <w:rsid w:val="003202AC"/>
    <w:rsid w:val="003232A5"/>
    <w:rsid w:val="0034128F"/>
    <w:rsid w:val="00346FB1"/>
    <w:rsid w:val="00346FED"/>
    <w:rsid w:val="0035506F"/>
    <w:rsid w:val="00372ACD"/>
    <w:rsid w:val="0037459F"/>
    <w:rsid w:val="00375373"/>
    <w:rsid w:val="00382C70"/>
    <w:rsid w:val="00393A8D"/>
    <w:rsid w:val="00395715"/>
    <w:rsid w:val="003A2E4E"/>
    <w:rsid w:val="003A5013"/>
    <w:rsid w:val="003B0385"/>
    <w:rsid w:val="003B193F"/>
    <w:rsid w:val="003B64EA"/>
    <w:rsid w:val="003C55F2"/>
    <w:rsid w:val="003D05AA"/>
    <w:rsid w:val="003D4481"/>
    <w:rsid w:val="003D69E8"/>
    <w:rsid w:val="00422C88"/>
    <w:rsid w:val="00422F77"/>
    <w:rsid w:val="00440AE2"/>
    <w:rsid w:val="00446830"/>
    <w:rsid w:val="00466FFD"/>
    <w:rsid w:val="00471D35"/>
    <w:rsid w:val="00482FB1"/>
    <w:rsid w:val="00483849"/>
    <w:rsid w:val="00485619"/>
    <w:rsid w:val="004A7743"/>
    <w:rsid w:val="004B58AE"/>
    <w:rsid w:val="004B77DB"/>
    <w:rsid w:val="004C36F5"/>
    <w:rsid w:val="004C72CB"/>
    <w:rsid w:val="004D4EAD"/>
    <w:rsid w:val="004D606D"/>
    <w:rsid w:val="004E02C1"/>
    <w:rsid w:val="004E0FA6"/>
    <w:rsid w:val="00505C9F"/>
    <w:rsid w:val="00507A57"/>
    <w:rsid w:val="00532A69"/>
    <w:rsid w:val="00532E4D"/>
    <w:rsid w:val="005344CD"/>
    <w:rsid w:val="0054136C"/>
    <w:rsid w:val="0056728E"/>
    <w:rsid w:val="00576B97"/>
    <w:rsid w:val="00590372"/>
    <w:rsid w:val="00592AC6"/>
    <w:rsid w:val="005C22A7"/>
    <w:rsid w:val="005D67F6"/>
    <w:rsid w:val="005E0E52"/>
    <w:rsid w:val="005E6B2B"/>
    <w:rsid w:val="005E7599"/>
    <w:rsid w:val="005F4591"/>
    <w:rsid w:val="005F6A50"/>
    <w:rsid w:val="005F74C2"/>
    <w:rsid w:val="006151AA"/>
    <w:rsid w:val="0061657E"/>
    <w:rsid w:val="006204B3"/>
    <w:rsid w:val="006259EE"/>
    <w:rsid w:val="00630BCD"/>
    <w:rsid w:val="00630F81"/>
    <w:rsid w:val="0063789B"/>
    <w:rsid w:val="006408C9"/>
    <w:rsid w:val="00662134"/>
    <w:rsid w:val="006704B2"/>
    <w:rsid w:val="00684C74"/>
    <w:rsid w:val="006947E8"/>
    <w:rsid w:val="006A2DB0"/>
    <w:rsid w:val="006A6FA8"/>
    <w:rsid w:val="006B4006"/>
    <w:rsid w:val="006C5190"/>
    <w:rsid w:val="006C639B"/>
    <w:rsid w:val="006D544F"/>
    <w:rsid w:val="006E48FC"/>
    <w:rsid w:val="006E76FA"/>
    <w:rsid w:val="006F7E35"/>
    <w:rsid w:val="007011F0"/>
    <w:rsid w:val="007124CF"/>
    <w:rsid w:val="00731181"/>
    <w:rsid w:val="007349B6"/>
    <w:rsid w:val="00745361"/>
    <w:rsid w:val="007501F5"/>
    <w:rsid w:val="00765288"/>
    <w:rsid w:val="00773A40"/>
    <w:rsid w:val="007852D4"/>
    <w:rsid w:val="007941A3"/>
    <w:rsid w:val="007B34D7"/>
    <w:rsid w:val="007B7BE1"/>
    <w:rsid w:val="007C06B9"/>
    <w:rsid w:val="007C2341"/>
    <w:rsid w:val="007C49A6"/>
    <w:rsid w:val="007E32B1"/>
    <w:rsid w:val="007E454A"/>
    <w:rsid w:val="007F57E9"/>
    <w:rsid w:val="007F7382"/>
    <w:rsid w:val="0080608A"/>
    <w:rsid w:val="00811C20"/>
    <w:rsid w:val="00811E3C"/>
    <w:rsid w:val="00816FD0"/>
    <w:rsid w:val="0083621A"/>
    <w:rsid w:val="00842B02"/>
    <w:rsid w:val="008444F2"/>
    <w:rsid w:val="0084637B"/>
    <w:rsid w:val="00850ECA"/>
    <w:rsid w:val="00851A96"/>
    <w:rsid w:val="00863FAC"/>
    <w:rsid w:val="0086418A"/>
    <w:rsid w:val="00871338"/>
    <w:rsid w:val="008934AC"/>
    <w:rsid w:val="008A1894"/>
    <w:rsid w:val="008B199C"/>
    <w:rsid w:val="008C1DA9"/>
    <w:rsid w:val="008D046D"/>
    <w:rsid w:val="008E4B74"/>
    <w:rsid w:val="008E56F3"/>
    <w:rsid w:val="008F18FD"/>
    <w:rsid w:val="008F2314"/>
    <w:rsid w:val="008F4021"/>
    <w:rsid w:val="00907979"/>
    <w:rsid w:val="009338E0"/>
    <w:rsid w:val="009403BA"/>
    <w:rsid w:val="009509DC"/>
    <w:rsid w:val="0095185D"/>
    <w:rsid w:val="00957943"/>
    <w:rsid w:val="00963AB3"/>
    <w:rsid w:val="00966586"/>
    <w:rsid w:val="00976FCC"/>
    <w:rsid w:val="009829D2"/>
    <w:rsid w:val="0099748D"/>
    <w:rsid w:val="009A38AB"/>
    <w:rsid w:val="009B4F14"/>
    <w:rsid w:val="009C6793"/>
    <w:rsid w:val="009D5331"/>
    <w:rsid w:val="009E3892"/>
    <w:rsid w:val="009E5166"/>
    <w:rsid w:val="00A048A8"/>
    <w:rsid w:val="00A065A1"/>
    <w:rsid w:val="00A155C8"/>
    <w:rsid w:val="00A17195"/>
    <w:rsid w:val="00A267AC"/>
    <w:rsid w:val="00A51CF8"/>
    <w:rsid w:val="00A52B7A"/>
    <w:rsid w:val="00A63D7C"/>
    <w:rsid w:val="00A748B3"/>
    <w:rsid w:val="00A750EB"/>
    <w:rsid w:val="00A75F34"/>
    <w:rsid w:val="00A80213"/>
    <w:rsid w:val="00A8343B"/>
    <w:rsid w:val="00A92AF8"/>
    <w:rsid w:val="00A92F41"/>
    <w:rsid w:val="00AA1AF4"/>
    <w:rsid w:val="00AA78CB"/>
    <w:rsid w:val="00AB057C"/>
    <w:rsid w:val="00AB18BF"/>
    <w:rsid w:val="00AB7050"/>
    <w:rsid w:val="00AC1633"/>
    <w:rsid w:val="00AC1B2B"/>
    <w:rsid w:val="00AC339C"/>
    <w:rsid w:val="00AE0732"/>
    <w:rsid w:val="00AE0E37"/>
    <w:rsid w:val="00AE689E"/>
    <w:rsid w:val="00AF0F22"/>
    <w:rsid w:val="00B32E7E"/>
    <w:rsid w:val="00B44E81"/>
    <w:rsid w:val="00B57B31"/>
    <w:rsid w:val="00B65639"/>
    <w:rsid w:val="00B80985"/>
    <w:rsid w:val="00B84A94"/>
    <w:rsid w:val="00B92744"/>
    <w:rsid w:val="00B94492"/>
    <w:rsid w:val="00B97FD3"/>
    <w:rsid w:val="00BC2CF6"/>
    <w:rsid w:val="00BC5B3C"/>
    <w:rsid w:val="00BC6F0A"/>
    <w:rsid w:val="00BC70D9"/>
    <w:rsid w:val="00BD1D4F"/>
    <w:rsid w:val="00BE1B11"/>
    <w:rsid w:val="00BE42FD"/>
    <w:rsid w:val="00BF0226"/>
    <w:rsid w:val="00BF1ED5"/>
    <w:rsid w:val="00C33AD6"/>
    <w:rsid w:val="00C35A39"/>
    <w:rsid w:val="00C5103A"/>
    <w:rsid w:val="00C60EFE"/>
    <w:rsid w:val="00C732FC"/>
    <w:rsid w:val="00C76A2E"/>
    <w:rsid w:val="00C945F5"/>
    <w:rsid w:val="00C946BF"/>
    <w:rsid w:val="00CA6964"/>
    <w:rsid w:val="00CC2C1F"/>
    <w:rsid w:val="00CC655A"/>
    <w:rsid w:val="00CD387C"/>
    <w:rsid w:val="00CF3F0C"/>
    <w:rsid w:val="00D2350B"/>
    <w:rsid w:val="00D269CE"/>
    <w:rsid w:val="00D47BF4"/>
    <w:rsid w:val="00D54B9B"/>
    <w:rsid w:val="00D575C8"/>
    <w:rsid w:val="00D60BC1"/>
    <w:rsid w:val="00D64D77"/>
    <w:rsid w:val="00D655ED"/>
    <w:rsid w:val="00D717D9"/>
    <w:rsid w:val="00D75863"/>
    <w:rsid w:val="00D946A6"/>
    <w:rsid w:val="00DA1F75"/>
    <w:rsid w:val="00DB7434"/>
    <w:rsid w:val="00DB75FB"/>
    <w:rsid w:val="00DC30BF"/>
    <w:rsid w:val="00E007A4"/>
    <w:rsid w:val="00E0428E"/>
    <w:rsid w:val="00E175EF"/>
    <w:rsid w:val="00E2300B"/>
    <w:rsid w:val="00E43942"/>
    <w:rsid w:val="00E521BC"/>
    <w:rsid w:val="00E5271D"/>
    <w:rsid w:val="00E674F3"/>
    <w:rsid w:val="00E67C13"/>
    <w:rsid w:val="00E70D74"/>
    <w:rsid w:val="00E736FF"/>
    <w:rsid w:val="00E872D2"/>
    <w:rsid w:val="00EA3B20"/>
    <w:rsid w:val="00EB2AC0"/>
    <w:rsid w:val="00EB4AE9"/>
    <w:rsid w:val="00EE4DD5"/>
    <w:rsid w:val="00EF06F8"/>
    <w:rsid w:val="00EF1964"/>
    <w:rsid w:val="00EF49AB"/>
    <w:rsid w:val="00EF5BA0"/>
    <w:rsid w:val="00F07E53"/>
    <w:rsid w:val="00F23B25"/>
    <w:rsid w:val="00F323C2"/>
    <w:rsid w:val="00F374CA"/>
    <w:rsid w:val="00F47E35"/>
    <w:rsid w:val="00F54601"/>
    <w:rsid w:val="00F55C75"/>
    <w:rsid w:val="00F62C36"/>
    <w:rsid w:val="00F76B07"/>
    <w:rsid w:val="00F77AD3"/>
    <w:rsid w:val="00F929C5"/>
    <w:rsid w:val="00FA1553"/>
    <w:rsid w:val="00FD7351"/>
    <w:rsid w:val="00FE05DD"/>
    <w:rsid w:val="00FE1DB1"/>
    <w:rsid w:val="00FF093D"/>
    <w:rsid w:val="00FF223E"/>
    <w:rsid w:val="00FF2F6C"/>
    <w:rsid w:val="00FF4D75"/>
    <w:rsid w:val="00FF746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50B"/>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485619"/>
    <w:rPr>
      <w:rFonts w:ascii="Tahoma" w:hAnsi="Tahoma" w:cs="Tahoma"/>
      <w:sz w:val="16"/>
      <w:szCs w:val="16"/>
    </w:rPr>
  </w:style>
  <w:style w:type="character" w:customStyle="1" w:styleId="BalonMetniChar">
    <w:name w:val="Balon Metni Char"/>
    <w:basedOn w:val="VarsaylanParagrafYazTipi"/>
    <w:link w:val="BalonMetni"/>
    <w:uiPriority w:val="99"/>
    <w:semiHidden/>
    <w:rsid w:val="00485619"/>
    <w:rPr>
      <w:rFonts w:ascii="Tahoma" w:hAnsi="Tahoma" w:cs="Tahoma"/>
      <w:sz w:val="16"/>
      <w:szCs w:val="16"/>
    </w:rPr>
  </w:style>
  <w:style w:type="paragraph" w:styleId="ListeParagraf">
    <w:name w:val="List Paragraph"/>
    <w:basedOn w:val="Normal"/>
    <w:link w:val="ListeParagrafChar"/>
    <w:uiPriority w:val="34"/>
    <w:qFormat/>
    <w:rsid w:val="005344CD"/>
    <w:pPr>
      <w:ind w:left="720"/>
      <w:contextualSpacing/>
    </w:pPr>
  </w:style>
  <w:style w:type="paragraph" w:styleId="NormalWeb">
    <w:name w:val="Normal (Web)"/>
    <w:basedOn w:val="Normal"/>
    <w:uiPriority w:val="99"/>
    <w:unhideWhenUsed/>
    <w:rsid w:val="008934AC"/>
    <w:pPr>
      <w:spacing w:after="75"/>
    </w:pPr>
  </w:style>
  <w:style w:type="paragraph" w:styleId="GvdeMetniGirintisi">
    <w:name w:val="Body Text Indent"/>
    <w:basedOn w:val="Normal"/>
    <w:link w:val="GvdeMetniGirintisiChar"/>
    <w:rsid w:val="009338E0"/>
    <w:pPr>
      <w:ind w:left="4678" w:hanging="283"/>
    </w:pPr>
    <w:rPr>
      <w:rFonts w:ascii="Arial" w:hAnsi="Arial"/>
      <w:sz w:val="22"/>
      <w:szCs w:val="20"/>
    </w:rPr>
  </w:style>
  <w:style w:type="character" w:customStyle="1" w:styleId="GvdeMetniGirintisiChar">
    <w:name w:val="Gövde Metni Girintisi Char"/>
    <w:basedOn w:val="VarsaylanParagrafYazTipi"/>
    <w:link w:val="GvdeMetniGirintisi"/>
    <w:rsid w:val="009338E0"/>
    <w:rPr>
      <w:rFonts w:ascii="Arial" w:hAnsi="Arial"/>
      <w:sz w:val="22"/>
    </w:rPr>
  </w:style>
  <w:style w:type="character" w:styleId="Gl">
    <w:name w:val="Strong"/>
    <w:basedOn w:val="VarsaylanParagrafYazTipi"/>
    <w:uiPriority w:val="22"/>
    <w:qFormat/>
    <w:rsid w:val="0029446B"/>
    <w:rPr>
      <w:b/>
      <w:bCs/>
    </w:rPr>
  </w:style>
  <w:style w:type="character" w:customStyle="1" w:styleId="apple-converted-space">
    <w:name w:val="apple-converted-space"/>
    <w:basedOn w:val="VarsaylanParagrafYazTipi"/>
    <w:rsid w:val="0029446B"/>
  </w:style>
  <w:style w:type="character" w:customStyle="1" w:styleId="ListeParagrafChar">
    <w:name w:val="Liste Paragraf Char"/>
    <w:link w:val="ListeParagraf"/>
    <w:uiPriority w:val="34"/>
    <w:rsid w:val="005F74C2"/>
    <w:rPr>
      <w:sz w:val="24"/>
      <w:szCs w:val="24"/>
    </w:rPr>
  </w:style>
  <w:style w:type="table" w:styleId="TabloKlavuzu">
    <w:name w:val="Table Grid"/>
    <w:basedOn w:val="NormalTablo"/>
    <w:uiPriority w:val="59"/>
    <w:rsid w:val="00AB18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0604324">
      <w:bodyDiv w:val="1"/>
      <w:marLeft w:val="0"/>
      <w:marRight w:val="0"/>
      <w:marTop w:val="0"/>
      <w:marBottom w:val="0"/>
      <w:divBdr>
        <w:top w:val="none" w:sz="0" w:space="0" w:color="auto"/>
        <w:left w:val="none" w:sz="0" w:space="0" w:color="auto"/>
        <w:bottom w:val="none" w:sz="0" w:space="0" w:color="auto"/>
        <w:right w:val="none" w:sz="0" w:space="0" w:color="auto"/>
      </w:divBdr>
      <w:divsChild>
        <w:div w:id="1153989856">
          <w:marLeft w:val="0"/>
          <w:marRight w:val="0"/>
          <w:marTop w:val="0"/>
          <w:marBottom w:val="0"/>
          <w:divBdr>
            <w:top w:val="none" w:sz="0" w:space="0" w:color="auto"/>
            <w:left w:val="none" w:sz="0" w:space="0" w:color="auto"/>
            <w:bottom w:val="none" w:sz="0" w:space="0" w:color="auto"/>
            <w:right w:val="none" w:sz="0" w:space="0" w:color="auto"/>
          </w:divBdr>
        </w:div>
        <w:div w:id="973028402">
          <w:marLeft w:val="0"/>
          <w:marRight w:val="0"/>
          <w:marTop w:val="0"/>
          <w:marBottom w:val="0"/>
          <w:divBdr>
            <w:top w:val="none" w:sz="0" w:space="0" w:color="auto"/>
            <w:left w:val="none" w:sz="0" w:space="0" w:color="auto"/>
            <w:bottom w:val="none" w:sz="0" w:space="0" w:color="auto"/>
            <w:right w:val="none" w:sz="0" w:space="0" w:color="auto"/>
          </w:divBdr>
        </w:div>
        <w:div w:id="1605187608">
          <w:marLeft w:val="0"/>
          <w:marRight w:val="0"/>
          <w:marTop w:val="0"/>
          <w:marBottom w:val="0"/>
          <w:divBdr>
            <w:top w:val="none" w:sz="0" w:space="0" w:color="auto"/>
            <w:left w:val="none" w:sz="0" w:space="0" w:color="auto"/>
            <w:bottom w:val="none" w:sz="0" w:space="0" w:color="auto"/>
            <w:right w:val="none" w:sz="0" w:space="0" w:color="auto"/>
          </w:divBdr>
        </w:div>
        <w:div w:id="2129885274">
          <w:marLeft w:val="0"/>
          <w:marRight w:val="0"/>
          <w:marTop w:val="0"/>
          <w:marBottom w:val="0"/>
          <w:divBdr>
            <w:top w:val="none" w:sz="0" w:space="0" w:color="auto"/>
            <w:left w:val="none" w:sz="0" w:space="0" w:color="auto"/>
            <w:bottom w:val="none" w:sz="0" w:space="0" w:color="auto"/>
            <w:right w:val="none" w:sz="0" w:space="0" w:color="auto"/>
          </w:divBdr>
        </w:div>
        <w:div w:id="336231119">
          <w:marLeft w:val="0"/>
          <w:marRight w:val="0"/>
          <w:marTop w:val="0"/>
          <w:marBottom w:val="0"/>
          <w:divBdr>
            <w:top w:val="none" w:sz="0" w:space="0" w:color="auto"/>
            <w:left w:val="none" w:sz="0" w:space="0" w:color="auto"/>
            <w:bottom w:val="none" w:sz="0" w:space="0" w:color="auto"/>
            <w:right w:val="none" w:sz="0" w:space="0" w:color="auto"/>
          </w:divBdr>
          <w:divsChild>
            <w:div w:id="1237861289">
              <w:marLeft w:val="0"/>
              <w:marRight w:val="0"/>
              <w:marTop w:val="0"/>
              <w:marBottom w:val="0"/>
              <w:divBdr>
                <w:top w:val="none" w:sz="0" w:space="0" w:color="auto"/>
                <w:left w:val="none" w:sz="0" w:space="0" w:color="auto"/>
                <w:bottom w:val="none" w:sz="0" w:space="0" w:color="auto"/>
                <w:right w:val="none" w:sz="0" w:space="0" w:color="auto"/>
              </w:divBdr>
            </w:div>
            <w:div w:id="1114790047">
              <w:marLeft w:val="0"/>
              <w:marRight w:val="0"/>
              <w:marTop w:val="0"/>
              <w:marBottom w:val="0"/>
              <w:divBdr>
                <w:top w:val="none" w:sz="0" w:space="0" w:color="auto"/>
                <w:left w:val="none" w:sz="0" w:space="0" w:color="auto"/>
                <w:bottom w:val="none" w:sz="0" w:space="0" w:color="auto"/>
                <w:right w:val="none" w:sz="0" w:space="0" w:color="auto"/>
              </w:divBdr>
            </w:div>
            <w:div w:id="1870097912">
              <w:marLeft w:val="0"/>
              <w:marRight w:val="0"/>
              <w:marTop w:val="0"/>
              <w:marBottom w:val="0"/>
              <w:divBdr>
                <w:top w:val="none" w:sz="0" w:space="0" w:color="auto"/>
                <w:left w:val="none" w:sz="0" w:space="0" w:color="auto"/>
                <w:bottom w:val="none" w:sz="0" w:space="0" w:color="auto"/>
                <w:right w:val="none" w:sz="0" w:space="0" w:color="auto"/>
              </w:divBdr>
            </w:div>
            <w:div w:id="1893300705">
              <w:marLeft w:val="0"/>
              <w:marRight w:val="0"/>
              <w:marTop w:val="0"/>
              <w:marBottom w:val="0"/>
              <w:divBdr>
                <w:top w:val="none" w:sz="0" w:space="0" w:color="auto"/>
                <w:left w:val="none" w:sz="0" w:space="0" w:color="auto"/>
                <w:bottom w:val="none" w:sz="0" w:space="0" w:color="auto"/>
                <w:right w:val="none" w:sz="0" w:space="0" w:color="auto"/>
              </w:divBdr>
            </w:div>
            <w:div w:id="408814612">
              <w:marLeft w:val="0"/>
              <w:marRight w:val="0"/>
              <w:marTop w:val="0"/>
              <w:marBottom w:val="0"/>
              <w:divBdr>
                <w:top w:val="none" w:sz="0" w:space="0" w:color="auto"/>
                <w:left w:val="none" w:sz="0" w:space="0" w:color="auto"/>
                <w:bottom w:val="none" w:sz="0" w:space="0" w:color="auto"/>
                <w:right w:val="none" w:sz="0" w:space="0" w:color="auto"/>
              </w:divBdr>
              <w:divsChild>
                <w:div w:id="1703365531">
                  <w:marLeft w:val="0"/>
                  <w:marRight w:val="0"/>
                  <w:marTop w:val="0"/>
                  <w:marBottom w:val="0"/>
                  <w:divBdr>
                    <w:top w:val="none" w:sz="0" w:space="0" w:color="auto"/>
                    <w:left w:val="none" w:sz="0" w:space="0" w:color="auto"/>
                    <w:bottom w:val="none" w:sz="0" w:space="0" w:color="auto"/>
                    <w:right w:val="none" w:sz="0" w:space="0" w:color="auto"/>
                  </w:divBdr>
                  <w:divsChild>
                    <w:div w:id="130616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51">
              <w:marLeft w:val="0"/>
              <w:marRight w:val="0"/>
              <w:marTop w:val="0"/>
              <w:marBottom w:val="0"/>
              <w:divBdr>
                <w:top w:val="none" w:sz="0" w:space="0" w:color="auto"/>
                <w:left w:val="none" w:sz="0" w:space="0" w:color="auto"/>
                <w:bottom w:val="none" w:sz="0" w:space="0" w:color="auto"/>
                <w:right w:val="none" w:sz="0" w:space="0" w:color="auto"/>
              </w:divBdr>
            </w:div>
            <w:div w:id="1795908461">
              <w:marLeft w:val="0"/>
              <w:marRight w:val="0"/>
              <w:marTop w:val="0"/>
              <w:marBottom w:val="0"/>
              <w:divBdr>
                <w:top w:val="none" w:sz="0" w:space="0" w:color="auto"/>
                <w:left w:val="none" w:sz="0" w:space="0" w:color="auto"/>
                <w:bottom w:val="none" w:sz="0" w:space="0" w:color="auto"/>
                <w:right w:val="none" w:sz="0" w:space="0" w:color="auto"/>
              </w:divBdr>
            </w:div>
            <w:div w:id="2021196806">
              <w:marLeft w:val="0"/>
              <w:marRight w:val="0"/>
              <w:marTop w:val="0"/>
              <w:marBottom w:val="0"/>
              <w:divBdr>
                <w:top w:val="none" w:sz="0" w:space="0" w:color="auto"/>
                <w:left w:val="none" w:sz="0" w:space="0" w:color="auto"/>
                <w:bottom w:val="none" w:sz="0" w:space="0" w:color="auto"/>
                <w:right w:val="none" w:sz="0" w:space="0" w:color="auto"/>
              </w:divBdr>
            </w:div>
            <w:div w:id="1571498321">
              <w:marLeft w:val="0"/>
              <w:marRight w:val="0"/>
              <w:marTop w:val="0"/>
              <w:marBottom w:val="0"/>
              <w:divBdr>
                <w:top w:val="none" w:sz="0" w:space="0" w:color="auto"/>
                <w:left w:val="none" w:sz="0" w:space="0" w:color="auto"/>
                <w:bottom w:val="none" w:sz="0" w:space="0" w:color="auto"/>
                <w:right w:val="none" w:sz="0" w:space="0" w:color="auto"/>
              </w:divBdr>
            </w:div>
            <w:div w:id="367029869">
              <w:marLeft w:val="0"/>
              <w:marRight w:val="0"/>
              <w:marTop w:val="0"/>
              <w:marBottom w:val="0"/>
              <w:divBdr>
                <w:top w:val="none" w:sz="0" w:space="0" w:color="auto"/>
                <w:left w:val="none" w:sz="0" w:space="0" w:color="auto"/>
                <w:bottom w:val="none" w:sz="0" w:space="0" w:color="auto"/>
                <w:right w:val="none" w:sz="0" w:space="0" w:color="auto"/>
              </w:divBdr>
            </w:div>
            <w:div w:id="1911192844">
              <w:marLeft w:val="0"/>
              <w:marRight w:val="0"/>
              <w:marTop w:val="0"/>
              <w:marBottom w:val="0"/>
              <w:divBdr>
                <w:top w:val="none" w:sz="0" w:space="0" w:color="auto"/>
                <w:left w:val="none" w:sz="0" w:space="0" w:color="auto"/>
                <w:bottom w:val="none" w:sz="0" w:space="0" w:color="auto"/>
                <w:right w:val="none" w:sz="0" w:space="0" w:color="auto"/>
              </w:divBdr>
            </w:div>
            <w:div w:id="1853379113">
              <w:marLeft w:val="0"/>
              <w:marRight w:val="0"/>
              <w:marTop w:val="0"/>
              <w:marBottom w:val="0"/>
              <w:divBdr>
                <w:top w:val="none" w:sz="0" w:space="0" w:color="auto"/>
                <w:left w:val="none" w:sz="0" w:space="0" w:color="auto"/>
                <w:bottom w:val="none" w:sz="0" w:space="0" w:color="auto"/>
                <w:right w:val="none" w:sz="0" w:space="0" w:color="auto"/>
              </w:divBdr>
            </w:div>
            <w:div w:id="135726115">
              <w:marLeft w:val="0"/>
              <w:marRight w:val="0"/>
              <w:marTop w:val="0"/>
              <w:marBottom w:val="0"/>
              <w:divBdr>
                <w:top w:val="none" w:sz="0" w:space="0" w:color="auto"/>
                <w:left w:val="none" w:sz="0" w:space="0" w:color="auto"/>
                <w:bottom w:val="none" w:sz="0" w:space="0" w:color="auto"/>
                <w:right w:val="none" w:sz="0" w:space="0" w:color="auto"/>
              </w:divBdr>
            </w:div>
            <w:div w:id="1174609169">
              <w:marLeft w:val="0"/>
              <w:marRight w:val="0"/>
              <w:marTop w:val="0"/>
              <w:marBottom w:val="0"/>
              <w:divBdr>
                <w:top w:val="none" w:sz="0" w:space="0" w:color="auto"/>
                <w:left w:val="none" w:sz="0" w:space="0" w:color="auto"/>
                <w:bottom w:val="none" w:sz="0" w:space="0" w:color="auto"/>
                <w:right w:val="none" w:sz="0" w:space="0" w:color="auto"/>
              </w:divBdr>
            </w:div>
            <w:div w:id="797645240">
              <w:marLeft w:val="0"/>
              <w:marRight w:val="0"/>
              <w:marTop w:val="0"/>
              <w:marBottom w:val="0"/>
              <w:divBdr>
                <w:top w:val="none" w:sz="0" w:space="0" w:color="auto"/>
                <w:left w:val="none" w:sz="0" w:space="0" w:color="auto"/>
                <w:bottom w:val="none" w:sz="0" w:space="0" w:color="auto"/>
                <w:right w:val="none" w:sz="0" w:space="0" w:color="auto"/>
              </w:divBdr>
            </w:div>
            <w:div w:id="1199198707">
              <w:marLeft w:val="0"/>
              <w:marRight w:val="0"/>
              <w:marTop w:val="0"/>
              <w:marBottom w:val="0"/>
              <w:divBdr>
                <w:top w:val="none" w:sz="0" w:space="0" w:color="auto"/>
                <w:left w:val="none" w:sz="0" w:space="0" w:color="auto"/>
                <w:bottom w:val="none" w:sz="0" w:space="0" w:color="auto"/>
                <w:right w:val="none" w:sz="0" w:space="0" w:color="auto"/>
              </w:divBdr>
            </w:div>
            <w:div w:id="1705448359">
              <w:marLeft w:val="0"/>
              <w:marRight w:val="0"/>
              <w:marTop w:val="0"/>
              <w:marBottom w:val="0"/>
              <w:divBdr>
                <w:top w:val="none" w:sz="0" w:space="0" w:color="auto"/>
                <w:left w:val="none" w:sz="0" w:space="0" w:color="auto"/>
                <w:bottom w:val="none" w:sz="0" w:space="0" w:color="auto"/>
                <w:right w:val="none" w:sz="0" w:space="0" w:color="auto"/>
              </w:divBdr>
            </w:div>
            <w:div w:id="20016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4788">
      <w:bodyDiv w:val="1"/>
      <w:marLeft w:val="0"/>
      <w:marRight w:val="0"/>
      <w:marTop w:val="0"/>
      <w:marBottom w:val="0"/>
      <w:divBdr>
        <w:top w:val="none" w:sz="0" w:space="0" w:color="auto"/>
        <w:left w:val="none" w:sz="0" w:space="0" w:color="auto"/>
        <w:bottom w:val="none" w:sz="0" w:space="0" w:color="auto"/>
        <w:right w:val="none" w:sz="0" w:space="0" w:color="auto"/>
      </w:divBdr>
    </w:div>
    <w:div w:id="561405498">
      <w:bodyDiv w:val="1"/>
      <w:marLeft w:val="0"/>
      <w:marRight w:val="0"/>
      <w:marTop w:val="0"/>
      <w:marBottom w:val="0"/>
      <w:divBdr>
        <w:top w:val="none" w:sz="0" w:space="0" w:color="auto"/>
        <w:left w:val="none" w:sz="0" w:space="0" w:color="auto"/>
        <w:bottom w:val="none" w:sz="0" w:space="0" w:color="auto"/>
        <w:right w:val="none" w:sz="0" w:space="0" w:color="auto"/>
      </w:divBdr>
    </w:div>
    <w:div w:id="1350718560">
      <w:bodyDiv w:val="1"/>
      <w:marLeft w:val="0"/>
      <w:marRight w:val="0"/>
      <w:marTop w:val="0"/>
      <w:marBottom w:val="0"/>
      <w:divBdr>
        <w:top w:val="none" w:sz="0" w:space="0" w:color="auto"/>
        <w:left w:val="none" w:sz="0" w:space="0" w:color="auto"/>
        <w:bottom w:val="none" w:sz="0" w:space="0" w:color="auto"/>
        <w:right w:val="none" w:sz="0" w:space="0" w:color="auto"/>
      </w:divBdr>
    </w:div>
    <w:div w:id="1628314283">
      <w:bodyDiv w:val="1"/>
      <w:marLeft w:val="0"/>
      <w:marRight w:val="0"/>
      <w:marTop w:val="0"/>
      <w:marBottom w:val="0"/>
      <w:divBdr>
        <w:top w:val="none" w:sz="0" w:space="0" w:color="auto"/>
        <w:left w:val="none" w:sz="0" w:space="0" w:color="auto"/>
        <w:bottom w:val="none" w:sz="0" w:space="0" w:color="auto"/>
        <w:right w:val="none" w:sz="0" w:space="0" w:color="auto"/>
      </w:divBdr>
    </w:div>
    <w:div w:id="1685664133">
      <w:bodyDiv w:val="1"/>
      <w:marLeft w:val="0"/>
      <w:marRight w:val="0"/>
      <w:marTop w:val="0"/>
      <w:marBottom w:val="0"/>
      <w:divBdr>
        <w:top w:val="none" w:sz="0" w:space="0" w:color="auto"/>
        <w:left w:val="none" w:sz="0" w:space="0" w:color="auto"/>
        <w:bottom w:val="none" w:sz="0" w:space="0" w:color="auto"/>
        <w:right w:val="none" w:sz="0" w:space="0" w:color="auto"/>
      </w:divBdr>
    </w:div>
    <w:div w:id="1730112916">
      <w:bodyDiv w:val="1"/>
      <w:marLeft w:val="0"/>
      <w:marRight w:val="0"/>
      <w:marTop w:val="0"/>
      <w:marBottom w:val="0"/>
      <w:divBdr>
        <w:top w:val="none" w:sz="0" w:space="0" w:color="auto"/>
        <w:left w:val="none" w:sz="0" w:space="0" w:color="auto"/>
        <w:bottom w:val="none" w:sz="0" w:space="0" w:color="auto"/>
        <w:right w:val="none" w:sz="0" w:space="0" w:color="auto"/>
      </w:divBdr>
    </w:div>
    <w:div w:id="1897159556">
      <w:bodyDiv w:val="1"/>
      <w:marLeft w:val="0"/>
      <w:marRight w:val="0"/>
      <w:marTop w:val="0"/>
      <w:marBottom w:val="0"/>
      <w:divBdr>
        <w:top w:val="none" w:sz="0" w:space="0" w:color="auto"/>
        <w:left w:val="none" w:sz="0" w:space="0" w:color="auto"/>
        <w:bottom w:val="none" w:sz="0" w:space="0" w:color="auto"/>
        <w:right w:val="none" w:sz="0" w:space="0" w:color="auto"/>
      </w:divBdr>
      <w:divsChild>
        <w:div w:id="428234494">
          <w:marLeft w:val="0"/>
          <w:marRight w:val="0"/>
          <w:marTop w:val="0"/>
          <w:marBottom w:val="0"/>
          <w:divBdr>
            <w:top w:val="none" w:sz="0" w:space="0" w:color="auto"/>
            <w:left w:val="none" w:sz="0" w:space="0" w:color="auto"/>
            <w:bottom w:val="none" w:sz="0" w:space="0" w:color="auto"/>
            <w:right w:val="none" w:sz="0" w:space="0" w:color="auto"/>
          </w:divBdr>
        </w:div>
      </w:divsChild>
    </w:div>
    <w:div w:id="2050376115">
      <w:bodyDiv w:val="1"/>
      <w:marLeft w:val="0"/>
      <w:marRight w:val="0"/>
      <w:marTop w:val="0"/>
      <w:marBottom w:val="0"/>
      <w:divBdr>
        <w:top w:val="none" w:sz="0" w:space="0" w:color="auto"/>
        <w:left w:val="none" w:sz="0" w:space="0" w:color="auto"/>
        <w:bottom w:val="none" w:sz="0" w:space="0" w:color="auto"/>
        <w:right w:val="none" w:sz="0" w:space="0" w:color="auto"/>
      </w:divBdr>
    </w:div>
    <w:div w:id="211682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3B87-F6CF-431B-AD80-7DABCA06F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505</Words>
  <Characters>2882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T</vt:lpstr>
    </vt:vector>
  </TitlesOfParts>
  <Company>F_s_M</Company>
  <LinksUpToDate>false</LinksUpToDate>
  <CharactersWithSpaces>3381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creator>MyPC</dc:creator>
  <cp:lastModifiedBy>pc2</cp:lastModifiedBy>
  <cp:revision>2</cp:revision>
  <cp:lastPrinted>2016-01-18T06:04:00Z</cp:lastPrinted>
  <dcterms:created xsi:type="dcterms:W3CDTF">2016-08-11T07:16:00Z</dcterms:created>
  <dcterms:modified xsi:type="dcterms:W3CDTF">2016-08-11T07:16:00Z</dcterms:modified>
</cp:coreProperties>
</file>