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4F3" w:rsidRPr="00176202" w:rsidRDefault="000364F3" w:rsidP="000364F3">
      <w:pPr>
        <w:suppressAutoHyphens/>
        <w:jc w:val="center"/>
        <w:rPr>
          <w:rFonts w:eastAsia="Calibri"/>
          <w:b/>
          <w:sz w:val="22"/>
          <w:szCs w:val="22"/>
          <w:lang w:val="en-US" w:eastAsia="ar-SA"/>
        </w:rPr>
      </w:pPr>
      <w:r w:rsidRPr="00176202">
        <w:rPr>
          <w:rFonts w:eastAsia="Calibri"/>
          <w:b/>
          <w:sz w:val="22"/>
          <w:szCs w:val="22"/>
          <w:lang w:val="en-US" w:eastAsia="ar-SA"/>
        </w:rPr>
        <w:t>T. C.</w:t>
      </w:r>
    </w:p>
    <w:p w:rsidR="000364F3" w:rsidRPr="00176202" w:rsidRDefault="000364F3" w:rsidP="000364F3">
      <w:pPr>
        <w:suppressAutoHyphens/>
        <w:jc w:val="center"/>
        <w:rPr>
          <w:rFonts w:eastAsia="Calibri"/>
          <w:b/>
          <w:sz w:val="22"/>
          <w:szCs w:val="22"/>
          <w:lang w:eastAsia="ar-SA"/>
        </w:rPr>
      </w:pPr>
      <w:r w:rsidRPr="00176202">
        <w:rPr>
          <w:rFonts w:eastAsia="Calibri"/>
          <w:b/>
          <w:sz w:val="22"/>
          <w:szCs w:val="22"/>
          <w:lang w:val="en-US" w:eastAsia="ar-SA"/>
        </w:rPr>
        <w:t>SA</w:t>
      </w:r>
      <w:r w:rsidRPr="00176202">
        <w:rPr>
          <w:rFonts w:eastAsia="Calibri"/>
          <w:b/>
          <w:sz w:val="22"/>
          <w:szCs w:val="22"/>
          <w:lang w:eastAsia="ar-SA"/>
        </w:rPr>
        <w:t>ĞLIK BAKANLIĞI</w:t>
      </w:r>
    </w:p>
    <w:p w:rsidR="000364F3" w:rsidRPr="00176202" w:rsidRDefault="000364F3" w:rsidP="000364F3">
      <w:pPr>
        <w:suppressAutoHyphens/>
        <w:jc w:val="center"/>
        <w:rPr>
          <w:rFonts w:eastAsia="Calibri"/>
          <w:b/>
          <w:sz w:val="22"/>
          <w:szCs w:val="22"/>
          <w:lang w:eastAsia="ar-SA"/>
        </w:rPr>
      </w:pPr>
      <w:r w:rsidRPr="00176202">
        <w:rPr>
          <w:rFonts w:eastAsia="Calibri"/>
          <w:b/>
          <w:sz w:val="22"/>
          <w:szCs w:val="22"/>
          <w:lang w:val="en-US" w:eastAsia="ar-SA"/>
        </w:rPr>
        <w:t>TÜRK</w:t>
      </w:r>
      <w:r w:rsidRPr="00176202">
        <w:rPr>
          <w:rFonts w:eastAsia="Calibri"/>
          <w:b/>
          <w:sz w:val="22"/>
          <w:szCs w:val="22"/>
          <w:lang w:eastAsia="ar-SA"/>
        </w:rPr>
        <w:t>İYE KAMU HASTANELERİ KURUMU</w:t>
      </w:r>
    </w:p>
    <w:p w:rsidR="000364F3" w:rsidRPr="00176202" w:rsidRDefault="000364F3" w:rsidP="000364F3">
      <w:pPr>
        <w:suppressAutoHyphens/>
        <w:jc w:val="center"/>
        <w:rPr>
          <w:rFonts w:eastAsia="Calibri"/>
          <w:b/>
          <w:sz w:val="22"/>
          <w:szCs w:val="22"/>
          <w:lang w:eastAsia="ar-SA"/>
        </w:rPr>
      </w:pPr>
      <w:proofErr w:type="gramStart"/>
      <w:r w:rsidRPr="00176202">
        <w:rPr>
          <w:rFonts w:eastAsia="Calibri"/>
          <w:b/>
          <w:sz w:val="22"/>
          <w:szCs w:val="22"/>
          <w:lang w:val="en-US" w:eastAsia="ar-SA"/>
        </w:rPr>
        <w:t xml:space="preserve">Ankara </w:t>
      </w:r>
      <w:r w:rsidRPr="00176202">
        <w:rPr>
          <w:rFonts w:eastAsia="Calibri"/>
          <w:b/>
          <w:sz w:val="22"/>
          <w:szCs w:val="22"/>
          <w:lang w:eastAsia="ar-SA"/>
        </w:rPr>
        <w:t xml:space="preserve">İli </w:t>
      </w:r>
      <w:r w:rsidR="00204524">
        <w:rPr>
          <w:rFonts w:eastAsia="Calibri"/>
          <w:b/>
          <w:sz w:val="22"/>
          <w:szCs w:val="22"/>
          <w:lang w:eastAsia="ar-SA"/>
        </w:rPr>
        <w:t>3</w:t>
      </w:r>
      <w:r w:rsidRPr="00176202">
        <w:rPr>
          <w:rFonts w:eastAsia="Calibri"/>
          <w:b/>
          <w:sz w:val="22"/>
          <w:szCs w:val="22"/>
          <w:lang w:eastAsia="ar-SA"/>
        </w:rPr>
        <w:t>.</w:t>
      </w:r>
      <w:proofErr w:type="gramEnd"/>
      <w:r w:rsidRPr="00176202">
        <w:rPr>
          <w:rFonts w:eastAsia="Calibri"/>
          <w:b/>
          <w:sz w:val="22"/>
          <w:szCs w:val="22"/>
          <w:lang w:eastAsia="ar-SA"/>
        </w:rPr>
        <w:t xml:space="preserve"> Bölge Kamu Hastaneleri Birliği Genel Sekreterliği</w:t>
      </w:r>
    </w:p>
    <w:p w:rsidR="000364F3" w:rsidRDefault="000364F3" w:rsidP="000364F3">
      <w:pPr>
        <w:suppressAutoHyphens/>
        <w:jc w:val="center"/>
        <w:rPr>
          <w:rFonts w:eastAsia="Calibri"/>
          <w:b/>
          <w:sz w:val="22"/>
          <w:szCs w:val="22"/>
          <w:lang w:eastAsia="ar-SA"/>
        </w:rPr>
      </w:pPr>
      <w:r w:rsidRPr="00176202">
        <w:rPr>
          <w:rFonts w:eastAsia="Calibri"/>
          <w:b/>
          <w:sz w:val="22"/>
          <w:szCs w:val="22"/>
          <w:lang w:val="en-US" w:eastAsia="ar-SA"/>
        </w:rPr>
        <w:t xml:space="preserve">Kazan </w:t>
      </w:r>
      <w:r w:rsidRPr="00176202">
        <w:rPr>
          <w:rFonts w:eastAsia="Calibri"/>
          <w:b/>
          <w:sz w:val="22"/>
          <w:szCs w:val="22"/>
          <w:lang w:eastAsia="ar-SA"/>
        </w:rPr>
        <w:t>Hamdi Eriş Devlet Hastanesi</w:t>
      </w:r>
    </w:p>
    <w:p w:rsidR="006637F4" w:rsidRPr="00176202" w:rsidRDefault="006637F4" w:rsidP="000364F3">
      <w:pPr>
        <w:suppressAutoHyphens/>
        <w:jc w:val="center"/>
        <w:rPr>
          <w:rFonts w:eastAsia="Calibri"/>
          <w:b/>
          <w:sz w:val="22"/>
          <w:szCs w:val="22"/>
          <w:lang w:eastAsia="ar-SA"/>
        </w:rPr>
      </w:pPr>
    </w:p>
    <w:p w:rsidR="000364F3" w:rsidRDefault="006637F4" w:rsidP="000364F3">
      <w:pPr>
        <w:pStyle w:val="KonuBal"/>
        <w:rPr>
          <w:b/>
          <w:sz w:val="22"/>
          <w:szCs w:val="22"/>
          <w:u w:val="none"/>
        </w:rPr>
      </w:pPr>
      <w:r>
        <w:rPr>
          <w:b/>
          <w:sz w:val="22"/>
          <w:szCs w:val="22"/>
          <w:u w:val="none"/>
        </w:rPr>
        <w:t>TEMASSIZATEŞ ÖLÇER</w:t>
      </w:r>
      <w:r w:rsidR="000364F3" w:rsidRPr="00176202">
        <w:rPr>
          <w:b/>
          <w:sz w:val="22"/>
          <w:szCs w:val="22"/>
          <w:u w:val="none"/>
        </w:rPr>
        <w:t xml:space="preserve"> TEKNİK ŞARTNAMESİ</w:t>
      </w:r>
    </w:p>
    <w:p w:rsidR="000364F3" w:rsidRPr="00176202" w:rsidRDefault="000364F3" w:rsidP="000364F3">
      <w:pPr>
        <w:pStyle w:val="KonuBal"/>
        <w:rPr>
          <w:b/>
          <w:sz w:val="22"/>
          <w:szCs w:val="22"/>
          <w:u w:val="none"/>
        </w:rPr>
      </w:pPr>
    </w:p>
    <w:p w:rsidR="006637F4" w:rsidRPr="006637F4" w:rsidRDefault="006637F4" w:rsidP="006637F4">
      <w:pPr>
        <w:jc w:val="both"/>
        <w:rPr>
          <w:b/>
          <w:sz w:val="22"/>
          <w:szCs w:val="22"/>
        </w:rPr>
      </w:pPr>
    </w:p>
    <w:p w:rsidR="006637F4" w:rsidRPr="006637F4" w:rsidRDefault="006637F4" w:rsidP="006637F4">
      <w:pPr>
        <w:numPr>
          <w:ilvl w:val="0"/>
          <w:numId w:val="7"/>
        </w:numPr>
        <w:jc w:val="both"/>
        <w:rPr>
          <w:b/>
          <w:sz w:val="22"/>
          <w:szCs w:val="22"/>
        </w:rPr>
      </w:pPr>
      <w:r w:rsidRPr="006637F4">
        <w:rPr>
          <w:sz w:val="22"/>
          <w:szCs w:val="22"/>
        </w:rPr>
        <w:t xml:space="preserve">Ateş ölçer, tene veya mukozaya hiçbir şekilde temas </w:t>
      </w:r>
      <w:proofErr w:type="gramStart"/>
      <w:r w:rsidRPr="006637F4">
        <w:rPr>
          <w:sz w:val="22"/>
          <w:szCs w:val="22"/>
        </w:rPr>
        <w:t>etmeden ,belli</w:t>
      </w:r>
      <w:proofErr w:type="gramEnd"/>
      <w:r w:rsidRPr="006637F4">
        <w:rPr>
          <w:sz w:val="22"/>
          <w:szCs w:val="22"/>
        </w:rPr>
        <w:t xml:space="preserve"> bir mesafeden (yaklaşık 2,5 - </w:t>
      </w:r>
      <w:smartTag w:uri="urn:schemas-microsoft-com:office:smarttags" w:element="metricconverter">
        <w:smartTagPr>
          <w:attr w:name="ProductID" w:val="3 cm"/>
        </w:smartTagPr>
        <w:r w:rsidRPr="006637F4">
          <w:rPr>
            <w:sz w:val="22"/>
            <w:szCs w:val="22"/>
          </w:rPr>
          <w:t>3 cm</w:t>
        </w:r>
      </w:smartTag>
      <w:r w:rsidRPr="006637F4">
        <w:rPr>
          <w:sz w:val="22"/>
          <w:szCs w:val="22"/>
        </w:rPr>
        <w:t>) vücut sıcaklığını alından, boyundan ve göbekten anında hassas dijital olarak ölçmelidir.</w:t>
      </w:r>
    </w:p>
    <w:p w:rsidR="006637F4" w:rsidRPr="006637F4" w:rsidRDefault="006637F4" w:rsidP="006637F4">
      <w:pPr>
        <w:numPr>
          <w:ilvl w:val="0"/>
          <w:numId w:val="7"/>
        </w:numPr>
        <w:jc w:val="both"/>
        <w:rPr>
          <w:b/>
          <w:sz w:val="22"/>
          <w:szCs w:val="22"/>
        </w:rPr>
      </w:pPr>
      <w:r w:rsidRPr="006637F4">
        <w:rPr>
          <w:sz w:val="22"/>
          <w:szCs w:val="22"/>
        </w:rPr>
        <w:t xml:space="preserve">Ateş ölçer, çift </w:t>
      </w:r>
      <w:proofErr w:type="spellStart"/>
      <w:r w:rsidRPr="006637F4">
        <w:rPr>
          <w:sz w:val="22"/>
          <w:szCs w:val="22"/>
        </w:rPr>
        <w:t>led</w:t>
      </w:r>
      <w:proofErr w:type="spellEnd"/>
      <w:r w:rsidRPr="006637F4">
        <w:rPr>
          <w:sz w:val="22"/>
          <w:szCs w:val="22"/>
        </w:rPr>
        <w:t xml:space="preserve"> teknolojisiyle doğru ölçüm noktasını kullanıcıya göstermelidir.</w:t>
      </w:r>
    </w:p>
    <w:p w:rsidR="006637F4" w:rsidRPr="006637F4" w:rsidRDefault="006637F4" w:rsidP="006637F4">
      <w:pPr>
        <w:numPr>
          <w:ilvl w:val="0"/>
          <w:numId w:val="7"/>
        </w:numPr>
        <w:jc w:val="both"/>
        <w:rPr>
          <w:b/>
          <w:sz w:val="22"/>
          <w:szCs w:val="22"/>
        </w:rPr>
      </w:pPr>
      <w:r w:rsidRPr="006637F4">
        <w:rPr>
          <w:sz w:val="22"/>
          <w:szCs w:val="22"/>
        </w:rPr>
        <w:t>Ateş ölçer, FDA (Amerikan Gıda ve İlaç Dairesi) ve CE belgelerine sahip olmalıdır.</w:t>
      </w:r>
    </w:p>
    <w:p w:rsidR="006637F4" w:rsidRPr="006637F4" w:rsidRDefault="006637F4" w:rsidP="006637F4">
      <w:pPr>
        <w:numPr>
          <w:ilvl w:val="0"/>
          <w:numId w:val="7"/>
        </w:numPr>
        <w:jc w:val="both"/>
        <w:rPr>
          <w:b/>
          <w:sz w:val="22"/>
          <w:szCs w:val="22"/>
        </w:rPr>
      </w:pPr>
      <w:r w:rsidRPr="006637F4">
        <w:rPr>
          <w:sz w:val="22"/>
          <w:szCs w:val="22"/>
        </w:rPr>
        <w:t>Ateş ölçer, ASTM Belgesine sahip olmalıdır.(Uluslararası ısı ölçüm standartlarına uygunluğu kontrol edilmiş olmalıdır.)</w:t>
      </w:r>
    </w:p>
    <w:p w:rsidR="006637F4" w:rsidRPr="006637F4" w:rsidRDefault="006637F4" w:rsidP="006637F4">
      <w:pPr>
        <w:numPr>
          <w:ilvl w:val="0"/>
          <w:numId w:val="7"/>
        </w:numPr>
        <w:jc w:val="both"/>
        <w:rPr>
          <w:b/>
          <w:sz w:val="22"/>
          <w:szCs w:val="22"/>
        </w:rPr>
      </w:pPr>
      <w:r w:rsidRPr="006637F4">
        <w:rPr>
          <w:sz w:val="22"/>
          <w:szCs w:val="22"/>
        </w:rPr>
        <w:t xml:space="preserve">Ateş ölçer, vücut sıcaklığı ölçümü için yaydığı </w:t>
      </w:r>
      <w:proofErr w:type="spellStart"/>
      <w:r w:rsidRPr="006637F4">
        <w:rPr>
          <w:sz w:val="22"/>
          <w:szCs w:val="22"/>
        </w:rPr>
        <w:t>infrared</w:t>
      </w:r>
      <w:proofErr w:type="spellEnd"/>
      <w:r w:rsidRPr="006637F4">
        <w:rPr>
          <w:sz w:val="22"/>
          <w:szCs w:val="22"/>
        </w:rPr>
        <w:t xml:space="preserve"> ışınlarının göze zararı olmamalıdır.</w:t>
      </w:r>
    </w:p>
    <w:p w:rsidR="006637F4" w:rsidRPr="006637F4" w:rsidRDefault="006637F4" w:rsidP="006637F4">
      <w:pPr>
        <w:numPr>
          <w:ilvl w:val="0"/>
          <w:numId w:val="7"/>
        </w:numPr>
        <w:jc w:val="both"/>
        <w:rPr>
          <w:b/>
          <w:sz w:val="22"/>
          <w:szCs w:val="22"/>
        </w:rPr>
      </w:pPr>
      <w:r w:rsidRPr="006637F4">
        <w:rPr>
          <w:sz w:val="22"/>
          <w:szCs w:val="22"/>
        </w:rPr>
        <w:t xml:space="preserve">Ateş ölçer, otomatik veya manuel </w:t>
      </w:r>
      <w:proofErr w:type="gramStart"/>
      <w:r w:rsidRPr="006637F4">
        <w:rPr>
          <w:sz w:val="22"/>
          <w:szCs w:val="22"/>
        </w:rPr>
        <w:t>kalibrasyon</w:t>
      </w:r>
      <w:proofErr w:type="gramEnd"/>
      <w:r w:rsidRPr="006637F4">
        <w:rPr>
          <w:sz w:val="22"/>
          <w:szCs w:val="22"/>
        </w:rPr>
        <w:t xml:space="preserve"> özelliğine sahip olmalıdır.</w:t>
      </w:r>
    </w:p>
    <w:p w:rsidR="006637F4" w:rsidRPr="006637F4" w:rsidRDefault="006637F4" w:rsidP="006637F4">
      <w:pPr>
        <w:numPr>
          <w:ilvl w:val="0"/>
          <w:numId w:val="7"/>
        </w:numPr>
        <w:jc w:val="both"/>
        <w:rPr>
          <w:b/>
          <w:sz w:val="22"/>
          <w:szCs w:val="22"/>
        </w:rPr>
      </w:pPr>
      <w:r w:rsidRPr="006637F4">
        <w:rPr>
          <w:sz w:val="22"/>
          <w:szCs w:val="22"/>
        </w:rPr>
        <w:t xml:space="preserve">Ateş ölçer, vücut sıcaklığı alın ölçüm </w:t>
      </w:r>
      <w:proofErr w:type="gramStart"/>
      <w:r w:rsidRPr="006637F4">
        <w:rPr>
          <w:sz w:val="22"/>
          <w:szCs w:val="22"/>
        </w:rPr>
        <w:t>aralığı</w:t>
      </w:r>
      <w:proofErr w:type="gramEnd"/>
      <w:r w:rsidRPr="006637F4">
        <w:rPr>
          <w:sz w:val="22"/>
          <w:szCs w:val="22"/>
        </w:rPr>
        <w:t xml:space="preserve"> 34,0-42,5 ◦c olmalıdır.</w:t>
      </w:r>
    </w:p>
    <w:p w:rsidR="006637F4" w:rsidRPr="006637F4" w:rsidRDefault="006637F4" w:rsidP="006637F4">
      <w:pPr>
        <w:numPr>
          <w:ilvl w:val="0"/>
          <w:numId w:val="7"/>
        </w:numPr>
        <w:jc w:val="both"/>
        <w:rPr>
          <w:b/>
          <w:sz w:val="22"/>
          <w:szCs w:val="22"/>
        </w:rPr>
      </w:pPr>
      <w:r w:rsidRPr="006637F4">
        <w:rPr>
          <w:sz w:val="22"/>
          <w:szCs w:val="22"/>
        </w:rPr>
        <w:t xml:space="preserve">Ateş ölçer diğer kullanımlarda (Sıvı, katı yiyecekler ve oda sıcaklığı) ölçüm </w:t>
      </w:r>
      <w:proofErr w:type="gramStart"/>
      <w:r w:rsidRPr="006637F4">
        <w:rPr>
          <w:sz w:val="22"/>
          <w:szCs w:val="22"/>
        </w:rPr>
        <w:t>aralığı</w:t>
      </w:r>
      <w:proofErr w:type="gramEnd"/>
      <w:r w:rsidRPr="006637F4">
        <w:rPr>
          <w:sz w:val="22"/>
          <w:szCs w:val="22"/>
        </w:rPr>
        <w:t xml:space="preserve"> 1 – 55 ◦c olmalıdır.</w:t>
      </w:r>
    </w:p>
    <w:p w:rsidR="006637F4" w:rsidRPr="006637F4" w:rsidRDefault="006637F4" w:rsidP="006637F4">
      <w:pPr>
        <w:numPr>
          <w:ilvl w:val="0"/>
          <w:numId w:val="7"/>
        </w:numPr>
        <w:jc w:val="both"/>
        <w:rPr>
          <w:b/>
          <w:sz w:val="22"/>
          <w:szCs w:val="22"/>
        </w:rPr>
      </w:pPr>
      <w:r w:rsidRPr="006637F4">
        <w:rPr>
          <w:sz w:val="22"/>
          <w:szCs w:val="22"/>
        </w:rPr>
        <w:t>Ateş ölçer LCD ışıklı dijital ekrana haiz olmalıdır ve aydınlatma özelliği taşımalıdır.</w:t>
      </w:r>
    </w:p>
    <w:p w:rsidR="006637F4" w:rsidRPr="006637F4" w:rsidRDefault="006637F4" w:rsidP="006637F4">
      <w:pPr>
        <w:numPr>
          <w:ilvl w:val="0"/>
          <w:numId w:val="7"/>
        </w:numPr>
        <w:jc w:val="both"/>
        <w:rPr>
          <w:b/>
          <w:sz w:val="22"/>
          <w:szCs w:val="22"/>
        </w:rPr>
      </w:pPr>
      <w:r w:rsidRPr="006637F4">
        <w:rPr>
          <w:sz w:val="22"/>
          <w:szCs w:val="22"/>
        </w:rPr>
        <w:t>Ateş ölçerin hastane ve kliniklerde denenmiş ve bununla ilgili klinik yayınlara sahip olmalıdır.</w:t>
      </w:r>
    </w:p>
    <w:p w:rsidR="006637F4" w:rsidRPr="006637F4" w:rsidRDefault="006637F4" w:rsidP="006637F4">
      <w:pPr>
        <w:numPr>
          <w:ilvl w:val="0"/>
          <w:numId w:val="7"/>
        </w:numPr>
        <w:jc w:val="both"/>
        <w:rPr>
          <w:b/>
          <w:sz w:val="22"/>
          <w:szCs w:val="22"/>
        </w:rPr>
      </w:pPr>
      <w:r w:rsidRPr="006637F4">
        <w:rPr>
          <w:sz w:val="22"/>
          <w:szCs w:val="22"/>
        </w:rPr>
        <w:t>UBB kaydı olmalıdır.</w:t>
      </w:r>
    </w:p>
    <w:p w:rsidR="006637F4" w:rsidRPr="006637F4" w:rsidRDefault="006637F4" w:rsidP="006637F4">
      <w:pPr>
        <w:numPr>
          <w:ilvl w:val="0"/>
          <w:numId w:val="7"/>
        </w:numPr>
        <w:jc w:val="both"/>
        <w:rPr>
          <w:b/>
          <w:sz w:val="22"/>
          <w:szCs w:val="22"/>
        </w:rPr>
      </w:pPr>
      <w:r w:rsidRPr="006637F4">
        <w:rPr>
          <w:sz w:val="22"/>
          <w:szCs w:val="22"/>
        </w:rPr>
        <w:t xml:space="preserve">4 adet </w:t>
      </w:r>
      <w:proofErr w:type="spellStart"/>
      <w:r w:rsidRPr="006637F4">
        <w:rPr>
          <w:sz w:val="22"/>
          <w:szCs w:val="22"/>
        </w:rPr>
        <w:t>kalitelli</w:t>
      </w:r>
      <w:proofErr w:type="spellEnd"/>
      <w:r w:rsidRPr="006637F4">
        <w:rPr>
          <w:sz w:val="22"/>
          <w:szCs w:val="22"/>
        </w:rPr>
        <w:t xml:space="preserve"> AAA pille yaklaşık 10 000 ölçüm yapmalıdır.</w:t>
      </w:r>
    </w:p>
    <w:p w:rsidR="006637F4" w:rsidRPr="006637F4" w:rsidRDefault="006637F4" w:rsidP="006637F4">
      <w:pPr>
        <w:numPr>
          <w:ilvl w:val="0"/>
          <w:numId w:val="7"/>
        </w:numPr>
        <w:jc w:val="both"/>
        <w:rPr>
          <w:b/>
          <w:sz w:val="22"/>
          <w:szCs w:val="22"/>
        </w:rPr>
      </w:pPr>
      <w:r w:rsidRPr="006637F4">
        <w:rPr>
          <w:sz w:val="22"/>
          <w:szCs w:val="22"/>
        </w:rPr>
        <w:t>Ateş ölçer, Medikal sınıflandırmada ''</w:t>
      </w:r>
      <w:proofErr w:type="spellStart"/>
      <w:r w:rsidRPr="006637F4">
        <w:rPr>
          <w:sz w:val="22"/>
          <w:szCs w:val="22"/>
        </w:rPr>
        <w:t>Clas</w:t>
      </w:r>
      <w:proofErr w:type="spellEnd"/>
      <w:r w:rsidRPr="006637F4">
        <w:rPr>
          <w:sz w:val="22"/>
          <w:szCs w:val="22"/>
        </w:rPr>
        <w:t xml:space="preserve"> </w:t>
      </w:r>
      <w:proofErr w:type="spellStart"/>
      <w:r w:rsidRPr="006637F4">
        <w:rPr>
          <w:sz w:val="22"/>
          <w:szCs w:val="22"/>
        </w:rPr>
        <w:t>II'a</w:t>
      </w:r>
      <w:proofErr w:type="spellEnd"/>
      <w:r w:rsidRPr="006637F4">
        <w:rPr>
          <w:sz w:val="22"/>
          <w:szCs w:val="22"/>
        </w:rPr>
        <w:t xml:space="preserve"> tıbbi cihaz '' olarak test edilmiş olmalıdır.</w:t>
      </w:r>
    </w:p>
    <w:p w:rsidR="006637F4" w:rsidRPr="006637F4" w:rsidRDefault="006637F4" w:rsidP="006637F4">
      <w:pPr>
        <w:numPr>
          <w:ilvl w:val="0"/>
          <w:numId w:val="7"/>
        </w:numPr>
        <w:jc w:val="both"/>
        <w:rPr>
          <w:b/>
          <w:sz w:val="22"/>
          <w:szCs w:val="22"/>
        </w:rPr>
      </w:pPr>
      <w:r w:rsidRPr="006637F4">
        <w:rPr>
          <w:sz w:val="22"/>
          <w:szCs w:val="22"/>
        </w:rPr>
        <w:t xml:space="preserve">Ateş ölçer Alından </w:t>
      </w:r>
      <w:proofErr w:type="spellStart"/>
      <w:r w:rsidRPr="006637F4">
        <w:rPr>
          <w:sz w:val="22"/>
          <w:szCs w:val="22"/>
        </w:rPr>
        <w:t>infraret</w:t>
      </w:r>
      <w:proofErr w:type="spellEnd"/>
      <w:r w:rsidRPr="006637F4">
        <w:rPr>
          <w:sz w:val="22"/>
          <w:szCs w:val="22"/>
        </w:rPr>
        <w:t xml:space="preserve"> ile yapılan ölçümü, cıvalı termometre ile yapılan oral (</w:t>
      </w:r>
      <w:proofErr w:type="gramStart"/>
      <w:r w:rsidRPr="006637F4">
        <w:rPr>
          <w:sz w:val="22"/>
          <w:szCs w:val="22"/>
        </w:rPr>
        <w:t>dil altı</w:t>
      </w:r>
      <w:proofErr w:type="gramEnd"/>
      <w:r w:rsidRPr="006637F4">
        <w:rPr>
          <w:sz w:val="22"/>
          <w:szCs w:val="22"/>
        </w:rPr>
        <w:t xml:space="preserve">), </w:t>
      </w:r>
      <w:proofErr w:type="spellStart"/>
      <w:r w:rsidRPr="006637F4">
        <w:rPr>
          <w:sz w:val="22"/>
          <w:szCs w:val="22"/>
        </w:rPr>
        <w:t>rektal</w:t>
      </w:r>
      <w:proofErr w:type="spellEnd"/>
      <w:r w:rsidRPr="006637F4">
        <w:rPr>
          <w:sz w:val="22"/>
          <w:szCs w:val="22"/>
        </w:rPr>
        <w:t xml:space="preserve"> ve koltuk altı ölçümleri değerlerine çevirebilme özelliğine haiz olmalıdır.</w:t>
      </w:r>
    </w:p>
    <w:p w:rsidR="006637F4" w:rsidRPr="006637F4" w:rsidRDefault="006637F4" w:rsidP="006637F4">
      <w:pPr>
        <w:numPr>
          <w:ilvl w:val="0"/>
          <w:numId w:val="7"/>
        </w:numPr>
        <w:jc w:val="both"/>
        <w:rPr>
          <w:b/>
          <w:sz w:val="22"/>
          <w:szCs w:val="22"/>
        </w:rPr>
      </w:pPr>
      <w:r w:rsidRPr="006637F4">
        <w:rPr>
          <w:sz w:val="22"/>
          <w:szCs w:val="22"/>
        </w:rPr>
        <w:t>Ateş ölçer, 2 Yıllık garanti belgesine haiz olmalıdır.</w:t>
      </w:r>
    </w:p>
    <w:p w:rsidR="006637F4" w:rsidRPr="006637F4" w:rsidRDefault="006637F4" w:rsidP="006637F4">
      <w:pPr>
        <w:numPr>
          <w:ilvl w:val="0"/>
          <w:numId w:val="7"/>
        </w:numPr>
        <w:jc w:val="both"/>
        <w:rPr>
          <w:b/>
          <w:sz w:val="22"/>
          <w:szCs w:val="22"/>
        </w:rPr>
      </w:pPr>
      <w:r w:rsidRPr="006637F4">
        <w:rPr>
          <w:sz w:val="22"/>
          <w:szCs w:val="22"/>
        </w:rPr>
        <w:t xml:space="preserve">Ateş ölçer </w:t>
      </w:r>
      <w:proofErr w:type="spellStart"/>
      <w:r w:rsidRPr="006637F4">
        <w:rPr>
          <w:sz w:val="22"/>
          <w:szCs w:val="22"/>
        </w:rPr>
        <w:t>türkçe</w:t>
      </w:r>
      <w:proofErr w:type="spellEnd"/>
      <w:r w:rsidRPr="006637F4">
        <w:rPr>
          <w:sz w:val="22"/>
          <w:szCs w:val="22"/>
        </w:rPr>
        <w:t xml:space="preserve"> kullanım </w:t>
      </w:r>
      <w:proofErr w:type="spellStart"/>
      <w:r w:rsidRPr="006637F4">
        <w:rPr>
          <w:sz w:val="22"/>
          <w:szCs w:val="22"/>
        </w:rPr>
        <w:t>klavuzu</w:t>
      </w:r>
      <w:proofErr w:type="spellEnd"/>
      <w:r w:rsidRPr="006637F4">
        <w:rPr>
          <w:sz w:val="22"/>
          <w:szCs w:val="22"/>
        </w:rPr>
        <w:t xml:space="preserve">, 4 adet AAA pil ve pratik kullanımına yönelik </w:t>
      </w:r>
      <w:proofErr w:type="spellStart"/>
      <w:r w:rsidRPr="006637F4">
        <w:rPr>
          <w:sz w:val="22"/>
          <w:szCs w:val="22"/>
        </w:rPr>
        <w:t>türkçe</w:t>
      </w:r>
      <w:proofErr w:type="spellEnd"/>
      <w:r w:rsidRPr="006637F4">
        <w:rPr>
          <w:sz w:val="22"/>
          <w:szCs w:val="22"/>
        </w:rPr>
        <w:t xml:space="preserve"> DVD verilmelidir.</w:t>
      </w:r>
    </w:p>
    <w:p w:rsidR="006637F4" w:rsidRPr="006637F4" w:rsidRDefault="006637F4" w:rsidP="006637F4">
      <w:pPr>
        <w:numPr>
          <w:ilvl w:val="0"/>
          <w:numId w:val="7"/>
        </w:numPr>
        <w:jc w:val="both"/>
        <w:rPr>
          <w:b/>
          <w:sz w:val="22"/>
          <w:szCs w:val="22"/>
        </w:rPr>
      </w:pPr>
      <w:r w:rsidRPr="006637F4">
        <w:rPr>
          <w:sz w:val="22"/>
          <w:szCs w:val="22"/>
        </w:rPr>
        <w:t xml:space="preserve">Cihazın ağırlığı = 90 gr (Piller </w:t>
      </w:r>
      <w:proofErr w:type="gramStart"/>
      <w:r w:rsidRPr="006637F4">
        <w:rPr>
          <w:sz w:val="22"/>
          <w:szCs w:val="22"/>
        </w:rPr>
        <w:t>dahil</w:t>
      </w:r>
      <w:proofErr w:type="gramEnd"/>
      <w:r w:rsidRPr="006637F4">
        <w:rPr>
          <w:sz w:val="22"/>
          <w:szCs w:val="22"/>
        </w:rPr>
        <w:t>)</w:t>
      </w:r>
    </w:p>
    <w:p w:rsidR="006637F4" w:rsidRPr="006637F4" w:rsidRDefault="006637F4" w:rsidP="006637F4">
      <w:pPr>
        <w:numPr>
          <w:ilvl w:val="0"/>
          <w:numId w:val="7"/>
        </w:numPr>
        <w:jc w:val="both"/>
        <w:rPr>
          <w:b/>
          <w:sz w:val="22"/>
          <w:szCs w:val="22"/>
        </w:rPr>
      </w:pPr>
      <w:r w:rsidRPr="006637F4">
        <w:rPr>
          <w:sz w:val="22"/>
          <w:szCs w:val="22"/>
        </w:rPr>
        <w:t xml:space="preserve">Cihaz boyutları = 165 x 40 x </w:t>
      </w:r>
      <w:smartTag w:uri="urn:schemas-microsoft-com:office:smarttags" w:element="metricconverter">
        <w:smartTagPr>
          <w:attr w:name="ProductID" w:val="21.9 mm"/>
        </w:smartTagPr>
        <w:r w:rsidRPr="006637F4">
          <w:rPr>
            <w:sz w:val="22"/>
            <w:szCs w:val="22"/>
          </w:rPr>
          <w:t>21.9 mm</w:t>
        </w:r>
      </w:smartTag>
      <w:r w:rsidRPr="006637F4">
        <w:rPr>
          <w:sz w:val="22"/>
          <w:szCs w:val="22"/>
        </w:rPr>
        <w:t xml:space="preserve"> (Koruma kapağı </w:t>
      </w:r>
      <w:proofErr w:type="gramStart"/>
      <w:r w:rsidRPr="006637F4">
        <w:rPr>
          <w:sz w:val="22"/>
          <w:szCs w:val="22"/>
        </w:rPr>
        <w:t>dahil</w:t>
      </w:r>
      <w:proofErr w:type="gramEnd"/>
      <w:r w:rsidRPr="006637F4">
        <w:rPr>
          <w:sz w:val="22"/>
          <w:szCs w:val="22"/>
        </w:rPr>
        <w:t>)</w:t>
      </w:r>
    </w:p>
    <w:p w:rsidR="006637F4" w:rsidRPr="006637F4" w:rsidRDefault="006637F4" w:rsidP="006637F4">
      <w:pPr>
        <w:numPr>
          <w:ilvl w:val="0"/>
          <w:numId w:val="7"/>
        </w:numPr>
        <w:jc w:val="both"/>
        <w:rPr>
          <w:b/>
          <w:sz w:val="22"/>
          <w:szCs w:val="22"/>
        </w:rPr>
      </w:pPr>
      <w:proofErr w:type="spellStart"/>
      <w:r w:rsidRPr="006637F4">
        <w:rPr>
          <w:sz w:val="22"/>
          <w:szCs w:val="22"/>
        </w:rPr>
        <w:t>Rezolüsyon</w:t>
      </w:r>
      <w:proofErr w:type="spellEnd"/>
      <w:r w:rsidRPr="006637F4">
        <w:rPr>
          <w:sz w:val="22"/>
          <w:szCs w:val="22"/>
        </w:rPr>
        <w:t xml:space="preserve"> Bilgisi = </w:t>
      </w:r>
      <w:proofErr w:type="gramStart"/>
      <w:smartTag w:uri="urn:schemas-microsoft-com:office:smarttags" w:element="metricconverter">
        <w:smartTagPr>
          <w:attr w:name="ProductID" w:val="0.1ﾰC"/>
        </w:smartTagPr>
        <w:r w:rsidRPr="006637F4">
          <w:rPr>
            <w:sz w:val="22"/>
            <w:szCs w:val="22"/>
          </w:rPr>
          <w:t>0.1</w:t>
        </w:r>
        <w:proofErr w:type="gramEnd"/>
        <w:r w:rsidRPr="006637F4">
          <w:rPr>
            <w:sz w:val="22"/>
            <w:szCs w:val="22"/>
          </w:rPr>
          <w:t>°C</w:t>
        </w:r>
      </w:smartTag>
    </w:p>
    <w:p w:rsidR="006637F4" w:rsidRPr="006637F4" w:rsidRDefault="006637F4" w:rsidP="006637F4">
      <w:pPr>
        <w:numPr>
          <w:ilvl w:val="0"/>
          <w:numId w:val="7"/>
        </w:numPr>
        <w:jc w:val="both"/>
        <w:rPr>
          <w:b/>
          <w:sz w:val="22"/>
          <w:szCs w:val="22"/>
        </w:rPr>
      </w:pPr>
      <w:r w:rsidRPr="006637F4">
        <w:rPr>
          <w:sz w:val="22"/>
          <w:szCs w:val="22"/>
        </w:rPr>
        <w:t xml:space="preserve">Ateş ölçer, alından ölçüm </w:t>
      </w:r>
      <w:proofErr w:type="gramStart"/>
      <w:r w:rsidRPr="006637F4">
        <w:rPr>
          <w:sz w:val="22"/>
          <w:szCs w:val="22"/>
        </w:rPr>
        <w:t>aralığı</w:t>
      </w:r>
      <w:proofErr w:type="gramEnd"/>
      <w:r w:rsidRPr="006637F4">
        <w:rPr>
          <w:sz w:val="22"/>
          <w:szCs w:val="22"/>
        </w:rPr>
        <w:t xml:space="preserve"> = 34 / </w:t>
      </w:r>
      <w:smartTag w:uri="urn:schemas-microsoft-com:office:smarttags" w:element="metricconverter">
        <w:smartTagPr>
          <w:attr w:name="ProductID" w:val="42.5ﾰC"/>
        </w:smartTagPr>
        <w:r w:rsidRPr="006637F4">
          <w:rPr>
            <w:sz w:val="22"/>
            <w:szCs w:val="22"/>
          </w:rPr>
          <w:t>42.5°C</w:t>
        </w:r>
      </w:smartTag>
      <w:r w:rsidRPr="006637F4">
        <w:rPr>
          <w:sz w:val="22"/>
          <w:szCs w:val="22"/>
        </w:rPr>
        <w:t xml:space="preserve"> olmalıdır.</w:t>
      </w:r>
    </w:p>
    <w:p w:rsidR="006637F4" w:rsidRDefault="006637F4" w:rsidP="006637F4">
      <w:pPr>
        <w:jc w:val="both"/>
        <w:rPr>
          <w:sz w:val="22"/>
          <w:szCs w:val="22"/>
        </w:rPr>
      </w:pPr>
    </w:p>
    <w:p w:rsidR="006637F4" w:rsidRPr="006637F4" w:rsidRDefault="006637F4" w:rsidP="006637F4">
      <w:pPr>
        <w:jc w:val="both"/>
        <w:rPr>
          <w:b/>
          <w:sz w:val="22"/>
          <w:szCs w:val="22"/>
        </w:rPr>
      </w:pPr>
    </w:p>
    <w:p w:rsidR="000364F3" w:rsidRPr="00176202" w:rsidRDefault="000364F3" w:rsidP="000364F3">
      <w:pPr>
        <w:jc w:val="both"/>
        <w:rPr>
          <w:sz w:val="22"/>
          <w:szCs w:val="22"/>
        </w:rPr>
      </w:pPr>
    </w:p>
    <w:p w:rsidR="000364F3" w:rsidRDefault="006637F4" w:rsidP="000364F3">
      <w:pPr>
        <w:tabs>
          <w:tab w:val="left" w:pos="7855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326D34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</w:t>
      </w:r>
      <w:r w:rsidR="00326D34">
        <w:rPr>
          <w:sz w:val="22"/>
          <w:szCs w:val="22"/>
        </w:rPr>
        <w:t>Nilgün AYGÜNDÜZ</w:t>
      </w:r>
      <w:r w:rsidR="000364F3">
        <w:rPr>
          <w:sz w:val="22"/>
          <w:szCs w:val="22"/>
        </w:rPr>
        <w:t xml:space="preserve">   </w:t>
      </w:r>
      <w:r w:rsidR="008A45BC">
        <w:rPr>
          <w:sz w:val="22"/>
          <w:szCs w:val="22"/>
        </w:rPr>
        <w:t xml:space="preserve">                     </w:t>
      </w:r>
      <w:r>
        <w:rPr>
          <w:sz w:val="22"/>
          <w:szCs w:val="22"/>
        </w:rPr>
        <w:t xml:space="preserve">         Serap BÜTÜN</w:t>
      </w:r>
      <w:r w:rsidR="008A45BC">
        <w:rPr>
          <w:sz w:val="22"/>
          <w:szCs w:val="22"/>
        </w:rPr>
        <w:t xml:space="preserve">                          </w:t>
      </w:r>
      <w:bookmarkStart w:id="0" w:name="_GoBack"/>
      <w:bookmarkEnd w:id="0"/>
      <w:r w:rsidR="008A45B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 </w:t>
      </w:r>
      <w:r w:rsidR="008A45BC">
        <w:rPr>
          <w:sz w:val="22"/>
          <w:szCs w:val="22"/>
        </w:rPr>
        <w:t xml:space="preserve">  </w:t>
      </w:r>
      <w:r>
        <w:rPr>
          <w:sz w:val="22"/>
          <w:szCs w:val="22"/>
        </w:rPr>
        <w:t>Hasan GÖKDEMİR</w:t>
      </w:r>
    </w:p>
    <w:p w:rsidR="000364F3" w:rsidRDefault="00326D34" w:rsidP="008A45BC">
      <w:pPr>
        <w:tabs>
          <w:tab w:val="left" w:pos="3953"/>
          <w:tab w:val="left" w:pos="8238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</w:t>
      </w:r>
      <w:r w:rsidR="000364F3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Hemşire </w:t>
      </w:r>
      <w:r w:rsidR="000364F3">
        <w:rPr>
          <w:sz w:val="22"/>
          <w:szCs w:val="22"/>
        </w:rPr>
        <w:t xml:space="preserve">     </w:t>
      </w:r>
      <w:r w:rsidR="006637F4">
        <w:rPr>
          <w:sz w:val="22"/>
          <w:szCs w:val="22"/>
        </w:rPr>
        <w:t xml:space="preserve">                          </w:t>
      </w:r>
      <w:r>
        <w:rPr>
          <w:sz w:val="22"/>
          <w:szCs w:val="22"/>
        </w:rPr>
        <w:t xml:space="preserve">                </w:t>
      </w:r>
      <w:r w:rsidR="000364F3">
        <w:rPr>
          <w:sz w:val="22"/>
          <w:szCs w:val="22"/>
        </w:rPr>
        <w:t xml:space="preserve"> </w:t>
      </w:r>
      <w:proofErr w:type="spellStart"/>
      <w:r w:rsidR="006637F4">
        <w:rPr>
          <w:sz w:val="22"/>
          <w:szCs w:val="22"/>
        </w:rPr>
        <w:t>Hemşire</w:t>
      </w:r>
      <w:proofErr w:type="spellEnd"/>
      <w:r w:rsidR="006637F4">
        <w:rPr>
          <w:sz w:val="22"/>
          <w:szCs w:val="22"/>
        </w:rPr>
        <w:t xml:space="preserve"> </w:t>
      </w:r>
      <w:r w:rsidR="008A45BC">
        <w:rPr>
          <w:sz w:val="22"/>
          <w:szCs w:val="22"/>
        </w:rPr>
        <w:t xml:space="preserve">                     </w:t>
      </w:r>
      <w:r w:rsidR="006637F4">
        <w:rPr>
          <w:sz w:val="22"/>
          <w:szCs w:val="22"/>
        </w:rPr>
        <w:t xml:space="preserve">                       Teknisyen</w:t>
      </w:r>
    </w:p>
    <w:p w:rsidR="000364F3" w:rsidRDefault="000364F3" w:rsidP="000364F3">
      <w:pPr>
        <w:tabs>
          <w:tab w:val="left" w:pos="3953"/>
          <w:tab w:val="left" w:pos="7855"/>
        </w:tabs>
        <w:jc w:val="both"/>
        <w:rPr>
          <w:sz w:val="22"/>
          <w:szCs w:val="22"/>
        </w:rPr>
      </w:pPr>
    </w:p>
    <w:p w:rsidR="000364F3" w:rsidRDefault="000364F3" w:rsidP="000364F3">
      <w:pPr>
        <w:tabs>
          <w:tab w:val="left" w:pos="3953"/>
          <w:tab w:val="left" w:pos="7855"/>
        </w:tabs>
        <w:jc w:val="both"/>
        <w:rPr>
          <w:sz w:val="22"/>
          <w:szCs w:val="22"/>
        </w:rPr>
      </w:pPr>
    </w:p>
    <w:p w:rsidR="006637F4" w:rsidRDefault="006637F4" w:rsidP="000364F3">
      <w:pPr>
        <w:tabs>
          <w:tab w:val="left" w:pos="3953"/>
          <w:tab w:val="left" w:pos="7855"/>
        </w:tabs>
        <w:jc w:val="both"/>
        <w:rPr>
          <w:sz w:val="22"/>
          <w:szCs w:val="22"/>
        </w:rPr>
      </w:pPr>
    </w:p>
    <w:p w:rsidR="006637F4" w:rsidRDefault="006637F4" w:rsidP="000364F3">
      <w:pPr>
        <w:tabs>
          <w:tab w:val="left" w:pos="3953"/>
          <w:tab w:val="left" w:pos="7855"/>
        </w:tabs>
        <w:jc w:val="both"/>
        <w:rPr>
          <w:sz w:val="22"/>
          <w:szCs w:val="22"/>
        </w:rPr>
      </w:pPr>
    </w:p>
    <w:p w:rsidR="006637F4" w:rsidRDefault="006637F4" w:rsidP="000364F3">
      <w:pPr>
        <w:tabs>
          <w:tab w:val="left" w:pos="3953"/>
          <w:tab w:val="left" w:pos="7855"/>
        </w:tabs>
        <w:jc w:val="both"/>
        <w:rPr>
          <w:sz w:val="22"/>
          <w:szCs w:val="22"/>
        </w:rPr>
      </w:pPr>
    </w:p>
    <w:p w:rsidR="000364F3" w:rsidRDefault="000364F3" w:rsidP="000364F3">
      <w:pPr>
        <w:tabs>
          <w:tab w:val="left" w:pos="3953"/>
          <w:tab w:val="left" w:pos="7855"/>
        </w:tabs>
        <w:jc w:val="center"/>
        <w:rPr>
          <w:sz w:val="22"/>
          <w:szCs w:val="22"/>
        </w:rPr>
      </w:pPr>
      <w:proofErr w:type="gramStart"/>
      <w:r>
        <w:rPr>
          <w:sz w:val="22"/>
          <w:szCs w:val="22"/>
        </w:rPr>
        <w:t>….</w:t>
      </w:r>
      <w:proofErr w:type="gramEnd"/>
      <w:r>
        <w:rPr>
          <w:sz w:val="22"/>
          <w:szCs w:val="22"/>
        </w:rPr>
        <w:t>/…./201</w:t>
      </w:r>
      <w:r w:rsidR="00074B33">
        <w:rPr>
          <w:sz w:val="22"/>
          <w:szCs w:val="22"/>
        </w:rPr>
        <w:t>6</w:t>
      </w:r>
    </w:p>
    <w:p w:rsidR="000364F3" w:rsidRPr="00B00F70" w:rsidRDefault="000364F3" w:rsidP="000364F3">
      <w:pPr>
        <w:suppressAutoHyphens/>
        <w:jc w:val="center"/>
        <w:rPr>
          <w:rFonts w:eastAsia="Calibri"/>
          <w:sz w:val="22"/>
          <w:szCs w:val="22"/>
          <w:lang w:eastAsia="ar-SA"/>
        </w:rPr>
      </w:pPr>
      <w:r w:rsidRPr="00B00F70">
        <w:rPr>
          <w:rFonts w:eastAsia="Calibri"/>
          <w:sz w:val="22"/>
          <w:szCs w:val="22"/>
          <w:lang w:eastAsia="ar-SA"/>
        </w:rPr>
        <w:t>Op. Dr. Uğur YILDIZ</w:t>
      </w:r>
    </w:p>
    <w:p w:rsidR="000364F3" w:rsidRPr="00176202" w:rsidRDefault="000364F3" w:rsidP="000364F3">
      <w:pPr>
        <w:tabs>
          <w:tab w:val="left" w:pos="3953"/>
          <w:tab w:val="left" w:pos="7855"/>
        </w:tabs>
        <w:jc w:val="center"/>
        <w:rPr>
          <w:sz w:val="22"/>
          <w:szCs w:val="22"/>
        </w:rPr>
      </w:pPr>
      <w:proofErr w:type="spellStart"/>
      <w:r>
        <w:rPr>
          <w:rFonts w:eastAsia="Calibri"/>
          <w:sz w:val="22"/>
          <w:szCs w:val="22"/>
          <w:lang w:eastAsia="ar-SA"/>
        </w:rPr>
        <w:t>Hastene</w:t>
      </w:r>
      <w:proofErr w:type="spellEnd"/>
      <w:r>
        <w:rPr>
          <w:rFonts w:eastAsia="Calibri"/>
          <w:sz w:val="22"/>
          <w:szCs w:val="22"/>
          <w:lang w:eastAsia="ar-SA"/>
        </w:rPr>
        <w:t xml:space="preserve"> </w:t>
      </w:r>
      <w:r w:rsidRPr="00B00F70">
        <w:rPr>
          <w:rFonts w:eastAsia="Calibri"/>
          <w:sz w:val="22"/>
          <w:szCs w:val="22"/>
          <w:lang w:eastAsia="ar-SA"/>
        </w:rPr>
        <w:t>Yönetici</w:t>
      </w:r>
      <w:r>
        <w:rPr>
          <w:rFonts w:eastAsia="Calibri"/>
          <w:sz w:val="22"/>
          <w:szCs w:val="22"/>
          <w:lang w:eastAsia="ar-SA"/>
        </w:rPr>
        <w:t xml:space="preserve">si- </w:t>
      </w:r>
      <w:r w:rsidRPr="00B00F70">
        <w:rPr>
          <w:rFonts w:eastAsia="Calibri"/>
          <w:sz w:val="22"/>
          <w:szCs w:val="22"/>
          <w:lang w:eastAsia="ar-SA"/>
        </w:rPr>
        <w:t>Baştabip</w:t>
      </w:r>
    </w:p>
    <w:p w:rsidR="00714DED" w:rsidRDefault="00714DED"/>
    <w:sectPr w:rsidR="00714DED">
      <w:footerReference w:type="even" r:id="rId8"/>
      <w:footerReference w:type="default" r:id="rId9"/>
      <w:pgSz w:w="11906" w:h="16838"/>
      <w:pgMar w:top="737" w:right="794" w:bottom="680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1B17" w:rsidRDefault="009C1B17">
      <w:r>
        <w:separator/>
      </w:r>
    </w:p>
  </w:endnote>
  <w:endnote w:type="continuationSeparator" w:id="0">
    <w:p w:rsidR="009C1B17" w:rsidRDefault="009C1B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7DCD" w:rsidRDefault="00204524" w:rsidP="00E31C71">
    <w:pPr>
      <w:pStyle w:val="Al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:rsidR="00157DCD" w:rsidRDefault="009C1B17" w:rsidP="008F3CD2">
    <w:pPr>
      <w:pStyle w:val="Altbilgi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7DCD" w:rsidRDefault="00204524" w:rsidP="00E31C71">
    <w:pPr>
      <w:pStyle w:val="Al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separate"/>
    </w:r>
    <w:r w:rsidR="00326D34">
      <w:rPr>
        <w:rStyle w:val="SayfaNumaras"/>
        <w:noProof/>
      </w:rPr>
      <w:t>1</w:t>
    </w:r>
    <w:r>
      <w:rPr>
        <w:rStyle w:val="SayfaNumaras"/>
      </w:rPr>
      <w:fldChar w:fldCharType="end"/>
    </w:r>
  </w:p>
  <w:p w:rsidR="00157DCD" w:rsidRDefault="009C1B17" w:rsidP="008F3CD2">
    <w:pPr>
      <w:pStyle w:val="Altbilgi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1B17" w:rsidRDefault="009C1B17">
      <w:r>
        <w:separator/>
      </w:r>
    </w:p>
  </w:footnote>
  <w:footnote w:type="continuationSeparator" w:id="0">
    <w:p w:rsidR="009C1B17" w:rsidRDefault="009C1B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D0DFD"/>
    <w:multiLevelType w:val="singleLevel"/>
    <w:tmpl w:val="BC162E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">
    <w:nsid w:val="312F26AC"/>
    <w:multiLevelType w:val="singleLevel"/>
    <w:tmpl w:val="BC162E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2">
    <w:nsid w:val="3F056FFF"/>
    <w:multiLevelType w:val="singleLevel"/>
    <w:tmpl w:val="BC162E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3">
    <w:nsid w:val="55183F6D"/>
    <w:multiLevelType w:val="singleLevel"/>
    <w:tmpl w:val="BC162E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4">
    <w:nsid w:val="6A521570"/>
    <w:multiLevelType w:val="singleLevel"/>
    <w:tmpl w:val="BC162E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5">
    <w:nsid w:val="6EE51835"/>
    <w:multiLevelType w:val="hybridMultilevel"/>
    <w:tmpl w:val="A41C3EF4"/>
    <w:lvl w:ilvl="0" w:tplc="36BC29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DA92129"/>
    <w:multiLevelType w:val="singleLevel"/>
    <w:tmpl w:val="D86412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364F3"/>
    <w:rsid w:val="000364F3"/>
    <w:rsid w:val="00074B33"/>
    <w:rsid w:val="000E376E"/>
    <w:rsid w:val="00133385"/>
    <w:rsid w:val="0015382C"/>
    <w:rsid w:val="00204524"/>
    <w:rsid w:val="00207A22"/>
    <w:rsid w:val="002715EC"/>
    <w:rsid w:val="00313BB6"/>
    <w:rsid w:val="00326D34"/>
    <w:rsid w:val="006637F4"/>
    <w:rsid w:val="006C6FD9"/>
    <w:rsid w:val="006F5E05"/>
    <w:rsid w:val="00714DED"/>
    <w:rsid w:val="00730CB0"/>
    <w:rsid w:val="007B625B"/>
    <w:rsid w:val="008947B4"/>
    <w:rsid w:val="008A45BC"/>
    <w:rsid w:val="009C1B17"/>
    <w:rsid w:val="00A9686A"/>
    <w:rsid w:val="00BC127C"/>
    <w:rsid w:val="00BD796B"/>
    <w:rsid w:val="00BE3670"/>
    <w:rsid w:val="00BE7201"/>
    <w:rsid w:val="00D337AB"/>
    <w:rsid w:val="00E46EAA"/>
    <w:rsid w:val="00E53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tr-TR" w:eastAsia="tr-TR" w:bidi="ar-SA"/>
      </w:rPr>
    </w:rPrDefault>
    <w:pPrDefault>
      <w:pPr>
        <w:spacing w:after="120" w:line="274" w:lineRule="exact"/>
        <w:ind w:left="363" w:hanging="34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4F3"/>
    <w:pPr>
      <w:spacing w:after="0" w:line="240" w:lineRule="auto"/>
      <w:ind w:left="0" w:firstLine="0"/>
      <w:jc w:val="left"/>
    </w:pPr>
    <w:rPr>
      <w:rFonts w:eastAsia="Times New Roman"/>
    </w:rPr>
  </w:style>
  <w:style w:type="paragraph" w:styleId="Balk1">
    <w:name w:val="heading 1"/>
    <w:basedOn w:val="Normal"/>
    <w:next w:val="Normal"/>
    <w:link w:val="Balk1Char"/>
    <w:qFormat/>
    <w:rsid w:val="00E46EAA"/>
    <w:pPr>
      <w:keepNext/>
      <w:jc w:val="center"/>
      <w:outlineLvl w:val="0"/>
    </w:pPr>
    <w:rPr>
      <w:b/>
      <w:bCs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rsid w:val="00E46EAA"/>
    <w:rPr>
      <w:b/>
      <w:bCs/>
      <w:sz w:val="24"/>
      <w:szCs w:val="24"/>
    </w:rPr>
  </w:style>
  <w:style w:type="paragraph" w:styleId="ListeParagraf">
    <w:name w:val="List Paragraph"/>
    <w:basedOn w:val="Normal"/>
    <w:qFormat/>
    <w:rsid w:val="00E46EAA"/>
    <w:pPr>
      <w:ind w:left="720"/>
    </w:pPr>
  </w:style>
  <w:style w:type="paragraph" w:styleId="KonuBal">
    <w:name w:val="Title"/>
    <w:basedOn w:val="Normal"/>
    <w:link w:val="KonuBalChar"/>
    <w:qFormat/>
    <w:rsid w:val="000364F3"/>
    <w:pPr>
      <w:jc w:val="center"/>
    </w:pPr>
    <w:rPr>
      <w:sz w:val="24"/>
      <w:u w:val="single"/>
    </w:rPr>
  </w:style>
  <w:style w:type="character" w:customStyle="1" w:styleId="KonuBalChar">
    <w:name w:val="Konu Başlığı Char"/>
    <w:basedOn w:val="VarsaylanParagrafYazTipi"/>
    <w:link w:val="KonuBal"/>
    <w:rsid w:val="000364F3"/>
    <w:rPr>
      <w:rFonts w:eastAsia="Times New Roman"/>
      <w:sz w:val="24"/>
      <w:u w:val="single"/>
    </w:rPr>
  </w:style>
  <w:style w:type="paragraph" w:styleId="Altbilgi">
    <w:name w:val="footer"/>
    <w:basedOn w:val="Normal"/>
    <w:link w:val="AltbilgiChar"/>
    <w:rsid w:val="000364F3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rsid w:val="000364F3"/>
    <w:rPr>
      <w:rFonts w:eastAsia="Times New Roman"/>
    </w:rPr>
  </w:style>
  <w:style w:type="character" w:styleId="SayfaNumaras">
    <w:name w:val="page number"/>
    <w:basedOn w:val="VarsaylanParagrafYazTipi"/>
    <w:rsid w:val="000364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bmb</dc:creator>
  <cp:keywords/>
  <dc:description/>
  <cp:lastModifiedBy>Administrator</cp:lastModifiedBy>
  <cp:revision>11</cp:revision>
  <cp:lastPrinted>2016-05-30T12:03:00Z</cp:lastPrinted>
  <dcterms:created xsi:type="dcterms:W3CDTF">2015-03-25T13:35:00Z</dcterms:created>
  <dcterms:modified xsi:type="dcterms:W3CDTF">2016-05-30T12:03:00Z</dcterms:modified>
</cp:coreProperties>
</file>