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1793"/>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2"/>
        <w:gridCol w:w="4317"/>
        <w:gridCol w:w="1132"/>
        <w:gridCol w:w="1145"/>
        <w:gridCol w:w="708"/>
        <w:gridCol w:w="850"/>
        <w:gridCol w:w="991"/>
      </w:tblGrid>
      <w:tr w:rsidR="00C02A3A" w:rsidTr="00C02A3A">
        <w:trPr>
          <w:trHeight w:val="841"/>
        </w:trPr>
        <w:tc>
          <w:tcPr>
            <w:tcW w:w="60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Sıra no</w:t>
            </w:r>
          </w:p>
        </w:tc>
        <w:tc>
          <w:tcPr>
            <w:tcW w:w="4317"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Malzeme Adı</w:t>
            </w:r>
          </w:p>
        </w:tc>
        <w:tc>
          <w:tcPr>
            <w:tcW w:w="113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Talep Miktarı</w:t>
            </w:r>
          </w:p>
        </w:tc>
        <w:tc>
          <w:tcPr>
            <w:tcW w:w="1145"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Birimi</w:t>
            </w:r>
          </w:p>
        </w:tc>
        <w:tc>
          <w:tcPr>
            <w:tcW w:w="708"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UBB</w:t>
            </w:r>
          </w:p>
        </w:tc>
        <w:tc>
          <w:tcPr>
            <w:tcW w:w="850"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 Fiyat</w:t>
            </w:r>
          </w:p>
        </w:tc>
        <w:tc>
          <w:tcPr>
            <w:tcW w:w="991"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Toplam Fiyat</w:t>
            </w:r>
          </w:p>
        </w:tc>
      </w:tr>
      <w:tr w:rsidR="00257E30"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257E30" w:rsidRPr="001D1184" w:rsidRDefault="00257E30" w:rsidP="00C02A3A">
            <w:pPr>
              <w:spacing w:after="200" w:line="276" w:lineRule="auto"/>
              <w:jc w:val="center"/>
              <w:rPr>
                <w:rFonts w:ascii="Times New Roman" w:hAnsi="Times New Roman" w:cs="Times New Roman"/>
                <w:color w:val="000000"/>
                <w:lang w:eastAsia="en-US"/>
              </w:rPr>
            </w:pPr>
            <w:r w:rsidRPr="001D1184">
              <w:rPr>
                <w:rFonts w:ascii="Times New Roman" w:hAnsi="Times New Roman" w:cs="Times New Roman"/>
                <w:color w:val="000000"/>
              </w:rPr>
              <w:t>1</w:t>
            </w:r>
          </w:p>
        </w:tc>
        <w:tc>
          <w:tcPr>
            <w:tcW w:w="4317"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rPr>
                <w:rFonts w:ascii="Times New Roman" w:hAnsi="Times New Roman" w:cs="Times New Roman"/>
                <w:color w:val="000000"/>
                <w:sz w:val="22"/>
                <w:szCs w:val="22"/>
              </w:rPr>
            </w:pPr>
            <w:r w:rsidRPr="00257E30">
              <w:rPr>
                <w:rFonts w:ascii="Times New Roman" w:hAnsi="Times New Roman" w:cs="Times New Roman"/>
                <w:color w:val="000000"/>
                <w:sz w:val="22"/>
                <w:szCs w:val="22"/>
              </w:rPr>
              <w:t xml:space="preserve">TIBBİ </w:t>
            </w:r>
            <w:proofErr w:type="gramStart"/>
            <w:r w:rsidRPr="00257E30">
              <w:rPr>
                <w:rFonts w:ascii="Times New Roman" w:hAnsi="Times New Roman" w:cs="Times New Roman"/>
                <w:color w:val="000000"/>
                <w:sz w:val="22"/>
                <w:szCs w:val="22"/>
              </w:rPr>
              <w:t>GAZ,TAVANA</w:t>
            </w:r>
            <w:proofErr w:type="gramEnd"/>
            <w:r w:rsidRPr="00257E30">
              <w:rPr>
                <w:rFonts w:ascii="Times New Roman" w:hAnsi="Times New Roman" w:cs="Times New Roman"/>
                <w:color w:val="000000"/>
                <w:sz w:val="22"/>
                <w:szCs w:val="22"/>
              </w:rPr>
              <w:t xml:space="preserve"> MONTE,DİK TİP,ÇFT KOLLU,MOTORLU AMELİYATHANE PENDANT ÜNİTESİ</w:t>
            </w:r>
          </w:p>
        </w:tc>
        <w:tc>
          <w:tcPr>
            <w:tcW w:w="1132"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jc w:val="center"/>
              <w:rPr>
                <w:rFonts w:ascii="Times New Roman" w:hAnsi="Times New Roman" w:cs="Times New Roman"/>
                <w:color w:val="000000"/>
                <w:sz w:val="22"/>
                <w:szCs w:val="22"/>
              </w:rPr>
            </w:pPr>
            <w:r w:rsidRPr="00257E30">
              <w:rPr>
                <w:rFonts w:ascii="Times New Roman" w:hAnsi="Times New Roman" w:cs="Times New Roman"/>
                <w:color w:val="000000"/>
                <w:sz w:val="22"/>
                <w:szCs w:val="22"/>
              </w:rPr>
              <w:t>1</w:t>
            </w:r>
          </w:p>
        </w:tc>
        <w:tc>
          <w:tcPr>
            <w:tcW w:w="1145"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jc w:val="center"/>
              <w:rPr>
                <w:rFonts w:ascii="Times New Roman" w:hAnsi="Times New Roman" w:cs="Times New Roman"/>
                <w:color w:val="000000"/>
                <w:sz w:val="22"/>
                <w:szCs w:val="22"/>
              </w:rPr>
            </w:pPr>
            <w:r w:rsidRPr="00257E30">
              <w:rPr>
                <w:rFonts w:ascii="Times New Roman" w:hAnsi="Times New Roman" w:cs="Times New Roman"/>
                <w:color w:val="000000"/>
                <w:sz w:val="22"/>
                <w:szCs w:val="22"/>
              </w:rPr>
              <w:t>ADET</w:t>
            </w:r>
          </w:p>
        </w:tc>
        <w:tc>
          <w:tcPr>
            <w:tcW w:w="708" w:type="dxa"/>
            <w:tcBorders>
              <w:top w:val="single" w:sz="4" w:space="0" w:color="auto"/>
              <w:left w:val="single" w:sz="4" w:space="0" w:color="auto"/>
              <w:bottom w:val="single" w:sz="4" w:space="0" w:color="auto"/>
              <w:right w:val="single" w:sz="4" w:space="0" w:color="auto"/>
            </w:tcBorders>
          </w:tcPr>
          <w:p w:rsidR="00257E30" w:rsidRPr="001D1184" w:rsidRDefault="00257E30"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257E30" w:rsidRDefault="00257E30"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257E30" w:rsidRDefault="00257E30" w:rsidP="00C02A3A">
            <w:pPr>
              <w:spacing w:after="200" w:line="276" w:lineRule="auto"/>
              <w:jc w:val="center"/>
              <w:rPr>
                <w:sz w:val="20"/>
                <w:szCs w:val="20"/>
                <w:lang w:eastAsia="en-US"/>
              </w:rPr>
            </w:pPr>
          </w:p>
        </w:tc>
      </w:tr>
      <w:tr w:rsidR="00257E30"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257E30" w:rsidRPr="001D1184" w:rsidRDefault="00257E30"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2</w:t>
            </w:r>
          </w:p>
        </w:tc>
        <w:tc>
          <w:tcPr>
            <w:tcW w:w="4317"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rPr>
                <w:rFonts w:ascii="Times New Roman" w:hAnsi="Times New Roman" w:cs="Times New Roman"/>
                <w:color w:val="000000"/>
                <w:sz w:val="22"/>
                <w:szCs w:val="22"/>
              </w:rPr>
            </w:pPr>
            <w:r w:rsidRPr="00257E30">
              <w:rPr>
                <w:rFonts w:ascii="Times New Roman" w:hAnsi="Times New Roman" w:cs="Times New Roman"/>
                <w:color w:val="000000"/>
                <w:sz w:val="22"/>
                <w:szCs w:val="22"/>
              </w:rPr>
              <w:t xml:space="preserve">TIBBİ </w:t>
            </w:r>
            <w:proofErr w:type="gramStart"/>
            <w:r w:rsidRPr="00257E30">
              <w:rPr>
                <w:rFonts w:ascii="Times New Roman" w:hAnsi="Times New Roman" w:cs="Times New Roman"/>
                <w:color w:val="000000"/>
                <w:sz w:val="22"/>
                <w:szCs w:val="22"/>
              </w:rPr>
              <w:t>GAZ,HASTA</w:t>
            </w:r>
            <w:proofErr w:type="gramEnd"/>
            <w:r w:rsidRPr="00257E30">
              <w:rPr>
                <w:rFonts w:ascii="Times New Roman" w:hAnsi="Times New Roman" w:cs="Times New Roman"/>
                <w:color w:val="000000"/>
                <w:sz w:val="22"/>
                <w:szCs w:val="22"/>
              </w:rPr>
              <w:t xml:space="preserve"> BAŞI,BAR TİPİ YATAY GAZ ÜNİTESİ</w:t>
            </w:r>
          </w:p>
        </w:tc>
        <w:tc>
          <w:tcPr>
            <w:tcW w:w="1132"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jc w:val="center"/>
              <w:rPr>
                <w:rFonts w:ascii="Times New Roman" w:hAnsi="Times New Roman" w:cs="Times New Roman"/>
                <w:color w:val="000000"/>
                <w:sz w:val="22"/>
                <w:szCs w:val="22"/>
              </w:rPr>
            </w:pPr>
            <w:r w:rsidRPr="00257E30">
              <w:rPr>
                <w:rFonts w:ascii="Times New Roman" w:hAnsi="Times New Roman" w:cs="Times New Roman"/>
                <w:color w:val="000000"/>
                <w:sz w:val="22"/>
                <w:szCs w:val="22"/>
              </w:rPr>
              <w:t>1</w:t>
            </w:r>
          </w:p>
        </w:tc>
        <w:tc>
          <w:tcPr>
            <w:tcW w:w="1145"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jc w:val="center"/>
              <w:rPr>
                <w:rFonts w:ascii="Times New Roman" w:hAnsi="Times New Roman" w:cs="Times New Roman"/>
                <w:color w:val="000000"/>
                <w:sz w:val="22"/>
                <w:szCs w:val="22"/>
              </w:rPr>
            </w:pPr>
            <w:r w:rsidRPr="00257E30">
              <w:rPr>
                <w:rFonts w:ascii="Times New Roman" w:hAnsi="Times New Roman" w:cs="Times New Roman"/>
                <w:color w:val="000000"/>
                <w:sz w:val="22"/>
                <w:szCs w:val="22"/>
              </w:rPr>
              <w:t>ADET</w:t>
            </w:r>
          </w:p>
        </w:tc>
        <w:tc>
          <w:tcPr>
            <w:tcW w:w="708" w:type="dxa"/>
            <w:tcBorders>
              <w:top w:val="single" w:sz="4" w:space="0" w:color="auto"/>
              <w:left w:val="single" w:sz="4" w:space="0" w:color="auto"/>
              <w:bottom w:val="single" w:sz="4" w:space="0" w:color="auto"/>
              <w:right w:val="single" w:sz="4" w:space="0" w:color="auto"/>
            </w:tcBorders>
          </w:tcPr>
          <w:p w:rsidR="00257E30" w:rsidRPr="001D1184" w:rsidRDefault="00257E30"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257E30" w:rsidRDefault="00257E30"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257E30" w:rsidRDefault="00257E30" w:rsidP="00C02A3A">
            <w:pPr>
              <w:spacing w:after="200" w:line="276" w:lineRule="auto"/>
              <w:jc w:val="center"/>
              <w:rPr>
                <w:sz w:val="20"/>
                <w:szCs w:val="20"/>
                <w:lang w:eastAsia="en-US"/>
              </w:rPr>
            </w:pPr>
          </w:p>
        </w:tc>
      </w:tr>
      <w:tr w:rsidR="00257E30"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257E30" w:rsidRPr="001D1184" w:rsidRDefault="00257E30"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3</w:t>
            </w:r>
          </w:p>
        </w:tc>
        <w:tc>
          <w:tcPr>
            <w:tcW w:w="4317"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rPr>
                <w:rFonts w:ascii="Times New Roman" w:hAnsi="Times New Roman" w:cs="Times New Roman"/>
                <w:color w:val="000000"/>
                <w:sz w:val="22"/>
                <w:szCs w:val="22"/>
              </w:rPr>
            </w:pPr>
            <w:r w:rsidRPr="00257E30">
              <w:rPr>
                <w:rFonts w:ascii="Times New Roman" w:hAnsi="Times New Roman" w:cs="Times New Roman"/>
                <w:color w:val="000000"/>
                <w:sz w:val="22"/>
                <w:szCs w:val="22"/>
              </w:rPr>
              <w:t>MERKEZİ TIBBİ GAZ KONTROL VE ALARM ÜNİTESİ</w:t>
            </w:r>
          </w:p>
        </w:tc>
        <w:tc>
          <w:tcPr>
            <w:tcW w:w="1132"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jc w:val="center"/>
              <w:rPr>
                <w:rFonts w:ascii="Times New Roman" w:hAnsi="Times New Roman" w:cs="Times New Roman"/>
                <w:color w:val="000000"/>
                <w:sz w:val="22"/>
                <w:szCs w:val="22"/>
              </w:rPr>
            </w:pPr>
            <w:r w:rsidRPr="00257E30">
              <w:rPr>
                <w:rFonts w:ascii="Times New Roman" w:hAnsi="Times New Roman" w:cs="Times New Roman"/>
                <w:color w:val="000000"/>
                <w:sz w:val="22"/>
                <w:szCs w:val="22"/>
              </w:rPr>
              <w:t>1</w:t>
            </w:r>
          </w:p>
        </w:tc>
        <w:tc>
          <w:tcPr>
            <w:tcW w:w="1145"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jc w:val="center"/>
              <w:rPr>
                <w:rFonts w:ascii="Times New Roman" w:hAnsi="Times New Roman" w:cs="Times New Roman"/>
                <w:color w:val="000000"/>
                <w:sz w:val="22"/>
                <w:szCs w:val="22"/>
              </w:rPr>
            </w:pPr>
            <w:r w:rsidRPr="00257E30">
              <w:rPr>
                <w:rFonts w:ascii="Times New Roman" w:hAnsi="Times New Roman" w:cs="Times New Roman"/>
                <w:color w:val="000000"/>
                <w:sz w:val="22"/>
                <w:szCs w:val="22"/>
              </w:rPr>
              <w:t>ADET</w:t>
            </w:r>
          </w:p>
        </w:tc>
        <w:tc>
          <w:tcPr>
            <w:tcW w:w="708" w:type="dxa"/>
            <w:tcBorders>
              <w:top w:val="single" w:sz="4" w:space="0" w:color="auto"/>
              <w:left w:val="single" w:sz="4" w:space="0" w:color="auto"/>
              <w:bottom w:val="single" w:sz="4" w:space="0" w:color="auto"/>
              <w:right w:val="single" w:sz="4" w:space="0" w:color="auto"/>
            </w:tcBorders>
          </w:tcPr>
          <w:p w:rsidR="00257E30" w:rsidRPr="001D1184" w:rsidRDefault="00257E30"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257E30" w:rsidRDefault="00257E30"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257E30" w:rsidRDefault="00257E30" w:rsidP="00C02A3A">
            <w:pPr>
              <w:spacing w:after="200" w:line="276" w:lineRule="auto"/>
              <w:jc w:val="center"/>
              <w:rPr>
                <w:sz w:val="20"/>
                <w:szCs w:val="20"/>
                <w:lang w:eastAsia="en-US"/>
              </w:rPr>
            </w:pPr>
          </w:p>
        </w:tc>
      </w:tr>
      <w:tr w:rsidR="00257E30"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257E30" w:rsidRPr="001D1184" w:rsidRDefault="00257E30"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4</w:t>
            </w:r>
          </w:p>
        </w:tc>
        <w:tc>
          <w:tcPr>
            <w:tcW w:w="4317"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rPr>
                <w:rFonts w:ascii="Times New Roman" w:hAnsi="Times New Roman" w:cs="Times New Roman"/>
                <w:color w:val="000000"/>
                <w:sz w:val="22"/>
                <w:szCs w:val="22"/>
              </w:rPr>
            </w:pPr>
            <w:r w:rsidRPr="00257E30">
              <w:rPr>
                <w:rFonts w:ascii="Times New Roman" w:hAnsi="Times New Roman" w:cs="Times New Roman"/>
                <w:color w:val="000000"/>
                <w:sz w:val="22"/>
                <w:szCs w:val="22"/>
              </w:rPr>
              <w:t>ANESTEZİK TIBBİ GAZ GİRİŞ VE TAHLİYE HORTUMU</w:t>
            </w:r>
          </w:p>
        </w:tc>
        <w:tc>
          <w:tcPr>
            <w:tcW w:w="1132"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jc w:val="center"/>
              <w:rPr>
                <w:rFonts w:ascii="Times New Roman" w:hAnsi="Times New Roman" w:cs="Times New Roman"/>
                <w:color w:val="000000"/>
                <w:sz w:val="22"/>
                <w:szCs w:val="22"/>
              </w:rPr>
            </w:pPr>
            <w:r w:rsidRPr="00257E30">
              <w:rPr>
                <w:rFonts w:ascii="Times New Roman" w:hAnsi="Times New Roman" w:cs="Times New Roman"/>
                <w:color w:val="000000"/>
                <w:sz w:val="22"/>
                <w:szCs w:val="22"/>
              </w:rPr>
              <w:t>1</w:t>
            </w:r>
          </w:p>
        </w:tc>
        <w:tc>
          <w:tcPr>
            <w:tcW w:w="1145"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jc w:val="center"/>
              <w:rPr>
                <w:rFonts w:ascii="Times New Roman" w:hAnsi="Times New Roman" w:cs="Times New Roman"/>
                <w:color w:val="000000"/>
                <w:sz w:val="22"/>
                <w:szCs w:val="22"/>
              </w:rPr>
            </w:pPr>
            <w:r w:rsidRPr="00257E30">
              <w:rPr>
                <w:rFonts w:ascii="Times New Roman" w:hAnsi="Times New Roman" w:cs="Times New Roman"/>
                <w:color w:val="000000"/>
                <w:sz w:val="22"/>
                <w:szCs w:val="22"/>
              </w:rPr>
              <w:t>ADET</w:t>
            </w:r>
          </w:p>
        </w:tc>
        <w:tc>
          <w:tcPr>
            <w:tcW w:w="708" w:type="dxa"/>
            <w:tcBorders>
              <w:top w:val="single" w:sz="4" w:space="0" w:color="auto"/>
              <w:left w:val="single" w:sz="4" w:space="0" w:color="auto"/>
              <w:bottom w:val="single" w:sz="4" w:space="0" w:color="auto"/>
              <w:right w:val="single" w:sz="4" w:space="0" w:color="auto"/>
            </w:tcBorders>
          </w:tcPr>
          <w:p w:rsidR="00257E30" w:rsidRPr="001D1184" w:rsidRDefault="00257E30"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257E30" w:rsidRDefault="00257E30"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257E30" w:rsidRDefault="00257E30" w:rsidP="00C02A3A">
            <w:pPr>
              <w:spacing w:after="200" w:line="276" w:lineRule="auto"/>
              <w:jc w:val="center"/>
              <w:rPr>
                <w:sz w:val="20"/>
                <w:szCs w:val="20"/>
                <w:lang w:eastAsia="en-US"/>
              </w:rPr>
            </w:pPr>
          </w:p>
        </w:tc>
      </w:tr>
      <w:tr w:rsidR="00257E30"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257E30" w:rsidRPr="001D1184" w:rsidRDefault="00257E30"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5</w:t>
            </w:r>
          </w:p>
        </w:tc>
        <w:tc>
          <w:tcPr>
            <w:tcW w:w="4317"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rPr>
                <w:rFonts w:ascii="Times New Roman" w:hAnsi="Times New Roman" w:cs="Times New Roman"/>
                <w:color w:val="000000"/>
                <w:sz w:val="22"/>
                <w:szCs w:val="22"/>
              </w:rPr>
            </w:pPr>
            <w:r w:rsidRPr="00257E30">
              <w:rPr>
                <w:rFonts w:ascii="Times New Roman" w:hAnsi="Times New Roman" w:cs="Times New Roman"/>
                <w:color w:val="000000"/>
                <w:sz w:val="22"/>
                <w:szCs w:val="22"/>
              </w:rPr>
              <w:t xml:space="preserve">TIBBİ </w:t>
            </w:r>
            <w:proofErr w:type="gramStart"/>
            <w:r w:rsidRPr="00257E30">
              <w:rPr>
                <w:rFonts w:ascii="Times New Roman" w:hAnsi="Times New Roman" w:cs="Times New Roman"/>
                <w:color w:val="000000"/>
                <w:sz w:val="22"/>
                <w:szCs w:val="22"/>
              </w:rPr>
              <w:t>GAZ,BAĞLANTI</w:t>
            </w:r>
            <w:proofErr w:type="gramEnd"/>
            <w:r w:rsidRPr="00257E30">
              <w:rPr>
                <w:rFonts w:ascii="Times New Roman" w:hAnsi="Times New Roman" w:cs="Times New Roman"/>
                <w:color w:val="000000"/>
                <w:sz w:val="22"/>
                <w:szCs w:val="22"/>
              </w:rPr>
              <w:t xml:space="preserve"> BORUSU OKSİJEN (VAKUM)</w:t>
            </w:r>
          </w:p>
        </w:tc>
        <w:tc>
          <w:tcPr>
            <w:tcW w:w="1132"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jc w:val="center"/>
              <w:rPr>
                <w:rFonts w:ascii="Times New Roman" w:hAnsi="Times New Roman" w:cs="Times New Roman"/>
                <w:color w:val="000000"/>
                <w:sz w:val="22"/>
                <w:szCs w:val="22"/>
              </w:rPr>
            </w:pPr>
            <w:r w:rsidRPr="00257E30">
              <w:rPr>
                <w:rFonts w:ascii="Times New Roman" w:hAnsi="Times New Roman" w:cs="Times New Roman"/>
                <w:color w:val="000000"/>
                <w:sz w:val="22"/>
                <w:szCs w:val="22"/>
              </w:rPr>
              <w:t>3</w:t>
            </w:r>
          </w:p>
        </w:tc>
        <w:tc>
          <w:tcPr>
            <w:tcW w:w="1145"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jc w:val="center"/>
              <w:rPr>
                <w:rFonts w:ascii="Times New Roman" w:hAnsi="Times New Roman" w:cs="Times New Roman"/>
                <w:color w:val="000000"/>
                <w:sz w:val="22"/>
                <w:szCs w:val="22"/>
              </w:rPr>
            </w:pPr>
            <w:r w:rsidRPr="00257E30">
              <w:rPr>
                <w:rFonts w:ascii="Times New Roman" w:hAnsi="Times New Roman" w:cs="Times New Roman"/>
                <w:color w:val="000000"/>
                <w:sz w:val="22"/>
                <w:szCs w:val="22"/>
              </w:rPr>
              <w:t>ADET</w:t>
            </w:r>
          </w:p>
        </w:tc>
        <w:tc>
          <w:tcPr>
            <w:tcW w:w="708" w:type="dxa"/>
            <w:tcBorders>
              <w:top w:val="single" w:sz="4" w:space="0" w:color="auto"/>
              <w:left w:val="single" w:sz="4" w:space="0" w:color="auto"/>
              <w:bottom w:val="single" w:sz="4" w:space="0" w:color="auto"/>
              <w:right w:val="single" w:sz="4" w:space="0" w:color="auto"/>
            </w:tcBorders>
          </w:tcPr>
          <w:p w:rsidR="00257E30" w:rsidRPr="001D1184" w:rsidRDefault="00257E30"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257E30" w:rsidRDefault="00257E30"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257E30" w:rsidRDefault="00257E30" w:rsidP="00C02A3A">
            <w:pPr>
              <w:spacing w:after="200" w:line="276" w:lineRule="auto"/>
              <w:jc w:val="center"/>
              <w:rPr>
                <w:sz w:val="20"/>
                <w:szCs w:val="20"/>
                <w:lang w:eastAsia="en-US"/>
              </w:rPr>
            </w:pPr>
          </w:p>
        </w:tc>
      </w:tr>
      <w:tr w:rsidR="00257E30"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257E30" w:rsidRPr="001D1184" w:rsidRDefault="00257E30"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6</w:t>
            </w:r>
          </w:p>
        </w:tc>
        <w:tc>
          <w:tcPr>
            <w:tcW w:w="4317"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rPr>
                <w:rFonts w:ascii="Times New Roman" w:hAnsi="Times New Roman" w:cs="Times New Roman"/>
                <w:color w:val="000000"/>
                <w:sz w:val="22"/>
                <w:szCs w:val="22"/>
              </w:rPr>
            </w:pPr>
            <w:r w:rsidRPr="00257E30">
              <w:rPr>
                <w:rFonts w:ascii="Times New Roman" w:hAnsi="Times New Roman" w:cs="Times New Roman"/>
                <w:color w:val="000000"/>
                <w:sz w:val="22"/>
                <w:szCs w:val="22"/>
              </w:rPr>
              <w:t xml:space="preserve">KURULUM/MONTAJ VE SÖKÜM/ DE-MONTAJ HİZMET(İNŞA/YAPIM İŞLERİ </w:t>
            </w:r>
            <w:proofErr w:type="gramStart"/>
            <w:r w:rsidRPr="00257E30">
              <w:rPr>
                <w:rFonts w:ascii="Times New Roman" w:hAnsi="Times New Roman" w:cs="Times New Roman"/>
                <w:color w:val="000000"/>
                <w:sz w:val="22"/>
                <w:szCs w:val="22"/>
              </w:rPr>
              <w:t>DAHİL,NAKLİYE</w:t>
            </w:r>
            <w:proofErr w:type="gramEnd"/>
            <w:r w:rsidRPr="00257E30">
              <w:rPr>
                <w:rFonts w:ascii="Times New Roman" w:hAnsi="Times New Roman" w:cs="Times New Roman"/>
                <w:color w:val="000000"/>
                <w:sz w:val="22"/>
                <w:szCs w:val="22"/>
              </w:rPr>
              <w:t xml:space="preserve"> DAHİL);YENİ AMELİYATHANE ODASI VE YOĞUN BAKIM ODASI MONTAJ VE DE-MONTAJ İŞİ</w:t>
            </w:r>
          </w:p>
        </w:tc>
        <w:tc>
          <w:tcPr>
            <w:tcW w:w="1132"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jc w:val="center"/>
              <w:rPr>
                <w:rFonts w:ascii="Times New Roman" w:hAnsi="Times New Roman" w:cs="Times New Roman"/>
                <w:color w:val="000000"/>
                <w:sz w:val="22"/>
                <w:szCs w:val="22"/>
              </w:rPr>
            </w:pPr>
            <w:r w:rsidRPr="00257E30">
              <w:rPr>
                <w:rFonts w:ascii="Times New Roman" w:hAnsi="Times New Roman" w:cs="Times New Roman"/>
                <w:color w:val="000000"/>
                <w:sz w:val="22"/>
                <w:szCs w:val="22"/>
              </w:rPr>
              <w:t>1</w:t>
            </w:r>
          </w:p>
        </w:tc>
        <w:tc>
          <w:tcPr>
            <w:tcW w:w="1145" w:type="dxa"/>
            <w:tcBorders>
              <w:top w:val="single" w:sz="4" w:space="0" w:color="auto"/>
              <w:left w:val="single" w:sz="4" w:space="0" w:color="auto"/>
              <w:bottom w:val="single" w:sz="4" w:space="0" w:color="auto"/>
              <w:right w:val="single" w:sz="4" w:space="0" w:color="auto"/>
            </w:tcBorders>
            <w:vAlign w:val="center"/>
            <w:hideMark/>
          </w:tcPr>
          <w:p w:rsidR="00257E30" w:rsidRPr="00257E30" w:rsidRDefault="00257E30">
            <w:pPr>
              <w:jc w:val="center"/>
              <w:rPr>
                <w:rFonts w:ascii="Times New Roman" w:hAnsi="Times New Roman" w:cs="Times New Roman"/>
                <w:color w:val="000000"/>
                <w:sz w:val="22"/>
                <w:szCs w:val="22"/>
              </w:rPr>
            </w:pPr>
            <w:r w:rsidRPr="00257E30">
              <w:rPr>
                <w:rFonts w:ascii="Times New Roman" w:hAnsi="Times New Roman" w:cs="Times New Roman"/>
                <w:color w:val="000000"/>
                <w:sz w:val="22"/>
                <w:szCs w:val="22"/>
              </w:rPr>
              <w:t>ADET</w:t>
            </w:r>
          </w:p>
        </w:tc>
        <w:tc>
          <w:tcPr>
            <w:tcW w:w="708" w:type="dxa"/>
            <w:tcBorders>
              <w:top w:val="single" w:sz="4" w:space="0" w:color="auto"/>
              <w:left w:val="single" w:sz="4" w:space="0" w:color="auto"/>
              <w:bottom w:val="single" w:sz="4" w:space="0" w:color="auto"/>
              <w:right w:val="single" w:sz="4" w:space="0" w:color="auto"/>
            </w:tcBorders>
          </w:tcPr>
          <w:p w:rsidR="00257E30" w:rsidRPr="001D1184" w:rsidRDefault="00257E30"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257E30" w:rsidRDefault="00257E30"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257E30" w:rsidRDefault="00257E30" w:rsidP="00C02A3A">
            <w:pPr>
              <w:spacing w:after="200" w:line="276" w:lineRule="auto"/>
              <w:jc w:val="center"/>
              <w:rPr>
                <w:sz w:val="20"/>
                <w:szCs w:val="20"/>
                <w:lang w:eastAsia="en-US"/>
              </w:rPr>
            </w:pPr>
          </w:p>
        </w:tc>
      </w:tr>
    </w:tbl>
    <w:p w:rsidR="00C85786" w:rsidRDefault="002E0CFB" w:rsidP="00C85786">
      <w:pPr>
        <w:keepNext/>
        <w:ind w:left="709"/>
        <w:rPr>
          <w:b/>
        </w:rPr>
      </w:pPr>
      <w:r w:rsidRPr="00150740">
        <w:rPr>
          <w:b/>
          <w:bCs/>
        </w:rPr>
        <w:t xml:space="preserve">T.C. </w:t>
      </w:r>
      <w:r w:rsidRPr="00150740">
        <w:rPr>
          <w:b/>
          <w:bCs/>
        </w:rPr>
        <w:br/>
        <w:t xml:space="preserve">SAĞLIK BAKANLIĞI </w:t>
      </w:r>
      <w:r w:rsidRPr="00150740">
        <w:rPr>
          <w:b/>
          <w:bCs/>
        </w:rPr>
        <w:br/>
      </w:r>
      <w:r w:rsidRPr="002E0CFB">
        <w:rPr>
          <w:b/>
        </w:rPr>
        <w:t>ANKARA</w:t>
      </w:r>
      <w:r w:rsidRPr="00150740">
        <w:t xml:space="preserve"> </w:t>
      </w:r>
      <w:r w:rsidRPr="00150740">
        <w:rPr>
          <w:b/>
          <w:bCs/>
        </w:rPr>
        <w:t xml:space="preserve">İLİ 3. BÖLGE KAMU HASTANELERİ BİRLİĞİ </w:t>
      </w:r>
      <w:r w:rsidRPr="00150740">
        <w:rPr>
          <w:b/>
          <w:bCs/>
        </w:rPr>
        <w:br/>
        <w:t xml:space="preserve">YILDIRIM BEYAZIT ÜNİVERSİTESİ </w:t>
      </w:r>
      <w:r w:rsidRPr="00150740">
        <w:rPr>
          <w:b/>
          <w:bCs/>
        </w:rPr>
        <w:br/>
        <w:t xml:space="preserve">YENİMAHALLE EĞİTİM VE ARAŞTIRMA HASTANESİ </w:t>
      </w:r>
      <w:r w:rsidRPr="00150740">
        <w:rPr>
          <w:b/>
          <w:bCs/>
        </w:rPr>
        <w:br/>
      </w:r>
    </w:p>
    <w:p w:rsidR="00C85786" w:rsidRDefault="00C85786" w:rsidP="00C85786">
      <w:pPr>
        <w:keepNext/>
        <w:ind w:left="709"/>
        <w:rPr>
          <w:b/>
        </w:rPr>
      </w:pPr>
    </w:p>
    <w:p w:rsidR="00C85786" w:rsidRPr="000328AE" w:rsidRDefault="00C85786" w:rsidP="00C85786">
      <w:pPr>
        <w:keepNext/>
        <w:ind w:left="709"/>
      </w:pPr>
      <w:r>
        <w:rPr>
          <w:b/>
        </w:rPr>
        <w:t>Konu:</w:t>
      </w:r>
      <w:r w:rsidRPr="000B4CD9">
        <w:t xml:space="preserve"> </w:t>
      </w:r>
      <w:r>
        <w:t xml:space="preserve">Yeni yapılacak olan Ameliyathane </w:t>
      </w:r>
      <w:r w:rsidRPr="000B4CD9">
        <w:t>ünite</w:t>
      </w:r>
      <w:r>
        <w:t>sine medikal gaz tesisatlarının yapılması için malzeme alınması işidir.</w:t>
      </w:r>
    </w:p>
    <w:p w:rsidR="00C85786" w:rsidRPr="009E35F3" w:rsidRDefault="00C85786" w:rsidP="00C85786">
      <w:pPr>
        <w:ind w:left="567"/>
        <w:rPr>
          <w:rFonts w:ascii="Arial" w:hAnsi="Arial" w:cs="Arial"/>
          <w:b/>
          <w:bCs/>
          <w:sz w:val="20"/>
          <w:szCs w:val="20"/>
        </w:rPr>
      </w:pPr>
    </w:p>
    <w:p w:rsidR="00C85786" w:rsidRDefault="00C85786" w:rsidP="00C85786">
      <w:pPr>
        <w:widowControl w:val="0"/>
        <w:numPr>
          <w:ilvl w:val="0"/>
          <w:numId w:val="4"/>
        </w:numPr>
        <w:tabs>
          <w:tab w:val="clear" w:pos="1211"/>
          <w:tab w:val="num" w:pos="1353"/>
        </w:tabs>
        <w:autoSpaceDE w:val="0"/>
        <w:autoSpaceDN w:val="0"/>
        <w:adjustRightInd w:val="0"/>
        <w:ind w:left="1353"/>
        <w:rPr>
          <w:rFonts w:ascii="Arial" w:hAnsi="Arial" w:cs="Arial"/>
          <w:b/>
          <w:bCs/>
          <w:sz w:val="20"/>
          <w:szCs w:val="20"/>
        </w:rPr>
      </w:pPr>
      <w:r>
        <w:rPr>
          <w:rFonts w:ascii="Arial" w:hAnsi="Arial" w:cs="Arial"/>
          <w:b/>
          <w:bCs/>
          <w:sz w:val="20"/>
          <w:szCs w:val="20"/>
        </w:rPr>
        <w:t xml:space="preserve">MEDİKAL </w:t>
      </w:r>
      <w:r w:rsidRPr="009E35F3">
        <w:rPr>
          <w:rFonts w:ascii="Arial" w:hAnsi="Arial" w:cs="Arial"/>
          <w:b/>
          <w:bCs/>
          <w:sz w:val="20"/>
          <w:szCs w:val="20"/>
        </w:rPr>
        <w:t>GAZ PRİZLERİ  (O2 - VAKUM - HAVA (4</w:t>
      </w:r>
      <w:r>
        <w:rPr>
          <w:rFonts w:ascii="Arial" w:hAnsi="Arial" w:cs="Arial"/>
          <w:b/>
          <w:bCs/>
          <w:sz w:val="20"/>
          <w:szCs w:val="20"/>
        </w:rPr>
        <w:t>B</w:t>
      </w:r>
      <w:r w:rsidRPr="009E35F3">
        <w:rPr>
          <w:rFonts w:ascii="Arial" w:hAnsi="Arial" w:cs="Arial"/>
          <w:b/>
          <w:bCs/>
          <w:sz w:val="20"/>
          <w:szCs w:val="20"/>
        </w:rPr>
        <w:t>AR)</w:t>
      </w:r>
      <w:r>
        <w:rPr>
          <w:rFonts w:ascii="Arial" w:hAnsi="Arial" w:cs="Arial"/>
          <w:b/>
          <w:bCs/>
          <w:sz w:val="20"/>
          <w:szCs w:val="20"/>
        </w:rPr>
        <w:t xml:space="preserve"> -  HAVA (7B</w:t>
      </w:r>
      <w:r w:rsidRPr="009E35F3">
        <w:rPr>
          <w:rFonts w:ascii="Arial" w:hAnsi="Arial" w:cs="Arial"/>
          <w:b/>
          <w:bCs/>
          <w:sz w:val="20"/>
          <w:szCs w:val="20"/>
        </w:rPr>
        <w:t>AR)</w:t>
      </w:r>
      <w:r>
        <w:rPr>
          <w:rFonts w:ascii="Arial" w:hAnsi="Arial" w:cs="Arial"/>
          <w:b/>
          <w:bCs/>
          <w:sz w:val="20"/>
          <w:szCs w:val="20"/>
        </w:rPr>
        <w:t xml:space="preserve"> - N2O – AGSS </w:t>
      </w:r>
    </w:p>
    <w:p w:rsidR="00C85786" w:rsidRDefault="00C85786" w:rsidP="00C85786">
      <w:pPr>
        <w:ind w:left="993"/>
        <w:rPr>
          <w:rFonts w:ascii="Arial" w:hAnsi="Arial" w:cs="Arial"/>
          <w:b/>
          <w:bCs/>
          <w:sz w:val="20"/>
          <w:szCs w:val="20"/>
        </w:rPr>
      </w:pPr>
      <w:r>
        <w:rPr>
          <w:rFonts w:ascii="Arial" w:hAnsi="Arial" w:cs="Arial"/>
          <w:b/>
          <w:bCs/>
          <w:sz w:val="20"/>
          <w:szCs w:val="20"/>
        </w:rPr>
        <w:t xml:space="preserve">PRİZİ </w:t>
      </w:r>
    </w:p>
    <w:p w:rsidR="00C85786" w:rsidRDefault="00C85786" w:rsidP="00C85786">
      <w:pPr>
        <w:widowControl w:val="0"/>
        <w:numPr>
          <w:ilvl w:val="0"/>
          <w:numId w:val="4"/>
        </w:numPr>
        <w:tabs>
          <w:tab w:val="clear" w:pos="1211"/>
          <w:tab w:val="num" w:pos="1353"/>
        </w:tabs>
        <w:autoSpaceDE w:val="0"/>
        <w:autoSpaceDN w:val="0"/>
        <w:adjustRightInd w:val="0"/>
        <w:ind w:left="1353"/>
        <w:rPr>
          <w:rFonts w:ascii="Arial" w:hAnsi="Arial" w:cs="Arial"/>
          <w:b/>
          <w:bCs/>
          <w:sz w:val="20"/>
          <w:szCs w:val="20"/>
        </w:rPr>
      </w:pPr>
      <w:r>
        <w:rPr>
          <w:rFonts w:ascii="Arial" w:hAnsi="Arial" w:cs="Arial"/>
          <w:b/>
          <w:bCs/>
          <w:sz w:val="20"/>
          <w:szCs w:val="20"/>
        </w:rPr>
        <w:t xml:space="preserve">AMELİYATHANE TİPİ MOTORLU PENDANT </w:t>
      </w:r>
    </w:p>
    <w:p w:rsidR="00C85786" w:rsidRDefault="00C85786" w:rsidP="00C85786">
      <w:pPr>
        <w:widowControl w:val="0"/>
        <w:numPr>
          <w:ilvl w:val="0"/>
          <w:numId w:val="4"/>
        </w:numPr>
        <w:tabs>
          <w:tab w:val="clear" w:pos="1211"/>
          <w:tab w:val="num" w:pos="1353"/>
        </w:tabs>
        <w:autoSpaceDE w:val="0"/>
        <w:autoSpaceDN w:val="0"/>
        <w:adjustRightInd w:val="0"/>
        <w:ind w:left="1353"/>
        <w:rPr>
          <w:rFonts w:ascii="Arial" w:hAnsi="Arial" w:cs="Arial"/>
          <w:b/>
          <w:bCs/>
          <w:sz w:val="20"/>
          <w:szCs w:val="20"/>
        </w:rPr>
      </w:pPr>
      <w:r>
        <w:rPr>
          <w:rFonts w:ascii="Arial" w:hAnsi="Arial" w:cs="Arial"/>
          <w:b/>
          <w:bCs/>
          <w:sz w:val="20"/>
          <w:szCs w:val="20"/>
        </w:rPr>
        <w:t xml:space="preserve">KAT KONTROL ÜNİTESİ 5 GAZLI </w:t>
      </w:r>
    </w:p>
    <w:p w:rsidR="00C85786" w:rsidRDefault="00C85786" w:rsidP="00C85786">
      <w:pPr>
        <w:widowControl w:val="0"/>
        <w:numPr>
          <w:ilvl w:val="0"/>
          <w:numId w:val="4"/>
        </w:numPr>
        <w:tabs>
          <w:tab w:val="clear" w:pos="1211"/>
          <w:tab w:val="num" w:pos="1353"/>
        </w:tabs>
        <w:autoSpaceDE w:val="0"/>
        <w:autoSpaceDN w:val="0"/>
        <w:adjustRightInd w:val="0"/>
        <w:ind w:left="1353"/>
        <w:rPr>
          <w:rFonts w:ascii="Arial" w:hAnsi="Arial" w:cs="Arial"/>
          <w:b/>
          <w:bCs/>
          <w:sz w:val="20"/>
          <w:szCs w:val="20"/>
        </w:rPr>
      </w:pPr>
      <w:r>
        <w:rPr>
          <w:rFonts w:ascii="Arial" w:hAnsi="Arial" w:cs="Arial"/>
          <w:b/>
          <w:bCs/>
          <w:sz w:val="20"/>
          <w:szCs w:val="20"/>
        </w:rPr>
        <w:t xml:space="preserve">AMELİYATHANE PASLANMAZ MODÜL </w:t>
      </w:r>
    </w:p>
    <w:p w:rsidR="00C85786" w:rsidRDefault="00C85786" w:rsidP="00C85786">
      <w:pPr>
        <w:widowControl w:val="0"/>
        <w:numPr>
          <w:ilvl w:val="0"/>
          <w:numId w:val="4"/>
        </w:numPr>
        <w:tabs>
          <w:tab w:val="clear" w:pos="1211"/>
          <w:tab w:val="num" w:pos="1353"/>
        </w:tabs>
        <w:autoSpaceDE w:val="0"/>
        <w:autoSpaceDN w:val="0"/>
        <w:adjustRightInd w:val="0"/>
        <w:ind w:left="1353"/>
        <w:rPr>
          <w:rFonts w:ascii="Arial" w:hAnsi="Arial" w:cs="Arial"/>
          <w:b/>
          <w:bCs/>
          <w:sz w:val="20"/>
          <w:szCs w:val="20"/>
        </w:rPr>
      </w:pPr>
      <w:r>
        <w:rPr>
          <w:rFonts w:ascii="Arial" w:hAnsi="Arial" w:cs="Arial"/>
          <w:b/>
          <w:bCs/>
          <w:sz w:val="20"/>
          <w:szCs w:val="20"/>
        </w:rPr>
        <w:t>PNÖMATİK HORTUM M8</w:t>
      </w:r>
    </w:p>
    <w:p w:rsidR="00C85786" w:rsidRDefault="00C85786" w:rsidP="00C85786">
      <w:pPr>
        <w:widowControl w:val="0"/>
        <w:numPr>
          <w:ilvl w:val="0"/>
          <w:numId w:val="4"/>
        </w:numPr>
        <w:tabs>
          <w:tab w:val="clear" w:pos="1211"/>
          <w:tab w:val="num" w:pos="1353"/>
        </w:tabs>
        <w:autoSpaceDE w:val="0"/>
        <w:autoSpaceDN w:val="0"/>
        <w:adjustRightInd w:val="0"/>
        <w:ind w:left="1353"/>
        <w:rPr>
          <w:rFonts w:ascii="Arial" w:hAnsi="Arial" w:cs="Arial"/>
          <w:b/>
          <w:bCs/>
          <w:sz w:val="20"/>
          <w:szCs w:val="20"/>
        </w:rPr>
      </w:pPr>
      <w:r w:rsidRPr="009E35F3">
        <w:rPr>
          <w:rFonts w:ascii="Arial" w:hAnsi="Arial" w:cs="Arial"/>
          <w:b/>
          <w:bCs/>
          <w:sz w:val="20"/>
          <w:szCs w:val="20"/>
        </w:rPr>
        <w:t>MEDİKAL BAKIR BORULAR ve BAĞLANTI ELEMANLARI</w:t>
      </w:r>
    </w:p>
    <w:p w:rsidR="00C85786" w:rsidRDefault="00C85786" w:rsidP="00C85786">
      <w:pPr>
        <w:widowControl w:val="0"/>
        <w:numPr>
          <w:ilvl w:val="0"/>
          <w:numId w:val="4"/>
        </w:numPr>
        <w:tabs>
          <w:tab w:val="clear" w:pos="1211"/>
          <w:tab w:val="num" w:pos="1353"/>
        </w:tabs>
        <w:autoSpaceDE w:val="0"/>
        <w:autoSpaceDN w:val="0"/>
        <w:adjustRightInd w:val="0"/>
        <w:ind w:left="1353"/>
        <w:rPr>
          <w:rFonts w:ascii="Arial" w:hAnsi="Arial" w:cs="Arial"/>
          <w:b/>
          <w:bCs/>
          <w:sz w:val="20"/>
          <w:szCs w:val="20"/>
        </w:rPr>
      </w:pPr>
      <w:r>
        <w:rPr>
          <w:rFonts w:ascii="Arial" w:hAnsi="Arial" w:cs="Arial"/>
          <w:b/>
          <w:bCs/>
          <w:sz w:val="20"/>
          <w:szCs w:val="20"/>
        </w:rPr>
        <w:t xml:space="preserve">YOĞUN BAKIM ÜNİTESİ 300 CM DEMONTAJ MONTAJ </w:t>
      </w:r>
    </w:p>
    <w:p w:rsidR="00C85786" w:rsidRPr="009E35F3" w:rsidRDefault="00C85786" w:rsidP="00C85786">
      <w:pPr>
        <w:ind w:firstLine="570"/>
        <w:rPr>
          <w:rFonts w:ascii="Arial" w:hAnsi="Arial" w:cs="Arial"/>
          <w:b/>
          <w:bCs/>
          <w:sz w:val="20"/>
          <w:szCs w:val="20"/>
        </w:rPr>
      </w:pPr>
    </w:p>
    <w:p w:rsidR="00C85786" w:rsidRDefault="00C85786" w:rsidP="00C85786">
      <w:pPr>
        <w:rPr>
          <w:rFonts w:ascii="Arial" w:hAnsi="Arial" w:cs="Arial"/>
          <w:b/>
          <w:bCs/>
          <w:sz w:val="20"/>
          <w:szCs w:val="20"/>
        </w:rPr>
      </w:pPr>
      <w:r w:rsidRPr="009E35F3">
        <w:rPr>
          <w:rFonts w:ascii="Arial" w:hAnsi="Arial" w:cs="Arial"/>
          <w:b/>
          <w:bCs/>
          <w:sz w:val="20"/>
          <w:szCs w:val="20"/>
        </w:rPr>
        <w:t xml:space="preserve">        </w:t>
      </w:r>
    </w:p>
    <w:p w:rsidR="00C85786" w:rsidRPr="009E35F3" w:rsidRDefault="00C85786" w:rsidP="00C85786">
      <w:pPr>
        <w:rPr>
          <w:rFonts w:ascii="Arial" w:hAnsi="Arial" w:cs="Arial"/>
          <w:sz w:val="28"/>
          <w:szCs w:val="28"/>
          <w:u w:val="single"/>
          <w:shd w:val="clear" w:color="auto" w:fill="FFFF00"/>
        </w:rPr>
      </w:pPr>
      <w:r w:rsidRPr="009E35F3">
        <w:rPr>
          <w:rFonts w:ascii="Arial" w:hAnsi="Arial" w:cs="Arial"/>
          <w:sz w:val="28"/>
          <w:szCs w:val="28"/>
          <w:u w:val="single"/>
          <w:shd w:val="clear" w:color="auto" w:fill="FFFFFF"/>
        </w:rPr>
        <w:t>Yüklenici firmalar aşağıdaki şartları sağlamalıdır.</w:t>
      </w:r>
    </w:p>
    <w:p w:rsidR="00C85786" w:rsidRPr="009E35F3" w:rsidRDefault="00C85786" w:rsidP="00C85786">
      <w:pPr>
        <w:ind w:firstLine="567"/>
        <w:rPr>
          <w:rFonts w:ascii="Arial" w:hAnsi="Arial" w:cs="Arial"/>
          <w:bCs/>
          <w:sz w:val="20"/>
          <w:szCs w:val="20"/>
          <w:shd w:val="clear" w:color="auto" w:fill="FFFF00"/>
        </w:rPr>
      </w:pPr>
      <w:r w:rsidRPr="009E35F3">
        <w:rPr>
          <w:rFonts w:ascii="Arial" w:hAnsi="Arial" w:cs="Arial"/>
          <w:bCs/>
          <w:sz w:val="20"/>
          <w:szCs w:val="20"/>
          <w:shd w:val="clear" w:color="auto" w:fill="FFFFFF"/>
        </w:rPr>
        <w:t xml:space="preserve">1.     Üretici ve yüklenici firmalar Sanayi bakanlığından alınmış “Satış sonrası Hizmet Yeri Yeterlilik Belgesi” ne sahip olmalıdır. </w:t>
      </w:r>
    </w:p>
    <w:p w:rsidR="00C85786" w:rsidRPr="009E35F3" w:rsidRDefault="00C85786" w:rsidP="00C85786">
      <w:pPr>
        <w:ind w:firstLine="567"/>
        <w:rPr>
          <w:rFonts w:ascii="Arial" w:hAnsi="Arial" w:cs="Arial"/>
          <w:bCs/>
          <w:sz w:val="20"/>
          <w:szCs w:val="20"/>
          <w:shd w:val="clear" w:color="auto" w:fill="FFFF00"/>
        </w:rPr>
      </w:pPr>
      <w:r w:rsidRPr="009E35F3">
        <w:rPr>
          <w:rFonts w:ascii="Arial" w:hAnsi="Arial" w:cs="Arial"/>
          <w:bCs/>
          <w:sz w:val="20"/>
          <w:szCs w:val="20"/>
          <w:shd w:val="clear" w:color="auto" w:fill="FFFFFF"/>
        </w:rPr>
        <w:t xml:space="preserve">2.     Üretici ve yüklenici firmalar “ TSE Hizmet Yeri Yeterlilik Belgesi” ne sahip olmalıdır. </w:t>
      </w:r>
    </w:p>
    <w:p w:rsidR="00C85786" w:rsidRPr="009E35F3" w:rsidRDefault="00C85786" w:rsidP="00C85786">
      <w:pPr>
        <w:ind w:firstLine="567"/>
        <w:rPr>
          <w:rFonts w:ascii="Arial" w:hAnsi="Arial" w:cs="Arial"/>
          <w:bCs/>
          <w:sz w:val="20"/>
          <w:szCs w:val="20"/>
          <w:shd w:val="clear" w:color="auto" w:fill="FFFF00"/>
        </w:rPr>
      </w:pPr>
      <w:r w:rsidRPr="009E35F3">
        <w:rPr>
          <w:rFonts w:ascii="Arial" w:hAnsi="Arial" w:cs="Arial"/>
          <w:bCs/>
          <w:sz w:val="20"/>
          <w:szCs w:val="20"/>
          <w:shd w:val="clear" w:color="auto" w:fill="FFFFFF"/>
        </w:rPr>
        <w:t xml:space="preserve">3.     Tüm Ürünler CE belgeli olmalı ve CE Belgeleri Avrupa Medikal Cihazlar Direktifi 93/42/EEC ye uygunluğu Sertifika üzerinde yazmalı ve CE işaretini taşıyacak ürün veya ürün grupları belge üzerinde belirtilmelidir. </w:t>
      </w:r>
    </w:p>
    <w:p w:rsidR="00C85786" w:rsidRPr="009E35F3" w:rsidRDefault="00C85786" w:rsidP="00C85786">
      <w:pPr>
        <w:ind w:firstLine="567"/>
        <w:rPr>
          <w:rFonts w:ascii="Arial" w:hAnsi="Arial" w:cs="Arial"/>
          <w:bCs/>
          <w:sz w:val="20"/>
          <w:szCs w:val="20"/>
          <w:shd w:val="clear" w:color="auto" w:fill="FFFF00"/>
        </w:rPr>
      </w:pPr>
      <w:r w:rsidRPr="009E35F3">
        <w:rPr>
          <w:rFonts w:ascii="Arial" w:hAnsi="Arial" w:cs="Arial"/>
          <w:bCs/>
          <w:sz w:val="20"/>
          <w:szCs w:val="20"/>
          <w:shd w:val="clear" w:color="auto" w:fill="FFFFFF"/>
        </w:rPr>
        <w:t xml:space="preserve">4.     CE Belgesi Avrupa birliği tarafından onaylanmış bir kuruluştan alınmış ve </w:t>
      </w:r>
      <w:proofErr w:type="spellStart"/>
      <w:r w:rsidRPr="009E35F3">
        <w:rPr>
          <w:rFonts w:ascii="Arial" w:hAnsi="Arial" w:cs="Arial"/>
          <w:bCs/>
          <w:sz w:val="20"/>
          <w:szCs w:val="20"/>
          <w:shd w:val="clear" w:color="auto" w:fill="FFFFFF"/>
        </w:rPr>
        <w:t>Türkak</w:t>
      </w:r>
      <w:proofErr w:type="spellEnd"/>
      <w:r w:rsidRPr="009E35F3">
        <w:rPr>
          <w:rFonts w:ascii="Arial" w:hAnsi="Arial" w:cs="Arial"/>
          <w:bCs/>
          <w:sz w:val="20"/>
          <w:szCs w:val="20"/>
          <w:shd w:val="clear" w:color="auto" w:fill="FFFFFF"/>
        </w:rPr>
        <w:t xml:space="preserve"> tarafından akredite edilmiş olmalıdır. </w:t>
      </w:r>
    </w:p>
    <w:p w:rsidR="00C85786" w:rsidRPr="009E35F3" w:rsidRDefault="00C85786" w:rsidP="00C85786">
      <w:pPr>
        <w:ind w:firstLine="567"/>
        <w:rPr>
          <w:rFonts w:ascii="Arial" w:hAnsi="Arial" w:cs="Arial"/>
          <w:bCs/>
          <w:sz w:val="20"/>
          <w:szCs w:val="20"/>
          <w:shd w:val="clear" w:color="auto" w:fill="FFFF00"/>
        </w:rPr>
      </w:pPr>
      <w:r w:rsidRPr="009E35F3">
        <w:rPr>
          <w:rFonts w:ascii="Arial" w:hAnsi="Arial" w:cs="Arial"/>
          <w:bCs/>
          <w:sz w:val="20"/>
          <w:szCs w:val="20"/>
          <w:shd w:val="clear" w:color="auto" w:fill="FFFFFF"/>
        </w:rPr>
        <w:t>5.     Üretici ve yapımcı firmalar EN-ISO 9001:200</w:t>
      </w:r>
      <w:r>
        <w:rPr>
          <w:rFonts w:ascii="Arial" w:hAnsi="Arial" w:cs="Arial"/>
          <w:bCs/>
          <w:sz w:val="20"/>
          <w:szCs w:val="20"/>
          <w:shd w:val="clear" w:color="auto" w:fill="FFFFFF"/>
        </w:rPr>
        <w:t>8</w:t>
      </w:r>
      <w:r w:rsidRPr="009E35F3">
        <w:rPr>
          <w:rFonts w:ascii="Arial" w:hAnsi="Arial" w:cs="Arial"/>
          <w:bCs/>
          <w:sz w:val="20"/>
          <w:szCs w:val="20"/>
          <w:shd w:val="clear" w:color="auto" w:fill="FFFFFF"/>
        </w:rPr>
        <w:t xml:space="preserve"> veya EN-ISO 13485:2003 belgelerine sahip olmalıdır. </w:t>
      </w:r>
    </w:p>
    <w:p w:rsidR="00C85786" w:rsidRDefault="00C85786" w:rsidP="00C85786">
      <w:pPr>
        <w:ind w:firstLine="540"/>
        <w:rPr>
          <w:rFonts w:ascii="Arial" w:hAnsi="Arial" w:cs="Arial"/>
          <w:sz w:val="20"/>
          <w:szCs w:val="20"/>
        </w:rPr>
      </w:pPr>
      <w:r>
        <w:rPr>
          <w:rFonts w:ascii="Arial" w:hAnsi="Arial" w:cs="Arial"/>
          <w:sz w:val="20"/>
          <w:szCs w:val="20"/>
        </w:rPr>
        <w:t xml:space="preserve">6-       </w:t>
      </w:r>
      <w:r w:rsidRPr="009E35F3">
        <w:rPr>
          <w:rFonts w:ascii="Arial" w:hAnsi="Arial" w:cs="Arial"/>
          <w:sz w:val="20"/>
          <w:szCs w:val="20"/>
        </w:rPr>
        <w:t>2 yıl ücretsiz bakım ve onarım ile parça değiştirme garantisine sahip olmalıdır. Ayrıca üretici firma tarafından 2 yıllık garanti süresinin bitiminden itibaren 10 yıl süreyle de yedek parça bulundurma garantisinin verilmesi gereklidir</w:t>
      </w:r>
      <w:r>
        <w:rPr>
          <w:rFonts w:ascii="Arial" w:hAnsi="Arial" w:cs="Arial"/>
          <w:sz w:val="20"/>
          <w:szCs w:val="20"/>
        </w:rPr>
        <w:t>.</w:t>
      </w:r>
    </w:p>
    <w:p w:rsidR="00C85786" w:rsidRPr="009E35F3" w:rsidRDefault="00C85786" w:rsidP="00C85786">
      <w:pPr>
        <w:ind w:firstLine="540"/>
        <w:rPr>
          <w:rFonts w:ascii="Arial" w:hAnsi="Arial" w:cs="Arial"/>
          <w:sz w:val="20"/>
          <w:szCs w:val="20"/>
        </w:rPr>
      </w:pPr>
    </w:p>
    <w:p w:rsidR="00C85786" w:rsidRPr="009E35F3" w:rsidRDefault="00C85786" w:rsidP="00C85786">
      <w:pPr>
        <w:rPr>
          <w:rFonts w:ascii="Arial" w:hAnsi="Arial" w:cs="Arial"/>
          <w:bCs/>
          <w:sz w:val="28"/>
          <w:szCs w:val="28"/>
          <w:u w:val="single"/>
          <w:shd w:val="clear" w:color="auto" w:fill="FFFF00"/>
        </w:rPr>
      </w:pPr>
      <w:r w:rsidRPr="009E35F3">
        <w:rPr>
          <w:rFonts w:ascii="Arial" w:hAnsi="Arial" w:cs="Arial"/>
          <w:bCs/>
          <w:sz w:val="28"/>
          <w:szCs w:val="28"/>
          <w:u w:val="single"/>
          <w:shd w:val="clear" w:color="auto" w:fill="FFFFFF"/>
        </w:rPr>
        <w:t>Bu bölüm Medikal Gaz Sisteminin tamamını kapsar.</w:t>
      </w:r>
    </w:p>
    <w:p w:rsidR="00C85786" w:rsidRPr="009E35F3" w:rsidRDefault="00C85786" w:rsidP="00C85786">
      <w:pPr>
        <w:ind w:firstLine="567"/>
        <w:rPr>
          <w:rFonts w:ascii="Arial" w:hAnsi="Arial" w:cs="Arial"/>
          <w:bCs/>
          <w:sz w:val="20"/>
          <w:szCs w:val="20"/>
          <w:shd w:val="clear" w:color="auto" w:fill="FFFFFF"/>
        </w:rPr>
      </w:pPr>
      <w:r w:rsidRPr="009E35F3">
        <w:rPr>
          <w:rFonts w:ascii="Arial" w:hAnsi="Arial" w:cs="Arial"/>
          <w:bCs/>
          <w:sz w:val="20"/>
          <w:szCs w:val="20"/>
          <w:shd w:val="clear" w:color="auto" w:fill="FFFFFF"/>
        </w:rPr>
        <w:lastRenderedPageBreak/>
        <w:t>Medikal Gaz Tesisatları, Oksijen (O</w:t>
      </w:r>
      <w:r w:rsidRPr="009E35F3">
        <w:rPr>
          <w:rFonts w:ascii="Arial" w:hAnsi="Arial" w:cs="Arial"/>
          <w:bCs/>
          <w:sz w:val="20"/>
          <w:szCs w:val="20"/>
          <w:shd w:val="clear" w:color="auto" w:fill="FFFFFF"/>
          <w:vertAlign w:val="subscript"/>
        </w:rPr>
        <w:t>2</w:t>
      </w:r>
      <w:r w:rsidRPr="009E35F3">
        <w:rPr>
          <w:rFonts w:ascii="Arial" w:hAnsi="Arial" w:cs="Arial"/>
          <w:bCs/>
          <w:sz w:val="20"/>
          <w:szCs w:val="20"/>
          <w:shd w:val="clear" w:color="auto" w:fill="FFFFFF"/>
        </w:rPr>
        <w:t>),Medikal Hava-4</w:t>
      </w:r>
      <w:r>
        <w:rPr>
          <w:rFonts w:ascii="Arial" w:hAnsi="Arial" w:cs="Arial"/>
          <w:bCs/>
          <w:sz w:val="20"/>
          <w:szCs w:val="20"/>
          <w:shd w:val="clear" w:color="auto" w:fill="FFFFFF"/>
        </w:rPr>
        <w:t>-7</w:t>
      </w:r>
      <w:r w:rsidRPr="009E35F3">
        <w:rPr>
          <w:rFonts w:ascii="Arial" w:hAnsi="Arial" w:cs="Arial"/>
          <w:bCs/>
          <w:sz w:val="20"/>
          <w:szCs w:val="20"/>
          <w:shd w:val="clear" w:color="auto" w:fill="FFFFFF"/>
        </w:rPr>
        <w:t xml:space="preserve"> Bar (MA4</w:t>
      </w:r>
      <w:r>
        <w:rPr>
          <w:rFonts w:ascii="Arial" w:hAnsi="Arial" w:cs="Arial"/>
          <w:bCs/>
          <w:sz w:val="20"/>
          <w:szCs w:val="20"/>
          <w:shd w:val="clear" w:color="auto" w:fill="FFFFFF"/>
        </w:rPr>
        <w:t>-7</w:t>
      </w:r>
      <w:r w:rsidRPr="009E35F3">
        <w:rPr>
          <w:rFonts w:ascii="Arial" w:hAnsi="Arial" w:cs="Arial"/>
          <w:bCs/>
          <w:sz w:val="20"/>
          <w:szCs w:val="20"/>
          <w:shd w:val="clear" w:color="auto" w:fill="FFFFFF"/>
        </w:rPr>
        <w:t>)</w:t>
      </w:r>
      <w:r>
        <w:rPr>
          <w:rFonts w:ascii="Arial" w:hAnsi="Arial" w:cs="Arial"/>
          <w:bCs/>
          <w:sz w:val="20"/>
          <w:szCs w:val="20"/>
          <w:shd w:val="clear" w:color="auto" w:fill="FFFFFF"/>
        </w:rPr>
        <w:t>,</w:t>
      </w:r>
      <w:r w:rsidRPr="009E35F3">
        <w:rPr>
          <w:rFonts w:ascii="Arial" w:hAnsi="Arial" w:cs="Arial"/>
          <w:bCs/>
          <w:sz w:val="20"/>
          <w:szCs w:val="20"/>
          <w:shd w:val="clear" w:color="auto" w:fill="FFFFFF"/>
        </w:rPr>
        <w:t>Medikal Vakum (</w:t>
      </w:r>
      <w:proofErr w:type="spellStart"/>
      <w:r w:rsidRPr="009E35F3">
        <w:rPr>
          <w:rFonts w:ascii="Arial" w:hAnsi="Arial" w:cs="Arial"/>
          <w:bCs/>
          <w:sz w:val="20"/>
          <w:szCs w:val="20"/>
          <w:shd w:val="clear" w:color="auto" w:fill="FFFFFF"/>
        </w:rPr>
        <w:t>Vac</w:t>
      </w:r>
      <w:proofErr w:type="spellEnd"/>
      <w:r w:rsidRPr="009E35F3">
        <w:rPr>
          <w:rFonts w:ascii="Arial" w:hAnsi="Arial" w:cs="Arial"/>
          <w:bCs/>
          <w:sz w:val="20"/>
          <w:szCs w:val="20"/>
          <w:shd w:val="clear" w:color="auto" w:fill="FFFFFF"/>
        </w:rPr>
        <w:t>)</w:t>
      </w:r>
      <w:r>
        <w:rPr>
          <w:rFonts w:ascii="Arial" w:hAnsi="Arial" w:cs="Arial"/>
          <w:bCs/>
          <w:sz w:val="20"/>
          <w:szCs w:val="20"/>
          <w:shd w:val="clear" w:color="auto" w:fill="FFFFFF"/>
        </w:rPr>
        <w:t xml:space="preserve"> Azot </w:t>
      </w:r>
      <w:proofErr w:type="spellStart"/>
      <w:r>
        <w:rPr>
          <w:rFonts w:ascii="Arial" w:hAnsi="Arial" w:cs="Arial"/>
          <w:bCs/>
          <w:sz w:val="20"/>
          <w:szCs w:val="20"/>
          <w:shd w:val="clear" w:color="auto" w:fill="FFFFFF"/>
        </w:rPr>
        <w:t>protoksit</w:t>
      </w:r>
      <w:proofErr w:type="spellEnd"/>
      <w:r>
        <w:rPr>
          <w:rFonts w:ascii="Arial" w:hAnsi="Arial" w:cs="Arial"/>
          <w:bCs/>
          <w:sz w:val="20"/>
          <w:szCs w:val="20"/>
          <w:shd w:val="clear" w:color="auto" w:fill="FFFFFF"/>
        </w:rPr>
        <w:t xml:space="preserve"> (N2O)</w:t>
      </w:r>
      <w:r w:rsidRPr="009E35F3">
        <w:rPr>
          <w:rFonts w:ascii="Arial" w:hAnsi="Arial" w:cs="Arial"/>
          <w:bCs/>
          <w:sz w:val="20"/>
          <w:szCs w:val="20"/>
          <w:shd w:val="clear" w:color="auto" w:fill="FFFFFF"/>
        </w:rPr>
        <w:t xml:space="preserve"> ile ilgili tüm bileşenleri içerir.</w:t>
      </w:r>
    </w:p>
    <w:p w:rsidR="00C85786" w:rsidRPr="009E35F3" w:rsidRDefault="00C85786" w:rsidP="00C85786">
      <w:pPr>
        <w:ind w:firstLine="567"/>
        <w:rPr>
          <w:rFonts w:ascii="Arial" w:hAnsi="Arial" w:cs="Arial"/>
          <w:bCs/>
          <w:sz w:val="20"/>
          <w:szCs w:val="20"/>
          <w:shd w:val="clear" w:color="auto" w:fill="FFFF00"/>
        </w:rPr>
      </w:pPr>
      <w:r w:rsidRPr="009E35F3">
        <w:rPr>
          <w:rFonts w:ascii="Arial" w:hAnsi="Arial" w:cs="Arial"/>
          <w:bCs/>
          <w:sz w:val="20"/>
          <w:szCs w:val="20"/>
          <w:shd w:val="clear" w:color="auto" w:fill="FFFFFF"/>
        </w:rPr>
        <w:t>Medikal sistemin genel yerleşim düzeni proje çizimlerinde gösterilecektir. Projeler tüm yerleşim ve montaj detaylarını içerecektir. Uygulama anında bu detaylara uyulacak ancak zorunlu değişiklikler olması halinde kesinlikle idarenin onayı alınacaktır. Bu tip hiçbir değişiklik idarenin yazılı onayı alınmadan yapılmayacaktır. Teçhizat ve borular giriş servis ve bakım için yeterli ve uygun açıklığı sağlayacak şek</w:t>
      </w:r>
      <w:r>
        <w:rPr>
          <w:rFonts w:ascii="Arial" w:hAnsi="Arial" w:cs="Arial"/>
          <w:bCs/>
          <w:sz w:val="20"/>
          <w:szCs w:val="20"/>
          <w:shd w:val="clear" w:color="auto" w:fill="FFFFFF"/>
        </w:rPr>
        <w:t>ilde düzenlenecektir.</w:t>
      </w:r>
      <w:r w:rsidRPr="009E35F3">
        <w:rPr>
          <w:rFonts w:ascii="Arial" w:hAnsi="Arial" w:cs="Arial"/>
          <w:bCs/>
          <w:sz w:val="20"/>
          <w:szCs w:val="20"/>
          <w:shd w:val="clear" w:color="auto" w:fill="FFFFFF"/>
        </w:rPr>
        <w:t xml:space="preserve"> </w:t>
      </w:r>
    </w:p>
    <w:p w:rsidR="00C85786" w:rsidRDefault="00C85786" w:rsidP="00C85786">
      <w:pPr>
        <w:ind w:firstLine="567"/>
        <w:rPr>
          <w:rFonts w:ascii="Arial" w:hAnsi="Arial" w:cs="Arial"/>
          <w:bCs/>
          <w:sz w:val="20"/>
          <w:szCs w:val="20"/>
          <w:shd w:val="clear" w:color="auto" w:fill="FFFFFF"/>
        </w:rPr>
      </w:pPr>
      <w:r w:rsidRPr="009E35F3">
        <w:rPr>
          <w:rFonts w:ascii="Arial" w:hAnsi="Arial" w:cs="Arial"/>
          <w:bCs/>
          <w:sz w:val="20"/>
          <w:szCs w:val="20"/>
          <w:shd w:val="clear" w:color="auto" w:fill="FFFFFF"/>
        </w:rPr>
        <w:t xml:space="preserve">Teknik şartnamelerde belirtilen ürünler CE Belgeli </w:t>
      </w:r>
      <w:proofErr w:type="gramStart"/>
      <w:r w:rsidRPr="009E35F3">
        <w:rPr>
          <w:rFonts w:ascii="Arial" w:hAnsi="Arial" w:cs="Arial"/>
          <w:bCs/>
          <w:sz w:val="20"/>
          <w:szCs w:val="20"/>
          <w:shd w:val="clear" w:color="auto" w:fill="FFFFFF"/>
        </w:rPr>
        <w:t>olmalıdır.</w:t>
      </w:r>
      <w:r>
        <w:rPr>
          <w:rFonts w:ascii="Arial" w:hAnsi="Arial" w:cs="Arial"/>
          <w:bCs/>
          <w:sz w:val="20"/>
          <w:szCs w:val="20"/>
          <w:shd w:val="clear" w:color="auto" w:fill="FFFFFF"/>
        </w:rPr>
        <w:t>İstenildiği</w:t>
      </w:r>
      <w:proofErr w:type="gramEnd"/>
      <w:r>
        <w:rPr>
          <w:rFonts w:ascii="Arial" w:hAnsi="Arial" w:cs="Arial"/>
          <w:bCs/>
          <w:sz w:val="20"/>
          <w:szCs w:val="20"/>
          <w:shd w:val="clear" w:color="auto" w:fill="FFFFFF"/>
        </w:rPr>
        <w:t xml:space="preserve"> taktirde idareye sunulacaktır.</w:t>
      </w:r>
      <w:r w:rsidRPr="009E35F3">
        <w:rPr>
          <w:rFonts w:ascii="Arial" w:hAnsi="Arial" w:cs="Arial"/>
          <w:bCs/>
          <w:sz w:val="20"/>
          <w:szCs w:val="20"/>
          <w:shd w:val="clear" w:color="auto" w:fill="FFFFFF"/>
        </w:rPr>
        <w:t xml:space="preserve"> </w:t>
      </w:r>
    </w:p>
    <w:p w:rsidR="00C85786" w:rsidRDefault="00C85786" w:rsidP="00C85786">
      <w:pPr>
        <w:ind w:firstLine="567"/>
        <w:rPr>
          <w:rFonts w:ascii="Arial" w:hAnsi="Arial" w:cs="Arial"/>
          <w:bCs/>
          <w:sz w:val="20"/>
          <w:szCs w:val="20"/>
          <w:shd w:val="clear" w:color="auto" w:fill="FFFFFF"/>
        </w:rPr>
      </w:pPr>
    </w:p>
    <w:p w:rsidR="00C85786" w:rsidRPr="0006008A" w:rsidRDefault="00C85786" w:rsidP="00C85786">
      <w:pPr>
        <w:rPr>
          <w:rFonts w:ascii="Arial" w:hAnsi="Arial" w:cs="Arial"/>
          <w:sz w:val="28"/>
          <w:szCs w:val="28"/>
          <w:u w:val="single"/>
        </w:rPr>
      </w:pPr>
      <w:r w:rsidRPr="0006008A">
        <w:rPr>
          <w:rFonts w:ascii="Arial" w:hAnsi="Arial" w:cs="Arial"/>
          <w:sz w:val="28"/>
          <w:szCs w:val="28"/>
          <w:u w:val="single"/>
        </w:rPr>
        <w:t>Etiketle</w:t>
      </w:r>
      <w:r>
        <w:rPr>
          <w:rFonts w:ascii="Arial" w:hAnsi="Arial" w:cs="Arial"/>
          <w:sz w:val="28"/>
          <w:szCs w:val="28"/>
          <w:u w:val="single"/>
        </w:rPr>
        <w:t>r</w:t>
      </w:r>
      <w:r w:rsidRPr="0006008A">
        <w:rPr>
          <w:rFonts w:ascii="Arial" w:hAnsi="Arial" w:cs="Arial"/>
          <w:sz w:val="28"/>
          <w:szCs w:val="28"/>
          <w:u w:val="single"/>
        </w:rPr>
        <w:t xml:space="preserve"> ve İşaretlemeler:</w:t>
      </w:r>
    </w:p>
    <w:p w:rsidR="00C85786" w:rsidRPr="009E35F3" w:rsidRDefault="00C85786" w:rsidP="00C85786">
      <w:pPr>
        <w:ind w:firstLine="567"/>
        <w:rPr>
          <w:rFonts w:ascii="Arial" w:hAnsi="Arial" w:cs="Arial"/>
          <w:bCs/>
          <w:sz w:val="20"/>
          <w:szCs w:val="20"/>
          <w:shd w:val="clear" w:color="auto" w:fill="FFFF00"/>
        </w:rPr>
      </w:pPr>
      <w:r w:rsidRPr="009E35F3">
        <w:rPr>
          <w:rFonts w:ascii="Arial" w:hAnsi="Arial" w:cs="Arial"/>
          <w:bCs/>
          <w:sz w:val="20"/>
          <w:szCs w:val="20"/>
          <w:shd w:val="clear" w:color="auto" w:fill="FFFFFF"/>
        </w:rPr>
        <w:t>Sistemin her ana birimine üzerinde imalatçı adını, adresini, katalog ve model numarasını içeren ve sağlam bir şekilde tespit edilmiş etiketler konulacaktır.</w:t>
      </w:r>
    </w:p>
    <w:p w:rsidR="00C85786" w:rsidRPr="009E35F3" w:rsidRDefault="00C85786" w:rsidP="00C85786">
      <w:pPr>
        <w:ind w:firstLine="567"/>
        <w:rPr>
          <w:rFonts w:ascii="Arial" w:hAnsi="Arial" w:cs="Arial"/>
          <w:bCs/>
          <w:sz w:val="20"/>
          <w:szCs w:val="20"/>
          <w:shd w:val="clear" w:color="auto" w:fill="FFFF00"/>
        </w:rPr>
      </w:pPr>
      <w:r w:rsidRPr="009E35F3">
        <w:rPr>
          <w:rFonts w:ascii="Arial" w:hAnsi="Arial" w:cs="Arial"/>
          <w:bCs/>
          <w:sz w:val="20"/>
          <w:szCs w:val="20"/>
          <w:shd w:val="clear" w:color="auto" w:fill="FFFFFF"/>
        </w:rPr>
        <w:t>Boru hatları, mevcut gaz isimlerine ve yönlerine göre işaretlenmelidir.</w:t>
      </w:r>
    </w:p>
    <w:p w:rsidR="00C85786" w:rsidRPr="009E35F3" w:rsidRDefault="00C85786" w:rsidP="00C85786">
      <w:pPr>
        <w:ind w:firstLine="567"/>
        <w:rPr>
          <w:rFonts w:ascii="Arial" w:hAnsi="Arial" w:cs="Arial"/>
          <w:bCs/>
          <w:sz w:val="20"/>
          <w:szCs w:val="20"/>
          <w:shd w:val="clear" w:color="auto" w:fill="FFFF00"/>
        </w:rPr>
      </w:pPr>
      <w:r w:rsidRPr="009E35F3">
        <w:rPr>
          <w:rFonts w:ascii="Arial" w:hAnsi="Arial" w:cs="Arial"/>
          <w:bCs/>
          <w:sz w:val="20"/>
          <w:szCs w:val="20"/>
          <w:shd w:val="clear" w:color="auto" w:fill="FFFFFF"/>
        </w:rPr>
        <w:t>Tıbbi Gaz prizleri üzerin</w:t>
      </w:r>
      <w:r>
        <w:rPr>
          <w:rFonts w:ascii="Arial" w:hAnsi="Arial" w:cs="Arial"/>
          <w:bCs/>
          <w:sz w:val="20"/>
          <w:szCs w:val="20"/>
          <w:shd w:val="clear" w:color="auto" w:fill="FFFFFF"/>
        </w:rPr>
        <w:t xml:space="preserve">de İlgili Gazın </w:t>
      </w:r>
      <w:proofErr w:type="gramStart"/>
      <w:r>
        <w:rPr>
          <w:rFonts w:ascii="Arial" w:hAnsi="Arial" w:cs="Arial"/>
          <w:bCs/>
          <w:sz w:val="20"/>
          <w:szCs w:val="20"/>
          <w:shd w:val="clear" w:color="auto" w:fill="FFFFFF"/>
        </w:rPr>
        <w:t>adı,</w:t>
      </w:r>
      <w:r w:rsidRPr="009E35F3">
        <w:rPr>
          <w:rFonts w:ascii="Arial" w:hAnsi="Arial" w:cs="Arial"/>
          <w:bCs/>
          <w:sz w:val="20"/>
          <w:szCs w:val="20"/>
          <w:shd w:val="clear" w:color="auto" w:fill="FFFFFF"/>
        </w:rPr>
        <w:t>üretici</w:t>
      </w:r>
      <w:proofErr w:type="gramEnd"/>
      <w:r w:rsidRPr="009E35F3">
        <w:rPr>
          <w:rFonts w:ascii="Arial" w:hAnsi="Arial" w:cs="Arial"/>
          <w:bCs/>
          <w:sz w:val="20"/>
          <w:szCs w:val="20"/>
          <w:shd w:val="clear" w:color="auto" w:fill="FFFFFF"/>
        </w:rPr>
        <w:t xml:space="preserve"> firma adı veya logosu kalıcı ve zamanla silinmeyecek ve</w:t>
      </w:r>
      <w:r>
        <w:rPr>
          <w:rFonts w:ascii="Arial" w:hAnsi="Arial" w:cs="Arial"/>
          <w:bCs/>
          <w:sz w:val="20"/>
          <w:szCs w:val="20"/>
          <w:shd w:val="clear" w:color="auto" w:fill="FFFFFF"/>
        </w:rPr>
        <w:t xml:space="preserve"> gaz özel renkte olmalıdır,</w:t>
      </w:r>
      <w:r w:rsidRPr="009E35F3">
        <w:rPr>
          <w:rFonts w:ascii="Arial" w:hAnsi="Arial" w:cs="Arial"/>
          <w:bCs/>
          <w:sz w:val="20"/>
          <w:szCs w:val="20"/>
          <w:shd w:val="clear" w:color="auto" w:fill="FFFFFF"/>
        </w:rPr>
        <w:t>karşıdan bakıldığında rahatlıkla okunacak bir şekilde yazılmalıdır.</w:t>
      </w:r>
    </w:p>
    <w:p w:rsidR="00C85786" w:rsidRDefault="00C85786" w:rsidP="00C85786">
      <w:pPr>
        <w:ind w:firstLine="567"/>
        <w:rPr>
          <w:rFonts w:ascii="Arial" w:hAnsi="Arial" w:cs="Arial"/>
          <w:bCs/>
          <w:sz w:val="20"/>
          <w:szCs w:val="20"/>
          <w:u w:val="single"/>
          <w:shd w:val="clear" w:color="auto" w:fill="FFFF00"/>
        </w:rPr>
      </w:pPr>
    </w:p>
    <w:p w:rsidR="00C85786" w:rsidRPr="003620DD" w:rsidRDefault="00C85786" w:rsidP="00C85786">
      <w:pPr>
        <w:rPr>
          <w:rFonts w:ascii="Arial" w:hAnsi="Arial" w:cs="Arial"/>
          <w:sz w:val="28"/>
          <w:szCs w:val="28"/>
          <w:u w:val="single"/>
        </w:rPr>
      </w:pPr>
      <w:r w:rsidRPr="003620DD">
        <w:rPr>
          <w:rFonts w:ascii="Arial" w:hAnsi="Arial" w:cs="Arial"/>
          <w:sz w:val="28"/>
          <w:szCs w:val="28"/>
          <w:u w:val="single"/>
        </w:rPr>
        <w:t>Boyutların Tahkiki:</w:t>
      </w:r>
    </w:p>
    <w:p w:rsidR="00C85786" w:rsidRPr="009E35F3" w:rsidRDefault="00C85786" w:rsidP="00C85786">
      <w:pPr>
        <w:ind w:firstLine="567"/>
        <w:rPr>
          <w:rFonts w:ascii="Arial" w:hAnsi="Arial" w:cs="Arial"/>
          <w:bCs/>
          <w:sz w:val="20"/>
          <w:szCs w:val="20"/>
          <w:shd w:val="clear" w:color="auto" w:fill="FFFF00"/>
        </w:rPr>
      </w:pPr>
      <w:r w:rsidRPr="009E35F3">
        <w:rPr>
          <w:rFonts w:ascii="Arial" w:hAnsi="Arial" w:cs="Arial"/>
          <w:bCs/>
          <w:sz w:val="20"/>
          <w:szCs w:val="20"/>
          <w:shd w:val="clear" w:color="auto" w:fill="FFFFFF"/>
        </w:rPr>
        <w:t>Proje çizimleri medikal gaz tesisatının kapsamını ve genel yerleşimini göstermektedir. Yüklenici, iş ve iş şartlarının tüm detaylarını görmek için tesisleri gezecek ve tüm ölçüleri sahada tetkik edecek ve herhangi bir değişiklik halinde herhangi bir iş yapmadan idareye haber verecektir. Yüklenici kendi işinin ve bina yapısı ile tüm iş gruplarıyla olan uygun ilişki ve işbirliğinden sorumlu olacaktır.</w:t>
      </w:r>
    </w:p>
    <w:p w:rsidR="00C85786" w:rsidRPr="003620DD" w:rsidRDefault="00C85786" w:rsidP="00C85786">
      <w:pPr>
        <w:rPr>
          <w:rFonts w:ascii="Arial" w:hAnsi="Arial" w:cs="Arial"/>
          <w:sz w:val="28"/>
          <w:szCs w:val="28"/>
          <w:u w:val="single"/>
        </w:rPr>
      </w:pPr>
      <w:r w:rsidRPr="003620DD">
        <w:rPr>
          <w:rFonts w:ascii="Arial" w:hAnsi="Arial" w:cs="Arial"/>
          <w:sz w:val="28"/>
          <w:szCs w:val="28"/>
          <w:u w:val="single"/>
        </w:rPr>
        <w:t xml:space="preserve"> Standart Üretimler:</w:t>
      </w:r>
    </w:p>
    <w:p w:rsidR="00C85786" w:rsidRPr="009E35F3" w:rsidRDefault="00C85786" w:rsidP="00C85786">
      <w:pPr>
        <w:ind w:firstLine="567"/>
        <w:rPr>
          <w:rFonts w:ascii="Arial" w:hAnsi="Arial" w:cs="Arial"/>
          <w:bCs/>
          <w:sz w:val="20"/>
          <w:szCs w:val="20"/>
          <w:shd w:val="clear" w:color="auto" w:fill="FFFF00"/>
        </w:rPr>
      </w:pPr>
      <w:r w:rsidRPr="009E35F3">
        <w:rPr>
          <w:rFonts w:ascii="Arial" w:hAnsi="Arial" w:cs="Arial"/>
          <w:bCs/>
          <w:sz w:val="20"/>
          <w:szCs w:val="20"/>
          <w:shd w:val="clear" w:color="auto" w:fill="FFFFFF"/>
        </w:rPr>
        <w:t>Bu şartname altında sağlanacak teçhizat, düzenli olarak bu tür ürünlerin üretimi ile uğraşan imalatçıların standart üretimleri olacaktır. Teçhizat kalemleri, ihale açılmasından önce en az iki (2) yıldır tatminkâr bir şekilde kullanılmakta olan teçhizatın eşi olacaktır ve bir servis kuruluşu tarafından o yere uygun olduğu, idarenin de fikri alınarak, desteklenecektir. Malzeme ve teçhizat ilgili yayınlara ve belirtilen diğer şartlara uygun olacaktır. Aynı cins iki (2) veya daha fazla cihazın istendiği yerlerde, bu imalatlar tek bir imalatçının ürünleri olacaktır. Sistemin parçalarının aynı imalatçı tarafından yapılma zorunluluğu yoktur.</w:t>
      </w:r>
    </w:p>
    <w:p w:rsidR="00C85786" w:rsidRPr="003620DD" w:rsidRDefault="00C85786" w:rsidP="00C85786">
      <w:pPr>
        <w:rPr>
          <w:rFonts w:ascii="Arial" w:hAnsi="Arial" w:cs="Arial"/>
          <w:sz w:val="28"/>
          <w:szCs w:val="28"/>
          <w:u w:val="single"/>
        </w:rPr>
      </w:pPr>
      <w:r w:rsidRPr="003620DD">
        <w:rPr>
          <w:rFonts w:ascii="Arial" w:hAnsi="Arial" w:cs="Arial"/>
          <w:sz w:val="28"/>
          <w:szCs w:val="28"/>
          <w:u w:val="single"/>
        </w:rPr>
        <w:t>Malzemelerin Onayı:</w:t>
      </w:r>
    </w:p>
    <w:p w:rsidR="00C85786" w:rsidRPr="009E35F3" w:rsidRDefault="00C85786" w:rsidP="00C85786">
      <w:pPr>
        <w:ind w:firstLine="567"/>
        <w:rPr>
          <w:rFonts w:ascii="Arial" w:hAnsi="Arial" w:cs="Arial"/>
          <w:b/>
          <w:bCs/>
          <w:sz w:val="20"/>
          <w:szCs w:val="20"/>
        </w:rPr>
      </w:pPr>
      <w:r w:rsidRPr="009E35F3">
        <w:rPr>
          <w:rFonts w:ascii="Arial" w:hAnsi="Arial" w:cs="Arial"/>
          <w:bCs/>
          <w:sz w:val="20"/>
          <w:szCs w:val="20"/>
          <w:shd w:val="clear" w:color="auto" w:fill="FFFFFF"/>
        </w:rPr>
        <w:t xml:space="preserve">İşe başlama talimatını aldıktan sonra 10 gün içinde ve malzeme veya teçhizatla ilgili herhangi bir tesis işine başlamadan önce, Yüklenici projede kullanılacak malzeme ve teçhizat listesini üç kopya olarak, idarenin onayına sunacaktır. Bunların bir kopyası onaylandıktan sonra Yükleniciye verilecektir. </w:t>
      </w:r>
    </w:p>
    <w:p w:rsidR="00C85786" w:rsidRPr="009E35F3" w:rsidRDefault="00C85786" w:rsidP="00C85786">
      <w:pPr>
        <w:rPr>
          <w:rFonts w:ascii="Arial" w:hAnsi="Arial" w:cs="Arial"/>
          <w:sz w:val="20"/>
          <w:szCs w:val="20"/>
        </w:rPr>
      </w:pPr>
    </w:p>
    <w:p w:rsidR="00C85786" w:rsidRPr="00B82F75" w:rsidRDefault="00C85786" w:rsidP="00C85786">
      <w:pPr>
        <w:pStyle w:val="ListeParagraf"/>
        <w:numPr>
          <w:ilvl w:val="0"/>
          <w:numId w:val="19"/>
        </w:numPr>
        <w:spacing w:line="360" w:lineRule="auto"/>
        <w:contextualSpacing/>
        <w:rPr>
          <w:rFonts w:ascii="Arial" w:hAnsi="Arial" w:cs="Arial"/>
          <w:b/>
          <w:bCs/>
          <w:sz w:val="20"/>
          <w:szCs w:val="20"/>
        </w:rPr>
      </w:pPr>
      <w:r w:rsidRPr="00B82F75">
        <w:rPr>
          <w:rFonts w:ascii="Arial" w:hAnsi="Arial" w:cs="Arial"/>
          <w:b/>
          <w:bCs/>
          <w:sz w:val="20"/>
          <w:szCs w:val="20"/>
        </w:rPr>
        <w:t xml:space="preserve">MEDİKAL GAZ PRİZLERİ  </w:t>
      </w:r>
      <w:proofErr w:type="gramStart"/>
      <w:r w:rsidRPr="00B82F75">
        <w:rPr>
          <w:rFonts w:ascii="Arial" w:hAnsi="Arial" w:cs="Arial"/>
          <w:b/>
          <w:bCs/>
          <w:sz w:val="20"/>
          <w:szCs w:val="20"/>
        </w:rPr>
        <w:t>(</w:t>
      </w:r>
      <w:proofErr w:type="gramEnd"/>
      <w:r w:rsidRPr="00B82F75">
        <w:rPr>
          <w:rFonts w:ascii="Arial" w:hAnsi="Arial" w:cs="Arial"/>
          <w:b/>
          <w:bCs/>
          <w:sz w:val="20"/>
          <w:szCs w:val="20"/>
        </w:rPr>
        <w:t>O2 - VAKUM - HAVA (4-7 BAR)-N2O</w:t>
      </w:r>
    </w:p>
    <w:p w:rsidR="00C85786" w:rsidRPr="009E35F3" w:rsidRDefault="00C85786" w:rsidP="00C85786">
      <w:pPr>
        <w:spacing w:line="360" w:lineRule="auto"/>
        <w:ind w:firstLine="567"/>
        <w:rPr>
          <w:rFonts w:ascii="Arial" w:hAnsi="Arial" w:cs="Arial"/>
          <w:b/>
          <w:bCs/>
          <w:sz w:val="20"/>
          <w:szCs w:val="20"/>
        </w:rPr>
      </w:pPr>
      <w:r w:rsidRPr="009E35F3">
        <w:rPr>
          <w:rFonts w:ascii="Arial" w:hAnsi="Arial" w:cs="Arial"/>
          <w:b/>
          <w:bCs/>
          <w:sz w:val="20"/>
          <w:szCs w:val="20"/>
        </w:rPr>
        <w:t xml:space="preserve"> </w:t>
      </w:r>
    </w:p>
    <w:p w:rsidR="00C85786" w:rsidRPr="009D519C" w:rsidRDefault="00C85786" w:rsidP="00C85786">
      <w:pPr>
        <w:pStyle w:val="ListeParagraf"/>
        <w:widowControl w:val="0"/>
        <w:numPr>
          <w:ilvl w:val="0"/>
          <w:numId w:val="9"/>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Gaz Prizleri son kullanıcıya gaz vermek için kullanılan terminal ünitelerdir. </w:t>
      </w:r>
    </w:p>
    <w:p w:rsidR="00C85786" w:rsidRPr="009D519C" w:rsidRDefault="00C85786" w:rsidP="00C85786">
      <w:pPr>
        <w:pStyle w:val="ListeParagraf"/>
        <w:widowControl w:val="0"/>
        <w:numPr>
          <w:ilvl w:val="0"/>
          <w:numId w:val="9"/>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Üretici firmanın ISO 9001:2008 ve ISO 13485:2003 Kalite Sistem Belgeleri olmalıdır.</w:t>
      </w:r>
    </w:p>
    <w:p w:rsidR="00C85786" w:rsidRPr="009D519C" w:rsidRDefault="00C85786" w:rsidP="00C85786">
      <w:pPr>
        <w:pStyle w:val="ListeParagraf"/>
        <w:widowControl w:val="0"/>
        <w:numPr>
          <w:ilvl w:val="0"/>
          <w:numId w:val="9"/>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Gaz Prizleri TSE ve CE sertifikalı olmalıdır. Gaz prizinin üzerinde bu belirtilmelidir.</w:t>
      </w:r>
    </w:p>
    <w:p w:rsidR="00C85786" w:rsidRPr="009D519C" w:rsidRDefault="00C85786" w:rsidP="00C85786">
      <w:pPr>
        <w:pStyle w:val="ListeParagraf"/>
        <w:widowControl w:val="0"/>
        <w:numPr>
          <w:ilvl w:val="0"/>
          <w:numId w:val="9"/>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Üretici ve yapımcı firmalar TSE Hizmet Yeri Yeterlilik belgesine sahip olmalıdır.</w:t>
      </w:r>
    </w:p>
    <w:p w:rsidR="00C85786" w:rsidRPr="009D519C" w:rsidRDefault="00C85786" w:rsidP="00C85786">
      <w:pPr>
        <w:pStyle w:val="ListeParagraf"/>
        <w:widowControl w:val="0"/>
        <w:numPr>
          <w:ilvl w:val="0"/>
          <w:numId w:val="9"/>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Üretici ve yapımcı firmalar Sanayi Bakanlığı Satış Sonrası Hizmetleri Yeterlilik belgesine sahip olmalıdır.</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Gaz Prizlerine 10 Bar basınç uygulandığında, hasta veya prizleri kullananlar için tehlike oluşturmamalıdır. </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Gaz prizleri regülatörlerin </w:t>
      </w:r>
      <w:proofErr w:type="gramStart"/>
      <w:r w:rsidRPr="009E35F3">
        <w:rPr>
          <w:rFonts w:ascii="Arial" w:hAnsi="Arial" w:cs="Arial"/>
          <w:sz w:val="20"/>
          <w:szCs w:val="20"/>
        </w:rPr>
        <w:t>yada</w:t>
      </w:r>
      <w:proofErr w:type="gramEnd"/>
      <w:r w:rsidRPr="009E35F3">
        <w:rPr>
          <w:rFonts w:ascii="Arial" w:hAnsi="Arial" w:cs="Arial"/>
          <w:sz w:val="20"/>
          <w:szCs w:val="20"/>
        </w:rPr>
        <w:t xml:space="preserve"> </w:t>
      </w:r>
      <w:proofErr w:type="spellStart"/>
      <w:r w:rsidRPr="009E35F3">
        <w:rPr>
          <w:rFonts w:ascii="Arial" w:hAnsi="Arial" w:cs="Arial"/>
          <w:sz w:val="20"/>
          <w:szCs w:val="20"/>
        </w:rPr>
        <w:t>probların</w:t>
      </w:r>
      <w:proofErr w:type="spellEnd"/>
      <w:r w:rsidRPr="009E35F3">
        <w:rPr>
          <w:rFonts w:ascii="Arial" w:hAnsi="Arial" w:cs="Arial"/>
          <w:sz w:val="20"/>
          <w:szCs w:val="20"/>
        </w:rPr>
        <w:t xml:space="preserve"> (abone fişlerinin) kolayca takılması ve sökülmesine uygun özellikte olmalıdır.</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Gaz prizleri sadece kendine ait regülatörü yada </w:t>
      </w:r>
      <w:proofErr w:type="spellStart"/>
      <w:r w:rsidRPr="009E35F3">
        <w:rPr>
          <w:rFonts w:ascii="Arial" w:hAnsi="Arial" w:cs="Arial"/>
          <w:sz w:val="20"/>
          <w:szCs w:val="20"/>
        </w:rPr>
        <w:t>probu</w:t>
      </w:r>
      <w:proofErr w:type="spellEnd"/>
      <w:r w:rsidRPr="009E35F3">
        <w:rPr>
          <w:rFonts w:ascii="Arial" w:hAnsi="Arial" w:cs="Arial"/>
          <w:sz w:val="20"/>
          <w:szCs w:val="20"/>
        </w:rPr>
        <w:t xml:space="preserve"> kabul edecek şekilde farklılaştırılmış (gaz </w:t>
      </w:r>
      <w:proofErr w:type="gramStart"/>
      <w:r w:rsidRPr="009E35F3">
        <w:rPr>
          <w:rFonts w:ascii="Arial" w:hAnsi="Arial" w:cs="Arial"/>
          <w:sz w:val="20"/>
          <w:szCs w:val="20"/>
        </w:rPr>
        <w:t>spesifik</w:t>
      </w:r>
      <w:proofErr w:type="gramEnd"/>
      <w:r w:rsidRPr="009E35F3">
        <w:rPr>
          <w:rFonts w:ascii="Arial" w:hAnsi="Arial" w:cs="Arial"/>
          <w:sz w:val="20"/>
          <w:szCs w:val="20"/>
        </w:rPr>
        <w:t xml:space="preserve">) olmalıdır. Bir gaz prizine başka bir gazın </w:t>
      </w:r>
      <w:proofErr w:type="spellStart"/>
      <w:r w:rsidRPr="009E35F3">
        <w:rPr>
          <w:rFonts w:ascii="Arial" w:hAnsi="Arial" w:cs="Arial"/>
          <w:sz w:val="20"/>
          <w:szCs w:val="20"/>
        </w:rPr>
        <w:t>probu</w:t>
      </w:r>
      <w:proofErr w:type="spellEnd"/>
      <w:r w:rsidRPr="009E35F3">
        <w:rPr>
          <w:rFonts w:ascii="Arial" w:hAnsi="Arial" w:cs="Arial"/>
          <w:sz w:val="20"/>
          <w:szCs w:val="20"/>
        </w:rPr>
        <w:t xml:space="preserve"> takılamamalıdır. </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Medikal gaz prizinin herhangi bir parçası çıkarıldığında gaz prizi çalışmamalı ya da gaza özel olma durumunda herhangi bir değişiklik olmamalıdır. Tamirat veya bakım için parçalar söküldüğünde, diğer gaz prizlerinin parçalarının farkında olmadan kullanılması önlenmiş olmalıdır.</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Medikal gaz prizleri </w:t>
      </w:r>
      <w:proofErr w:type="spellStart"/>
      <w:r w:rsidRPr="009E35F3">
        <w:rPr>
          <w:rFonts w:ascii="Arial" w:hAnsi="Arial" w:cs="Arial"/>
          <w:sz w:val="20"/>
          <w:szCs w:val="20"/>
        </w:rPr>
        <w:t>çekvalf</w:t>
      </w:r>
      <w:proofErr w:type="spellEnd"/>
      <w:r w:rsidRPr="009E35F3">
        <w:rPr>
          <w:rFonts w:ascii="Arial" w:hAnsi="Arial" w:cs="Arial"/>
          <w:sz w:val="20"/>
          <w:szCs w:val="20"/>
        </w:rPr>
        <w:t xml:space="preserve"> sistemiyle çalışmalıdır. </w:t>
      </w:r>
      <w:proofErr w:type="spellStart"/>
      <w:r w:rsidRPr="009E35F3">
        <w:rPr>
          <w:rFonts w:ascii="Arial" w:hAnsi="Arial" w:cs="Arial"/>
          <w:sz w:val="20"/>
          <w:szCs w:val="20"/>
        </w:rPr>
        <w:t>Gas</w:t>
      </w:r>
      <w:proofErr w:type="spellEnd"/>
      <w:r w:rsidRPr="009E35F3">
        <w:rPr>
          <w:rFonts w:ascii="Arial" w:hAnsi="Arial" w:cs="Arial"/>
          <w:sz w:val="20"/>
          <w:szCs w:val="20"/>
        </w:rPr>
        <w:t xml:space="preserve"> regülatörü (</w:t>
      </w:r>
      <w:proofErr w:type="gramStart"/>
      <w:r w:rsidRPr="009E35F3">
        <w:rPr>
          <w:rFonts w:ascii="Arial" w:hAnsi="Arial" w:cs="Arial"/>
          <w:sz w:val="20"/>
          <w:szCs w:val="20"/>
        </w:rPr>
        <w:t>yada</w:t>
      </w:r>
      <w:proofErr w:type="gramEnd"/>
      <w:r w:rsidRPr="009E35F3">
        <w:rPr>
          <w:rFonts w:ascii="Arial" w:hAnsi="Arial" w:cs="Arial"/>
          <w:sz w:val="20"/>
          <w:szCs w:val="20"/>
        </w:rPr>
        <w:t xml:space="preserve"> </w:t>
      </w:r>
      <w:proofErr w:type="spellStart"/>
      <w:r w:rsidRPr="009E35F3">
        <w:rPr>
          <w:rFonts w:ascii="Arial" w:hAnsi="Arial" w:cs="Arial"/>
          <w:sz w:val="20"/>
          <w:szCs w:val="20"/>
        </w:rPr>
        <w:t>prob</w:t>
      </w:r>
      <w:proofErr w:type="spellEnd"/>
      <w:r w:rsidRPr="009E35F3">
        <w:rPr>
          <w:rFonts w:ascii="Arial" w:hAnsi="Arial" w:cs="Arial"/>
          <w:sz w:val="20"/>
          <w:szCs w:val="20"/>
        </w:rPr>
        <w:t xml:space="preserve">) tam olarak bağlandığında gaz akışı başlamalı, çıkarıldığında ise gaz akışı otomatik olarak kesilmelidir. </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Medikal gaz prizleri her türlü yanıcı maddeden (yağ, gres yağı, vs…) arındırılmış olmalıdır.  Medikal gaz prizlerinin içinde bir filtre bulunmalıdır. Bu filtrenin kullanım amacı tesisata herhangi bir yabancı maddenin geçmesini önlemektir.</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Medikal gaz prizlerinin tüm parçaları yanmayan, korozyona dirençli malzemeden olmalıdır. Medikal gaz prizlerinin gaz temas eden yüzeyleri pirinçten imal edilmelidir. Boru dağıtım sistemine yapılan bağlantılar gümüş alaşımlı kaynakla yapılmalı, bu bağlantılar EN 737-3’e uygun olmalıdır. </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Gaz prizlerinin diğer parçaları ise yanmayan </w:t>
      </w:r>
      <w:proofErr w:type="spellStart"/>
      <w:r w:rsidRPr="009E35F3">
        <w:rPr>
          <w:rFonts w:ascii="Arial" w:hAnsi="Arial" w:cs="Arial"/>
          <w:sz w:val="20"/>
          <w:szCs w:val="20"/>
        </w:rPr>
        <w:t>poliemit</w:t>
      </w:r>
      <w:proofErr w:type="spellEnd"/>
      <w:r w:rsidRPr="009E35F3">
        <w:rPr>
          <w:rFonts w:ascii="Arial" w:hAnsi="Arial" w:cs="Arial"/>
          <w:sz w:val="20"/>
          <w:szCs w:val="20"/>
        </w:rPr>
        <w:t xml:space="preserve"> malzemeden üretilmiş olmalıdır.</w:t>
      </w:r>
    </w:p>
    <w:p w:rsidR="00C85786"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Duvara monte edilecek gaz prizlerinin merkezleri döşemeden </w:t>
      </w:r>
      <w:smartTag w:uri="urn:schemas-microsoft-com:office:smarttags" w:element="metricconverter">
        <w:smartTagPr>
          <w:attr w:name="ProductID" w:val="1500 mm"/>
        </w:smartTagPr>
        <w:r w:rsidRPr="009E35F3">
          <w:rPr>
            <w:rFonts w:ascii="Arial" w:hAnsi="Arial" w:cs="Arial"/>
            <w:sz w:val="20"/>
            <w:szCs w:val="20"/>
          </w:rPr>
          <w:t>1500 mm</w:t>
        </w:r>
      </w:smartTag>
      <w:r w:rsidRPr="009E35F3">
        <w:rPr>
          <w:rFonts w:ascii="Arial" w:hAnsi="Arial" w:cs="Arial"/>
          <w:sz w:val="20"/>
          <w:szCs w:val="20"/>
        </w:rPr>
        <w:t xml:space="preserve"> yükseğe gelecek şekilde monte edilmelidir. </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proofErr w:type="spellStart"/>
      <w:r w:rsidRPr="009E35F3">
        <w:rPr>
          <w:rFonts w:ascii="Arial" w:hAnsi="Arial" w:cs="Arial"/>
          <w:sz w:val="20"/>
          <w:szCs w:val="20"/>
        </w:rPr>
        <w:t>Hastabaşı</w:t>
      </w:r>
      <w:proofErr w:type="spellEnd"/>
      <w:r w:rsidRPr="009E35F3">
        <w:rPr>
          <w:rFonts w:ascii="Arial" w:hAnsi="Arial" w:cs="Arial"/>
          <w:sz w:val="20"/>
          <w:szCs w:val="20"/>
        </w:rPr>
        <w:t xml:space="preserve">, </w:t>
      </w:r>
      <w:proofErr w:type="spellStart"/>
      <w:r w:rsidRPr="009E35F3">
        <w:rPr>
          <w:rFonts w:ascii="Arial" w:hAnsi="Arial" w:cs="Arial"/>
          <w:sz w:val="20"/>
          <w:szCs w:val="20"/>
        </w:rPr>
        <w:t>yoğunbakım</w:t>
      </w:r>
      <w:proofErr w:type="spellEnd"/>
      <w:r w:rsidRPr="009E35F3">
        <w:rPr>
          <w:rFonts w:ascii="Arial" w:hAnsi="Arial" w:cs="Arial"/>
          <w:sz w:val="20"/>
          <w:szCs w:val="20"/>
        </w:rPr>
        <w:t xml:space="preserve">, gaz </w:t>
      </w:r>
      <w:proofErr w:type="spellStart"/>
      <w:r w:rsidRPr="009E35F3">
        <w:rPr>
          <w:rFonts w:ascii="Arial" w:hAnsi="Arial" w:cs="Arial"/>
          <w:sz w:val="20"/>
          <w:szCs w:val="20"/>
        </w:rPr>
        <w:t>modulü</w:t>
      </w:r>
      <w:proofErr w:type="spellEnd"/>
      <w:r w:rsidRPr="009E35F3">
        <w:rPr>
          <w:rFonts w:ascii="Arial" w:hAnsi="Arial" w:cs="Arial"/>
          <w:sz w:val="20"/>
          <w:szCs w:val="20"/>
        </w:rPr>
        <w:t xml:space="preserve"> veya </w:t>
      </w:r>
      <w:proofErr w:type="spellStart"/>
      <w:r w:rsidRPr="009E35F3">
        <w:rPr>
          <w:rFonts w:ascii="Arial" w:hAnsi="Arial" w:cs="Arial"/>
          <w:sz w:val="20"/>
          <w:szCs w:val="20"/>
        </w:rPr>
        <w:t>pendant</w:t>
      </w:r>
      <w:proofErr w:type="spellEnd"/>
      <w:r w:rsidRPr="009E35F3">
        <w:rPr>
          <w:rFonts w:ascii="Arial" w:hAnsi="Arial" w:cs="Arial"/>
          <w:sz w:val="20"/>
          <w:szCs w:val="20"/>
        </w:rPr>
        <w:t xml:space="preserve"> gibi </w:t>
      </w:r>
      <w:proofErr w:type="gramStart"/>
      <w:r w:rsidRPr="009E35F3">
        <w:rPr>
          <w:rFonts w:ascii="Arial" w:hAnsi="Arial" w:cs="Arial"/>
          <w:sz w:val="20"/>
          <w:szCs w:val="20"/>
        </w:rPr>
        <w:t>komplike</w:t>
      </w:r>
      <w:proofErr w:type="gramEnd"/>
      <w:r w:rsidRPr="009E35F3">
        <w:rPr>
          <w:rFonts w:ascii="Arial" w:hAnsi="Arial" w:cs="Arial"/>
          <w:sz w:val="20"/>
          <w:szCs w:val="20"/>
        </w:rPr>
        <w:t xml:space="preserve"> ürünlere monte edilecek gaz prizleri ise kullanıma uygun yükseklikte olmalıdır.</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Medikal gaz prizlerinin her biri bakım ve onarımda gaz akışını kesmek için bir vana ile desteklenmelidir.</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Gaz prizlerinde kullanılan bakır borular ve b</w:t>
      </w:r>
      <w:r>
        <w:rPr>
          <w:rFonts w:ascii="Arial" w:hAnsi="Arial" w:cs="Arial"/>
          <w:sz w:val="20"/>
          <w:szCs w:val="20"/>
        </w:rPr>
        <w:t xml:space="preserve">ağlantı </w:t>
      </w:r>
      <w:proofErr w:type="gramStart"/>
      <w:r>
        <w:rPr>
          <w:rFonts w:ascii="Arial" w:hAnsi="Arial" w:cs="Arial"/>
          <w:sz w:val="20"/>
          <w:szCs w:val="20"/>
        </w:rPr>
        <w:t>elemanları,kaliteli</w:t>
      </w:r>
      <w:proofErr w:type="gramEnd"/>
      <w:r>
        <w:rPr>
          <w:rFonts w:ascii="Arial" w:hAnsi="Arial" w:cs="Arial"/>
          <w:sz w:val="20"/>
          <w:szCs w:val="20"/>
        </w:rPr>
        <w:t xml:space="preserve"> malzemelerden olmalıdır.</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Medikal gaz prizlerinin gaz </w:t>
      </w:r>
      <w:proofErr w:type="gramStart"/>
      <w:r w:rsidRPr="009E35F3">
        <w:rPr>
          <w:rFonts w:ascii="Arial" w:hAnsi="Arial" w:cs="Arial"/>
          <w:sz w:val="20"/>
          <w:szCs w:val="20"/>
        </w:rPr>
        <w:t>spesifik</w:t>
      </w:r>
      <w:proofErr w:type="gramEnd"/>
      <w:r w:rsidRPr="009E35F3">
        <w:rPr>
          <w:rFonts w:ascii="Arial" w:hAnsi="Arial" w:cs="Arial"/>
          <w:sz w:val="20"/>
          <w:szCs w:val="20"/>
        </w:rPr>
        <w:t xml:space="preserve"> parçaları ve gaz prizinin kendisi, eğer her gaz için boyut veya şekilleri farklı değilse tek </w:t>
      </w:r>
      <w:proofErr w:type="spellStart"/>
      <w:r w:rsidRPr="009E35F3">
        <w:rPr>
          <w:rFonts w:ascii="Arial" w:hAnsi="Arial" w:cs="Arial"/>
          <w:sz w:val="20"/>
          <w:szCs w:val="20"/>
        </w:rPr>
        <w:t>tek</w:t>
      </w:r>
      <w:proofErr w:type="spellEnd"/>
      <w:r w:rsidRPr="009E35F3">
        <w:rPr>
          <w:rFonts w:ascii="Arial" w:hAnsi="Arial" w:cs="Arial"/>
          <w:sz w:val="20"/>
          <w:szCs w:val="20"/>
        </w:rPr>
        <w:t xml:space="preserve"> etiketlenmelidir. </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Ek olarak Oksijen prizinin üzerinde “Yağ Kullanmayınız” notu </w:t>
      </w:r>
      <w:proofErr w:type="gramStart"/>
      <w:r w:rsidRPr="009E35F3">
        <w:rPr>
          <w:rFonts w:ascii="Arial" w:hAnsi="Arial" w:cs="Arial"/>
          <w:sz w:val="20"/>
          <w:szCs w:val="20"/>
        </w:rPr>
        <w:t>yada</w:t>
      </w:r>
      <w:proofErr w:type="gramEnd"/>
      <w:r w:rsidRPr="009E35F3">
        <w:rPr>
          <w:rFonts w:ascii="Arial" w:hAnsi="Arial" w:cs="Arial"/>
          <w:sz w:val="20"/>
          <w:szCs w:val="20"/>
        </w:rPr>
        <w:t xml:space="preserve"> sembolü mutlaka yer almalıdır.</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Eğer aynı gaz farklı basınçlarda kullanılacaksa gaz prizlerinde basınçlar ayrı </w:t>
      </w:r>
      <w:proofErr w:type="spellStart"/>
      <w:r w:rsidRPr="009E35F3">
        <w:rPr>
          <w:rFonts w:ascii="Arial" w:hAnsi="Arial" w:cs="Arial"/>
          <w:sz w:val="20"/>
          <w:szCs w:val="20"/>
        </w:rPr>
        <w:t>ayrı</w:t>
      </w:r>
      <w:proofErr w:type="spellEnd"/>
      <w:r w:rsidRPr="009E35F3">
        <w:rPr>
          <w:rFonts w:ascii="Arial" w:hAnsi="Arial" w:cs="Arial"/>
          <w:sz w:val="20"/>
          <w:szCs w:val="20"/>
        </w:rPr>
        <w:t xml:space="preserve"> belirtilmelidir.</w:t>
      </w:r>
    </w:p>
    <w:p w:rsidR="00C85786" w:rsidRPr="009E35F3"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Medikal gaz prizleri renklerle kodlanmalıdır. Gaz prizlerinin üzerindeki etiketin zemini Oksijen için </w:t>
      </w:r>
      <w:proofErr w:type="gramStart"/>
      <w:r w:rsidRPr="009E35F3">
        <w:rPr>
          <w:rFonts w:ascii="Arial" w:hAnsi="Arial" w:cs="Arial"/>
          <w:sz w:val="20"/>
          <w:szCs w:val="20"/>
        </w:rPr>
        <w:t>Beyaz,Medikal</w:t>
      </w:r>
      <w:proofErr w:type="gramEnd"/>
      <w:r w:rsidRPr="009E35F3">
        <w:rPr>
          <w:rFonts w:ascii="Arial" w:hAnsi="Arial" w:cs="Arial"/>
          <w:sz w:val="20"/>
          <w:szCs w:val="20"/>
        </w:rPr>
        <w:t xml:space="preserve"> hava için Siyah-Beyaz karışımı yada </w:t>
      </w:r>
      <w:r>
        <w:rPr>
          <w:rFonts w:ascii="Arial" w:hAnsi="Arial" w:cs="Arial"/>
          <w:sz w:val="20"/>
          <w:szCs w:val="20"/>
        </w:rPr>
        <w:t>o</w:t>
      </w:r>
      <w:r w:rsidRPr="009E35F3">
        <w:rPr>
          <w:rFonts w:ascii="Arial" w:hAnsi="Arial" w:cs="Arial"/>
          <w:sz w:val="20"/>
          <w:szCs w:val="20"/>
        </w:rPr>
        <w:t>lmalıdır.</w:t>
      </w:r>
    </w:p>
    <w:p w:rsidR="00C85786" w:rsidRPr="00C2227E"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Medikal gaz prizlerinin özelliklerini belirten yazı ve renkler BS 5682:1992 standardında belirtilen şekilde olmalıdır. Renk kodlamasında kullanılan malzemeler silinmemeli, dayanıklı olmalıdır. </w:t>
      </w:r>
      <w:r w:rsidRPr="009E35F3">
        <w:rPr>
          <w:rFonts w:ascii="Arial" w:hAnsi="Arial" w:cs="Arial"/>
          <w:sz w:val="12"/>
          <w:szCs w:val="12"/>
        </w:rPr>
        <w:t>I</w:t>
      </w:r>
    </w:p>
    <w:p w:rsidR="00C85786" w:rsidRDefault="00C85786" w:rsidP="00C85786">
      <w:pPr>
        <w:widowControl w:val="0"/>
        <w:numPr>
          <w:ilvl w:val="1"/>
          <w:numId w:val="2"/>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Harflerin boyu 2,5 </w:t>
      </w:r>
      <w:proofErr w:type="spellStart"/>
      <w:r w:rsidRPr="009E35F3">
        <w:rPr>
          <w:rFonts w:ascii="Arial" w:hAnsi="Arial" w:cs="Arial"/>
          <w:sz w:val="20"/>
          <w:szCs w:val="20"/>
        </w:rPr>
        <w:t>mm’den</w:t>
      </w:r>
      <w:proofErr w:type="spellEnd"/>
      <w:r w:rsidRPr="009E35F3">
        <w:rPr>
          <w:rFonts w:ascii="Arial" w:hAnsi="Arial" w:cs="Arial"/>
          <w:sz w:val="20"/>
          <w:szCs w:val="20"/>
        </w:rPr>
        <w:t xml:space="preserve"> az olmamalıdır.</w:t>
      </w:r>
    </w:p>
    <w:p w:rsidR="00C85786" w:rsidRDefault="00C85786" w:rsidP="00C85786">
      <w:pPr>
        <w:spacing w:line="360" w:lineRule="auto"/>
        <w:rPr>
          <w:rFonts w:ascii="Arial" w:hAnsi="Arial" w:cs="Arial"/>
          <w:sz w:val="20"/>
          <w:szCs w:val="20"/>
        </w:rPr>
      </w:pPr>
    </w:p>
    <w:p w:rsidR="00C85786" w:rsidRPr="00B82F75" w:rsidRDefault="00C85786" w:rsidP="00C85786">
      <w:pPr>
        <w:pStyle w:val="ListeParagraf"/>
        <w:numPr>
          <w:ilvl w:val="0"/>
          <w:numId w:val="19"/>
        </w:numPr>
        <w:spacing w:line="360" w:lineRule="auto"/>
        <w:contextualSpacing/>
        <w:rPr>
          <w:rFonts w:ascii="Arial" w:hAnsi="Arial" w:cs="Arial"/>
          <w:b/>
          <w:bCs/>
          <w:sz w:val="20"/>
          <w:szCs w:val="20"/>
        </w:rPr>
      </w:pPr>
      <w:r w:rsidRPr="00B82F75">
        <w:rPr>
          <w:rFonts w:ascii="Arial" w:hAnsi="Arial" w:cs="Arial"/>
          <w:b/>
          <w:bCs/>
          <w:sz w:val="20"/>
          <w:szCs w:val="20"/>
        </w:rPr>
        <w:t>AMELİYATHANE TİPİ MOTORLÜ PENDANT</w:t>
      </w:r>
    </w:p>
    <w:p w:rsidR="00C85786" w:rsidRDefault="00C85786" w:rsidP="00C85786">
      <w:pPr>
        <w:spacing w:line="360" w:lineRule="auto"/>
        <w:ind w:firstLine="567"/>
        <w:rPr>
          <w:rFonts w:ascii="Arial" w:hAnsi="Arial" w:cs="Arial"/>
          <w:b/>
          <w:bCs/>
          <w:sz w:val="20"/>
          <w:szCs w:val="20"/>
        </w:rPr>
      </w:pPr>
    </w:p>
    <w:p w:rsidR="00C85786" w:rsidRDefault="00C85786" w:rsidP="00C85786">
      <w:pPr>
        <w:pStyle w:val="FR1"/>
        <w:spacing w:line="360" w:lineRule="auto"/>
        <w:jc w:val="both"/>
        <w:rPr>
          <w:rFonts w:ascii="Arial" w:hAnsi="Arial" w:cs="Arial"/>
          <w:i w:val="0"/>
          <w:iCs w:val="0"/>
          <w:sz w:val="20"/>
          <w:szCs w:val="20"/>
          <w:lang w:val="tr-TR"/>
        </w:rPr>
      </w:pPr>
      <w:r>
        <w:rPr>
          <w:rFonts w:ascii="Arial" w:hAnsi="Arial" w:cs="Arial"/>
          <w:i w:val="0"/>
          <w:iCs w:val="0"/>
          <w:sz w:val="20"/>
          <w:szCs w:val="20"/>
          <w:lang w:val="tr-TR"/>
        </w:rPr>
        <w:t xml:space="preserve">        </w:t>
      </w:r>
      <w:r w:rsidRPr="00660BF0">
        <w:rPr>
          <w:rFonts w:ascii="Arial" w:hAnsi="Arial" w:cs="Arial"/>
          <w:i w:val="0"/>
          <w:iCs w:val="0"/>
          <w:sz w:val="20"/>
          <w:szCs w:val="20"/>
          <w:lang w:val="tr-TR"/>
        </w:rPr>
        <w:t>Genel Özellikler:</w:t>
      </w:r>
    </w:p>
    <w:p w:rsidR="00C85786" w:rsidRPr="007D18E3" w:rsidRDefault="00C85786" w:rsidP="00C85786">
      <w:pPr>
        <w:spacing w:line="360" w:lineRule="auto"/>
        <w:ind w:firstLine="567"/>
        <w:rPr>
          <w:rFonts w:ascii="Arial" w:hAnsi="Arial" w:cs="Arial"/>
          <w:sz w:val="20"/>
          <w:szCs w:val="20"/>
        </w:rPr>
      </w:pPr>
      <w:r>
        <w:rPr>
          <w:rFonts w:ascii="Arial" w:hAnsi="Arial" w:cs="Arial"/>
          <w:sz w:val="20"/>
          <w:szCs w:val="20"/>
        </w:rPr>
        <w:t xml:space="preserve">Genel </w:t>
      </w:r>
      <w:proofErr w:type="spellStart"/>
      <w:r>
        <w:rPr>
          <w:rFonts w:ascii="Arial" w:hAnsi="Arial" w:cs="Arial"/>
          <w:sz w:val="20"/>
          <w:szCs w:val="20"/>
        </w:rPr>
        <w:t>pendantları</w:t>
      </w:r>
      <w:proofErr w:type="spellEnd"/>
      <w:r>
        <w:rPr>
          <w:rFonts w:ascii="Arial" w:hAnsi="Arial" w:cs="Arial"/>
          <w:sz w:val="20"/>
          <w:szCs w:val="20"/>
        </w:rPr>
        <w:t xml:space="preserve"> ameliyathanelerde ve ameliyata hazırlık bölgelerinde ihtiyaç duyulan </w:t>
      </w:r>
      <w:proofErr w:type="gramStart"/>
      <w:r>
        <w:rPr>
          <w:rFonts w:ascii="Arial" w:hAnsi="Arial" w:cs="Arial"/>
          <w:sz w:val="20"/>
          <w:szCs w:val="20"/>
        </w:rPr>
        <w:t>gaz      servislerinin</w:t>
      </w:r>
      <w:proofErr w:type="gramEnd"/>
      <w:r>
        <w:rPr>
          <w:rFonts w:ascii="Arial" w:hAnsi="Arial" w:cs="Arial"/>
          <w:sz w:val="20"/>
          <w:szCs w:val="20"/>
        </w:rPr>
        <w:t xml:space="preserve"> sağlanması amacıyla kullanılan ünitelerdir.</w:t>
      </w:r>
    </w:p>
    <w:p w:rsidR="00C85786" w:rsidRPr="009D519C" w:rsidRDefault="00C85786" w:rsidP="00C85786">
      <w:pPr>
        <w:pStyle w:val="ListeParagraf"/>
        <w:widowControl w:val="0"/>
        <w:numPr>
          <w:ilvl w:val="0"/>
          <w:numId w:val="10"/>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Anestezi </w:t>
      </w:r>
      <w:proofErr w:type="spellStart"/>
      <w:r w:rsidRPr="009D519C">
        <w:rPr>
          <w:rFonts w:ascii="Arial" w:hAnsi="Arial" w:cs="Arial"/>
          <w:sz w:val="20"/>
          <w:szCs w:val="20"/>
        </w:rPr>
        <w:t>pendantları</w:t>
      </w:r>
      <w:proofErr w:type="spellEnd"/>
      <w:r w:rsidRPr="009D519C">
        <w:rPr>
          <w:rFonts w:ascii="Arial" w:hAnsi="Arial" w:cs="Arial"/>
          <w:sz w:val="20"/>
          <w:szCs w:val="20"/>
        </w:rPr>
        <w:t xml:space="preserve"> CE sertifikalı olmalıdır.</w:t>
      </w:r>
    </w:p>
    <w:p w:rsidR="00C85786" w:rsidRPr="009D519C" w:rsidRDefault="00C85786" w:rsidP="00C85786">
      <w:pPr>
        <w:pStyle w:val="ListeParagraf"/>
        <w:widowControl w:val="0"/>
        <w:numPr>
          <w:ilvl w:val="0"/>
          <w:numId w:val="10"/>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Anestezi </w:t>
      </w:r>
      <w:proofErr w:type="spellStart"/>
      <w:r w:rsidRPr="009D519C">
        <w:rPr>
          <w:rFonts w:ascii="Arial" w:hAnsi="Arial" w:cs="Arial"/>
          <w:sz w:val="20"/>
          <w:szCs w:val="20"/>
        </w:rPr>
        <w:t>pendantı</w:t>
      </w:r>
      <w:proofErr w:type="spellEnd"/>
      <w:r w:rsidRPr="009D519C">
        <w:rPr>
          <w:rFonts w:ascii="Arial" w:hAnsi="Arial" w:cs="Arial"/>
          <w:sz w:val="20"/>
          <w:szCs w:val="20"/>
        </w:rPr>
        <w:t>, imalat hatalarına karşı 2 yıl ücretsiz bakım ve onarım ile parça değiştirme garantisine sahip olmalıdır. Ayrıca üretici firma tarafından 2 yıllık garanti süresinin bitiminden itibaren 10 yıl süreyle de yedek parça bulundurma garantisinin verilmesi gereklidir.</w:t>
      </w:r>
    </w:p>
    <w:p w:rsidR="00C85786" w:rsidRPr="009D519C" w:rsidRDefault="00C85786" w:rsidP="00C85786">
      <w:pPr>
        <w:pStyle w:val="ListeParagraf"/>
        <w:widowControl w:val="0"/>
        <w:numPr>
          <w:ilvl w:val="0"/>
          <w:numId w:val="10"/>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Üretici firmanın ISO 9001:2000, ISO 13485:2003 Kalite Sistem Belgeleri olmalıdır.</w:t>
      </w:r>
    </w:p>
    <w:p w:rsidR="00C85786" w:rsidRPr="009D519C" w:rsidRDefault="00C85786" w:rsidP="00C85786">
      <w:pPr>
        <w:pStyle w:val="ListeParagraf"/>
        <w:widowControl w:val="0"/>
        <w:numPr>
          <w:ilvl w:val="0"/>
          <w:numId w:val="10"/>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Üretici firma TSE Hizmet Yeri Yeterlilik belgesine sahip olmalıdır.</w:t>
      </w:r>
    </w:p>
    <w:p w:rsidR="00C85786" w:rsidRPr="009D519C" w:rsidRDefault="00C85786" w:rsidP="00C85786">
      <w:pPr>
        <w:pStyle w:val="ListeParagraf"/>
        <w:widowControl w:val="0"/>
        <w:numPr>
          <w:ilvl w:val="0"/>
          <w:numId w:val="10"/>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Üretici firma Sanayi Bakanlığı Satış Sonrası Hizmetleri Yeterlilik belgesine sahip olmalıdır.</w:t>
      </w:r>
    </w:p>
    <w:p w:rsidR="00C85786" w:rsidRPr="00660BF0" w:rsidRDefault="00C85786" w:rsidP="00C85786">
      <w:pPr>
        <w:pStyle w:val="FR1"/>
        <w:spacing w:line="360" w:lineRule="auto"/>
        <w:jc w:val="both"/>
        <w:rPr>
          <w:rFonts w:ascii="Arial" w:hAnsi="Arial" w:cs="Arial"/>
          <w:i w:val="0"/>
          <w:iCs w:val="0"/>
          <w:sz w:val="20"/>
          <w:szCs w:val="20"/>
          <w:lang w:val="tr-TR"/>
        </w:rPr>
      </w:pPr>
    </w:p>
    <w:p w:rsidR="00C85786" w:rsidRPr="00660BF0" w:rsidRDefault="00C85786" w:rsidP="00C85786">
      <w:pPr>
        <w:pStyle w:val="FR1"/>
        <w:spacing w:line="360" w:lineRule="auto"/>
        <w:jc w:val="both"/>
        <w:rPr>
          <w:rFonts w:ascii="Arial" w:hAnsi="Arial" w:cs="Arial"/>
          <w:i w:val="0"/>
          <w:iCs w:val="0"/>
          <w:sz w:val="20"/>
          <w:szCs w:val="20"/>
          <w:lang w:val="tr-TR"/>
        </w:rPr>
      </w:pPr>
      <w:r>
        <w:rPr>
          <w:rFonts w:ascii="Arial" w:hAnsi="Arial" w:cs="Arial"/>
          <w:i w:val="0"/>
          <w:iCs w:val="0"/>
          <w:sz w:val="20"/>
          <w:szCs w:val="20"/>
          <w:lang w:val="tr-TR"/>
        </w:rPr>
        <w:t xml:space="preserve">        Teknik</w:t>
      </w:r>
      <w:r w:rsidRPr="00660BF0">
        <w:rPr>
          <w:rFonts w:ascii="Arial" w:hAnsi="Arial" w:cs="Arial"/>
          <w:i w:val="0"/>
          <w:iCs w:val="0"/>
          <w:sz w:val="20"/>
          <w:szCs w:val="20"/>
          <w:lang w:val="tr-TR"/>
        </w:rPr>
        <w:t xml:space="preserve"> Özellikler:</w:t>
      </w:r>
    </w:p>
    <w:p w:rsidR="00C85786" w:rsidRDefault="00C85786" w:rsidP="00C85786">
      <w:pPr>
        <w:spacing w:line="360" w:lineRule="auto"/>
        <w:ind w:left="567"/>
        <w:rPr>
          <w:rFonts w:ascii="Arial" w:hAnsi="Arial" w:cs="Arial"/>
          <w:sz w:val="20"/>
          <w:szCs w:val="20"/>
        </w:rPr>
      </w:pPr>
      <w:proofErr w:type="spellStart"/>
      <w:r>
        <w:rPr>
          <w:rFonts w:ascii="Arial" w:hAnsi="Arial" w:cs="Arial"/>
          <w:sz w:val="20"/>
          <w:szCs w:val="20"/>
        </w:rPr>
        <w:t>Pendant</w:t>
      </w:r>
      <w:proofErr w:type="spellEnd"/>
      <w:r>
        <w:rPr>
          <w:rFonts w:ascii="Arial" w:hAnsi="Arial" w:cs="Arial"/>
          <w:sz w:val="20"/>
          <w:szCs w:val="20"/>
        </w:rPr>
        <w:t xml:space="preserve"> </w:t>
      </w:r>
      <w:r w:rsidRPr="00660BF0">
        <w:rPr>
          <w:rFonts w:ascii="Arial" w:hAnsi="Arial" w:cs="Arial"/>
          <w:sz w:val="20"/>
          <w:szCs w:val="20"/>
        </w:rPr>
        <w:t>tavana mont</w:t>
      </w:r>
      <w:r>
        <w:rPr>
          <w:rFonts w:ascii="Arial" w:hAnsi="Arial" w:cs="Arial"/>
          <w:sz w:val="20"/>
          <w:szCs w:val="20"/>
        </w:rPr>
        <w:t>e edilmeli, tavan bağlantıları kapaklarla gizlenmelidir</w:t>
      </w:r>
      <w:r w:rsidRPr="00660BF0">
        <w:rPr>
          <w:rFonts w:ascii="Arial" w:hAnsi="Arial" w:cs="Arial"/>
          <w:sz w:val="20"/>
          <w:szCs w:val="20"/>
        </w:rPr>
        <w:t xml:space="preserve">. </w:t>
      </w:r>
    </w:p>
    <w:p w:rsidR="00C85786" w:rsidRPr="009D519C" w:rsidRDefault="00C85786" w:rsidP="00C85786">
      <w:pPr>
        <w:pStyle w:val="ListeParagraf"/>
        <w:widowControl w:val="0"/>
        <w:numPr>
          <w:ilvl w:val="0"/>
          <w:numId w:val="11"/>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Tavana bağlantıyı sağlayan kolun uzunluğu mekanın yüksekliğine ve hesaplamalara uygun olmalıdır</w:t>
      </w:r>
      <w:proofErr w:type="gramStart"/>
      <w:r w:rsidRPr="009D519C">
        <w:rPr>
          <w:rFonts w:ascii="Arial" w:hAnsi="Arial" w:cs="Arial"/>
          <w:sz w:val="20"/>
          <w:szCs w:val="20"/>
        </w:rPr>
        <w:t>..</w:t>
      </w:r>
      <w:proofErr w:type="gramEnd"/>
    </w:p>
    <w:p w:rsidR="00C85786" w:rsidRPr="009D519C" w:rsidRDefault="00C85786" w:rsidP="00C85786">
      <w:pPr>
        <w:pStyle w:val="ListeParagraf"/>
        <w:widowControl w:val="0"/>
        <w:numPr>
          <w:ilvl w:val="0"/>
          <w:numId w:val="11"/>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Üzerine gaz ve elektrik prizleri monte edilmiş ana ünite (</w:t>
      </w:r>
      <w:proofErr w:type="spellStart"/>
      <w:r w:rsidRPr="009D519C">
        <w:rPr>
          <w:rFonts w:ascii="Arial" w:hAnsi="Arial" w:cs="Arial"/>
          <w:sz w:val="20"/>
          <w:szCs w:val="20"/>
        </w:rPr>
        <w:t>pendant</w:t>
      </w:r>
      <w:proofErr w:type="spellEnd"/>
      <w:r w:rsidRPr="009D519C">
        <w:rPr>
          <w:rFonts w:ascii="Arial" w:hAnsi="Arial" w:cs="Arial"/>
          <w:sz w:val="20"/>
          <w:szCs w:val="20"/>
        </w:rPr>
        <w:t xml:space="preserve"> kafası) kendi ekseni etrafında 300°-340° dönebilme yeteneğine sahip olmalıdır.</w:t>
      </w:r>
    </w:p>
    <w:p w:rsidR="00C85786" w:rsidRPr="009D519C" w:rsidRDefault="00C85786" w:rsidP="00C85786">
      <w:pPr>
        <w:pStyle w:val="ListeParagraf"/>
        <w:widowControl w:val="0"/>
        <w:numPr>
          <w:ilvl w:val="0"/>
          <w:numId w:val="11"/>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Tıbbi gaz ve elektrik tesisatları birbirinden ayrı bölmelerde bulunmalı, ünitenin dönme hareketlerinden etkilenmeyecek şekilde yerleştirilmiş olmalıdır.</w:t>
      </w:r>
    </w:p>
    <w:p w:rsidR="00C85786" w:rsidRPr="009D519C" w:rsidRDefault="00C85786" w:rsidP="00C85786">
      <w:pPr>
        <w:pStyle w:val="ListeParagraf"/>
        <w:widowControl w:val="0"/>
        <w:numPr>
          <w:ilvl w:val="0"/>
          <w:numId w:val="11"/>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Ana gövde üzerinde bulunan gaz prizleri ve elektrik üniteleri aşağıdaki gibi olmalıdır:</w:t>
      </w:r>
    </w:p>
    <w:p w:rsidR="00C85786" w:rsidRPr="00660BF0" w:rsidRDefault="00C85786" w:rsidP="00C85786">
      <w:pPr>
        <w:widowControl w:val="0"/>
        <w:numPr>
          <w:ilvl w:val="5"/>
          <w:numId w:val="6"/>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2 adet oksijen prizi</w:t>
      </w:r>
    </w:p>
    <w:p w:rsidR="00C85786" w:rsidRPr="00660BF0" w:rsidRDefault="00C85786" w:rsidP="00C85786">
      <w:pPr>
        <w:widowControl w:val="0"/>
        <w:numPr>
          <w:ilvl w:val="5"/>
          <w:numId w:val="6"/>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2 adet vakum prizi</w:t>
      </w:r>
    </w:p>
    <w:p w:rsidR="00C85786" w:rsidRPr="00660BF0" w:rsidRDefault="00C85786" w:rsidP="00C85786">
      <w:pPr>
        <w:widowControl w:val="0"/>
        <w:numPr>
          <w:ilvl w:val="5"/>
          <w:numId w:val="6"/>
        </w:numPr>
        <w:autoSpaceDE w:val="0"/>
        <w:autoSpaceDN w:val="0"/>
        <w:adjustRightInd w:val="0"/>
        <w:spacing w:line="360" w:lineRule="auto"/>
        <w:jc w:val="both"/>
        <w:rPr>
          <w:rFonts w:ascii="Arial" w:hAnsi="Arial" w:cs="Arial"/>
          <w:sz w:val="20"/>
          <w:szCs w:val="20"/>
        </w:rPr>
      </w:pPr>
      <w:r>
        <w:rPr>
          <w:rFonts w:ascii="Arial" w:hAnsi="Arial" w:cs="Arial"/>
          <w:sz w:val="20"/>
          <w:szCs w:val="20"/>
        </w:rPr>
        <w:t>1</w:t>
      </w:r>
      <w:r w:rsidRPr="00660BF0">
        <w:rPr>
          <w:rFonts w:ascii="Arial" w:hAnsi="Arial" w:cs="Arial"/>
          <w:sz w:val="20"/>
          <w:szCs w:val="20"/>
        </w:rPr>
        <w:t xml:space="preserve"> adet basınçlı hava 4 bar prizi</w:t>
      </w:r>
    </w:p>
    <w:p w:rsidR="00C85786" w:rsidRPr="00660BF0" w:rsidRDefault="00C85786" w:rsidP="00C85786">
      <w:pPr>
        <w:widowControl w:val="0"/>
        <w:numPr>
          <w:ilvl w:val="5"/>
          <w:numId w:val="6"/>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1 adet N2O prizi</w:t>
      </w:r>
    </w:p>
    <w:p w:rsidR="00C85786" w:rsidRPr="00660BF0" w:rsidRDefault="00C85786" w:rsidP="00C85786">
      <w:pPr>
        <w:widowControl w:val="0"/>
        <w:numPr>
          <w:ilvl w:val="5"/>
          <w:numId w:val="6"/>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1 adet AGSS prizi</w:t>
      </w:r>
      <w:r>
        <w:rPr>
          <w:rFonts w:ascii="Arial" w:hAnsi="Arial" w:cs="Arial"/>
          <w:sz w:val="20"/>
          <w:szCs w:val="20"/>
        </w:rPr>
        <w:t xml:space="preserve"> </w:t>
      </w:r>
      <w:proofErr w:type="spellStart"/>
      <w:r>
        <w:rPr>
          <w:rFonts w:ascii="Arial" w:hAnsi="Arial" w:cs="Arial"/>
          <w:sz w:val="20"/>
          <w:szCs w:val="20"/>
        </w:rPr>
        <w:t>Ventüri</w:t>
      </w:r>
      <w:proofErr w:type="spellEnd"/>
    </w:p>
    <w:p w:rsidR="00C85786" w:rsidRPr="00660BF0" w:rsidRDefault="00C85786" w:rsidP="00C85786">
      <w:pPr>
        <w:widowControl w:val="0"/>
        <w:numPr>
          <w:ilvl w:val="5"/>
          <w:numId w:val="6"/>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8 adet topraklı elektrik prizi</w:t>
      </w:r>
    </w:p>
    <w:p w:rsidR="00C85786" w:rsidRPr="00660BF0" w:rsidRDefault="00C85786" w:rsidP="00C85786">
      <w:pPr>
        <w:widowControl w:val="0"/>
        <w:numPr>
          <w:ilvl w:val="5"/>
          <w:numId w:val="6"/>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 xml:space="preserve">4 adet topraklama </w:t>
      </w:r>
      <w:proofErr w:type="spellStart"/>
      <w:r w:rsidRPr="00660BF0">
        <w:rPr>
          <w:rFonts w:ascii="Arial" w:hAnsi="Arial" w:cs="Arial"/>
          <w:sz w:val="20"/>
          <w:szCs w:val="20"/>
        </w:rPr>
        <w:t>nodu</w:t>
      </w:r>
      <w:proofErr w:type="spellEnd"/>
    </w:p>
    <w:p w:rsidR="00C85786" w:rsidRPr="009D519C" w:rsidRDefault="00C85786" w:rsidP="00C85786">
      <w:pPr>
        <w:pStyle w:val="ListeParagraf"/>
        <w:widowControl w:val="0"/>
        <w:numPr>
          <w:ilvl w:val="0"/>
          <w:numId w:val="6"/>
        </w:numPr>
        <w:autoSpaceDE w:val="0"/>
        <w:autoSpaceDN w:val="0"/>
        <w:adjustRightInd w:val="0"/>
        <w:spacing w:line="360" w:lineRule="auto"/>
        <w:contextualSpacing/>
        <w:rPr>
          <w:rFonts w:ascii="Arial" w:hAnsi="Arial" w:cs="Arial"/>
          <w:sz w:val="20"/>
          <w:szCs w:val="20"/>
        </w:rPr>
      </w:pPr>
      <w:r w:rsidRPr="009D519C">
        <w:rPr>
          <w:rFonts w:ascii="Arial" w:hAnsi="Arial" w:cs="Arial"/>
          <w:sz w:val="20"/>
          <w:szCs w:val="20"/>
        </w:rPr>
        <w:t xml:space="preserve">Sistemin </w:t>
      </w:r>
      <w:proofErr w:type="gramStart"/>
      <w:r w:rsidRPr="009D519C">
        <w:rPr>
          <w:rFonts w:ascii="Arial" w:hAnsi="Arial" w:cs="Arial"/>
          <w:sz w:val="20"/>
          <w:szCs w:val="20"/>
        </w:rPr>
        <w:t>yatay  eksende</w:t>
      </w:r>
      <w:proofErr w:type="gramEnd"/>
      <w:r w:rsidRPr="009D519C">
        <w:rPr>
          <w:rFonts w:ascii="Arial" w:hAnsi="Arial" w:cs="Arial"/>
          <w:sz w:val="20"/>
          <w:szCs w:val="20"/>
        </w:rPr>
        <w:t xml:space="preserve">  kolaylıkla  hareket  edebilmesi  için  monitör  taşıyıcı  bölümün yanlarında paslanmaz çelik raylar bulunmalıdır. Bu raylar aynı zamanda aksesuar </w:t>
      </w:r>
      <w:proofErr w:type="gramStart"/>
      <w:r w:rsidRPr="009D519C">
        <w:rPr>
          <w:rFonts w:ascii="Arial" w:hAnsi="Arial" w:cs="Arial"/>
          <w:sz w:val="20"/>
          <w:szCs w:val="20"/>
        </w:rPr>
        <w:t>taşıyıcı  ray</w:t>
      </w:r>
      <w:proofErr w:type="gramEnd"/>
      <w:r w:rsidRPr="009D519C">
        <w:rPr>
          <w:rFonts w:ascii="Arial" w:hAnsi="Arial" w:cs="Arial"/>
          <w:sz w:val="20"/>
          <w:szCs w:val="20"/>
        </w:rPr>
        <w:t xml:space="preserve"> olarak ta kullanılabilmelidir.</w:t>
      </w:r>
    </w:p>
    <w:p w:rsidR="00C85786" w:rsidRPr="009D519C" w:rsidRDefault="00C85786" w:rsidP="00C85786">
      <w:pPr>
        <w:pStyle w:val="ListeParagraf"/>
        <w:widowControl w:val="0"/>
        <w:numPr>
          <w:ilvl w:val="0"/>
          <w:numId w:val="6"/>
        </w:numPr>
        <w:autoSpaceDE w:val="0"/>
        <w:autoSpaceDN w:val="0"/>
        <w:adjustRightInd w:val="0"/>
        <w:spacing w:line="360" w:lineRule="auto"/>
        <w:contextualSpacing/>
        <w:jc w:val="both"/>
        <w:rPr>
          <w:rFonts w:ascii="Arial" w:hAnsi="Arial" w:cs="Arial"/>
          <w:sz w:val="20"/>
          <w:szCs w:val="20"/>
        </w:rPr>
      </w:pPr>
      <w:proofErr w:type="gramStart"/>
      <w:r w:rsidRPr="009D519C">
        <w:rPr>
          <w:rFonts w:ascii="Arial" w:hAnsi="Arial" w:cs="Arial"/>
          <w:sz w:val="20"/>
          <w:szCs w:val="20"/>
        </w:rPr>
        <w:t>Ana  ünite</w:t>
      </w:r>
      <w:proofErr w:type="gramEnd"/>
      <w:r w:rsidRPr="009D519C">
        <w:rPr>
          <w:rFonts w:ascii="Arial" w:hAnsi="Arial" w:cs="Arial"/>
          <w:sz w:val="20"/>
          <w:szCs w:val="20"/>
        </w:rPr>
        <w:t xml:space="preserve">  üzerinde  gaz  basınçlarının  kontrol  edilebilmesi  için  AGSS hariç her gaza birer   adet olmak üzere 0-10 bar taksimatlı 4 manometre ile vakum için 0-(-760mm/</w:t>
      </w:r>
      <w:proofErr w:type="spellStart"/>
      <w:r w:rsidRPr="009D519C">
        <w:rPr>
          <w:rFonts w:ascii="Arial" w:hAnsi="Arial" w:cs="Arial"/>
          <w:sz w:val="20"/>
          <w:szCs w:val="20"/>
        </w:rPr>
        <w:t>hg</w:t>
      </w:r>
      <w:proofErr w:type="spellEnd"/>
      <w:r w:rsidRPr="009D519C">
        <w:rPr>
          <w:rFonts w:ascii="Arial" w:hAnsi="Arial" w:cs="Arial"/>
          <w:sz w:val="20"/>
          <w:szCs w:val="20"/>
        </w:rPr>
        <w:t>) taksimatlı manometre (</w:t>
      </w:r>
      <w:proofErr w:type="spellStart"/>
      <w:r w:rsidRPr="009D519C">
        <w:rPr>
          <w:rFonts w:ascii="Arial" w:hAnsi="Arial" w:cs="Arial"/>
          <w:sz w:val="20"/>
          <w:szCs w:val="20"/>
        </w:rPr>
        <w:t>vakummetre</w:t>
      </w:r>
      <w:proofErr w:type="spellEnd"/>
      <w:r w:rsidRPr="009D519C">
        <w:rPr>
          <w:rFonts w:ascii="Arial" w:hAnsi="Arial" w:cs="Arial"/>
          <w:sz w:val="20"/>
          <w:szCs w:val="20"/>
        </w:rPr>
        <w:t>) bulunmalıdır.</w:t>
      </w:r>
    </w:p>
    <w:p w:rsidR="00C85786" w:rsidRPr="009D519C" w:rsidRDefault="00C85786" w:rsidP="00C85786">
      <w:pPr>
        <w:pStyle w:val="ListeParagraf"/>
        <w:widowControl w:val="0"/>
        <w:numPr>
          <w:ilvl w:val="0"/>
          <w:numId w:val="6"/>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Sistemin hareketliliğini sağlamak amacı ile kol içerisindeki gaz tesisatı, basınca dayanıklı </w:t>
      </w:r>
      <w:proofErr w:type="spellStart"/>
      <w:r w:rsidRPr="009D519C">
        <w:rPr>
          <w:rFonts w:ascii="Arial" w:hAnsi="Arial" w:cs="Arial"/>
          <w:sz w:val="20"/>
          <w:szCs w:val="20"/>
        </w:rPr>
        <w:t>pnomatik</w:t>
      </w:r>
      <w:proofErr w:type="spellEnd"/>
      <w:r w:rsidRPr="009D519C">
        <w:rPr>
          <w:rFonts w:ascii="Arial" w:hAnsi="Arial" w:cs="Arial"/>
          <w:sz w:val="20"/>
          <w:szCs w:val="20"/>
        </w:rPr>
        <w:t xml:space="preserve"> hortumlarla yapılmalıdır.</w:t>
      </w:r>
    </w:p>
    <w:p w:rsidR="00C85786" w:rsidRPr="009D519C" w:rsidRDefault="00C85786" w:rsidP="00C85786">
      <w:pPr>
        <w:pStyle w:val="ListeParagraf"/>
        <w:widowControl w:val="0"/>
        <w:numPr>
          <w:ilvl w:val="0"/>
          <w:numId w:val="6"/>
        </w:numPr>
        <w:autoSpaceDE w:val="0"/>
        <w:autoSpaceDN w:val="0"/>
        <w:adjustRightInd w:val="0"/>
        <w:spacing w:line="360" w:lineRule="auto"/>
        <w:contextualSpacing/>
        <w:jc w:val="both"/>
        <w:rPr>
          <w:rFonts w:ascii="Arial" w:hAnsi="Arial" w:cs="Arial"/>
          <w:sz w:val="20"/>
          <w:szCs w:val="20"/>
        </w:rPr>
      </w:pPr>
      <w:proofErr w:type="spellStart"/>
      <w:r w:rsidRPr="009D519C">
        <w:rPr>
          <w:rFonts w:ascii="Arial" w:hAnsi="Arial" w:cs="Arial"/>
          <w:sz w:val="20"/>
          <w:szCs w:val="20"/>
        </w:rPr>
        <w:t>Pendantlarda</w:t>
      </w:r>
      <w:proofErr w:type="spellEnd"/>
      <w:r w:rsidRPr="009D519C">
        <w:rPr>
          <w:rFonts w:ascii="Arial" w:hAnsi="Arial" w:cs="Arial"/>
          <w:sz w:val="20"/>
          <w:szCs w:val="20"/>
        </w:rPr>
        <w:t xml:space="preserve"> kullanılan medikal gaz prizleri Bölüm IV. Madde 1. de sıralanan “Gaz Prizleri” özelliklerine uygun olmalı ve (varsa) </w:t>
      </w:r>
      <w:proofErr w:type="spellStart"/>
      <w:r w:rsidRPr="009D519C">
        <w:rPr>
          <w:rFonts w:ascii="Arial" w:hAnsi="Arial" w:cs="Arial"/>
          <w:sz w:val="20"/>
          <w:szCs w:val="20"/>
        </w:rPr>
        <w:t>Anestezik</w:t>
      </w:r>
      <w:proofErr w:type="spellEnd"/>
      <w:r w:rsidRPr="009D519C">
        <w:rPr>
          <w:rFonts w:ascii="Arial" w:hAnsi="Arial" w:cs="Arial"/>
          <w:sz w:val="20"/>
          <w:szCs w:val="20"/>
        </w:rPr>
        <w:t xml:space="preserve"> gaz tahliye prizi Madde 3. de belirtilen </w:t>
      </w:r>
      <w:proofErr w:type="spellStart"/>
      <w:r w:rsidRPr="009D519C">
        <w:rPr>
          <w:rFonts w:ascii="Arial" w:hAnsi="Arial" w:cs="Arial"/>
          <w:sz w:val="20"/>
          <w:szCs w:val="20"/>
        </w:rPr>
        <w:t>Anestezik</w:t>
      </w:r>
      <w:proofErr w:type="spellEnd"/>
      <w:r w:rsidRPr="009D519C">
        <w:rPr>
          <w:rFonts w:ascii="Arial" w:hAnsi="Arial" w:cs="Arial"/>
          <w:sz w:val="20"/>
          <w:szCs w:val="20"/>
        </w:rPr>
        <w:t xml:space="preserve"> Gaz Tahliye Prizinin özelliklerine uygun olmalıdır.</w:t>
      </w:r>
    </w:p>
    <w:p w:rsidR="00C85786" w:rsidRPr="009D519C" w:rsidRDefault="00C85786" w:rsidP="00C85786">
      <w:pPr>
        <w:pStyle w:val="ListeParagraf"/>
        <w:widowControl w:val="0"/>
        <w:numPr>
          <w:ilvl w:val="0"/>
          <w:numId w:val="6"/>
        </w:numPr>
        <w:autoSpaceDE w:val="0"/>
        <w:autoSpaceDN w:val="0"/>
        <w:adjustRightInd w:val="0"/>
        <w:spacing w:line="360" w:lineRule="auto"/>
        <w:contextualSpacing/>
        <w:jc w:val="both"/>
        <w:rPr>
          <w:rFonts w:ascii="Arial" w:hAnsi="Arial" w:cs="Arial"/>
          <w:sz w:val="20"/>
          <w:szCs w:val="20"/>
        </w:rPr>
      </w:pPr>
      <w:proofErr w:type="spellStart"/>
      <w:r w:rsidRPr="009D519C">
        <w:rPr>
          <w:rFonts w:ascii="Arial" w:hAnsi="Arial" w:cs="Arial"/>
          <w:sz w:val="20"/>
          <w:szCs w:val="20"/>
        </w:rPr>
        <w:t>Pendantın</w:t>
      </w:r>
      <w:proofErr w:type="spellEnd"/>
      <w:r w:rsidRPr="009D519C">
        <w:rPr>
          <w:rFonts w:ascii="Arial" w:hAnsi="Arial" w:cs="Arial"/>
          <w:sz w:val="20"/>
          <w:szCs w:val="20"/>
        </w:rPr>
        <w:t xml:space="preserve"> iç kısmında üniteye yapılan tüm elektrik ve elektronik bağlantıları gösteren diyagramlar bulunmalıdır. Elektrik bağlantılarına ait diyagram, gerilimleri, faz sayısını ve devre sayısını göstermelidir. Elektronik bağlantılara ait diyagram, bağlayıcı numaralarını ve kablo tanımlamasını göstermelidir. </w:t>
      </w:r>
      <w:r w:rsidRPr="009D519C">
        <w:rPr>
          <w:rFonts w:ascii="Arial" w:hAnsi="Arial" w:cs="Arial"/>
          <w:sz w:val="12"/>
          <w:szCs w:val="12"/>
        </w:rPr>
        <w:t>III-401</w:t>
      </w:r>
    </w:p>
    <w:p w:rsidR="00C85786" w:rsidRPr="009D519C" w:rsidRDefault="00C85786" w:rsidP="00C85786">
      <w:pPr>
        <w:pStyle w:val="ListeParagraf"/>
        <w:widowControl w:val="0"/>
        <w:numPr>
          <w:ilvl w:val="0"/>
          <w:numId w:val="6"/>
        </w:numPr>
        <w:autoSpaceDE w:val="0"/>
        <w:autoSpaceDN w:val="0"/>
        <w:adjustRightInd w:val="0"/>
        <w:spacing w:line="360" w:lineRule="auto"/>
        <w:contextualSpacing/>
        <w:jc w:val="both"/>
        <w:rPr>
          <w:rFonts w:ascii="Arial" w:hAnsi="Arial" w:cs="Arial"/>
          <w:sz w:val="20"/>
          <w:szCs w:val="20"/>
        </w:rPr>
      </w:pPr>
      <w:proofErr w:type="spellStart"/>
      <w:r w:rsidRPr="009D519C">
        <w:rPr>
          <w:rFonts w:ascii="Arial" w:hAnsi="Arial" w:cs="Arial"/>
          <w:sz w:val="20"/>
          <w:szCs w:val="20"/>
        </w:rPr>
        <w:t>Pendantlarda</w:t>
      </w:r>
      <w:proofErr w:type="spellEnd"/>
      <w:r w:rsidRPr="009D519C">
        <w:rPr>
          <w:rFonts w:ascii="Arial" w:hAnsi="Arial" w:cs="Arial"/>
          <w:sz w:val="20"/>
          <w:szCs w:val="20"/>
        </w:rPr>
        <w:t xml:space="preserve"> kullanılan bakır borular ve bağlantı elemanları, bu dokümanda Bölüm V. Kısım 1.de belirtilen özelliklere sahip olmalı; vanalar Bölüm V. Kısım 2.de yazılı özelliklere sahip olmalı, hortumlar ve diğer bağlantı elemanları ise yine bölüm V. Kısım 3.de yazılan özelliklere uygun olmalıdır. </w:t>
      </w:r>
      <w:r w:rsidRPr="009D519C">
        <w:rPr>
          <w:rFonts w:ascii="Arial" w:hAnsi="Arial" w:cs="Arial"/>
          <w:sz w:val="12"/>
          <w:szCs w:val="12"/>
        </w:rPr>
        <w:t>III-402</w:t>
      </w:r>
    </w:p>
    <w:p w:rsidR="00C85786" w:rsidRPr="009D519C" w:rsidRDefault="00C85786" w:rsidP="00C85786">
      <w:pPr>
        <w:pStyle w:val="ListeParagraf"/>
        <w:widowControl w:val="0"/>
        <w:numPr>
          <w:ilvl w:val="0"/>
          <w:numId w:val="6"/>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Motorlu </w:t>
      </w:r>
      <w:proofErr w:type="spellStart"/>
      <w:r w:rsidRPr="009D519C">
        <w:rPr>
          <w:rFonts w:ascii="Arial" w:hAnsi="Arial" w:cs="Arial"/>
          <w:sz w:val="20"/>
          <w:szCs w:val="20"/>
        </w:rPr>
        <w:t>pendantlar</w:t>
      </w:r>
      <w:proofErr w:type="spellEnd"/>
      <w:r w:rsidRPr="009D519C">
        <w:rPr>
          <w:rFonts w:ascii="Arial" w:hAnsi="Arial" w:cs="Arial"/>
          <w:sz w:val="20"/>
          <w:szCs w:val="20"/>
        </w:rPr>
        <w:t xml:space="preserve"> 220 V – 50 Hz. gerilime bağlanmalıdır. Motorlu </w:t>
      </w:r>
      <w:proofErr w:type="spellStart"/>
      <w:r w:rsidRPr="009D519C">
        <w:rPr>
          <w:rFonts w:ascii="Arial" w:hAnsi="Arial" w:cs="Arial"/>
          <w:sz w:val="20"/>
          <w:szCs w:val="20"/>
        </w:rPr>
        <w:t>pendant</w:t>
      </w:r>
      <w:proofErr w:type="spellEnd"/>
      <w:r w:rsidRPr="009D519C">
        <w:rPr>
          <w:rFonts w:ascii="Arial" w:hAnsi="Arial" w:cs="Arial"/>
          <w:sz w:val="20"/>
          <w:szCs w:val="20"/>
        </w:rPr>
        <w:t xml:space="preserve"> yukarı çıktığında </w:t>
      </w:r>
      <w:proofErr w:type="spellStart"/>
      <w:r w:rsidRPr="009D519C">
        <w:rPr>
          <w:rFonts w:ascii="Arial" w:hAnsi="Arial" w:cs="Arial"/>
          <w:sz w:val="20"/>
          <w:szCs w:val="20"/>
        </w:rPr>
        <w:t>pendantın</w:t>
      </w:r>
      <w:proofErr w:type="spellEnd"/>
      <w:r w:rsidRPr="009D519C">
        <w:rPr>
          <w:rFonts w:ascii="Arial" w:hAnsi="Arial" w:cs="Arial"/>
          <w:sz w:val="20"/>
          <w:szCs w:val="20"/>
        </w:rPr>
        <w:t xml:space="preserve"> yatay kolu yatay düzlemle 21</w:t>
      </w:r>
      <w:r w:rsidRPr="009D519C">
        <w:rPr>
          <w:rFonts w:ascii="Arial" w:hAnsi="Arial" w:cs="Arial"/>
          <w:sz w:val="20"/>
          <w:szCs w:val="20"/>
          <w:lang w:eastAsia="ja-JP"/>
        </w:rPr>
        <w:t xml:space="preserve">° açı yapabilmelidir. Motorlu </w:t>
      </w:r>
      <w:proofErr w:type="spellStart"/>
      <w:r w:rsidRPr="009D519C">
        <w:rPr>
          <w:rFonts w:ascii="Arial" w:hAnsi="Arial" w:cs="Arial"/>
          <w:sz w:val="20"/>
          <w:szCs w:val="20"/>
          <w:lang w:eastAsia="ja-JP"/>
        </w:rPr>
        <w:t>pendant</w:t>
      </w:r>
      <w:proofErr w:type="spellEnd"/>
      <w:r w:rsidRPr="009D519C">
        <w:rPr>
          <w:rFonts w:ascii="Arial" w:hAnsi="Arial" w:cs="Arial"/>
          <w:sz w:val="20"/>
          <w:szCs w:val="20"/>
          <w:lang w:eastAsia="ja-JP"/>
        </w:rPr>
        <w:t xml:space="preserve"> aşağı indiğinde ise </w:t>
      </w:r>
      <w:proofErr w:type="spellStart"/>
      <w:r w:rsidRPr="009D519C">
        <w:rPr>
          <w:rFonts w:ascii="Arial" w:hAnsi="Arial" w:cs="Arial"/>
          <w:sz w:val="20"/>
          <w:szCs w:val="20"/>
          <w:lang w:eastAsia="ja-JP"/>
        </w:rPr>
        <w:t>pendantın</w:t>
      </w:r>
      <w:proofErr w:type="spellEnd"/>
      <w:r w:rsidRPr="009D519C">
        <w:rPr>
          <w:rFonts w:ascii="Arial" w:hAnsi="Arial" w:cs="Arial"/>
          <w:sz w:val="20"/>
          <w:szCs w:val="20"/>
          <w:lang w:eastAsia="ja-JP"/>
        </w:rPr>
        <w:t xml:space="preserve"> yatay kolu yatay düzlemle 24° açı yapabilmelidir.</w:t>
      </w:r>
    </w:p>
    <w:p w:rsidR="00C85786" w:rsidRPr="009D519C" w:rsidRDefault="00C85786" w:rsidP="00C85786">
      <w:pPr>
        <w:pStyle w:val="ListeParagraf"/>
        <w:widowControl w:val="0"/>
        <w:numPr>
          <w:ilvl w:val="0"/>
          <w:numId w:val="6"/>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Motorlu </w:t>
      </w:r>
      <w:proofErr w:type="spellStart"/>
      <w:r w:rsidRPr="009D519C">
        <w:rPr>
          <w:rFonts w:ascii="Arial" w:hAnsi="Arial" w:cs="Arial"/>
          <w:sz w:val="20"/>
          <w:szCs w:val="20"/>
        </w:rPr>
        <w:t>pendantların</w:t>
      </w:r>
      <w:proofErr w:type="spellEnd"/>
      <w:r w:rsidRPr="009D519C">
        <w:rPr>
          <w:rFonts w:ascii="Arial" w:hAnsi="Arial" w:cs="Arial"/>
          <w:sz w:val="20"/>
          <w:szCs w:val="20"/>
        </w:rPr>
        <w:t xml:space="preserve"> yatay kolu 800-</w:t>
      </w:r>
      <w:smartTag w:uri="urn:schemas-microsoft-com:office:smarttags" w:element="metricconverter">
        <w:smartTagPr>
          <w:attr w:name="ProductID" w:val="1000 mm"/>
        </w:smartTagPr>
        <w:r w:rsidRPr="009D519C">
          <w:rPr>
            <w:rFonts w:ascii="Arial" w:hAnsi="Arial" w:cs="Arial"/>
            <w:sz w:val="20"/>
            <w:szCs w:val="20"/>
          </w:rPr>
          <w:t>1000 mm</w:t>
        </w:r>
      </w:smartTag>
      <w:r w:rsidRPr="009D519C">
        <w:rPr>
          <w:rFonts w:ascii="Arial" w:hAnsi="Arial" w:cs="Arial"/>
          <w:sz w:val="20"/>
          <w:szCs w:val="20"/>
        </w:rPr>
        <w:t xml:space="preserve"> uzunluğunda olmalıdır.</w:t>
      </w:r>
    </w:p>
    <w:p w:rsidR="00C85786" w:rsidRPr="009D519C" w:rsidRDefault="00C85786" w:rsidP="00C85786">
      <w:pPr>
        <w:pStyle w:val="ListeParagraf"/>
        <w:widowControl w:val="0"/>
        <w:numPr>
          <w:ilvl w:val="0"/>
          <w:numId w:val="6"/>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Motorlu </w:t>
      </w:r>
      <w:proofErr w:type="spellStart"/>
      <w:r w:rsidRPr="009D519C">
        <w:rPr>
          <w:rFonts w:ascii="Arial" w:hAnsi="Arial" w:cs="Arial"/>
          <w:sz w:val="20"/>
          <w:szCs w:val="20"/>
        </w:rPr>
        <w:t>pendantlar</w:t>
      </w:r>
      <w:proofErr w:type="spellEnd"/>
      <w:r w:rsidRPr="009D519C">
        <w:rPr>
          <w:rFonts w:ascii="Arial" w:hAnsi="Arial" w:cs="Arial"/>
          <w:sz w:val="20"/>
          <w:szCs w:val="20"/>
        </w:rPr>
        <w:t xml:space="preserve"> en az </w:t>
      </w:r>
      <w:smartTag w:uri="urn:schemas-microsoft-com:office:smarttags" w:element="metricconverter">
        <w:smartTagPr>
          <w:attr w:name="ProductID" w:val="90 Kg"/>
        </w:smartTagPr>
        <w:r w:rsidRPr="009D519C">
          <w:rPr>
            <w:rFonts w:ascii="Arial" w:hAnsi="Arial" w:cs="Arial"/>
            <w:sz w:val="20"/>
            <w:szCs w:val="20"/>
          </w:rPr>
          <w:t>90 Kg</w:t>
        </w:r>
      </w:smartTag>
      <w:r w:rsidRPr="009D519C">
        <w:rPr>
          <w:rFonts w:ascii="Arial" w:hAnsi="Arial" w:cs="Arial"/>
          <w:sz w:val="20"/>
          <w:szCs w:val="20"/>
        </w:rPr>
        <w:t xml:space="preserve"> yük kaldırma kapasitesine sahip olmalıdır.</w:t>
      </w:r>
    </w:p>
    <w:p w:rsidR="00C85786" w:rsidRPr="009D519C" w:rsidRDefault="00C85786" w:rsidP="00C85786">
      <w:pPr>
        <w:pStyle w:val="ListeParagraf"/>
        <w:widowControl w:val="0"/>
        <w:numPr>
          <w:ilvl w:val="0"/>
          <w:numId w:val="6"/>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Motorlu </w:t>
      </w:r>
      <w:proofErr w:type="spellStart"/>
      <w:r w:rsidRPr="009D519C">
        <w:rPr>
          <w:rFonts w:ascii="Arial" w:hAnsi="Arial" w:cs="Arial"/>
          <w:sz w:val="20"/>
          <w:szCs w:val="20"/>
        </w:rPr>
        <w:t>pendantın</w:t>
      </w:r>
      <w:proofErr w:type="spellEnd"/>
      <w:r w:rsidRPr="009D519C">
        <w:rPr>
          <w:rFonts w:ascii="Arial" w:hAnsi="Arial" w:cs="Arial"/>
          <w:sz w:val="20"/>
          <w:szCs w:val="20"/>
        </w:rPr>
        <w:t xml:space="preserve"> yatay kolu </w:t>
      </w:r>
      <w:smartTag w:uri="urn:schemas-microsoft-com:office:smarttags" w:element="metricconverter">
        <w:smartTagPr>
          <w:attr w:name="ProductID" w:val="1 metre"/>
        </w:smartTagPr>
        <w:r w:rsidRPr="009D519C">
          <w:rPr>
            <w:rFonts w:ascii="Arial" w:hAnsi="Arial" w:cs="Arial"/>
            <w:sz w:val="20"/>
            <w:szCs w:val="20"/>
          </w:rPr>
          <w:t>1 metre</w:t>
        </w:r>
      </w:smartTag>
      <w:r w:rsidRPr="009D519C">
        <w:rPr>
          <w:rFonts w:ascii="Arial" w:hAnsi="Arial" w:cs="Arial"/>
          <w:sz w:val="20"/>
          <w:szCs w:val="20"/>
        </w:rPr>
        <w:t xml:space="preserve"> yarıçapında bir alanı 340°’ye kadar tarayabilmelidir.</w:t>
      </w:r>
    </w:p>
    <w:p w:rsidR="00C85786" w:rsidRPr="009D519C" w:rsidRDefault="00C85786" w:rsidP="00C85786">
      <w:pPr>
        <w:pStyle w:val="ListeParagraf"/>
        <w:widowControl w:val="0"/>
        <w:numPr>
          <w:ilvl w:val="0"/>
          <w:numId w:val="6"/>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Motorlu </w:t>
      </w:r>
      <w:proofErr w:type="spellStart"/>
      <w:r w:rsidRPr="009D519C">
        <w:rPr>
          <w:rFonts w:ascii="Arial" w:hAnsi="Arial" w:cs="Arial"/>
          <w:sz w:val="20"/>
          <w:szCs w:val="20"/>
        </w:rPr>
        <w:t>pendant</w:t>
      </w:r>
      <w:proofErr w:type="spellEnd"/>
      <w:r w:rsidRPr="009D519C">
        <w:rPr>
          <w:rFonts w:ascii="Arial" w:hAnsi="Arial" w:cs="Arial"/>
          <w:sz w:val="20"/>
          <w:szCs w:val="20"/>
        </w:rPr>
        <w:t xml:space="preserve">, </w:t>
      </w:r>
      <w:proofErr w:type="spellStart"/>
      <w:r w:rsidRPr="009D519C">
        <w:rPr>
          <w:rFonts w:ascii="Arial" w:hAnsi="Arial" w:cs="Arial"/>
          <w:sz w:val="20"/>
          <w:szCs w:val="20"/>
        </w:rPr>
        <w:t>pendant</w:t>
      </w:r>
      <w:proofErr w:type="spellEnd"/>
      <w:r w:rsidRPr="009D519C">
        <w:rPr>
          <w:rFonts w:ascii="Arial" w:hAnsi="Arial" w:cs="Arial"/>
          <w:sz w:val="20"/>
          <w:szCs w:val="20"/>
        </w:rPr>
        <w:t xml:space="preserve"> kafası üzerinde bulunan kırmızı ve yeşil renkli düğmelerle kumanda edilebilmelidir. </w:t>
      </w:r>
    </w:p>
    <w:p w:rsidR="00C85786" w:rsidRDefault="00C85786" w:rsidP="00C85786">
      <w:pPr>
        <w:ind w:left="567"/>
        <w:rPr>
          <w:rFonts w:ascii="Arial" w:hAnsi="Arial" w:cs="Arial"/>
          <w:sz w:val="20"/>
          <w:szCs w:val="20"/>
        </w:rPr>
      </w:pPr>
    </w:p>
    <w:p w:rsidR="00C85786" w:rsidRDefault="00C85786" w:rsidP="00C85786">
      <w:pPr>
        <w:spacing w:line="360" w:lineRule="auto"/>
        <w:ind w:left="1647"/>
        <w:rPr>
          <w:rFonts w:ascii="Arial" w:hAnsi="Arial" w:cs="Arial"/>
          <w:b/>
          <w:bCs/>
          <w:sz w:val="20"/>
          <w:szCs w:val="20"/>
        </w:rPr>
      </w:pPr>
    </w:p>
    <w:p w:rsidR="00C85786" w:rsidRPr="00B82F75" w:rsidRDefault="00C85786" w:rsidP="00C85786">
      <w:pPr>
        <w:pStyle w:val="ListeParagraf"/>
        <w:numPr>
          <w:ilvl w:val="0"/>
          <w:numId w:val="19"/>
        </w:numPr>
        <w:spacing w:line="360" w:lineRule="auto"/>
        <w:contextualSpacing/>
        <w:rPr>
          <w:rFonts w:ascii="Arial" w:hAnsi="Arial" w:cs="Arial"/>
          <w:b/>
          <w:bCs/>
          <w:sz w:val="20"/>
          <w:szCs w:val="20"/>
        </w:rPr>
      </w:pPr>
      <w:r w:rsidRPr="00B82F75">
        <w:rPr>
          <w:rFonts w:ascii="Arial" w:hAnsi="Arial" w:cs="Arial"/>
          <w:b/>
          <w:bCs/>
          <w:sz w:val="20"/>
          <w:szCs w:val="20"/>
        </w:rPr>
        <w:t xml:space="preserve">KAT KESME VANA KUTUSU 5 GAZLI </w:t>
      </w:r>
    </w:p>
    <w:p w:rsidR="00C85786" w:rsidRDefault="00C85786" w:rsidP="00C85786">
      <w:pPr>
        <w:spacing w:line="360" w:lineRule="auto"/>
        <w:rPr>
          <w:rFonts w:ascii="Arial" w:hAnsi="Arial" w:cs="Arial"/>
          <w:b/>
          <w:bCs/>
          <w:sz w:val="20"/>
          <w:szCs w:val="20"/>
        </w:rPr>
      </w:pPr>
    </w:p>
    <w:p w:rsidR="00C85786" w:rsidRPr="00660BF0" w:rsidRDefault="00C85786" w:rsidP="00C85786">
      <w:pPr>
        <w:widowControl w:val="0"/>
        <w:numPr>
          <w:ilvl w:val="0"/>
          <w:numId w:val="8"/>
        </w:numPr>
        <w:autoSpaceDE w:val="0"/>
        <w:autoSpaceDN w:val="0"/>
        <w:adjustRightInd w:val="0"/>
        <w:spacing w:line="360" w:lineRule="auto"/>
        <w:jc w:val="both"/>
        <w:rPr>
          <w:rFonts w:ascii="Arial" w:hAnsi="Arial" w:cs="Arial"/>
          <w:b/>
          <w:bCs/>
          <w:sz w:val="20"/>
          <w:szCs w:val="20"/>
        </w:rPr>
      </w:pPr>
      <w:r>
        <w:rPr>
          <w:rFonts w:ascii="Arial" w:hAnsi="Arial" w:cs="Arial"/>
          <w:b/>
          <w:bCs/>
          <w:sz w:val="20"/>
          <w:szCs w:val="20"/>
        </w:rPr>
        <w:t xml:space="preserve">BKA - </w:t>
      </w:r>
      <w:r w:rsidRPr="00660BF0">
        <w:rPr>
          <w:rFonts w:ascii="Arial" w:hAnsi="Arial" w:cs="Arial"/>
          <w:b/>
          <w:bCs/>
          <w:sz w:val="20"/>
          <w:szCs w:val="20"/>
        </w:rPr>
        <w:t>BÖLGESEL KONTROL ve ALARM ÜNİTESİ</w:t>
      </w:r>
    </w:p>
    <w:p w:rsidR="00C85786" w:rsidRPr="00660BF0" w:rsidRDefault="00C85786" w:rsidP="00C85786">
      <w:pPr>
        <w:pStyle w:val="FR1"/>
        <w:spacing w:line="360" w:lineRule="auto"/>
        <w:ind w:firstLine="567"/>
        <w:jc w:val="both"/>
        <w:rPr>
          <w:rFonts w:ascii="Arial" w:hAnsi="Arial" w:cs="Arial"/>
          <w:b w:val="0"/>
          <w:bCs w:val="0"/>
          <w:i w:val="0"/>
          <w:iCs w:val="0"/>
          <w:sz w:val="20"/>
          <w:szCs w:val="20"/>
          <w:lang w:val="tr-TR"/>
        </w:rPr>
      </w:pPr>
    </w:p>
    <w:p w:rsidR="00C85786" w:rsidRPr="00660BF0" w:rsidRDefault="00C85786" w:rsidP="00C85786">
      <w:pPr>
        <w:pStyle w:val="FR1"/>
        <w:spacing w:line="360" w:lineRule="auto"/>
        <w:jc w:val="both"/>
        <w:rPr>
          <w:rFonts w:ascii="Arial" w:hAnsi="Arial" w:cs="Arial"/>
          <w:i w:val="0"/>
          <w:iCs w:val="0"/>
          <w:sz w:val="20"/>
          <w:szCs w:val="20"/>
          <w:lang w:val="tr-TR"/>
        </w:rPr>
      </w:pPr>
      <w:r>
        <w:rPr>
          <w:rFonts w:ascii="Arial" w:hAnsi="Arial" w:cs="Arial"/>
          <w:i w:val="0"/>
          <w:iCs w:val="0"/>
          <w:sz w:val="20"/>
          <w:szCs w:val="20"/>
          <w:lang w:val="tr-TR"/>
        </w:rPr>
        <w:t xml:space="preserve">           </w:t>
      </w:r>
      <w:r w:rsidRPr="00660BF0">
        <w:rPr>
          <w:rFonts w:ascii="Arial" w:hAnsi="Arial" w:cs="Arial"/>
          <w:i w:val="0"/>
          <w:iCs w:val="0"/>
          <w:sz w:val="20"/>
          <w:szCs w:val="20"/>
          <w:lang w:val="tr-TR"/>
        </w:rPr>
        <w:t>Genel Özellikler:</w:t>
      </w:r>
    </w:p>
    <w:p w:rsidR="00C85786" w:rsidRPr="009D519C" w:rsidRDefault="00C85786" w:rsidP="00C85786">
      <w:pPr>
        <w:pStyle w:val="ListeParagraf"/>
        <w:numPr>
          <w:ilvl w:val="0"/>
          <w:numId w:val="12"/>
        </w:numPr>
        <w:spacing w:line="360" w:lineRule="auto"/>
        <w:contextualSpacing/>
        <w:jc w:val="both"/>
        <w:rPr>
          <w:rFonts w:ascii="Arial" w:hAnsi="Arial" w:cs="Arial"/>
          <w:sz w:val="20"/>
          <w:szCs w:val="20"/>
        </w:rPr>
      </w:pPr>
      <w:r w:rsidRPr="009D519C">
        <w:rPr>
          <w:rFonts w:ascii="Arial" w:hAnsi="Arial" w:cs="Arial"/>
          <w:sz w:val="20"/>
          <w:szCs w:val="20"/>
        </w:rPr>
        <w:t xml:space="preserve">Bölgesel Kontrol ve Alarm Üniteleri, tek bir pano içerisine yerleştirilmiş ikinci kademe basınç düşürücüler, </w:t>
      </w:r>
      <w:proofErr w:type="spellStart"/>
      <w:r w:rsidRPr="009D519C">
        <w:rPr>
          <w:rFonts w:ascii="Arial" w:hAnsi="Arial" w:cs="Arial"/>
          <w:sz w:val="20"/>
          <w:szCs w:val="20"/>
        </w:rPr>
        <w:t>presostatlar</w:t>
      </w:r>
      <w:proofErr w:type="spellEnd"/>
      <w:r w:rsidRPr="009D519C">
        <w:rPr>
          <w:rFonts w:ascii="Arial" w:hAnsi="Arial" w:cs="Arial"/>
          <w:sz w:val="20"/>
          <w:szCs w:val="20"/>
        </w:rPr>
        <w:t xml:space="preserve"> ve </w:t>
      </w:r>
      <w:proofErr w:type="spellStart"/>
      <w:r w:rsidRPr="009D519C">
        <w:rPr>
          <w:rFonts w:ascii="Arial" w:hAnsi="Arial" w:cs="Arial"/>
          <w:sz w:val="20"/>
          <w:szCs w:val="20"/>
        </w:rPr>
        <w:t>vakumostatlar</w:t>
      </w:r>
      <w:proofErr w:type="spellEnd"/>
      <w:r w:rsidRPr="009D519C">
        <w:rPr>
          <w:rFonts w:ascii="Arial" w:hAnsi="Arial" w:cs="Arial"/>
          <w:sz w:val="20"/>
          <w:szCs w:val="20"/>
        </w:rPr>
        <w:t xml:space="preserve">, bölge kapatma vanaları, </w:t>
      </w:r>
      <w:proofErr w:type="spellStart"/>
      <w:r w:rsidRPr="009D519C">
        <w:rPr>
          <w:rFonts w:ascii="Arial" w:hAnsi="Arial" w:cs="Arial"/>
          <w:sz w:val="20"/>
          <w:szCs w:val="20"/>
        </w:rPr>
        <w:t>by</w:t>
      </w:r>
      <w:proofErr w:type="spellEnd"/>
      <w:r w:rsidRPr="009D519C">
        <w:rPr>
          <w:rFonts w:ascii="Arial" w:hAnsi="Arial" w:cs="Arial"/>
          <w:sz w:val="20"/>
          <w:szCs w:val="20"/>
        </w:rPr>
        <w:t>-</w:t>
      </w:r>
      <w:proofErr w:type="spellStart"/>
      <w:r w:rsidRPr="009D519C">
        <w:rPr>
          <w:rFonts w:ascii="Arial" w:hAnsi="Arial" w:cs="Arial"/>
          <w:sz w:val="20"/>
          <w:szCs w:val="20"/>
        </w:rPr>
        <w:t>pass</w:t>
      </w:r>
      <w:proofErr w:type="spellEnd"/>
      <w:r w:rsidRPr="009D519C">
        <w:rPr>
          <w:rFonts w:ascii="Arial" w:hAnsi="Arial" w:cs="Arial"/>
          <w:sz w:val="20"/>
          <w:szCs w:val="20"/>
        </w:rPr>
        <w:t xml:space="preserve"> vanaları ile gaz alarmlarını içermelidir. Ergonomik ve estetik olarak amacına uygun </w:t>
      </w:r>
      <w:proofErr w:type="gramStart"/>
      <w:r w:rsidRPr="009D519C">
        <w:rPr>
          <w:rFonts w:ascii="Arial" w:hAnsi="Arial" w:cs="Arial"/>
          <w:sz w:val="20"/>
          <w:szCs w:val="20"/>
        </w:rPr>
        <w:t>dizayn edilmeli</w:t>
      </w:r>
      <w:proofErr w:type="gramEnd"/>
      <w:r w:rsidRPr="009D519C">
        <w:rPr>
          <w:rFonts w:ascii="Arial" w:hAnsi="Arial" w:cs="Arial"/>
          <w:sz w:val="20"/>
          <w:szCs w:val="20"/>
        </w:rPr>
        <w:t xml:space="preserve"> ve üretilmelidir.</w:t>
      </w:r>
    </w:p>
    <w:p w:rsidR="00C85786" w:rsidRPr="009D519C" w:rsidRDefault="00C85786" w:rsidP="00C85786">
      <w:pPr>
        <w:pStyle w:val="ListeParagraf"/>
        <w:numPr>
          <w:ilvl w:val="0"/>
          <w:numId w:val="12"/>
        </w:numPr>
        <w:spacing w:line="360" w:lineRule="auto"/>
        <w:contextualSpacing/>
        <w:jc w:val="both"/>
        <w:rPr>
          <w:rFonts w:ascii="Arial" w:hAnsi="Arial" w:cs="Arial"/>
          <w:sz w:val="20"/>
          <w:szCs w:val="20"/>
        </w:rPr>
      </w:pPr>
      <w:r w:rsidRPr="009D519C">
        <w:rPr>
          <w:rFonts w:ascii="Arial" w:hAnsi="Arial" w:cs="Arial"/>
          <w:sz w:val="20"/>
          <w:szCs w:val="20"/>
        </w:rPr>
        <w:t>Bölgesel Kontrol ve Alarm Üniteleri, yer kaplayan, kontrolü ve idaresi zaman alan Gaz Vana Kutuları – Bölge Kapatma Vanaları ve Kat Alarmlarını bünyesinde toplayarak operatörlerin işlerini son derece kolaylaştırıp, tüm katın tek bir noktada idare edilmesine olanak vermelidir.</w:t>
      </w:r>
    </w:p>
    <w:p w:rsidR="00C85786" w:rsidRPr="009D519C" w:rsidRDefault="00C85786" w:rsidP="00C85786">
      <w:pPr>
        <w:pStyle w:val="ListeParagraf"/>
        <w:widowControl w:val="0"/>
        <w:numPr>
          <w:ilvl w:val="0"/>
          <w:numId w:val="12"/>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Bölgesel Kontrol ve Alarm Ünitesi 1 ile 5 gazın basınç kontrolünü, belli değerlere sabitlenmesini (</w:t>
      </w:r>
      <w:proofErr w:type="gramStart"/>
      <w:r w:rsidRPr="009D519C">
        <w:rPr>
          <w:rFonts w:ascii="Arial" w:hAnsi="Arial" w:cs="Arial"/>
          <w:sz w:val="20"/>
          <w:szCs w:val="20"/>
        </w:rPr>
        <w:t>regülasyonunu</w:t>
      </w:r>
      <w:proofErr w:type="gramEnd"/>
      <w:r w:rsidRPr="009D519C">
        <w:rPr>
          <w:rFonts w:ascii="Arial" w:hAnsi="Arial" w:cs="Arial"/>
          <w:sz w:val="20"/>
          <w:szCs w:val="20"/>
        </w:rPr>
        <w:t>), yapabilecek kabiliyette olmalıdır.</w:t>
      </w:r>
    </w:p>
    <w:p w:rsidR="00C85786" w:rsidRPr="009D519C" w:rsidRDefault="00C85786" w:rsidP="00C85786">
      <w:pPr>
        <w:pStyle w:val="ListeParagraf"/>
        <w:widowControl w:val="0"/>
        <w:numPr>
          <w:ilvl w:val="0"/>
          <w:numId w:val="12"/>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Bölgesel Kontrol ve Alarm Ünitesi 2 yıl ücretsiz bakım ve onarım ile parça değiştirme garantisine sahip olmalıdır. Ayrıca üretici firma tarafından 2 yıllık garanti süresinin bitiminden itibaren 10 yıl süreyle de yedek parça bulundurma garantisinin verilmesi gereklidir.</w:t>
      </w:r>
    </w:p>
    <w:p w:rsidR="00C85786" w:rsidRPr="009D519C" w:rsidRDefault="00C85786" w:rsidP="00C85786">
      <w:pPr>
        <w:pStyle w:val="ListeParagraf"/>
        <w:widowControl w:val="0"/>
        <w:numPr>
          <w:ilvl w:val="0"/>
          <w:numId w:val="12"/>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Üretici firmanın ISO 9001:2000, ISO 13485:2003 Kalite Sistem Belgeleri olmalıdır.</w:t>
      </w:r>
    </w:p>
    <w:p w:rsidR="00C85786" w:rsidRPr="009D519C" w:rsidRDefault="00C85786" w:rsidP="00C85786">
      <w:pPr>
        <w:pStyle w:val="ListeParagraf"/>
        <w:widowControl w:val="0"/>
        <w:numPr>
          <w:ilvl w:val="0"/>
          <w:numId w:val="12"/>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Üretici firma TSE Hizmet Yeri Yeterlilik belgesine sahip olmalıdır.</w:t>
      </w:r>
    </w:p>
    <w:p w:rsidR="00C85786" w:rsidRPr="009D519C" w:rsidRDefault="00C85786" w:rsidP="00C85786">
      <w:pPr>
        <w:pStyle w:val="ListeParagraf"/>
        <w:widowControl w:val="0"/>
        <w:numPr>
          <w:ilvl w:val="0"/>
          <w:numId w:val="12"/>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Üretici firma Sanayi Bakanlığı Satış Sonrası Hizmetleri Yeterlilik belgesine sahip olmalıdır.</w:t>
      </w:r>
    </w:p>
    <w:p w:rsidR="00C85786" w:rsidRPr="009D519C" w:rsidRDefault="00C85786" w:rsidP="00C85786">
      <w:pPr>
        <w:pStyle w:val="ListeParagraf"/>
        <w:widowControl w:val="0"/>
        <w:numPr>
          <w:ilvl w:val="0"/>
          <w:numId w:val="12"/>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Bölgesel Kontrol ve Alarm Ünitesi operatörler dışında kimsenin müdahale edememesi için uygun bir yere, uygun bir yükseklikte monte edilmelidir.</w:t>
      </w:r>
    </w:p>
    <w:p w:rsidR="00C85786" w:rsidRPr="009D519C" w:rsidRDefault="00C85786" w:rsidP="00C85786">
      <w:pPr>
        <w:pStyle w:val="ListeParagraf"/>
        <w:widowControl w:val="0"/>
        <w:numPr>
          <w:ilvl w:val="0"/>
          <w:numId w:val="12"/>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Bölgesel Kontrol ve Alarm Ünitesi 220 V, 50 Hz</w:t>
      </w:r>
      <w:proofErr w:type="gramStart"/>
      <w:r w:rsidRPr="009D519C">
        <w:rPr>
          <w:rFonts w:ascii="Arial" w:hAnsi="Arial" w:cs="Arial"/>
          <w:sz w:val="20"/>
          <w:szCs w:val="20"/>
        </w:rPr>
        <w:t>.,</w:t>
      </w:r>
      <w:proofErr w:type="gramEnd"/>
      <w:r w:rsidRPr="009D519C">
        <w:rPr>
          <w:rFonts w:ascii="Arial" w:hAnsi="Arial" w:cs="Arial"/>
          <w:sz w:val="20"/>
          <w:szCs w:val="20"/>
        </w:rPr>
        <w:t xml:space="preserve"> 3 </w:t>
      </w:r>
      <w:proofErr w:type="spellStart"/>
      <w:r w:rsidRPr="009D519C">
        <w:rPr>
          <w:rFonts w:ascii="Arial" w:hAnsi="Arial" w:cs="Arial"/>
          <w:sz w:val="20"/>
          <w:szCs w:val="20"/>
        </w:rPr>
        <w:t>Phase</w:t>
      </w:r>
      <w:proofErr w:type="spellEnd"/>
      <w:r w:rsidRPr="009D519C">
        <w:rPr>
          <w:rFonts w:ascii="Arial" w:hAnsi="Arial" w:cs="Arial"/>
          <w:sz w:val="20"/>
          <w:szCs w:val="20"/>
        </w:rPr>
        <w:t xml:space="preserve"> alternatif akımla çalışmalıdır.</w:t>
      </w:r>
    </w:p>
    <w:p w:rsidR="00C85786" w:rsidRPr="009D519C" w:rsidRDefault="00C85786" w:rsidP="00C85786">
      <w:pPr>
        <w:pStyle w:val="ListeParagraf"/>
        <w:widowControl w:val="0"/>
        <w:numPr>
          <w:ilvl w:val="0"/>
          <w:numId w:val="12"/>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Bölgesel Kontrol ve Alarm Ünitesi hiçbir kesinti olmadan sürekli çalışma prensibine göre </w:t>
      </w:r>
      <w:proofErr w:type="gramStart"/>
      <w:r w:rsidRPr="009D519C">
        <w:rPr>
          <w:rFonts w:ascii="Arial" w:hAnsi="Arial" w:cs="Arial"/>
          <w:sz w:val="20"/>
          <w:szCs w:val="20"/>
        </w:rPr>
        <w:t>dizayn edilmelidir</w:t>
      </w:r>
      <w:proofErr w:type="gramEnd"/>
      <w:r w:rsidRPr="009D519C">
        <w:rPr>
          <w:rFonts w:ascii="Arial" w:hAnsi="Arial" w:cs="Arial"/>
          <w:sz w:val="20"/>
          <w:szCs w:val="20"/>
        </w:rPr>
        <w:t xml:space="preserve">. </w:t>
      </w:r>
    </w:p>
    <w:p w:rsidR="00C85786" w:rsidRPr="009D519C" w:rsidRDefault="00C85786" w:rsidP="00C85786">
      <w:pPr>
        <w:pStyle w:val="ListeParagraf"/>
        <w:widowControl w:val="0"/>
        <w:numPr>
          <w:ilvl w:val="0"/>
          <w:numId w:val="12"/>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Sistem elektrik kesintilerinden etkilenmemelidir. Bölgesel Kontrol ve Alarm Ünitesi, elektrik kesintisinden etkilenmemesi için acil güç kaynağına bağlanmalıdır. </w:t>
      </w:r>
      <w:r w:rsidRPr="009D519C">
        <w:rPr>
          <w:rFonts w:ascii="Arial" w:hAnsi="Arial" w:cs="Arial"/>
          <w:sz w:val="12"/>
          <w:szCs w:val="12"/>
        </w:rPr>
        <w:t>II-101</w:t>
      </w:r>
    </w:p>
    <w:p w:rsidR="00C85786" w:rsidRDefault="00C85786" w:rsidP="00C85786">
      <w:pPr>
        <w:spacing w:line="360" w:lineRule="auto"/>
        <w:ind w:left="567"/>
        <w:rPr>
          <w:rFonts w:ascii="Arial" w:hAnsi="Arial" w:cs="Arial"/>
          <w:sz w:val="20"/>
          <w:szCs w:val="20"/>
        </w:rPr>
      </w:pPr>
    </w:p>
    <w:p w:rsidR="00C85786" w:rsidRPr="00660BF0" w:rsidRDefault="00C85786" w:rsidP="00C85786">
      <w:pPr>
        <w:spacing w:line="360" w:lineRule="auto"/>
        <w:rPr>
          <w:rFonts w:ascii="Arial" w:hAnsi="Arial" w:cs="Arial"/>
          <w:b/>
          <w:bCs/>
          <w:sz w:val="20"/>
          <w:szCs w:val="20"/>
        </w:rPr>
      </w:pPr>
      <w:r>
        <w:rPr>
          <w:rFonts w:ascii="Arial" w:hAnsi="Arial" w:cs="Arial"/>
          <w:b/>
          <w:bCs/>
          <w:sz w:val="20"/>
          <w:szCs w:val="20"/>
        </w:rPr>
        <w:t xml:space="preserve">                 </w:t>
      </w:r>
      <w:r w:rsidRPr="00660BF0">
        <w:rPr>
          <w:rFonts w:ascii="Arial" w:hAnsi="Arial" w:cs="Arial"/>
          <w:b/>
          <w:bCs/>
          <w:sz w:val="20"/>
          <w:szCs w:val="20"/>
        </w:rPr>
        <w:t xml:space="preserve">Teknik </w:t>
      </w:r>
      <w:proofErr w:type="gramStart"/>
      <w:r w:rsidRPr="00660BF0">
        <w:rPr>
          <w:rFonts w:ascii="Arial" w:hAnsi="Arial" w:cs="Arial"/>
          <w:b/>
          <w:bCs/>
          <w:sz w:val="20"/>
          <w:szCs w:val="20"/>
        </w:rPr>
        <w:t>Özellikler :</w:t>
      </w:r>
      <w:proofErr w:type="gramEnd"/>
    </w:p>
    <w:p w:rsidR="00C85786" w:rsidRPr="009D519C" w:rsidRDefault="00C85786" w:rsidP="00C85786">
      <w:pPr>
        <w:pStyle w:val="ListeParagraf"/>
        <w:widowControl w:val="0"/>
        <w:numPr>
          <w:ilvl w:val="0"/>
          <w:numId w:val="14"/>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Ünite, duvara monteli, fırın boyalı, çelikten iki bolümden oluşmalıdır. Birinci bolümde ikinci kademe basınç </w:t>
      </w:r>
      <w:proofErr w:type="gramStart"/>
      <w:r w:rsidRPr="009D519C">
        <w:rPr>
          <w:rFonts w:ascii="Arial" w:hAnsi="Arial" w:cs="Arial"/>
          <w:sz w:val="20"/>
          <w:szCs w:val="20"/>
        </w:rPr>
        <w:t>regülatörleri</w:t>
      </w:r>
      <w:proofErr w:type="gramEnd"/>
      <w:r w:rsidRPr="009D519C">
        <w:rPr>
          <w:rFonts w:ascii="Arial" w:hAnsi="Arial" w:cs="Arial"/>
          <w:sz w:val="20"/>
          <w:szCs w:val="20"/>
        </w:rPr>
        <w:t xml:space="preserve">, basınç göstergeleri (manometreler) </w:t>
      </w:r>
      <w:proofErr w:type="spellStart"/>
      <w:r w:rsidRPr="009D519C">
        <w:rPr>
          <w:rFonts w:ascii="Arial" w:hAnsi="Arial" w:cs="Arial"/>
          <w:sz w:val="20"/>
          <w:szCs w:val="20"/>
        </w:rPr>
        <w:t>By</w:t>
      </w:r>
      <w:proofErr w:type="spellEnd"/>
      <w:r w:rsidRPr="009D519C">
        <w:rPr>
          <w:rFonts w:ascii="Arial" w:hAnsi="Arial" w:cs="Arial"/>
          <w:sz w:val="20"/>
          <w:szCs w:val="20"/>
        </w:rPr>
        <w:t>-</w:t>
      </w:r>
      <w:proofErr w:type="spellStart"/>
      <w:r w:rsidRPr="009D519C">
        <w:rPr>
          <w:rFonts w:ascii="Arial" w:hAnsi="Arial" w:cs="Arial"/>
          <w:sz w:val="20"/>
          <w:szCs w:val="20"/>
        </w:rPr>
        <w:t>pass</w:t>
      </w:r>
      <w:proofErr w:type="spellEnd"/>
      <w:r w:rsidRPr="009D519C">
        <w:rPr>
          <w:rFonts w:ascii="Arial" w:hAnsi="Arial" w:cs="Arial"/>
          <w:sz w:val="20"/>
          <w:szCs w:val="20"/>
        </w:rPr>
        <w:t xml:space="preserve"> hat ve vanaları yer almalıdır. Bu bölümün kapağı manometrelerdeki değerlerin rahatça okunabileceği şekilde üretilmelidir. İkinci bolümde ise gaz alarmları yer almalıdır. Bu bölümün kapağı, operatörler haricindekilerin müdahalesini önlemek için sabitlenmelidir. </w:t>
      </w:r>
    </w:p>
    <w:p w:rsidR="00C85786" w:rsidRPr="009D519C" w:rsidRDefault="00C85786" w:rsidP="00C85786">
      <w:pPr>
        <w:pStyle w:val="ListeParagraf"/>
        <w:widowControl w:val="0"/>
        <w:numPr>
          <w:ilvl w:val="0"/>
          <w:numId w:val="14"/>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Bölgesel Kontrol ve Alarm Ünitesi daima kilitli olmalı, ünitenin kilidi operatörde bulunmalıdır. Herhangi bir acil durumda kullanılmak üzere Bölgesel Kontrol ve Alarm Ünitesi üzerinde operatörün kolayca müdahale edebilmesi için kolayca kırılabilecek bir muhafaza kutusu içinde yedek bir anahtar bulunmalıdır. </w:t>
      </w:r>
    </w:p>
    <w:p w:rsidR="00C85786" w:rsidRPr="009D519C" w:rsidRDefault="00C85786" w:rsidP="00C85786">
      <w:pPr>
        <w:pStyle w:val="ListeParagraf"/>
        <w:widowControl w:val="0"/>
        <w:numPr>
          <w:ilvl w:val="0"/>
          <w:numId w:val="14"/>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Bölgesel Kontrol ve Alarm Ünitesi içindeki tüm borular kelepçelerle kızaklara sabitlenmelidir. Tüm borular üzerinde hangi gaza ait olduğunu ve gazın akış yönünü gösteren etiketler bulunmalıdır.</w:t>
      </w:r>
    </w:p>
    <w:p w:rsidR="00C85786" w:rsidRPr="009D519C" w:rsidRDefault="00C85786" w:rsidP="00C85786">
      <w:pPr>
        <w:pStyle w:val="ListeParagraf"/>
        <w:widowControl w:val="0"/>
        <w:numPr>
          <w:ilvl w:val="0"/>
          <w:numId w:val="14"/>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Bölgesel Kontrol ve Alarm Ünitesi içinde, vakum hariç her gaz için üzerinde manometre bulunan birer II. kademe basınç </w:t>
      </w:r>
      <w:proofErr w:type="gramStart"/>
      <w:r w:rsidRPr="009D519C">
        <w:rPr>
          <w:rFonts w:ascii="Arial" w:hAnsi="Arial" w:cs="Arial"/>
          <w:sz w:val="20"/>
          <w:szCs w:val="20"/>
        </w:rPr>
        <w:t>regülatörü</w:t>
      </w:r>
      <w:proofErr w:type="gramEnd"/>
      <w:r w:rsidRPr="009D519C">
        <w:rPr>
          <w:rFonts w:ascii="Arial" w:hAnsi="Arial" w:cs="Arial"/>
          <w:sz w:val="20"/>
          <w:szCs w:val="20"/>
        </w:rPr>
        <w:t xml:space="preserve"> bulunmalıdır. Ayrıca Gaz Alarmı her gazın tesisattaki basıncının yeterli düzeyde olup olmadığını göstermelidir. Vakum için de bir manometre bulunmalıdır. </w:t>
      </w:r>
    </w:p>
    <w:p w:rsidR="00C85786" w:rsidRPr="009D519C" w:rsidRDefault="00C85786" w:rsidP="00C85786">
      <w:pPr>
        <w:pStyle w:val="ListeParagraf"/>
        <w:widowControl w:val="0"/>
        <w:numPr>
          <w:ilvl w:val="0"/>
          <w:numId w:val="14"/>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İkinci kademe basınç </w:t>
      </w:r>
      <w:proofErr w:type="gramStart"/>
      <w:r w:rsidRPr="009D519C">
        <w:rPr>
          <w:rFonts w:ascii="Arial" w:hAnsi="Arial" w:cs="Arial"/>
          <w:sz w:val="20"/>
          <w:szCs w:val="20"/>
        </w:rPr>
        <w:t>regülatörünün</w:t>
      </w:r>
      <w:proofErr w:type="gramEnd"/>
      <w:r w:rsidRPr="009D519C">
        <w:rPr>
          <w:rFonts w:ascii="Arial" w:hAnsi="Arial" w:cs="Arial"/>
          <w:sz w:val="20"/>
          <w:szCs w:val="20"/>
        </w:rPr>
        <w:t xml:space="preserve"> bakım ve onarımı esnasında sistemin işleyişini engellememek için vakum hariç her gaz borusuna üzerinde vana bulunan bir </w:t>
      </w:r>
      <w:proofErr w:type="spellStart"/>
      <w:r w:rsidRPr="009D519C">
        <w:rPr>
          <w:rFonts w:ascii="Arial" w:hAnsi="Arial" w:cs="Arial"/>
          <w:sz w:val="20"/>
          <w:szCs w:val="20"/>
        </w:rPr>
        <w:t>by</w:t>
      </w:r>
      <w:proofErr w:type="spellEnd"/>
      <w:r w:rsidRPr="009D519C">
        <w:rPr>
          <w:rFonts w:ascii="Arial" w:hAnsi="Arial" w:cs="Arial"/>
          <w:sz w:val="20"/>
          <w:szCs w:val="20"/>
        </w:rPr>
        <w:t>-</w:t>
      </w:r>
      <w:proofErr w:type="spellStart"/>
      <w:r w:rsidRPr="009D519C">
        <w:rPr>
          <w:rFonts w:ascii="Arial" w:hAnsi="Arial" w:cs="Arial"/>
          <w:sz w:val="20"/>
          <w:szCs w:val="20"/>
        </w:rPr>
        <w:t>pass</w:t>
      </w:r>
      <w:proofErr w:type="spellEnd"/>
      <w:r w:rsidRPr="009D519C">
        <w:rPr>
          <w:rFonts w:ascii="Arial" w:hAnsi="Arial" w:cs="Arial"/>
          <w:sz w:val="20"/>
          <w:szCs w:val="20"/>
        </w:rPr>
        <w:t xml:space="preserve"> hattı eklenmelidir.</w:t>
      </w:r>
    </w:p>
    <w:p w:rsidR="00C85786" w:rsidRPr="009D519C" w:rsidRDefault="00C85786" w:rsidP="00C85786">
      <w:pPr>
        <w:pStyle w:val="ListeParagraf"/>
        <w:widowControl w:val="0"/>
        <w:numPr>
          <w:ilvl w:val="0"/>
          <w:numId w:val="14"/>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İkinci kademe basınç </w:t>
      </w:r>
      <w:proofErr w:type="gramStart"/>
      <w:r w:rsidRPr="009D519C">
        <w:rPr>
          <w:rFonts w:ascii="Arial" w:hAnsi="Arial" w:cs="Arial"/>
          <w:sz w:val="20"/>
          <w:szCs w:val="20"/>
        </w:rPr>
        <w:t>regülatörü</w:t>
      </w:r>
      <w:proofErr w:type="gramEnd"/>
      <w:r w:rsidRPr="009D519C">
        <w:rPr>
          <w:rFonts w:ascii="Arial" w:hAnsi="Arial" w:cs="Arial"/>
          <w:sz w:val="20"/>
          <w:szCs w:val="20"/>
        </w:rPr>
        <w:t xml:space="preserve"> 6 ile 12 Bar aralığındaki giriş (besleme) basıncını 3 ile 6 Bar aralığında, ayarlanabilen sabit bir değere düşürmelidir.</w:t>
      </w:r>
    </w:p>
    <w:p w:rsidR="00C85786" w:rsidRPr="009D519C" w:rsidRDefault="00C85786" w:rsidP="00C85786">
      <w:pPr>
        <w:pStyle w:val="ListeParagraf"/>
        <w:widowControl w:val="0"/>
        <w:numPr>
          <w:ilvl w:val="0"/>
          <w:numId w:val="14"/>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Her ikinci kademe basınç </w:t>
      </w:r>
      <w:proofErr w:type="gramStart"/>
      <w:r w:rsidRPr="009D519C">
        <w:rPr>
          <w:rFonts w:ascii="Arial" w:hAnsi="Arial" w:cs="Arial"/>
          <w:sz w:val="20"/>
          <w:szCs w:val="20"/>
        </w:rPr>
        <w:t>regülatörünün</w:t>
      </w:r>
      <w:proofErr w:type="gramEnd"/>
      <w:r w:rsidRPr="009D519C">
        <w:rPr>
          <w:rFonts w:ascii="Arial" w:hAnsi="Arial" w:cs="Arial"/>
          <w:sz w:val="20"/>
          <w:szCs w:val="20"/>
        </w:rPr>
        <w:t xml:space="preserve"> sağ ve sol tarafında bakım ve onarımda kolaylık sağlaması için birer vana bulunmalıdır. </w:t>
      </w:r>
    </w:p>
    <w:p w:rsidR="00C85786" w:rsidRPr="009D519C" w:rsidRDefault="00C85786" w:rsidP="00C85786">
      <w:pPr>
        <w:pStyle w:val="ListeParagraf"/>
        <w:widowControl w:val="0"/>
        <w:numPr>
          <w:ilvl w:val="0"/>
          <w:numId w:val="14"/>
        </w:numPr>
        <w:autoSpaceDE w:val="0"/>
        <w:autoSpaceDN w:val="0"/>
        <w:adjustRightInd w:val="0"/>
        <w:spacing w:line="360" w:lineRule="auto"/>
        <w:contextualSpacing/>
        <w:jc w:val="both"/>
        <w:rPr>
          <w:rFonts w:ascii="Arial" w:hAnsi="Arial" w:cs="Arial"/>
          <w:sz w:val="20"/>
          <w:szCs w:val="20"/>
        </w:rPr>
      </w:pPr>
      <w:r w:rsidRPr="009D519C">
        <w:rPr>
          <w:rFonts w:ascii="Arial" w:hAnsi="Arial" w:cs="Arial"/>
          <w:sz w:val="20"/>
          <w:szCs w:val="20"/>
        </w:rPr>
        <w:t xml:space="preserve">Bölgesel kontrol ve alarm üniteleri </w:t>
      </w:r>
      <w:proofErr w:type="gramStart"/>
      <w:r w:rsidRPr="009D519C">
        <w:rPr>
          <w:rFonts w:ascii="Arial" w:hAnsi="Arial" w:cs="Arial"/>
          <w:sz w:val="20"/>
          <w:szCs w:val="20"/>
        </w:rPr>
        <w:t>1,2,3,4</w:t>
      </w:r>
      <w:proofErr w:type="gramEnd"/>
      <w:r w:rsidRPr="009D519C">
        <w:rPr>
          <w:rFonts w:ascii="Arial" w:hAnsi="Arial" w:cs="Arial"/>
          <w:sz w:val="20"/>
          <w:szCs w:val="20"/>
        </w:rPr>
        <w:t xml:space="preserve"> ve 5 gaz için tasarlanmalı, kontrol edilecek gaz sayısına göre şu elemanları içermelidir;</w:t>
      </w:r>
    </w:p>
    <w:p w:rsidR="00C85786" w:rsidRPr="00C11B34" w:rsidRDefault="00C85786" w:rsidP="00C85786">
      <w:pPr>
        <w:widowControl w:val="0"/>
        <w:tabs>
          <w:tab w:val="num" w:pos="2727"/>
        </w:tabs>
        <w:autoSpaceDE w:val="0"/>
        <w:autoSpaceDN w:val="0"/>
        <w:adjustRightInd w:val="0"/>
        <w:spacing w:line="360" w:lineRule="auto"/>
        <w:ind w:left="1702"/>
        <w:jc w:val="both"/>
        <w:rPr>
          <w:rFonts w:ascii="Arial" w:hAnsi="Arial" w:cs="Arial"/>
          <w:b/>
          <w:bCs/>
          <w:sz w:val="20"/>
          <w:szCs w:val="20"/>
        </w:rPr>
      </w:pPr>
      <w:r>
        <w:rPr>
          <w:rFonts w:ascii="Arial" w:hAnsi="Arial" w:cs="Arial"/>
          <w:b/>
          <w:bCs/>
          <w:sz w:val="20"/>
          <w:szCs w:val="20"/>
        </w:rPr>
        <w:t>BKA5 - 5 Gazlı Bölgesel Kontrol ve Alarm Ünitesi;</w:t>
      </w:r>
    </w:p>
    <w:p w:rsidR="00C85786" w:rsidRDefault="00C85786" w:rsidP="00C85786">
      <w:pPr>
        <w:widowControl w:val="0"/>
        <w:numPr>
          <w:ilvl w:val="4"/>
          <w:numId w:val="1"/>
        </w:numPr>
        <w:autoSpaceDE w:val="0"/>
        <w:autoSpaceDN w:val="0"/>
        <w:adjustRightInd w:val="0"/>
        <w:spacing w:line="360" w:lineRule="auto"/>
        <w:jc w:val="both"/>
        <w:rPr>
          <w:rFonts w:ascii="Arial" w:hAnsi="Arial" w:cs="Arial"/>
          <w:sz w:val="20"/>
          <w:szCs w:val="20"/>
        </w:rPr>
      </w:pPr>
      <w:r>
        <w:rPr>
          <w:rFonts w:ascii="Arial" w:hAnsi="Arial" w:cs="Arial"/>
          <w:sz w:val="20"/>
          <w:szCs w:val="20"/>
        </w:rPr>
        <w:t xml:space="preserve">Oksijen, Basınçlı hava (4 ve 7 Bar) ve N2O kontrolü için her gaza </w:t>
      </w:r>
      <w:proofErr w:type="spellStart"/>
      <w:r>
        <w:rPr>
          <w:rFonts w:ascii="Arial" w:hAnsi="Arial" w:cs="Arial"/>
          <w:sz w:val="20"/>
          <w:szCs w:val="20"/>
        </w:rPr>
        <w:t>by</w:t>
      </w:r>
      <w:proofErr w:type="spellEnd"/>
      <w:r>
        <w:rPr>
          <w:rFonts w:ascii="Arial" w:hAnsi="Arial" w:cs="Arial"/>
          <w:sz w:val="20"/>
          <w:szCs w:val="20"/>
        </w:rPr>
        <w:t>-</w:t>
      </w:r>
      <w:proofErr w:type="spellStart"/>
      <w:r>
        <w:rPr>
          <w:rFonts w:ascii="Arial" w:hAnsi="Arial" w:cs="Arial"/>
          <w:sz w:val="20"/>
          <w:szCs w:val="20"/>
        </w:rPr>
        <w:t>pass</w:t>
      </w:r>
      <w:proofErr w:type="spellEnd"/>
      <w:r>
        <w:rPr>
          <w:rFonts w:ascii="Arial" w:hAnsi="Arial" w:cs="Arial"/>
          <w:sz w:val="20"/>
          <w:szCs w:val="20"/>
        </w:rPr>
        <w:t xml:space="preserve"> hattıyla 12 adet emniyet vanası</w:t>
      </w:r>
    </w:p>
    <w:p w:rsidR="00C85786" w:rsidRDefault="00C85786" w:rsidP="00C85786">
      <w:pPr>
        <w:widowControl w:val="0"/>
        <w:numPr>
          <w:ilvl w:val="4"/>
          <w:numId w:val="1"/>
        </w:numPr>
        <w:autoSpaceDE w:val="0"/>
        <w:autoSpaceDN w:val="0"/>
        <w:adjustRightInd w:val="0"/>
        <w:spacing w:line="360" w:lineRule="auto"/>
        <w:jc w:val="both"/>
        <w:rPr>
          <w:rFonts w:ascii="Arial" w:hAnsi="Arial" w:cs="Arial"/>
          <w:sz w:val="20"/>
          <w:szCs w:val="20"/>
        </w:rPr>
      </w:pPr>
      <w:r>
        <w:rPr>
          <w:rFonts w:ascii="Arial" w:hAnsi="Arial" w:cs="Arial"/>
          <w:sz w:val="20"/>
          <w:szCs w:val="20"/>
        </w:rPr>
        <w:t>Oksijen, basınçlı havalar ve N2O basınç değerini okumak için 4 adet manometre ve basınç değerini düşürmek için 2 adet II. Kademe Basınç Düşürücü (</w:t>
      </w:r>
      <w:proofErr w:type="gramStart"/>
      <w:r>
        <w:rPr>
          <w:rFonts w:ascii="Arial" w:hAnsi="Arial" w:cs="Arial"/>
          <w:sz w:val="20"/>
          <w:szCs w:val="20"/>
        </w:rPr>
        <w:t>yada</w:t>
      </w:r>
      <w:proofErr w:type="gramEnd"/>
      <w:r>
        <w:rPr>
          <w:rFonts w:ascii="Arial" w:hAnsi="Arial" w:cs="Arial"/>
          <w:sz w:val="20"/>
          <w:szCs w:val="20"/>
        </w:rPr>
        <w:t xml:space="preserve"> basınç </w:t>
      </w:r>
      <w:proofErr w:type="spellStart"/>
      <w:r>
        <w:rPr>
          <w:rFonts w:ascii="Arial" w:hAnsi="Arial" w:cs="Arial"/>
          <w:sz w:val="20"/>
          <w:szCs w:val="20"/>
        </w:rPr>
        <w:t>regületörü</w:t>
      </w:r>
      <w:proofErr w:type="spellEnd"/>
      <w:r>
        <w:rPr>
          <w:rFonts w:ascii="Arial" w:hAnsi="Arial" w:cs="Arial"/>
          <w:sz w:val="20"/>
          <w:szCs w:val="20"/>
        </w:rPr>
        <w:t>),</w:t>
      </w:r>
    </w:p>
    <w:p w:rsidR="00C85786" w:rsidRDefault="00C85786" w:rsidP="00C85786">
      <w:pPr>
        <w:widowControl w:val="0"/>
        <w:numPr>
          <w:ilvl w:val="4"/>
          <w:numId w:val="1"/>
        </w:numPr>
        <w:autoSpaceDE w:val="0"/>
        <w:autoSpaceDN w:val="0"/>
        <w:adjustRightInd w:val="0"/>
        <w:spacing w:line="360" w:lineRule="auto"/>
        <w:jc w:val="both"/>
        <w:rPr>
          <w:rFonts w:ascii="Arial" w:hAnsi="Arial" w:cs="Arial"/>
          <w:sz w:val="20"/>
          <w:szCs w:val="20"/>
        </w:rPr>
      </w:pPr>
      <w:r>
        <w:rPr>
          <w:rFonts w:ascii="Arial" w:hAnsi="Arial" w:cs="Arial"/>
          <w:sz w:val="20"/>
          <w:szCs w:val="20"/>
        </w:rPr>
        <w:t>Vakum kontrolü için bir emniyet vanası,</w:t>
      </w:r>
    </w:p>
    <w:p w:rsidR="00C85786" w:rsidRDefault="00C85786" w:rsidP="00C85786">
      <w:pPr>
        <w:widowControl w:val="0"/>
        <w:numPr>
          <w:ilvl w:val="4"/>
          <w:numId w:val="1"/>
        </w:numPr>
        <w:autoSpaceDE w:val="0"/>
        <w:autoSpaceDN w:val="0"/>
        <w:adjustRightInd w:val="0"/>
        <w:spacing w:line="360" w:lineRule="auto"/>
        <w:jc w:val="both"/>
        <w:rPr>
          <w:rFonts w:ascii="Arial" w:hAnsi="Arial" w:cs="Arial"/>
          <w:sz w:val="20"/>
          <w:szCs w:val="20"/>
        </w:rPr>
      </w:pPr>
      <w:r>
        <w:rPr>
          <w:rFonts w:ascii="Arial" w:hAnsi="Arial" w:cs="Arial"/>
          <w:sz w:val="20"/>
          <w:szCs w:val="20"/>
        </w:rPr>
        <w:t>Vakum değerini okumak için bir manometre (</w:t>
      </w:r>
      <w:proofErr w:type="spellStart"/>
      <w:r>
        <w:rPr>
          <w:rFonts w:ascii="Arial" w:hAnsi="Arial" w:cs="Arial"/>
          <w:sz w:val="20"/>
          <w:szCs w:val="20"/>
        </w:rPr>
        <w:t>vakummetre</w:t>
      </w:r>
      <w:proofErr w:type="spellEnd"/>
      <w:r>
        <w:rPr>
          <w:rFonts w:ascii="Arial" w:hAnsi="Arial" w:cs="Arial"/>
          <w:sz w:val="20"/>
          <w:szCs w:val="20"/>
        </w:rPr>
        <w:t>),</w:t>
      </w:r>
    </w:p>
    <w:p w:rsidR="00C85786" w:rsidRDefault="00C85786" w:rsidP="00C85786">
      <w:pPr>
        <w:widowControl w:val="0"/>
        <w:numPr>
          <w:ilvl w:val="4"/>
          <w:numId w:val="1"/>
        </w:numPr>
        <w:autoSpaceDE w:val="0"/>
        <w:autoSpaceDN w:val="0"/>
        <w:adjustRightInd w:val="0"/>
        <w:spacing w:line="360" w:lineRule="auto"/>
        <w:jc w:val="both"/>
        <w:rPr>
          <w:rFonts w:ascii="Arial" w:hAnsi="Arial" w:cs="Arial"/>
          <w:sz w:val="20"/>
          <w:szCs w:val="20"/>
        </w:rPr>
      </w:pPr>
      <w:r>
        <w:rPr>
          <w:rFonts w:ascii="Arial" w:hAnsi="Arial" w:cs="Arial"/>
          <w:sz w:val="20"/>
          <w:szCs w:val="20"/>
        </w:rPr>
        <w:t xml:space="preserve">Her gaz hattı için mekanik </w:t>
      </w:r>
      <w:proofErr w:type="gramStart"/>
      <w:r>
        <w:rPr>
          <w:rFonts w:ascii="Arial" w:hAnsi="Arial" w:cs="Arial"/>
          <w:sz w:val="20"/>
          <w:szCs w:val="20"/>
        </w:rPr>
        <w:t>yada</w:t>
      </w:r>
      <w:proofErr w:type="gramEnd"/>
      <w:r>
        <w:rPr>
          <w:rFonts w:ascii="Arial" w:hAnsi="Arial" w:cs="Arial"/>
          <w:sz w:val="20"/>
          <w:szCs w:val="20"/>
        </w:rPr>
        <w:t xml:space="preserve"> elektronik basınç algılayıcılar</w:t>
      </w:r>
    </w:p>
    <w:p w:rsidR="00C85786" w:rsidRDefault="00C85786" w:rsidP="00C85786">
      <w:pPr>
        <w:widowControl w:val="0"/>
        <w:numPr>
          <w:ilvl w:val="4"/>
          <w:numId w:val="1"/>
        </w:numPr>
        <w:autoSpaceDE w:val="0"/>
        <w:autoSpaceDN w:val="0"/>
        <w:adjustRightInd w:val="0"/>
        <w:spacing w:line="360" w:lineRule="auto"/>
        <w:jc w:val="both"/>
        <w:rPr>
          <w:rFonts w:ascii="Arial" w:hAnsi="Arial" w:cs="Arial"/>
          <w:sz w:val="20"/>
          <w:szCs w:val="20"/>
        </w:rPr>
      </w:pPr>
      <w:r>
        <w:rPr>
          <w:rFonts w:ascii="Arial" w:hAnsi="Arial" w:cs="Arial"/>
          <w:sz w:val="20"/>
          <w:szCs w:val="20"/>
        </w:rPr>
        <w:t xml:space="preserve">Ayrıca 5 gazlı dijital gaz alarm ünitesi. </w:t>
      </w:r>
    </w:p>
    <w:p w:rsidR="00C85786" w:rsidRPr="00B82F75" w:rsidRDefault="00C85786" w:rsidP="00C85786">
      <w:pPr>
        <w:pStyle w:val="ListeParagraf"/>
        <w:widowControl w:val="0"/>
        <w:numPr>
          <w:ilvl w:val="0"/>
          <w:numId w:val="15"/>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Bölgesel Kontrol ve Alarm Ünitelerinde kullanılan bakır borular ve bağlantı elemanları, bu dokümanda Bölüm V. Kısım 1.de belirtilen özelliklere sahip olmalı; vanalar Bölüm V. Kısım 2.de yazılı özelliklere uygun olmalıdır. </w:t>
      </w:r>
      <w:r w:rsidRPr="00B82F75">
        <w:rPr>
          <w:rFonts w:ascii="Arial" w:hAnsi="Arial" w:cs="Arial"/>
          <w:sz w:val="12"/>
          <w:szCs w:val="12"/>
        </w:rPr>
        <w:t>II-108</w:t>
      </w:r>
    </w:p>
    <w:p w:rsidR="00C85786" w:rsidRPr="00660BF0" w:rsidRDefault="00C85786" w:rsidP="00C85786">
      <w:pPr>
        <w:spacing w:line="360" w:lineRule="auto"/>
        <w:ind w:left="567"/>
        <w:rPr>
          <w:rFonts w:ascii="Arial" w:hAnsi="Arial" w:cs="Arial"/>
          <w:b/>
          <w:bCs/>
          <w:sz w:val="20"/>
          <w:szCs w:val="20"/>
        </w:rPr>
      </w:pPr>
      <w:r>
        <w:rPr>
          <w:rFonts w:ascii="Arial" w:hAnsi="Arial" w:cs="Arial"/>
          <w:b/>
          <w:bCs/>
          <w:sz w:val="20"/>
          <w:szCs w:val="20"/>
        </w:rPr>
        <w:t xml:space="preserve">              </w:t>
      </w:r>
      <w:r w:rsidRPr="00660BF0">
        <w:rPr>
          <w:rFonts w:ascii="Arial" w:hAnsi="Arial" w:cs="Arial"/>
          <w:b/>
          <w:bCs/>
          <w:sz w:val="20"/>
          <w:szCs w:val="20"/>
        </w:rPr>
        <w:t>Bölgesel Kontrol Ünitesindeki Gaz Alarmının özellikleri şunlardır:</w:t>
      </w:r>
      <w:r>
        <w:rPr>
          <w:rFonts w:ascii="Arial" w:hAnsi="Arial" w:cs="Arial"/>
          <w:b/>
          <w:bCs/>
          <w:sz w:val="20"/>
          <w:szCs w:val="20"/>
        </w:rPr>
        <w:t xml:space="preserve"> </w:t>
      </w:r>
    </w:p>
    <w:p w:rsidR="00C85786" w:rsidRPr="00B82F75" w:rsidRDefault="00C85786" w:rsidP="00C85786">
      <w:pPr>
        <w:pStyle w:val="ListeParagraf"/>
        <w:widowControl w:val="0"/>
        <w:numPr>
          <w:ilvl w:val="0"/>
          <w:numId w:val="15"/>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Medikal Gaz Alarm Panelleri, gaz basıncı ve vakumda normal çalışma limitlerindeki sapmaları hisseden basınç algılayıcılarından gelen sinyalleri işleyerek 5’e kadar medikal gaz servisini </w:t>
      </w:r>
      <w:proofErr w:type="spellStart"/>
      <w:r w:rsidRPr="00B82F75">
        <w:rPr>
          <w:rFonts w:ascii="Arial" w:hAnsi="Arial" w:cs="Arial"/>
          <w:sz w:val="20"/>
          <w:szCs w:val="20"/>
        </w:rPr>
        <w:t>monitorize</w:t>
      </w:r>
      <w:proofErr w:type="spellEnd"/>
      <w:r w:rsidRPr="00B82F75">
        <w:rPr>
          <w:rFonts w:ascii="Arial" w:hAnsi="Arial" w:cs="Arial"/>
          <w:sz w:val="20"/>
          <w:szCs w:val="20"/>
        </w:rPr>
        <w:t xml:space="preserve"> edebilmelidir.</w:t>
      </w:r>
    </w:p>
    <w:p w:rsidR="00C85786" w:rsidRPr="00B82F75" w:rsidRDefault="00C85786" w:rsidP="00C85786">
      <w:pPr>
        <w:pStyle w:val="ListeParagraf"/>
        <w:widowControl w:val="0"/>
        <w:numPr>
          <w:ilvl w:val="0"/>
          <w:numId w:val="15"/>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Medikal gaz alarm panelleri kullanıcı tarafından kolayca anlaşılacak ve kullanıcıya faydalı olacak şekilde </w:t>
      </w:r>
      <w:proofErr w:type="gramStart"/>
      <w:r w:rsidRPr="00B82F75">
        <w:rPr>
          <w:rFonts w:ascii="Arial" w:hAnsi="Arial" w:cs="Arial"/>
          <w:sz w:val="20"/>
          <w:szCs w:val="20"/>
        </w:rPr>
        <w:t>dizayn edilmiş</w:t>
      </w:r>
      <w:proofErr w:type="gramEnd"/>
      <w:r w:rsidRPr="00B82F75">
        <w:rPr>
          <w:rFonts w:ascii="Arial" w:hAnsi="Arial" w:cs="Arial"/>
          <w:sz w:val="20"/>
          <w:szCs w:val="20"/>
        </w:rPr>
        <w:t xml:space="preserve"> olmalıdır.</w:t>
      </w:r>
    </w:p>
    <w:p w:rsidR="00C85786" w:rsidRPr="00B82F75" w:rsidRDefault="00C85786" w:rsidP="00C85786">
      <w:pPr>
        <w:pStyle w:val="ListeParagraf"/>
        <w:widowControl w:val="0"/>
        <w:numPr>
          <w:ilvl w:val="0"/>
          <w:numId w:val="15"/>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Medikal Gaz alarm paneli 12 </w:t>
      </w:r>
      <w:proofErr w:type="gramStart"/>
      <w:r w:rsidRPr="00B82F75">
        <w:rPr>
          <w:rFonts w:ascii="Arial" w:hAnsi="Arial" w:cs="Arial"/>
          <w:sz w:val="20"/>
          <w:szCs w:val="20"/>
        </w:rPr>
        <w:t>yada</w:t>
      </w:r>
      <w:proofErr w:type="gramEnd"/>
      <w:r w:rsidRPr="00B82F75">
        <w:rPr>
          <w:rFonts w:ascii="Arial" w:hAnsi="Arial" w:cs="Arial"/>
          <w:sz w:val="20"/>
          <w:szCs w:val="20"/>
        </w:rPr>
        <w:t xml:space="preserve"> 24 volt DC gerilimle çalışmalıdır.</w:t>
      </w:r>
    </w:p>
    <w:p w:rsidR="00C85786" w:rsidRPr="00B82F75" w:rsidRDefault="00C85786" w:rsidP="00C85786">
      <w:pPr>
        <w:pStyle w:val="ListeParagraf"/>
        <w:widowControl w:val="0"/>
        <w:numPr>
          <w:ilvl w:val="0"/>
          <w:numId w:val="15"/>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Medikal Gaz Alarm Paneli Oksijen, Vakum, N2O, 4 ve 7 Bar basınçtaki Medikal Hava servislerini kontrol edebilecek yapıda olmalıdır.</w:t>
      </w:r>
    </w:p>
    <w:p w:rsidR="00C85786" w:rsidRPr="00B82F75" w:rsidRDefault="00C85786" w:rsidP="00C85786">
      <w:pPr>
        <w:pStyle w:val="ListeParagraf"/>
        <w:widowControl w:val="0"/>
        <w:numPr>
          <w:ilvl w:val="0"/>
          <w:numId w:val="15"/>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Medikal Gaz Alarm Panelleri, renkli LED’lerle basınç durumunu normal, alarm ve hat kopuk durumları olarak, LCD </w:t>
      </w:r>
      <w:proofErr w:type="spellStart"/>
      <w:r w:rsidRPr="00B82F75">
        <w:rPr>
          <w:rFonts w:ascii="Arial" w:hAnsi="Arial" w:cs="Arial"/>
          <w:sz w:val="20"/>
          <w:szCs w:val="20"/>
        </w:rPr>
        <w:t>display</w:t>
      </w:r>
      <w:proofErr w:type="spellEnd"/>
      <w:r w:rsidRPr="00B82F75">
        <w:rPr>
          <w:rFonts w:ascii="Arial" w:hAnsi="Arial" w:cs="Arial"/>
          <w:sz w:val="20"/>
          <w:szCs w:val="20"/>
        </w:rPr>
        <w:t xml:space="preserve"> ile yazılı olarak gösterebilmelidir.</w:t>
      </w:r>
    </w:p>
    <w:p w:rsidR="00C85786" w:rsidRPr="00B82F75" w:rsidRDefault="00C85786" w:rsidP="00C85786">
      <w:pPr>
        <w:pStyle w:val="ListeParagraf"/>
        <w:widowControl w:val="0"/>
        <w:numPr>
          <w:ilvl w:val="0"/>
          <w:numId w:val="15"/>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Medikal Gaz Alarm Panelinde bulunan LED’ler gündüz ışığında kolayca görülebilecek 10mm yeşil, kırmızı ve sarı LED’lerden oluşmalıdır. </w:t>
      </w:r>
      <w:r w:rsidRPr="00B82F75">
        <w:rPr>
          <w:rFonts w:ascii="Arial" w:hAnsi="Arial" w:cs="Arial"/>
          <w:sz w:val="12"/>
          <w:szCs w:val="12"/>
        </w:rPr>
        <w:t>II-104</w:t>
      </w:r>
    </w:p>
    <w:p w:rsidR="00C85786" w:rsidRPr="00B82F75" w:rsidRDefault="00C85786" w:rsidP="00C85786">
      <w:pPr>
        <w:pStyle w:val="ListeParagraf"/>
        <w:widowControl w:val="0"/>
        <w:numPr>
          <w:ilvl w:val="0"/>
          <w:numId w:val="15"/>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Alarm sinyalleri yanıp sönen şekilde olup normal çalışma ışıkları sürekli yanmalıdır.</w:t>
      </w:r>
    </w:p>
    <w:p w:rsidR="00C85786" w:rsidRPr="00B82F75" w:rsidRDefault="00C85786" w:rsidP="00C85786">
      <w:pPr>
        <w:pStyle w:val="ListeParagraf"/>
        <w:widowControl w:val="0"/>
        <w:numPr>
          <w:ilvl w:val="0"/>
          <w:numId w:val="15"/>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Medikal gaz alarm panelinde bulunan görsel alarm ikaz lambaları şöyle olmalıdır:</w:t>
      </w:r>
    </w:p>
    <w:p w:rsidR="00C85786" w:rsidRPr="00660BF0" w:rsidRDefault="00C85786" w:rsidP="00C85786">
      <w:pPr>
        <w:widowControl w:val="0"/>
        <w:numPr>
          <w:ilvl w:val="1"/>
          <w:numId w:val="5"/>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 xml:space="preserve">Sistemde enerji olduğunu gösteren sürekli yanan yeşil </w:t>
      </w:r>
      <w:proofErr w:type="spellStart"/>
      <w:r w:rsidRPr="00660BF0">
        <w:rPr>
          <w:rFonts w:ascii="Arial" w:hAnsi="Arial" w:cs="Arial"/>
          <w:sz w:val="20"/>
          <w:szCs w:val="20"/>
        </w:rPr>
        <w:t>led</w:t>
      </w:r>
      <w:proofErr w:type="spellEnd"/>
      <w:r w:rsidRPr="00660BF0">
        <w:rPr>
          <w:rFonts w:ascii="Arial" w:hAnsi="Arial" w:cs="Arial"/>
          <w:sz w:val="20"/>
          <w:szCs w:val="20"/>
        </w:rPr>
        <w:t>.</w:t>
      </w:r>
    </w:p>
    <w:p w:rsidR="00C85786" w:rsidRPr="00660BF0" w:rsidRDefault="00C85786" w:rsidP="00C85786">
      <w:pPr>
        <w:widowControl w:val="0"/>
        <w:numPr>
          <w:ilvl w:val="1"/>
          <w:numId w:val="5"/>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 xml:space="preserve">Gaz basınç ve vakum algılayıcılarına giden kablolardan </w:t>
      </w:r>
      <w:proofErr w:type="gramStart"/>
      <w:r w:rsidRPr="00660BF0">
        <w:rPr>
          <w:rFonts w:ascii="Arial" w:hAnsi="Arial" w:cs="Arial"/>
          <w:sz w:val="20"/>
          <w:szCs w:val="20"/>
        </w:rPr>
        <w:t>herhangi  birisinde</w:t>
      </w:r>
      <w:proofErr w:type="gramEnd"/>
      <w:r w:rsidRPr="00660BF0">
        <w:rPr>
          <w:rFonts w:ascii="Arial" w:hAnsi="Arial" w:cs="Arial"/>
          <w:sz w:val="20"/>
          <w:szCs w:val="20"/>
        </w:rPr>
        <w:t xml:space="preserve"> iletimsizlik (kopukluk) olması durumunda kesik </w:t>
      </w:r>
      <w:proofErr w:type="spellStart"/>
      <w:r w:rsidRPr="00660BF0">
        <w:rPr>
          <w:rFonts w:ascii="Arial" w:hAnsi="Arial" w:cs="Arial"/>
          <w:sz w:val="20"/>
          <w:szCs w:val="20"/>
        </w:rPr>
        <w:t>kesik</w:t>
      </w:r>
      <w:proofErr w:type="spellEnd"/>
      <w:r w:rsidRPr="00660BF0">
        <w:rPr>
          <w:rFonts w:ascii="Arial" w:hAnsi="Arial" w:cs="Arial"/>
          <w:sz w:val="20"/>
          <w:szCs w:val="20"/>
        </w:rPr>
        <w:t xml:space="preserve"> yanan sarı </w:t>
      </w:r>
      <w:proofErr w:type="spellStart"/>
      <w:r w:rsidRPr="00660BF0">
        <w:rPr>
          <w:rFonts w:ascii="Arial" w:hAnsi="Arial" w:cs="Arial"/>
          <w:sz w:val="20"/>
          <w:szCs w:val="20"/>
        </w:rPr>
        <w:t>led</w:t>
      </w:r>
      <w:proofErr w:type="spellEnd"/>
      <w:r w:rsidRPr="00660BF0">
        <w:rPr>
          <w:rFonts w:ascii="Arial" w:hAnsi="Arial" w:cs="Arial"/>
          <w:sz w:val="20"/>
          <w:szCs w:val="20"/>
        </w:rPr>
        <w:t>.</w:t>
      </w:r>
    </w:p>
    <w:p w:rsidR="00C85786" w:rsidRPr="00660BF0" w:rsidRDefault="00C85786" w:rsidP="00C85786">
      <w:pPr>
        <w:widowControl w:val="0"/>
        <w:numPr>
          <w:ilvl w:val="1"/>
          <w:numId w:val="5"/>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 xml:space="preserve">Oksijen hattı için normal koşullarda olduğunu gösterir sürekli yanan yeşil </w:t>
      </w:r>
      <w:proofErr w:type="spellStart"/>
      <w:r w:rsidRPr="00660BF0">
        <w:rPr>
          <w:rFonts w:ascii="Arial" w:hAnsi="Arial" w:cs="Arial"/>
          <w:sz w:val="20"/>
          <w:szCs w:val="20"/>
        </w:rPr>
        <w:t>led</w:t>
      </w:r>
      <w:proofErr w:type="spellEnd"/>
      <w:r w:rsidRPr="00660BF0">
        <w:rPr>
          <w:rFonts w:ascii="Arial" w:hAnsi="Arial" w:cs="Arial"/>
          <w:sz w:val="20"/>
          <w:szCs w:val="20"/>
        </w:rPr>
        <w:t xml:space="preserve">, arıza olduğunda (Arızalar: alçak basınç, yüksek basınç, hat kopuk) kesik </w:t>
      </w:r>
      <w:proofErr w:type="spellStart"/>
      <w:r w:rsidRPr="00660BF0">
        <w:rPr>
          <w:rFonts w:ascii="Arial" w:hAnsi="Arial" w:cs="Arial"/>
          <w:sz w:val="20"/>
          <w:szCs w:val="20"/>
        </w:rPr>
        <w:t>kesik</w:t>
      </w:r>
      <w:proofErr w:type="spellEnd"/>
      <w:r w:rsidRPr="00660BF0">
        <w:rPr>
          <w:rFonts w:ascii="Arial" w:hAnsi="Arial" w:cs="Arial"/>
          <w:sz w:val="20"/>
          <w:szCs w:val="20"/>
        </w:rPr>
        <w:t xml:space="preserve"> yanan kırmızı </w:t>
      </w:r>
      <w:proofErr w:type="spellStart"/>
      <w:r w:rsidRPr="00660BF0">
        <w:rPr>
          <w:rFonts w:ascii="Arial" w:hAnsi="Arial" w:cs="Arial"/>
          <w:sz w:val="20"/>
          <w:szCs w:val="20"/>
        </w:rPr>
        <w:t>led</w:t>
      </w:r>
      <w:proofErr w:type="spellEnd"/>
    </w:p>
    <w:p w:rsidR="00C85786" w:rsidRPr="00660BF0" w:rsidRDefault="00C85786" w:rsidP="00C85786">
      <w:pPr>
        <w:widowControl w:val="0"/>
        <w:numPr>
          <w:ilvl w:val="1"/>
          <w:numId w:val="5"/>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 xml:space="preserve">Vakum hattı için normal koşullarda olduğunu gösterir sürekli yanan yeşil </w:t>
      </w:r>
      <w:proofErr w:type="spellStart"/>
      <w:r w:rsidRPr="00660BF0">
        <w:rPr>
          <w:rFonts w:ascii="Arial" w:hAnsi="Arial" w:cs="Arial"/>
          <w:sz w:val="20"/>
          <w:szCs w:val="20"/>
        </w:rPr>
        <w:t>led</w:t>
      </w:r>
      <w:proofErr w:type="spellEnd"/>
      <w:r w:rsidRPr="00660BF0">
        <w:rPr>
          <w:rFonts w:ascii="Arial" w:hAnsi="Arial" w:cs="Arial"/>
          <w:sz w:val="20"/>
          <w:szCs w:val="20"/>
        </w:rPr>
        <w:t xml:space="preserve">, arıza olduğunda (Arızalar: alçak basınç, hat kopuk) kesik </w:t>
      </w:r>
      <w:proofErr w:type="spellStart"/>
      <w:r w:rsidRPr="00660BF0">
        <w:rPr>
          <w:rFonts w:ascii="Arial" w:hAnsi="Arial" w:cs="Arial"/>
          <w:sz w:val="20"/>
          <w:szCs w:val="20"/>
        </w:rPr>
        <w:t>kesik</w:t>
      </w:r>
      <w:proofErr w:type="spellEnd"/>
      <w:r w:rsidRPr="00660BF0">
        <w:rPr>
          <w:rFonts w:ascii="Arial" w:hAnsi="Arial" w:cs="Arial"/>
          <w:sz w:val="20"/>
          <w:szCs w:val="20"/>
        </w:rPr>
        <w:t xml:space="preserve"> yanan kırmızı </w:t>
      </w:r>
      <w:proofErr w:type="spellStart"/>
      <w:r w:rsidRPr="00660BF0">
        <w:rPr>
          <w:rFonts w:ascii="Arial" w:hAnsi="Arial" w:cs="Arial"/>
          <w:sz w:val="20"/>
          <w:szCs w:val="20"/>
        </w:rPr>
        <w:t>led</w:t>
      </w:r>
      <w:proofErr w:type="spellEnd"/>
    </w:p>
    <w:p w:rsidR="00C85786" w:rsidRPr="00660BF0" w:rsidRDefault="00C85786" w:rsidP="00C85786">
      <w:pPr>
        <w:widowControl w:val="0"/>
        <w:numPr>
          <w:ilvl w:val="1"/>
          <w:numId w:val="5"/>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 xml:space="preserve">Azot hattı için normal koşullarda olduğunu gösterir sürekli yanan yeşil </w:t>
      </w:r>
      <w:proofErr w:type="spellStart"/>
      <w:r w:rsidRPr="00660BF0">
        <w:rPr>
          <w:rFonts w:ascii="Arial" w:hAnsi="Arial" w:cs="Arial"/>
          <w:sz w:val="20"/>
          <w:szCs w:val="20"/>
        </w:rPr>
        <w:t>led</w:t>
      </w:r>
      <w:proofErr w:type="spellEnd"/>
      <w:r w:rsidRPr="00660BF0">
        <w:rPr>
          <w:rFonts w:ascii="Arial" w:hAnsi="Arial" w:cs="Arial"/>
          <w:sz w:val="20"/>
          <w:szCs w:val="20"/>
        </w:rPr>
        <w:t xml:space="preserve">, arıza olduğunda (Arızalar: alçak basınç, yüksek basınç, hat kopuk) kesik </w:t>
      </w:r>
      <w:proofErr w:type="spellStart"/>
      <w:r w:rsidRPr="00660BF0">
        <w:rPr>
          <w:rFonts w:ascii="Arial" w:hAnsi="Arial" w:cs="Arial"/>
          <w:sz w:val="20"/>
          <w:szCs w:val="20"/>
        </w:rPr>
        <w:t>kesik</w:t>
      </w:r>
      <w:proofErr w:type="spellEnd"/>
      <w:r w:rsidRPr="00660BF0">
        <w:rPr>
          <w:rFonts w:ascii="Arial" w:hAnsi="Arial" w:cs="Arial"/>
          <w:sz w:val="20"/>
          <w:szCs w:val="20"/>
        </w:rPr>
        <w:t xml:space="preserve"> yanan kırmızı </w:t>
      </w:r>
      <w:proofErr w:type="spellStart"/>
      <w:r w:rsidRPr="00660BF0">
        <w:rPr>
          <w:rFonts w:ascii="Arial" w:hAnsi="Arial" w:cs="Arial"/>
          <w:sz w:val="20"/>
          <w:szCs w:val="20"/>
        </w:rPr>
        <w:t>led</w:t>
      </w:r>
      <w:proofErr w:type="spellEnd"/>
    </w:p>
    <w:p w:rsidR="00C85786" w:rsidRPr="00660BF0" w:rsidRDefault="00C85786" w:rsidP="00C85786">
      <w:pPr>
        <w:widowControl w:val="0"/>
        <w:numPr>
          <w:ilvl w:val="1"/>
          <w:numId w:val="5"/>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 xml:space="preserve">Basınçlı hava 4 Bar hattı için normal koşullarda olduğunu gösterir sürekli yanan yeşil </w:t>
      </w:r>
      <w:proofErr w:type="spellStart"/>
      <w:r w:rsidRPr="00660BF0">
        <w:rPr>
          <w:rFonts w:ascii="Arial" w:hAnsi="Arial" w:cs="Arial"/>
          <w:sz w:val="20"/>
          <w:szCs w:val="20"/>
        </w:rPr>
        <w:t>led</w:t>
      </w:r>
      <w:proofErr w:type="spellEnd"/>
      <w:r w:rsidRPr="00660BF0">
        <w:rPr>
          <w:rFonts w:ascii="Arial" w:hAnsi="Arial" w:cs="Arial"/>
          <w:sz w:val="20"/>
          <w:szCs w:val="20"/>
        </w:rPr>
        <w:t xml:space="preserve">, arıza olduğunda (Arızalar: alçak basınç, yüksek basınç, hat kopuk) kesik </w:t>
      </w:r>
      <w:proofErr w:type="spellStart"/>
      <w:r w:rsidRPr="00660BF0">
        <w:rPr>
          <w:rFonts w:ascii="Arial" w:hAnsi="Arial" w:cs="Arial"/>
          <w:sz w:val="20"/>
          <w:szCs w:val="20"/>
        </w:rPr>
        <w:t>kesik</w:t>
      </w:r>
      <w:proofErr w:type="spellEnd"/>
      <w:r w:rsidRPr="00660BF0">
        <w:rPr>
          <w:rFonts w:ascii="Arial" w:hAnsi="Arial" w:cs="Arial"/>
          <w:sz w:val="20"/>
          <w:szCs w:val="20"/>
        </w:rPr>
        <w:t xml:space="preserve"> yanan kırmızı </w:t>
      </w:r>
      <w:proofErr w:type="spellStart"/>
      <w:r w:rsidRPr="00660BF0">
        <w:rPr>
          <w:rFonts w:ascii="Arial" w:hAnsi="Arial" w:cs="Arial"/>
          <w:sz w:val="20"/>
          <w:szCs w:val="20"/>
        </w:rPr>
        <w:t>led</w:t>
      </w:r>
      <w:proofErr w:type="spellEnd"/>
    </w:p>
    <w:p w:rsidR="00C85786" w:rsidRPr="00660BF0" w:rsidRDefault="00C85786" w:rsidP="00C85786">
      <w:pPr>
        <w:widowControl w:val="0"/>
        <w:numPr>
          <w:ilvl w:val="1"/>
          <w:numId w:val="5"/>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 xml:space="preserve">Basınçlı hava 7 Bar hattı için normal koşullarda olduğunu gösterir sürekli yanan yeşil </w:t>
      </w:r>
      <w:proofErr w:type="spellStart"/>
      <w:r w:rsidRPr="00660BF0">
        <w:rPr>
          <w:rFonts w:ascii="Arial" w:hAnsi="Arial" w:cs="Arial"/>
          <w:sz w:val="20"/>
          <w:szCs w:val="20"/>
        </w:rPr>
        <w:t>led</w:t>
      </w:r>
      <w:proofErr w:type="spellEnd"/>
      <w:r w:rsidRPr="00660BF0">
        <w:rPr>
          <w:rFonts w:ascii="Arial" w:hAnsi="Arial" w:cs="Arial"/>
          <w:sz w:val="20"/>
          <w:szCs w:val="20"/>
        </w:rPr>
        <w:t xml:space="preserve">, arıza olduğunda (Arızalar: alçak basınç, yüksek basınç, hat kopuk) kesik </w:t>
      </w:r>
      <w:proofErr w:type="spellStart"/>
      <w:r w:rsidRPr="00660BF0">
        <w:rPr>
          <w:rFonts w:ascii="Arial" w:hAnsi="Arial" w:cs="Arial"/>
          <w:sz w:val="20"/>
          <w:szCs w:val="20"/>
        </w:rPr>
        <w:t>kesik</w:t>
      </w:r>
      <w:proofErr w:type="spellEnd"/>
      <w:r w:rsidRPr="00660BF0">
        <w:rPr>
          <w:rFonts w:ascii="Arial" w:hAnsi="Arial" w:cs="Arial"/>
          <w:sz w:val="20"/>
          <w:szCs w:val="20"/>
        </w:rPr>
        <w:t xml:space="preserve"> yanan kırmızı </w:t>
      </w:r>
      <w:proofErr w:type="spellStart"/>
      <w:r w:rsidRPr="00660BF0">
        <w:rPr>
          <w:rFonts w:ascii="Arial" w:hAnsi="Arial" w:cs="Arial"/>
          <w:sz w:val="20"/>
          <w:szCs w:val="20"/>
        </w:rPr>
        <w:t>led</w:t>
      </w:r>
      <w:proofErr w:type="spellEnd"/>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Medikal gaz alarm paneli bir LCD </w:t>
      </w:r>
      <w:proofErr w:type="spellStart"/>
      <w:r w:rsidRPr="00B82F75">
        <w:rPr>
          <w:rFonts w:ascii="Arial" w:hAnsi="Arial" w:cs="Arial"/>
          <w:sz w:val="20"/>
          <w:szCs w:val="20"/>
        </w:rPr>
        <w:t>display</w:t>
      </w:r>
      <w:proofErr w:type="spellEnd"/>
      <w:r w:rsidRPr="00B82F75">
        <w:rPr>
          <w:rFonts w:ascii="Arial" w:hAnsi="Arial" w:cs="Arial"/>
          <w:sz w:val="20"/>
          <w:szCs w:val="20"/>
        </w:rPr>
        <w:t xml:space="preserve"> bulundurmalı ve arıza durumunda yazılı olarak arıza ve hangi ünitede meydana geldiğini verebilmelidir. Yazım ayar menüsüyle İngilizce </w:t>
      </w:r>
      <w:proofErr w:type="gramStart"/>
      <w:r w:rsidRPr="00B82F75">
        <w:rPr>
          <w:rFonts w:ascii="Arial" w:hAnsi="Arial" w:cs="Arial"/>
          <w:sz w:val="20"/>
          <w:szCs w:val="20"/>
        </w:rPr>
        <w:t>yada</w:t>
      </w:r>
      <w:proofErr w:type="gramEnd"/>
      <w:r w:rsidRPr="00B82F75">
        <w:rPr>
          <w:rFonts w:ascii="Arial" w:hAnsi="Arial" w:cs="Arial"/>
          <w:sz w:val="20"/>
          <w:szCs w:val="20"/>
        </w:rPr>
        <w:t xml:space="preserve"> Türkçe ayarlanabilmelidir.</w:t>
      </w:r>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Tüm ünitelerin normal koşullarda olması halinde LCD </w:t>
      </w:r>
      <w:proofErr w:type="spellStart"/>
      <w:r w:rsidRPr="00B82F75">
        <w:rPr>
          <w:rFonts w:ascii="Arial" w:hAnsi="Arial" w:cs="Arial"/>
          <w:sz w:val="20"/>
          <w:szCs w:val="20"/>
        </w:rPr>
        <w:t>display</w:t>
      </w:r>
      <w:proofErr w:type="spellEnd"/>
      <w:r w:rsidRPr="00B82F75">
        <w:rPr>
          <w:rFonts w:ascii="Arial" w:hAnsi="Arial" w:cs="Arial"/>
          <w:sz w:val="20"/>
          <w:szCs w:val="20"/>
        </w:rPr>
        <w:t xml:space="preserve"> de Normal yazmalı, Üretici firmaya ait tanıtım bilgilerinin bulunduğu (Firma adı, adres, telefon ve </w:t>
      </w:r>
      <w:proofErr w:type="spellStart"/>
      <w:r w:rsidRPr="00B82F75">
        <w:rPr>
          <w:rFonts w:ascii="Arial" w:hAnsi="Arial" w:cs="Arial"/>
          <w:sz w:val="20"/>
          <w:szCs w:val="20"/>
        </w:rPr>
        <w:t>fax</w:t>
      </w:r>
      <w:proofErr w:type="spellEnd"/>
      <w:r w:rsidRPr="00B82F75">
        <w:rPr>
          <w:rFonts w:ascii="Arial" w:hAnsi="Arial" w:cs="Arial"/>
          <w:sz w:val="20"/>
          <w:szCs w:val="20"/>
        </w:rPr>
        <w:t xml:space="preserve"> bilgileri) </w:t>
      </w:r>
      <w:proofErr w:type="gramStart"/>
      <w:r w:rsidRPr="00B82F75">
        <w:rPr>
          <w:rFonts w:ascii="Arial" w:hAnsi="Arial" w:cs="Arial"/>
          <w:sz w:val="20"/>
          <w:szCs w:val="20"/>
        </w:rPr>
        <w:t>Slayt  ekranda</w:t>
      </w:r>
      <w:proofErr w:type="gramEnd"/>
      <w:r w:rsidRPr="00B82F75">
        <w:rPr>
          <w:rFonts w:ascii="Arial" w:hAnsi="Arial" w:cs="Arial"/>
          <w:sz w:val="20"/>
          <w:szCs w:val="20"/>
        </w:rPr>
        <w:t xml:space="preserve"> görülmelidir.</w:t>
      </w:r>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Arıza durumunda LCD </w:t>
      </w:r>
      <w:proofErr w:type="spellStart"/>
      <w:r w:rsidRPr="00B82F75">
        <w:rPr>
          <w:rFonts w:ascii="Arial" w:hAnsi="Arial" w:cs="Arial"/>
          <w:sz w:val="20"/>
          <w:szCs w:val="20"/>
        </w:rPr>
        <w:t>display</w:t>
      </w:r>
      <w:proofErr w:type="spellEnd"/>
      <w:r w:rsidRPr="00B82F75">
        <w:rPr>
          <w:rFonts w:ascii="Arial" w:hAnsi="Arial" w:cs="Arial"/>
          <w:sz w:val="20"/>
          <w:szCs w:val="20"/>
        </w:rPr>
        <w:t xml:space="preserve"> de UYARI (</w:t>
      </w:r>
      <w:proofErr w:type="spellStart"/>
      <w:r w:rsidRPr="00B82F75">
        <w:rPr>
          <w:rFonts w:ascii="Arial" w:hAnsi="Arial" w:cs="Arial"/>
          <w:sz w:val="20"/>
          <w:szCs w:val="20"/>
        </w:rPr>
        <w:t>Warning</w:t>
      </w:r>
      <w:proofErr w:type="spellEnd"/>
      <w:r w:rsidRPr="00B82F75">
        <w:rPr>
          <w:rFonts w:ascii="Arial" w:hAnsi="Arial" w:cs="Arial"/>
          <w:sz w:val="20"/>
          <w:szCs w:val="20"/>
        </w:rPr>
        <w:t xml:space="preserve"> ) yazmalı </w:t>
      </w:r>
      <w:proofErr w:type="spellStart"/>
      <w:r w:rsidRPr="00B82F75">
        <w:rPr>
          <w:rFonts w:ascii="Arial" w:hAnsi="Arial" w:cs="Arial"/>
          <w:sz w:val="20"/>
          <w:szCs w:val="20"/>
        </w:rPr>
        <w:t>display</w:t>
      </w:r>
      <w:proofErr w:type="spellEnd"/>
      <w:r w:rsidRPr="00B82F75">
        <w:rPr>
          <w:rFonts w:ascii="Arial" w:hAnsi="Arial" w:cs="Arial"/>
          <w:sz w:val="20"/>
          <w:szCs w:val="20"/>
        </w:rPr>
        <w:t xml:space="preserve"> arka ışığı yanmalı ve hangi ünite veya ünitelerde ne tür arıza olduğu (düşük basınç, yüksek basınç, hat kopuk) sırayla ekranda gösterilmelidir.</w:t>
      </w:r>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Arıza durumunda ilgili ünite için tanımlanmış yeşil </w:t>
      </w:r>
      <w:proofErr w:type="spellStart"/>
      <w:r w:rsidRPr="00B82F75">
        <w:rPr>
          <w:rFonts w:ascii="Arial" w:hAnsi="Arial" w:cs="Arial"/>
          <w:sz w:val="20"/>
          <w:szCs w:val="20"/>
        </w:rPr>
        <w:t>led</w:t>
      </w:r>
      <w:proofErr w:type="spellEnd"/>
      <w:r w:rsidRPr="00B82F75">
        <w:rPr>
          <w:rFonts w:ascii="Arial" w:hAnsi="Arial" w:cs="Arial"/>
          <w:sz w:val="20"/>
          <w:szCs w:val="20"/>
        </w:rPr>
        <w:t xml:space="preserve"> sönmeli kırmızı </w:t>
      </w:r>
      <w:proofErr w:type="spellStart"/>
      <w:r w:rsidRPr="00B82F75">
        <w:rPr>
          <w:rFonts w:ascii="Arial" w:hAnsi="Arial" w:cs="Arial"/>
          <w:sz w:val="20"/>
          <w:szCs w:val="20"/>
        </w:rPr>
        <w:t>led</w:t>
      </w:r>
      <w:proofErr w:type="spellEnd"/>
      <w:r w:rsidRPr="00B82F75">
        <w:rPr>
          <w:rFonts w:ascii="Arial" w:hAnsi="Arial" w:cs="Arial"/>
          <w:sz w:val="20"/>
          <w:szCs w:val="20"/>
        </w:rPr>
        <w:t xml:space="preserve"> kesik </w:t>
      </w:r>
      <w:proofErr w:type="spellStart"/>
      <w:r w:rsidRPr="00B82F75">
        <w:rPr>
          <w:rFonts w:ascii="Arial" w:hAnsi="Arial" w:cs="Arial"/>
          <w:sz w:val="20"/>
          <w:szCs w:val="20"/>
        </w:rPr>
        <w:t>kesik</w:t>
      </w:r>
      <w:proofErr w:type="spellEnd"/>
      <w:r w:rsidRPr="00B82F75">
        <w:rPr>
          <w:rFonts w:ascii="Arial" w:hAnsi="Arial" w:cs="Arial"/>
          <w:sz w:val="20"/>
          <w:szCs w:val="20"/>
        </w:rPr>
        <w:t xml:space="preserve"> yanmalıdır. Eğer herhangi bir ünitede hat kopuk arızası meydana </w:t>
      </w:r>
      <w:proofErr w:type="gramStart"/>
      <w:r w:rsidRPr="00B82F75">
        <w:rPr>
          <w:rFonts w:ascii="Arial" w:hAnsi="Arial" w:cs="Arial"/>
          <w:sz w:val="20"/>
          <w:szCs w:val="20"/>
        </w:rPr>
        <w:t>gelirse  sarı</w:t>
      </w:r>
      <w:proofErr w:type="gramEnd"/>
      <w:r w:rsidRPr="00B82F75">
        <w:rPr>
          <w:rFonts w:ascii="Arial" w:hAnsi="Arial" w:cs="Arial"/>
          <w:sz w:val="20"/>
          <w:szCs w:val="20"/>
        </w:rPr>
        <w:t xml:space="preserve"> </w:t>
      </w:r>
      <w:proofErr w:type="spellStart"/>
      <w:r w:rsidRPr="00B82F75">
        <w:rPr>
          <w:rFonts w:ascii="Arial" w:hAnsi="Arial" w:cs="Arial"/>
          <w:sz w:val="20"/>
          <w:szCs w:val="20"/>
        </w:rPr>
        <w:t>led</w:t>
      </w:r>
      <w:proofErr w:type="spellEnd"/>
      <w:r w:rsidRPr="00B82F75">
        <w:rPr>
          <w:rFonts w:ascii="Arial" w:hAnsi="Arial" w:cs="Arial"/>
          <w:sz w:val="20"/>
          <w:szCs w:val="20"/>
        </w:rPr>
        <w:t xml:space="preserve"> kesik </w:t>
      </w:r>
      <w:proofErr w:type="spellStart"/>
      <w:r w:rsidRPr="00B82F75">
        <w:rPr>
          <w:rFonts w:ascii="Arial" w:hAnsi="Arial" w:cs="Arial"/>
          <w:sz w:val="20"/>
          <w:szCs w:val="20"/>
        </w:rPr>
        <w:t>kesik</w:t>
      </w:r>
      <w:proofErr w:type="spellEnd"/>
      <w:r w:rsidRPr="00B82F75">
        <w:rPr>
          <w:rFonts w:ascii="Arial" w:hAnsi="Arial" w:cs="Arial"/>
          <w:sz w:val="20"/>
          <w:szCs w:val="20"/>
        </w:rPr>
        <w:t xml:space="preserve"> yanmalıdır.</w:t>
      </w:r>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Arıza durumunda duysal alarm devreye girmeli ve rahatsız etmesi durumunda </w:t>
      </w:r>
      <w:proofErr w:type="spellStart"/>
      <w:r w:rsidRPr="00B82F75">
        <w:rPr>
          <w:rFonts w:ascii="Arial" w:hAnsi="Arial" w:cs="Arial"/>
          <w:sz w:val="20"/>
          <w:szCs w:val="20"/>
        </w:rPr>
        <w:t>Mute</w:t>
      </w:r>
      <w:proofErr w:type="spellEnd"/>
      <w:r w:rsidRPr="00B82F75">
        <w:rPr>
          <w:rFonts w:ascii="Arial" w:hAnsi="Arial" w:cs="Arial"/>
          <w:sz w:val="20"/>
          <w:szCs w:val="20"/>
        </w:rPr>
        <w:t xml:space="preserve"> butonuna basılarak 1-30 dakika aralığında ayar menüsüyle ayarlanabilen bir süre için susturulmalıdır. </w:t>
      </w:r>
      <w:proofErr w:type="spellStart"/>
      <w:r w:rsidRPr="00B82F75">
        <w:rPr>
          <w:rFonts w:ascii="Arial" w:hAnsi="Arial" w:cs="Arial"/>
          <w:sz w:val="20"/>
          <w:szCs w:val="20"/>
        </w:rPr>
        <w:t>Mute</w:t>
      </w:r>
      <w:proofErr w:type="spellEnd"/>
      <w:r w:rsidRPr="00B82F75">
        <w:rPr>
          <w:rFonts w:ascii="Arial" w:hAnsi="Arial" w:cs="Arial"/>
          <w:sz w:val="20"/>
          <w:szCs w:val="20"/>
        </w:rPr>
        <w:t xml:space="preserve"> butonuna basılarak susturulan alarm için susma süresi geri sayım olarak LCD </w:t>
      </w:r>
      <w:proofErr w:type="spellStart"/>
      <w:r w:rsidRPr="00B82F75">
        <w:rPr>
          <w:rFonts w:ascii="Arial" w:hAnsi="Arial" w:cs="Arial"/>
          <w:sz w:val="20"/>
          <w:szCs w:val="20"/>
        </w:rPr>
        <w:t>display</w:t>
      </w:r>
      <w:proofErr w:type="spellEnd"/>
      <w:r w:rsidRPr="00B82F75">
        <w:rPr>
          <w:rFonts w:ascii="Arial" w:hAnsi="Arial" w:cs="Arial"/>
          <w:sz w:val="20"/>
          <w:szCs w:val="20"/>
        </w:rPr>
        <w:t xml:space="preserve"> de görülmelidir. Ancak susma süresinin dolması, süre bitimi beklemeksizin test butonuna basılması </w:t>
      </w:r>
      <w:proofErr w:type="gramStart"/>
      <w:r w:rsidRPr="00B82F75">
        <w:rPr>
          <w:rFonts w:ascii="Arial" w:hAnsi="Arial" w:cs="Arial"/>
          <w:sz w:val="20"/>
          <w:szCs w:val="20"/>
        </w:rPr>
        <w:t>yada</w:t>
      </w:r>
      <w:proofErr w:type="gramEnd"/>
      <w:r w:rsidRPr="00B82F75">
        <w:rPr>
          <w:rFonts w:ascii="Arial" w:hAnsi="Arial" w:cs="Arial"/>
          <w:sz w:val="20"/>
          <w:szCs w:val="20"/>
        </w:rPr>
        <w:t xml:space="preserve"> yeni bir alarm durumunun oluşması ile duysal alarm beklemeden devreye girmelidir. Susma zamanında tekrar </w:t>
      </w:r>
      <w:proofErr w:type="spellStart"/>
      <w:r w:rsidRPr="00B82F75">
        <w:rPr>
          <w:rFonts w:ascii="Arial" w:hAnsi="Arial" w:cs="Arial"/>
          <w:sz w:val="20"/>
          <w:szCs w:val="20"/>
        </w:rPr>
        <w:t>Mute</w:t>
      </w:r>
      <w:proofErr w:type="spellEnd"/>
      <w:r w:rsidRPr="00B82F75">
        <w:rPr>
          <w:rFonts w:ascii="Arial" w:hAnsi="Arial" w:cs="Arial"/>
          <w:sz w:val="20"/>
          <w:szCs w:val="20"/>
        </w:rPr>
        <w:t xml:space="preserve"> butonuna basılması durumunda susma süresi başa alınmalı ve tekrar başlamalıdır.</w:t>
      </w:r>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Algılayıcılara giden kablolardan herhangi birinin kopması durumunda sarı hat kopuk </w:t>
      </w:r>
      <w:proofErr w:type="spellStart"/>
      <w:r w:rsidRPr="00B82F75">
        <w:rPr>
          <w:rFonts w:ascii="Arial" w:hAnsi="Arial" w:cs="Arial"/>
          <w:sz w:val="20"/>
          <w:szCs w:val="20"/>
        </w:rPr>
        <w:t>ledi</w:t>
      </w:r>
      <w:proofErr w:type="spellEnd"/>
      <w:r w:rsidRPr="00B82F75">
        <w:rPr>
          <w:rFonts w:ascii="Arial" w:hAnsi="Arial" w:cs="Arial"/>
          <w:sz w:val="20"/>
          <w:szCs w:val="20"/>
        </w:rPr>
        <w:t xml:space="preserve"> ve duysal alarm devreye girmeli hangi algılayıcı hattında kopukluk olduğu LCD </w:t>
      </w:r>
      <w:proofErr w:type="spellStart"/>
      <w:r w:rsidRPr="00B82F75">
        <w:rPr>
          <w:rFonts w:ascii="Arial" w:hAnsi="Arial" w:cs="Arial"/>
          <w:sz w:val="20"/>
          <w:szCs w:val="20"/>
        </w:rPr>
        <w:t>display</w:t>
      </w:r>
      <w:proofErr w:type="spellEnd"/>
      <w:r w:rsidRPr="00B82F75">
        <w:rPr>
          <w:rFonts w:ascii="Arial" w:hAnsi="Arial" w:cs="Arial"/>
          <w:sz w:val="20"/>
          <w:szCs w:val="20"/>
        </w:rPr>
        <w:t xml:space="preserve"> de yazmalıdır. </w:t>
      </w:r>
      <w:r w:rsidRPr="00B82F75">
        <w:rPr>
          <w:rFonts w:ascii="Arial" w:hAnsi="Arial" w:cs="Arial"/>
          <w:sz w:val="12"/>
          <w:szCs w:val="12"/>
        </w:rPr>
        <w:t>II-105</w:t>
      </w:r>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Alarm sırasında alarma neden olan arızanın ortadan kalkması ile sistem tekrar normal haline dönmelidir.</w:t>
      </w:r>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Medikal gaz alarm panelinde sistemde bulunan </w:t>
      </w:r>
      <w:proofErr w:type="gramStart"/>
      <w:r w:rsidRPr="00B82F75">
        <w:rPr>
          <w:rFonts w:ascii="Arial" w:hAnsi="Arial" w:cs="Arial"/>
          <w:sz w:val="20"/>
          <w:szCs w:val="20"/>
        </w:rPr>
        <w:t>LED’ler , duysal</w:t>
      </w:r>
      <w:proofErr w:type="gramEnd"/>
      <w:r w:rsidRPr="00B82F75">
        <w:rPr>
          <w:rFonts w:ascii="Arial" w:hAnsi="Arial" w:cs="Arial"/>
          <w:sz w:val="20"/>
          <w:szCs w:val="20"/>
        </w:rPr>
        <w:t xml:space="preserve"> alarm ve LCD </w:t>
      </w:r>
      <w:proofErr w:type="spellStart"/>
      <w:r w:rsidRPr="00B82F75">
        <w:rPr>
          <w:rFonts w:ascii="Arial" w:hAnsi="Arial" w:cs="Arial"/>
          <w:sz w:val="20"/>
          <w:szCs w:val="20"/>
        </w:rPr>
        <w:t>display</w:t>
      </w:r>
      <w:proofErr w:type="spellEnd"/>
      <w:r w:rsidRPr="00B82F75">
        <w:rPr>
          <w:rFonts w:ascii="Arial" w:hAnsi="Arial" w:cs="Arial"/>
          <w:sz w:val="20"/>
          <w:szCs w:val="20"/>
        </w:rPr>
        <w:t xml:space="preserve"> kontrolü için bir test butonu bulunmalı ve bu butona basılması ile panelde bulunan tüm LED’ler yanmalı, duysal alarm devreye girmeli ve LCD </w:t>
      </w:r>
      <w:proofErr w:type="spellStart"/>
      <w:r w:rsidRPr="00B82F75">
        <w:rPr>
          <w:rFonts w:ascii="Arial" w:hAnsi="Arial" w:cs="Arial"/>
          <w:sz w:val="20"/>
          <w:szCs w:val="20"/>
        </w:rPr>
        <w:t>display</w:t>
      </w:r>
      <w:proofErr w:type="spellEnd"/>
      <w:r w:rsidRPr="00B82F75">
        <w:rPr>
          <w:rFonts w:ascii="Arial" w:hAnsi="Arial" w:cs="Arial"/>
          <w:sz w:val="20"/>
          <w:szCs w:val="20"/>
        </w:rPr>
        <w:t xml:space="preserve"> de sistem test ediliyor yazısı çıkmalıdır.</w:t>
      </w:r>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Sistemde bir adet </w:t>
      </w:r>
      <w:proofErr w:type="spellStart"/>
      <w:r w:rsidRPr="00B82F75">
        <w:rPr>
          <w:rFonts w:ascii="Arial" w:hAnsi="Arial" w:cs="Arial"/>
          <w:sz w:val="20"/>
          <w:szCs w:val="20"/>
        </w:rPr>
        <w:t>reset</w:t>
      </w:r>
      <w:proofErr w:type="spellEnd"/>
      <w:r w:rsidRPr="00B82F75">
        <w:rPr>
          <w:rFonts w:ascii="Arial" w:hAnsi="Arial" w:cs="Arial"/>
          <w:sz w:val="20"/>
          <w:szCs w:val="20"/>
        </w:rPr>
        <w:t xml:space="preserve"> butonu bulunmalı ve bu buton sadece panel kapağının açılması durumunda kullanılabilmelidir.</w:t>
      </w:r>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Medikal gaz alarm paneli devresi üzerinde bir başka ünite </w:t>
      </w:r>
      <w:proofErr w:type="gramStart"/>
      <w:r w:rsidRPr="00B82F75">
        <w:rPr>
          <w:rFonts w:ascii="Arial" w:hAnsi="Arial" w:cs="Arial"/>
          <w:sz w:val="20"/>
          <w:szCs w:val="20"/>
        </w:rPr>
        <w:t>yada</w:t>
      </w:r>
      <w:proofErr w:type="gramEnd"/>
      <w:r w:rsidRPr="00B82F75">
        <w:rPr>
          <w:rFonts w:ascii="Arial" w:hAnsi="Arial" w:cs="Arial"/>
          <w:sz w:val="20"/>
          <w:szCs w:val="20"/>
        </w:rPr>
        <w:t xml:space="preserve"> bilgisayara bir </w:t>
      </w:r>
      <w:proofErr w:type="spellStart"/>
      <w:r w:rsidRPr="00B82F75">
        <w:rPr>
          <w:rFonts w:ascii="Arial" w:hAnsi="Arial" w:cs="Arial"/>
          <w:sz w:val="20"/>
          <w:szCs w:val="20"/>
        </w:rPr>
        <w:t>microcontroler</w:t>
      </w:r>
      <w:proofErr w:type="spellEnd"/>
      <w:r w:rsidRPr="00B82F75">
        <w:rPr>
          <w:rFonts w:ascii="Arial" w:hAnsi="Arial" w:cs="Arial"/>
          <w:sz w:val="20"/>
          <w:szCs w:val="20"/>
        </w:rPr>
        <w:t xml:space="preserve"> yardımı ile bilgi aktarabilen bir çıkış bulunmalıdır.</w:t>
      </w:r>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Duysal alarm kaynağı </w:t>
      </w:r>
      <w:proofErr w:type="spellStart"/>
      <w:r w:rsidRPr="00B82F75">
        <w:rPr>
          <w:rFonts w:ascii="Arial" w:hAnsi="Arial" w:cs="Arial"/>
          <w:sz w:val="20"/>
          <w:szCs w:val="20"/>
        </w:rPr>
        <w:t>buzzer</w:t>
      </w:r>
      <w:proofErr w:type="spellEnd"/>
      <w:r w:rsidRPr="00B82F75">
        <w:rPr>
          <w:rFonts w:ascii="Arial" w:hAnsi="Arial" w:cs="Arial"/>
          <w:sz w:val="20"/>
          <w:szCs w:val="20"/>
        </w:rPr>
        <w:t xml:space="preserve"> olmalı ve devre üzerinde bulunmamalıdır. İstenildiği anda </w:t>
      </w:r>
      <w:proofErr w:type="spellStart"/>
      <w:r w:rsidRPr="00B82F75">
        <w:rPr>
          <w:rFonts w:ascii="Arial" w:hAnsi="Arial" w:cs="Arial"/>
          <w:sz w:val="20"/>
          <w:szCs w:val="20"/>
        </w:rPr>
        <w:t>buzzer</w:t>
      </w:r>
      <w:proofErr w:type="spellEnd"/>
      <w:r w:rsidRPr="00B82F75">
        <w:rPr>
          <w:rFonts w:ascii="Arial" w:hAnsi="Arial" w:cs="Arial"/>
          <w:sz w:val="20"/>
          <w:szCs w:val="20"/>
        </w:rPr>
        <w:t xml:space="preserve"> yerine başka bir duysal alarm kaynağı takılabilmelidir.</w:t>
      </w:r>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Medikal gaz alarm </w:t>
      </w:r>
      <w:proofErr w:type="gramStart"/>
      <w:r w:rsidRPr="00B82F75">
        <w:rPr>
          <w:rFonts w:ascii="Arial" w:hAnsi="Arial" w:cs="Arial"/>
          <w:sz w:val="20"/>
          <w:szCs w:val="20"/>
        </w:rPr>
        <w:t>paneli  bir</w:t>
      </w:r>
      <w:proofErr w:type="gramEnd"/>
      <w:r w:rsidRPr="00B82F75">
        <w:rPr>
          <w:rFonts w:ascii="Arial" w:hAnsi="Arial" w:cs="Arial"/>
          <w:sz w:val="20"/>
          <w:szCs w:val="20"/>
        </w:rPr>
        <w:t xml:space="preserve"> ayar menüsü bulundurmalı, ve bu menü ile </w:t>
      </w:r>
      <w:proofErr w:type="spellStart"/>
      <w:r w:rsidRPr="00B82F75">
        <w:rPr>
          <w:rFonts w:ascii="Arial" w:hAnsi="Arial" w:cs="Arial"/>
          <w:sz w:val="20"/>
          <w:szCs w:val="20"/>
        </w:rPr>
        <w:t>Mute</w:t>
      </w:r>
      <w:proofErr w:type="spellEnd"/>
      <w:r w:rsidRPr="00B82F75">
        <w:rPr>
          <w:rFonts w:ascii="Arial" w:hAnsi="Arial" w:cs="Arial"/>
          <w:sz w:val="20"/>
          <w:szCs w:val="20"/>
        </w:rPr>
        <w:t xml:space="preserve"> süresi, Duysal alarm tipi, LCD </w:t>
      </w:r>
      <w:proofErr w:type="spellStart"/>
      <w:r w:rsidRPr="00B82F75">
        <w:rPr>
          <w:rFonts w:ascii="Arial" w:hAnsi="Arial" w:cs="Arial"/>
          <w:sz w:val="20"/>
          <w:szCs w:val="20"/>
        </w:rPr>
        <w:t>display</w:t>
      </w:r>
      <w:proofErr w:type="spellEnd"/>
      <w:r w:rsidRPr="00B82F75">
        <w:rPr>
          <w:rFonts w:ascii="Arial" w:hAnsi="Arial" w:cs="Arial"/>
          <w:sz w:val="20"/>
          <w:szCs w:val="20"/>
        </w:rPr>
        <w:t xml:space="preserve"> yazım dili ve algılayıcıların normal konumları ayarlanabilmelidir. Sistemde </w:t>
      </w:r>
      <w:proofErr w:type="spellStart"/>
      <w:r w:rsidRPr="00B82F75">
        <w:rPr>
          <w:rFonts w:ascii="Arial" w:hAnsi="Arial" w:cs="Arial"/>
          <w:sz w:val="20"/>
          <w:szCs w:val="20"/>
        </w:rPr>
        <w:t>mute</w:t>
      </w:r>
      <w:proofErr w:type="spellEnd"/>
      <w:r w:rsidRPr="00B82F75">
        <w:rPr>
          <w:rFonts w:ascii="Arial" w:hAnsi="Arial" w:cs="Arial"/>
          <w:sz w:val="20"/>
          <w:szCs w:val="20"/>
        </w:rPr>
        <w:t xml:space="preserve"> ve test butonuna birlikte basılarak ayar menüsü açılmalıdır.</w:t>
      </w:r>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Ayar menüsü içerisinde 5 sn den fazla bir süre işlem yapılmazsa sistem otomatik olarak ayar menüsünden çıkmalıdır. Ayar menüsüyle yapılan değişiklikler otomatik kaydedilmeli ve test butonuna basılarak tüm değişiklikler aktif yapılmalıdır.</w:t>
      </w:r>
    </w:p>
    <w:p w:rsidR="00C85786" w:rsidRPr="00B82F75" w:rsidRDefault="00C85786" w:rsidP="00C85786">
      <w:pPr>
        <w:pStyle w:val="ListeParagraf"/>
        <w:widowControl w:val="0"/>
        <w:numPr>
          <w:ilvl w:val="0"/>
          <w:numId w:val="16"/>
        </w:numPr>
        <w:autoSpaceDE w:val="0"/>
        <w:autoSpaceDN w:val="0"/>
        <w:adjustRightInd w:val="0"/>
        <w:spacing w:line="360" w:lineRule="auto"/>
        <w:contextualSpacing/>
        <w:jc w:val="both"/>
        <w:rPr>
          <w:rFonts w:ascii="Arial" w:hAnsi="Arial" w:cs="Arial"/>
          <w:sz w:val="20"/>
          <w:szCs w:val="20"/>
        </w:rPr>
      </w:pPr>
      <w:proofErr w:type="spellStart"/>
      <w:r w:rsidRPr="00B82F75">
        <w:rPr>
          <w:rFonts w:ascii="Arial" w:hAnsi="Arial" w:cs="Arial"/>
          <w:sz w:val="20"/>
          <w:szCs w:val="20"/>
        </w:rPr>
        <w:t>Mute</w:t>
      </w:r>
      <w:proofErr w:type="spellEnd"/>
      <w:r w:rsidRPr="00B82F75">
        <w:rPr>
          <w:rFonts w:ascii="Arial" w:hAnsi="Arial" w:cs="Arial"/>
          <w:sz w:val="20"/>
          <w:szCs w:val="20"/>
        </w:rPr>
        <w:t xml:space="preserve"> süresi ayar menüsüyle 1-30 dakika aralığında istenilen değere ayarlanabilmelidir. Kullanıcı panelin kullanım yeri ve ünitelerin bulunduğu istasyon mesafesine göre </w:t>
      </w:r>
      <w:proofErr w:type="spellStart"/>
      <w:r w:rsidRPr="00B82F75">
        <w:rPr>
          <w:rFonts w:ascii="Arial" w:hAnsi="Arial" w:cs="Arial"/>
          <w:sz w:val="20"/>
          <w:szCs w:val="20"/>
        </w:rPr>
        <w:t>mute</w:t>
      </w:r>
      <w:proofErr w:type="spellEnd"/>
      <w:r w:rsidRPr="00B82F75">
        <w:rPr>
          <w:rFonts w:ascii="Arial" w:hAnsi="Arial" w:cs="Arial"/>
          <w:sz w:val="20"/>
          <w:szCs w:val="20"/>
        </w:rPr>
        <w:t xml:space="preserve"> süresini istenilen değere ayarlayabilmeli ve sistem ayarları otomatik kaydedebilmelidir.</w:t>
      </w:r>
    </w:p>
    <w:p w:rsidR="00C85786" w:rsidRPr="00660BF0" w:rsidRDefault="00C85786" w:rsidP="00C85786">
      <w:pPr>
        <w:widowControl w:val="0"/>
        <w:numPr>
          <w:ilvl w:val="1"/>
          <w:numId w:val="8"/>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 xml:space="preserve">Duysal alarm tipi ayar menüsüyle kesik </w:t>
      </w:r>
      <w:proofErr w:type="gramStart"/>
      <w:r w:rsidRPr="00660BF0">
        <w:rPr>
          <w:rFonts w:ascii="Arial" w:hAnsi="Arial" w:cs="Arial"/>
          <w:sz w:val="20"/>
          <w:szCs w:val="20"/>
        </w:rPr>
        <w:t>yada</w:t>
      </w:r>
      <w:proofErr w:type="gramEnd"/>
      <w:r w:rsidRPr="00660BF0">
        <w:rPr>
          <w:rFonts w:ascii="Arial" w:hAnsi="Arial" w:cs="Arial"/>
          <w:sz w:val="20"/>
          <w:szCs w:val="20"/>
        </w:rPr>
        <w:t xml:space="preserve"> sürekli olarak ayarlanabilmelidir. Bu özellik duysal alarm kaynağının değiştirilmesine olanak sağlar. Başka bir duysal alarm kaynağı seçilmesi ile duysal alarm tipi sürekli olarak seçilmelidir.</w:t>
      </w:r>
    </w:p>
    <w:p w:rsidR="00C85786" w:rsidRPr="00660BF0" w:rsidRDefault="00C85786" w:rsidP="00C85786">
      <w:pPr>
        <w:widowControl w:val="0"/>
        <w:numPr>
          <w:ilvl w:val="1"/>
          <w:numId w:val="8"/>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 xml:space="preserve">Dil seçeneği ayar menüsü ile İngilizce </w:t>
      </w:r>
      <w:proofErr w:type="gramStart"/>
      <w:r w:rsidRPr="00660BF0">
        <w:rPr>
          <w:rFonts w:ascii="Arial" w:hAnsi="Arial" w:cs="Arial"/>
          <w:sz w:val="20"/>
          <w:szCs w:val="20"/>
        </w:rPr>
        <w:t>yada</w:t>
      </w:r>
      <w:proofErr w:type="gramEnd"/>
      <w:r w:rsidRPr="00660BF0">
        <w:rPr>
          <w:rFonts w:ascii="Arial" w:hAnsi="Arial" w:cs="Arial"/>
          <w:sz w:val="20"/>
          <w:szCs w:val="20"/>
        </w:rPr>
        <w:t xml:space="preserve"> Türkçe olarak ayarlanabilmelidir. İngilizce dil seçeneğinin aktif yapılması durumunda LCD </w:t>
      </w:r>
      <w:proofErr w:type="spellStart"/>
      <w:r w:rsidRPr="00660BF0">
        <w:rPr>
          <w:rFonts w:ascii="Arial" w:hAnsi="Arial" w:cs="Arial"/>
          <w:sz w:val="20"/>
          <w:szCs w:val="20"/>
        </w:rPr>
        <w:t>display</w:t>
      </w:r>
      <w:proofErr w:type="spellEnd"/>
      <w:r w:rsidRPr="00660BF0">
        <w:rPr>
          <w:rFonts w:ascii="Arial" w:hAnsi="Arial" w:cs="Arial"/>
          <w:sz w:val="20"/>
          <w:szCs w:val="20"/>
        </w:rPr>
        <w:t xml:space="preserve"> deki uyarı ve </w:t>
      </w:r>
      <w:proofErr w:type="gramStart"/>
      <w:r w:rsidRPr="00660BF0">
        <w:rPr>
          <w:rFonts w:ascii="Arial" w:hAnsi="Arial" w:cs="Arial"/>
          <w:sz w:val="20"/>
          <w:szCs w:val="20"/>
        </w:rPr>
        <w:t>slaytlar</w:t>
      </w:r>
      <w:proofErr w:type="gramEnd"/>
      <w:r w:rsidRPr="00660BF0">
        <w:rPr>
          <w:rFonts w:ascii="Arial" w:hAnsi="Arial" w:cs="Arial"/>
          <w:sz w:val="20"/>
          <w:szCs w:val="20"/>
        </w:rPr>
        <w:t xml:space="preserve"> İngilizce, Türkçe seçilmesi durumunda Türkçe yazmalıdır.</w:t>
      </w:r>
    </w:p>
    <w:p w:rsidR="00C85786" w:rsidRPr="00660BF0" w:rsidRDefault="00C85786" w:rsidP="00C85786">
      <w:pPr>
        <w:widowControl w:val="0"/>
        <w:numPr>
          <w:ilvl w:val="1"/>
          <w:numId w:val="8"/>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 xml:space="preserve">Algılayıcıların normal konumları ayar menüsüyle ayarlanabilmelidir.  Bu menü şifreli olmalı ve menü içerisine girebilmek için test ve </w:t>
      </w:r>
      <w:proofErr w:type="spellStart"/>
      <w:r w:rsidRPr="00660BF0">
        <w:rPr>
          <w:rFonts w:ascii="Arial" w:hAnsi="Arial" w:cs="Arial"/>
          <w:sz w:val="20"/>
          <w:szCs w:val="20"/>
        </w:rPr>
        <w:t>mute</w:t>
      </w:r>
      <w:proofErr w:type="spellEnd"/>
      <w:r w:rsidRPr="00660BF0">
        <w:rPr>
          <w:rFonts w:ascii="Arial" w:hAnsi="Arial" w:cs="Arial"/>
          <w:sz w:val="20"/>
          <w:szCs w:val="20"/>
        </w:rPr>
        <w:t xml:space="preserve"> butonları kullanılarak 7 haneli şifre girilmelidir. Şifrenin hatalı olması durumunda menüden çıkılmalı, doğru olması durumunda değişikliklerin yapılacağı menü açılmalıdır. Her bir algılayıcı hattı için ayarlar tek </w:t>
      </w:r>
      <w:proofErr w:type="spellStart"/>
      <w:r w:rsidRPr="00660BF0">
        <w:rPr>
          <w:rFonts w:ascii="Arial" w:hAnsi="Arial" w:cs="Arial"/>
          <w:sz w:val="20"/>
          <w:szCs w:val="20"/>
        </w:rPr>
        <w:t>tek</w:t>
      </w:r>
      <w:proofErr w:type="spellEnd"/>
      <w:r w:rsidRPr="00660BF0">
        <w:rPr>
          <w:rFonts w:ascii="Arial" w:hAnsi="Arial" w:cs="Arial"/>
          <w:sz w:val="20"/>
          <w:szCs w:val="20"/>
        </w:rPr>
        <w:t xml:space="preserve"> yapılabilmeli ve hatlar normalde kapalı </w:t>
      </w:r>
      <w:proofErr w:type="gramStart"/>
      <w:r w:rsidRPr="00660BF0">
        <w:rPr>
          <w:rFonts w:ascii="Arial" w:hAnsi="Arial" w:cs="Arial"/>
          <w:sz w:val="20"/>
          <w:szCs w:val="20"/>
        </w:rPr>
        <w:t>yada</w:t>
      </w:r>
      <w:proofErr w:type="gramEnd"/>
      <w:r w:rsidRPr="00660BF0">
        <w:rPr>
          <w:rFonts w:ascii="Arial" w:hAnsi="Arial" w:cs="Arial"/>
          <w:sz w:val="20"/>
          <w:szCs w:val="20"/>
        </w:rPr>
        <w:t xml:space="preserve"> normalde açık kontak olarak ayarlanabilmelidir. Bu özellik istenildiğinde alçak basınç algılayıcının yüksek basınç algılayıcı </w:t>
      </w:r>
      <w:proofErr w:type="gramStart"/>
      <w:r w:rsidRPr="00660BF0">
        <w:rPr>
          <w:rFonts w:ascii="Arial" w:hAnsi="Arial" w:cs="Arial"/>
          <w:sz w:val="20"/>
          <w:szCs w:val="20"/>
        </w:rPr>
        <w:t>yada</w:t>
      </w:r>
      <w:proofErr w:type="gramEnd"/>
      <w:r w:rsidRPr="00660BF0">
        <w:rPr>
          <w:rFonts w:ascii="Arial" w:hAnsi="Arial" w:cs="Arial"/>
          <w:sz w:val="20"/>
          <w:szCs w:val="20"/>
        </w:rPr>
        <w:t xml:space="preserve"> tam tersi olarak kullanılabilmesine olanak sağlar.</w:t>
      </w:r>
    </w:p>
    <w:p w:rsidR="00C85786" w:rsidRPr="00660BF0" w:rsidRDefault="00C85786" w:rsidP="00C85786">
      <w:pPr>
        <w:widowControl w:val="0"/>
        <w:numPr>
          <w:ilvl w:val="1"/>
          <w:numId w:val="8"/>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Kullanılan şifre 7 haneli olmalı ve sadece rakamlardan oluşmalıdır. Şifre bilgisi sadece teknik personel tarafından bilinmelidir.</w:t>
      </w:r>
    </w:p>
    <w:p w:rsidR="00C85786" w:rsidRDefault="00C85786" w:rsidP="00C85786">
      <w:pPr>
        <w:widowControl w:val="0"/>
        <w:numPr>
          <w:ilvl w:val="1"/>
          <w:numId w:val="8"/>
        </w:numPr>
        <w:autoSpaceDE w:val="0"/>
        <w:autoSpaceDN w:val="0"/>
        <w:adjustRightInd w:val="0"/>
        <w:spacing w:line="360" w:lineRule="auto"/>
        <w:jc w:val="both"/>
        <w:rPr>
          <w:rFonts w:ascii="Arial" w:hAnsi="Arial" w:cs="Arial"/>
          <w:sz w:val="20"/>
          <w:szCs w:val="20"/>
        </w:rPr>
      </w:pPr>
      <w:r w:rsidRPr="00660BF0">
        <w:rPr>
          <w:rFonts w:ascii="Arial" w:hAnsi="Arial" w:cs="Arial"/>
          <w:sz w:val="20"/>
          <w:szCs w:val="20"/>
        </w:rPr>
        <w:t xml:space="preserve">Medikal gaz alarm paneli üzerindeki etiket kolayca temizlenebilir olmalıdır. Medikal gaz alarm panelindeki LED’lerin normal, arıza ve hat kopuk fonksiyonlarını belirten etiket olmalıdır. Böylece </w:t>
      </w:r>
      <w:proofErr w:type="spellStart"/>
      <w:r w:rsidRPr="00660BF0">
        <w:rPr>
          <w:rFonts w:ascii="Arial" w:hAnsi="Arial" w:cs="Arial"/>
          <w:sz w:val="20"/>
          <w:szCs w:val="20"/>
        </w:rPr>
        <w:t>led</w:t>
      </w:r>
      <w:proofErr w:type="spellEnd"/>
      <w:r w:rsidRPr="00660BF0">
        <w:rPr>
          <w:rFonts w:ascii="Arial" w:hAnsi="Arial" w:cs="Arial"/>
          <w:sz w:val="20"/>
          <w:szCs w:val="20"/>
        </w:rPr>
        <w:t xml:space="preserve"> aktive olduğunda alarm durumu kolayca anlaşılabilmelidir.</w:t>
      </w:r>
    </w:p>
    <w:p w:rsidR="00C85786" w:rsidRDefault="00C85786" w:rsidP="00C85786">
      <w:pPr>
        <w:spacing w:line="360" w:lineRule="auto"/>
        <w:ind w:left="1647"/>
        <w:rPr>
          <w:rFonts w:ascii="Arial" w:hAnsi="Arial" w:cs="Arial"/>
          <w:b/>
          <w:bCs/>
          <w:sz w:val="20"/>
          <w:szCs w:val="20"/>
        </w:rPr>
      </w:pPr>
    </w:p>
    <w:p w:rsidR="00C85786" w:rsidRPr="00B82F75" w:rsidRDefault="00C85786" w:rsidP="00C85786">
      <w:pPr>
        <w:pStyle w:val="ListeParagraf"/>
        <w:numPr>
          <w:ilvl w:val="0"/>
          <w:numId w:val="20"/>
        </w:numPr>
        <w:spacing w:line="360" w:lineRule="auto"/>
        <w:contextualSpacing/>
        <w:rPr>
          <w:rFonts w:ascii="Arial" w:hAnsi="Arial" w:cs="Arial"/>
          <w:b/>
          <w:bCs/>
          <w:sz w:val="20"/>
          <w:szCs w:val="20"/>
        </w:rPr>
      </w:pPr>
      <w:r w:rsidRPr="00B82F75">
        <w:rPr>
          <w:rFonts w:ascii="Arial" w:hAnsi="Arial" w:cs="Arial"/>
          <w:b/>
          <w:bCs/>
          <w:sz w:val="20"/>
          <w:szCs w:val="20"/>
        </w:rPr>
        <w:t xml:space="preserve">AMELİYATHANE PASLANMAZ MODÜL </w:t>
      </w:r>
    </w:p>
    <w:p w:rsidR="00C85786" w:rsidRDefault="00C85786" w:rsidP="00C85786">
      <w:pPr>
        <w:spacing w:line="360" w:lineRule="auto"/>
        <w:ind w:firstLine="708"/>
        <w:rPr>
          <w:rFonts w:ascii="Arial" w:hAnsi="Arial" w:cs="Arial"/>
          <w:b/>
          <w:bCs/>
          <w:sz w:val="20"/>
          <w:szCs w:val="20"/>
        </w:rPr>
      </w:pPr>
    </w:p>
    <w:p w:rsidR="00C85786" w:rsidRPr="001A7B48" w:rsidRDefault="00C85786" w:rsidP="00C85786">
      <w:pPr>
        <w:spacing w:line="360" w:lineRule="auto"/>
        <w:ind w:left="567"/>
        <w:rPr>
          <w:b/>
          <w:bCs/>
          <w:i/>
          <w:iCs/>
        </w:rPr>
      </w:pPr>
      <w:r>
        <w:rPr>
          <w:b/>
          <w:bCs/>
        </w:rPr>
        <w:t xml:space="preserve">GENEL </w:t>
      </w:r>
      <w:r w:rsidRPr="001A7B48">
        <w:rPr>
          <w:b/>
          <w:bCs/>
        </w:rPr>
        <w:t>GAZ MODULLERİ (GM5E-VN -- O2, V, N2O, H4, AGTP)</w:t>
      </w:r>
    </w:p>
    <w:p w:rsidR="00C85786" w:rsidRPr="00660BF0" w:rsidRDefault="00C85786" w:rsidP="00C85786">
      <w:pPr>
        <w:pStyle w:val="FR1"/>
        <w:spacing w:line="360" w:lineRule="auto"/>
        <w:jc w:val="both"/>
        <w:rPr>
          <w:rFonts w:ascii="Arial" w:hAnsi="Arial" w:cs="Arial"/>
          <w:i w:val="0"/>
          <w:iCs w:val="0"/>
          <w:sz w:val="20"/>
          <w:szCs w:val="20"/>
          <w:lang w:val="tr-TR"/>
        </w:rPr>
      </w:pPr>
      <w:r>
        <w:rPr>
          <w:rFonts w:ascii="Arial" w:hAnsi="Arial" w:cs="Arial"/>
          <w:i w:val="0"/>
          <w:iCs w:val="0"/>
          <w:sz w:val="20"/>
          <w:szCs w:val="20"/>
          <w:lang w:val="tr-TR"/>
        </w:rPr>
        <w:t xml:space="preserve">                     </w:t>
      </w:r>
      <w:r w:rsidRPr="00660BF0">
        <w:rPr>
          <w:rFonts w:ascii="Arial" w:hAnsi="Arial" w:cs="Arial"/>
          <w:i w:val="0"/>
          <w:iCs w:val="0"/>
          <w:sz w:val="20"/>
          <w:szCs w:val="20"/>
          <w:lang w:val="tr-TR"/>
        </w:rPr>
        <w:t>Genel Özellikler:</w:t>
      </w:r>
    </w:p>
    <w:p w:rsidR="00C85786" w:rsidRDefault="00C85786" w:rsidP="00C85786">
      <w:pPr>
        <w:spacing w:line="360" w:lineRule="auto"/>
        <w:ind w:left="567"/>
        <w:rPr>
          <w:rFonts w:ascii="Arial" w:hAnsi="Arial" w:cs="Arial"/>
          <w:sz w:val="20"/>
          <w:szCs w:val="20"/>
        </w:rPr>
      </w:pPr>
      <w:proofErr w:type="spellStart"/>
      <w:r>
        <w:rPr>
          <w:rFonts w:ascii="Arial" w:hAnsi="Arial" w:cs="Arial"/>
          <w:sz w:val="20"/>
          <w:szCs w:val="20"/>
        </w:rPr>
        <w:t>Anestezik</w:t>
      </w:r>
      <w:proofErr w:type="spellEnd"/>
      <w:r>
        <w:rPr>
          <w:rFonts w:ascii="Arial" w:hAnsi="Arial" w:cs="Arial"/>
          <w:sz w:val="20"/>
          <w:szCs w:val="20"/>
        </w:rPr>
        <w:t xml:space="preserve"> </w:t>
      </w:r>
      <w:r w:rsidRPr="00660BF0">
        <w:rPr>
          <w:rFonts w:ascii="Arial" w:hAnsi="Arial" w:cs="Arial"/>
          <w:sz w:val="20"/>
          <w:szCs w:val="20"/>
        </w:rPr>
        <w:t xml:space="preserve">Gaz Modülleri yapı üniteleri olarak, </w:t>
      </w:r>
      <w:proofErr w:type="spellStart"/>
      <w:r>
        <w:rPr>
          <w:rFonts w:ascii="Arial" w:hAnsi="Arial" w:cs="Arial"/>
          <w:sz w:val="20"/>
          <w:szCs w:val="20"/>
        </w:rPr>
        <w:t>ansetezi</w:t>
      </w:r>
      <w:proofErr w:type="spellEnd"/>
      <w:r>
        <w:rPr>
          <w:rFonts w:ascii="Arial" w:hAnsi="Arial" w:cs="Arial"/>
          <w:sz w:val="20"/>
          <w:szCs w:val="20"/>
        </w:rPr>
        <w:t xml:space="preserve"> gazının kullanılacağı </w:t>
      </w:r>
      <w:proofErr w:type="gramStart"/>
      <w:r>
        <w:rPr>
          <w:rFonts w:ascii="Arial" w:hAnsi="Arial" w:cs="Arial"/>
          <w:sz w:val="20"/>
          <w:szCs w:val="20"/>
        </w:rPr>
        <w:t>mekanlara</w:t>
      </w:r>
      <w:proofErr w:type="gramEnd"/>
      <w:r>
        <w:rPr>
          <w:rFonts w:ascii="Arial" w:hAnsi="Arial" w:cs="Arial"/>
          <w:sz w:val="20"/>
          <w:szCs w:val="20"/>
        </w:rPr>
        <w:t xml:space="preserve"> </w:t>
      </w:r>
      <w:r w:rsidRPr="00660BF0">
        <w:rPr>
          <w:rFonts w:ascii="Arial" w:hAnsi="Arial" w:cs="Arial"/>
          <w:sz w:val="20"/>
          <w:szCs w:val="20"/>
        </w:rPr>
        <w:t xml:space="preserve">istenen </w:t>
      </w:r>
      <w:r>
        <w:rPr>
          <w:rFonts w:ascii="Arial" w:hAnsi="Arial" w:cs="Arial"/>
          <w:sz w:val="20"/>
          <w:szCs w:val="20"/>
        </w:rPr>
        <w:t xml:space="preserve">               </w:t>
      </w:r>
      <w:r w:rsidRPr="00660BF0">
        <w:rPr>
          <w:rFonts w:ascii="Arial" w:hAnsi="Arial" w:cs="Arial"/>
          <w:sz w:val="20"/>
          <w:szCs w:val="20"/>
        </w:rPr>
        <w:t>gaz</w:t>
      </w:r>
      <w:r>
        <w:rPr>
          <w:rFonts w:ascii="Arial" w:hAnsi="Arial" w:cs="Arial"/>
          <w:sz w:val="20"/>
          <w:szCs w:val="20"/>
        </w:rPr>
        <w:t>lar</w:t>
      </w:r>
      <w:r w:rsidRPr="00660BF0">
        <w:rPr>
          <w:rFonts w:ascii="Arial" w:hAnsi="Arial" w:cs="Arial"/>
          <w:sz w:val="20"/>
          <w:szCs w:val="20"/>
        </w:rPr>
        <w:t xml:space="preserve">ın servisi </w:t>
      </w:r>
      <w:r>
        <w:rPr>
          <w:rFonts w:ascii="Arial" w:hAnsi="Arial" w:cs="Arial"/>
          <w:sz w:val="20"/>
          <w:szCs w:val="20"/>
        </w:rPr>
        <w:t xml:space="preserve">ve bu gazların kontrolü </w:t>
      </w:r>
      <w:r w:rsidRPr="00660BF0">
        <w:rPr>
          <w:rFonts w:ascii="Arial" w:hAnsi="Arial" w:cs="Arial"/>
          <w:sz w:val="20"/>
          <w:szCs w:val="20"/>
        </w:rPr>
        <w:t xml:space="preserve">için kullanılmaktadır. </w:t>
      </w:r>
    </w:p>
    <w:p w:rsidR="00C85786" w:rsidRPr="00B82F75" w:rsidRDefault="00C85786" w:rsidP="00C85786">
      <w:pPr>
        <w:pStyle w:val="ListeParagraf"/>
        <w:widowControl w:val="0"/>
        <w:numPr>
          <w:ilvl w:val="1"/>
          <w:numId w:val="17"/>
        </w:numPr>
        <w:autoSpaceDE w:val="0"/>
        <w:autoSpaceDN w:val="0"/>
        <w:adjustRightInd w:val="0"/>
        <w:spacing w:line="360" w:lineRule="auto"/>
        <w:contextualSpacing/>
        <w:jc w:val="both"/>
        <w:rPr>
          <w:rFonts w:ascii="Arial" w:hAnsi="Arial" w:cs="Arial"/>
          <w:sz w:val="20"/>
          <w:szCs w:val="20"/>
        </w:rPr>
      </w:pPr>
      <w:proofErr w:type="spellStart"/>
      <w:r w:rsidRPr="00B82F75">
        <w:rPr>
          <w:rFonts w:ascii="Arial" w:hAnsi="Arial" w:cs="Arial"/>
          <w:sz w:val="20"/>
          <w:szCs w:val="20"/>
        </w:rPr>
        <w:t>Anestezik</w:t>
      </w:r>
      <w:proofErr w:type="spellEnd"/>
      <w:r w:rsidRPr="00B82F75">
        <w:rPr>
          <w:rFonts w:ascii="Arial" w:hAnsi="Arial" w:cs="Arial"/>
          <w:sz w:val="20"/>
          <w:szCs w:val="20"/>
        </w:rPr>
        <w:t xml:space="preserve"> Gaz Modülleri, imalat hatalarına karşı 2 yıl ücretsiz bakım ve onarım ile parça değiştirme garantisine sahip olmalıdır. Ayrıca üretici firma tarafından 2 yıllık garanti süresinin bitiminden itibaren 10 yıl süreyle de yedek parça bulundurma garantisinin verilmesi gereklidir.</w:t>
      </w:r>
    </w:p>
    <w:p w:rsidR="00C85786" w:rsidRPr="00B82F75" w:rsidRDefault="00C85786" w:rsidP="00C85786">
      <w:pPr>
        <w:pStyle w:val="ListeParagraf"/>
        <w:widowControl w:val="0"/>
        <w:numPr>
          <w:ilvl w:val="1"/>
          <w:numId w:val="17"/>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Üretici firmanın ISO 9001:2000 ve ISO 13485:2003 Kalite Sistem Belgeleri olmalıdır.</w:t>
      </w:r>
    </w:p>
    <w:p w:rsidR="00C85786" w:rsidRPr="00B82F75" w:rsidRDefault="00C85786" w:rsidP="00C85786">
      <w:pPr>
        <w:pStyle w:val="ListeParagraf"/>
        <w:widowControl w:val="0"/>
        <w:numPr>
          <w:ilvl w:val="1"/>
          <w:numId w:val="17"/>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Üretici firma TSE Hizmet Yeri Yeterlilik belgesine sahip olmalıdır.</w:t>
      </w:r>
    </w:p>
    <w:p w:rsidR="00C85786" w:rsidRPr="00B82F75" w:rsidRDefault="00C85786" w:rsidP="00C85786">
      <w:pPr>
        <w:pStyle w:val="ListeParagraf"/>
        <w:widowControl w:val="0"/>
        <w:numPr>
          <w:ilvl w:val="1"/>
          <w:numId w:val="17"/>
        </w:numPr>
        <w:autoSpaceDE w:val="0"/>
        <w:autoSpaceDN w:val="0"/>
        <w:adjustRightInd w:val="0"/>
        <w:spacing w:line="360" w:lineRule="auto"/>
        <w:contextualSpacing/>
        <w:jc w:val="both"/>
        <w:rPr>
          <w:rFonts w:ascii="Arial" w:hAnsi="Arial" w:cs="Arial"/>
          <w:b/>
          <w:bCs/>
          <w:sz w:val="20"/>
          <w:szCs w:val="20"/>
        </w:rPr>
      </w:pPr>
      <w:r w:rsidRPr="00B82F75">
        <w:rPr>
          <w:rFonts w:ascii="Arial" w:hAnsi="Arial" w:cs="Arial"/>
          <w:sz w:val="20"/>
          <w:szCs w:val="20"/>
        </w:rPr>
        <w:t>Üretici firma Sanayi Bakanlığı Satış Sonrası Hizmetleri Yeterlilik belgesine sahip olmalıdır.</w:t>
      </w:r>
    </w:p>
    <w:p w:rsidR="00C85786" w:rsidRDefault="00C85786" w:rsidP="00C85786">
      <w:pPr>
        <w:spacing w:line="360" w:lineRule="auto"/>
        <w:rPr>
          <w:rFonts w:ascii="Arial" w:hAnsi="Arial" w:cs="Arial"/>
          <w:sz w:val="20"/>
          <w:szCs w:val="20"/>
        </w:rPr>
      </w:pPr>
    </w:p>
    <w:p w:rsidR="00C85786" w:rsidRPr="00660BF0" w:rsidRDefault="00C85786" w:rsidP="00C85786">
      <w:pPr>
        <w:spacing w:line="360" w:lineRule="auto"/>
        <w:rPr>
          <w:rFonts w:ascii="Arial" w:hAnsi="Arial" w:cs="Arial"/>
          <w:b/>
          <w:bCs/>
          <w:sz w:val="20"/>
          <w:szCs w:val="20"/>
        </w:rPr>
      </w:pPr>
      <w:r>
        <w:rPr>
          <w:rFonts w:ascii="Arial" w:hAnsi="Arial" w:cs="Arial"/>
          <w:b/>
          <w:bCs/>
          <w:sz w:val="20"/>
          <w:szCs w:val="20"/>
        </w:rPr>
        <w:t xml:space="preserve">                    </w:t>
      </w:r>
      <w:r w:rsidRPr="00660BF0">
        <w:rPr>
          <w:rFonts w:ascii="Arial" w:hAnsi="Arial" w:cs="Arial"/>
          <w:b/>
          <w:bCs/>
          <w:sz w:val="20"/>
          <w:szCs w:val="20"/>
        </w:rPr>
        <w:t xml:space="preserve">Teknik </w:t>
      </w:r>
      <w:proofErr w:type="gramStart"/>
      <w:r w:rsidRPr="00660BF0">
        <w:rPr>
          <w:rFonts w:ascii="Arial" w:hAnsi="Arial" w:cs="Arial"/>
          <w:b/>
          <w:bCs/>
          <w:sz w:val="20"/>
          <w:szCs w:val="20"/>
        </w:rPr>
        <w:t>Özellikler :</w:t>
      </w:r>
      <w:proofErr w:type="gramEnd"/>
    </w:p>
    <w:p w:rsidR="00C85786" w:rsidRPr="00B82F75" w:rsidRDefault="00C85786" w:rsidP="00C85786">
      <w:pPr>
        <w:pStyle w:val="ListeParagraf"/>
        <w:widowControl w:val="0"/>
        <w:numPr>
          <w:ilvl w:val="0"/>
          <w:numId w:val="18"/>
        </w:numPr>
        <w:autoSpaceDE w:val="0"/>
        <w:autoSpaceDN w:val="0"/>
        <w:adjustRightInd w:val="0"/>
        <w:spacing w:line="360" w:lineRule="auto"/>
        <w:contextualSpacing/>
        <w:jc w:val="both"/>
        <w:rPr>
          <w:rFonts w:ascii="Arial" w:hAnsi="Arial" w:cs="Arial"/>
          <w:sz w:val="20"/>
          <w:szCs w:val="20"/>
        </w:rPr>
      </w:pPr>
      <w:proofErr w:type="spellStart"/>
      <w:r w:rsidRPr="00B82F75">
        <w:rPr>
          <w:rFonts w:ascii="Arial" w:hAnsi="Arial" w:cs="Arial"/>
          <w:sz w:val="20"/>
          <w:szCs w:val="20"/>
        </w:rPr>
        <w:t>Anestezik</w:t>
      </w:r>
      <w:proofErr w:type="spellEnd"/>
      <w:r w:rsidRPr="00B82F75">
        <w:rPr>
          <w:rFonts w:ascii="Arial" w:hAnsi="Arial" w:cs="Arial"/>
          <w:sz w:val="20"/>
          <w:szCs w:val="20"/>
        </w:rPr>
        <w:t xml:space="preserve"> Gaz Modülleri, her biri tek bir gaz prizi ve </w:t>
      </w:r>
      <w:proofErr w:type="spellStart"/>
      <w:r w:rsidRPr="00B82F75">
        <w:rPr>
          <w:rFonts w:ascii="Arial" w:hAnsi="Arial" w:cs="Arial"/>
          <w:sz w:val="20"/>
          <w:szCs w:val="20"/>
        </w:rPr>
        <w:t>opsiyonel</w:t>
      </w:r>
      <w:proofErr w:type="spellEnd"/>
      <w:r w:rsidRPr="00B82F75">
        <w:rPr>
          <w:rFonts w:ascii="Arial" w:hAnsi="Arial" w:cs="Arial"/>
          <w:sz w:val="20"/>
          <w:szCs w:val="20"/>
        </w:rPr>
        <w:t xml:space="preserve"> olarak bir de vana içeren paslanmazdan kutulardan imal edilmelidir.</w:t>
      </w:r>
    </w:p>
    <w:p w:rsidR="00C85786" w:rsidRPr="00B82F75" w:rsidRDefault="00C85786" w:rsidP="00C85786">
      <w:pPr>
        <w:pStyle w:val="ListeParagraf"/>
        <w:widowControl w:val="0"/>
        <w:numPr>
          <w:ilvl w:val="0"/>
          <w:numId w:val="18"/>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Her gaz için ayrı </w:t>
      </w:r>
      <w:proofErr w:type="spellStart"/>
      <w:r w:rsidRPr="00B82F75">
        <w:rPr>
          <w:rFonts w:ascii="Arial" w:hAnsi="Arial" w:cs="Arial"/>
          <w:sz w:val="20"/>
          <w:szCs w:val="20"/>
        </w:rPr>
        <w:t>ayrı</w:t>
      </w:r>
      <w:proofErr w:type="spellEnd"/>
      <w:r w:rsidRPr="00B82F75">
        <w:rPr>
          <w:rFonts w:ascii="Arial" w:hAnsi="Arial" w:cs="Arial"/>
          <w:sz w:val="20"/>
          <w:szCs w:val="20"/>
        </w:rPr>
        <w:t xml:space="preserve"> imal edilen </w:t>
      </w:r>
      <w:proofErr w:type="gramStart"/>
      <w:r w:rsidRPr="00B82F75">
        <w:rPr>
          <w:rFonts w:ascii="Arial" w:hAnsi="Arial" w:cs="Arial"/>
          <w:sz w:val="20"/>
          <w:szCs w:val="20"/>
        </w:rPr>
        <w:t>modüller</w:t>
      </w:r>
      <w:proofErr w:type="gramEnd"/>
      <w:r w:rsidRPr="00B82F75">
        <w:rPr>
          <w:rFonts w:ascii="Arial" w:hAnsi="Arial" w:cs="Arial"/>
          <w:sz w:val="20"/>
          <w:szCs w:val="20"/>
        </w:rPr>
        <w:t xml:space="preserve"> yan yana monte edileceklerse birbirlerine birleştirilerek tek bir ünite olarak monte edilmelidir.</w:t>
      </w:r>
    </w:p>
    <w:p w:rsidR="00C85786" w:rsidRPr="00B82F75" w:rsidRDefault="00C85786" w:rsidP="00C85786">
      <w:pPr>
        <w:pStyle w:val="ListeParagraf"/>
        <w:widowControl w:val="0"/>
        <w:numPr>
          <w:ilvl w:val="0"/>
          <w:numId w:val="18"/>
        </w:numPr>
        <w:autoSpaceDE w:val="0"/>
        <w:autoSpaceDN w:val="0"/>
        <w:adjustRightInd w:val="0"/>
        <w:spacing w:line="360" w:lineRule="auto"/>
        <w:contextualSpacing/>
        <w:jc w:val="both"/>
        <w:rPr>
          <w:rFonts w:ascii="Arial" w:hAnsi="Arial" w:cs="Arial"/>
          <w:sz w:val="20"/>
          <w:szCs w:val="20"/>
        </w:rPr>
      </w:pPr>
      <w:proofErr w:type="spellStart"/>
      <w:r w:rsidRPr="00B82F75">
        <w:rPr>
          <w:rFonts w:ascii="Arial" w:hAnsi="Arial" w:cs="Arial"/>
          <w:sz w:val="20"/>
          <w:szCs w:val="20"/>
        </w:rPr>
        <w:t>Anestezik</w:t>
      </w:r>
      <w:proofErr w:type="spellEnd"/>
      <w:r w:rsidRPr="00B82F75">
        <w:rPr>
          <w:rFonts w:ascii="Arial" w:hAnsi="Arial" w:cs="Arial"/>
          <w:sz w:val="20"/>
          <w:szCs w:val="20"/>
        </w:rPr>
        <w:t xml:space="preserve"> Gaz Modüllerinin tüm kapakları, montaj, bakım ve onarımı kolaylaştıracak şekil ve yapıda olmalı, gaz </w:t>
      </w:r>
      <w:proofErr w:type="gramStart"/>
      <w:r w:rsidRPr="00B82F75">
        <w:rPr>
          <w:rFonts w:ascii="Arial" w:hAnsi="Arial" w:cs="Arial"/>
          <w:sz w:val="20"/>
          <w:szCs w:val="20"/>
        </w:rPr>
        <w:t>modülünü</w:t>
      </w:r>
      <w:proofErr w:type="gramEnd"/>
      <w:r w:rsidRPr="00B82F75">
        <w:rPr>
          <w:rFonts w:ascii="Arial" w:hAnsi="Arial" w:cs="Arial"/>
          <w:sz w:val="20"/>
          <w:szCs w:val="20"/>
        </w:rPr>
        <w:t xml:space="preserve"> oluşturan bölmelerin herhangi bir noktasına rahatlıkla ulaşılmasına olanak veren kenetleme sistemi kullanılmalıdır.</w:t>
      </w:r>
    </w:p>
    <w:p w:rsidR="00C85786" w:rsidRPr="00B82F75" w:rsidRDefault="00C85786" w:rsidP="00C85786">
      <w:pPr>
        <w:pStyle w:val="ListeParagraf"/>
        <w:widowControl w:val="0"/>
        <w:numPr>
          <w:ilvl w:val="0"/>
          <w:numId w:val="18"/>
        </w:numPr>
        <w:autoSpaceDE w:val="0"/>
        <w:autoSpaceDN w:val="0"/>
        <w:adjustRightInd w:val="0"/>
        <w:spacing w:line="360" w:lineRule="auto"/>
        <w:contextualSpacing/>
        <w:jc w:val="both"/>
        <w:rPr>
          <w:rFonts w:ascii="Arial" w:hAnsi="Arial" w:cs="Arial"/>
          <w:sz w:val="20"/>
          <w:szCs w:val="20"/>
        </w:rPr>
      </w:pPr>
      <w:proofErr w:type="spellStart"/>
      <w:r w:rsidRPr="00B82F75">
        <w:rPr>
          <w:rFonts w:ascii="Arial" w:hAnsi="Arial" w:cs="Arial"/>
          <w:sz w:val="20"/>
          <w:szCs w:val="20"/>
        </w:rPr>
        <w:t>Anestezik</w:t>
      </w:r>
      <w:proofErr w:type="spellEnd"/>
      <w:r w:rsidRPr="00B82F75">
        <w:rPr>
          <w:rFonts w:ascii="Arial" w:hAnsi="Arial" w:cs="Arial"/>
          <w:sz w:val="20"/>
          <w:szCs w:val="20"/>
        </w:rPr>
        <w:t xml:space="preserve"> Gaz Modüllerine yerleştirilen gaz prizleri ilgili standartlara (BS, DIN, AFNOR</w:t>
      </w:r>
      <w:proofErr w:type="gramStart"/>
      <w:r w:rsidRPr="00B82F75">
        <w:rPr>
          <w:rFonts w:ascii="Arial" w:hAnsi="Arial" w:cs="Arial"/>
          <w:sz w:val="20"/>
          <w:szCs w:val="20"/>
        </w:rPr>
        <w:t>,…</w:t>
      </w:r>
      <w:proofErr w:type="gramEnd"/>
      <w:r w:rsidRPr="00B82F75">
        <w:rPr>
          <w:rFonts w:ascii="Arial" w:hAnsi="Arial" w:cs="Arial"/>
          <w:sz w:val="20"/>
          <w:szCs w:val="20"/>
        </w:rPr>
        <w:t xml:space="preserve">) uygun olmalıdır. Gaz prizlerinin bu </w:t>
      </w:r>
      <w:proofErr w:type="spellStart"/>
      <w:r w:rsidRPr="00B82F75">
        <w:rPr>
          <w:rFonts w:ascii="Arial" w:hAnsi="Arial" w:cs="Arial"/>
          <w:sz w:val="20"/>
          <w:szCs w:val="20"/>
        </w:rPr>
        <w:t>dökümandaki</w:t>
      </w:r>
      <w:proofErr w:type="spellEnd"/>
      <w:r w:rsidRPr="00B82F75">
        <w:rPr>
          <w:rFonts w:ascii="Arial" w:hAnsi="Arial" w:cs="Arial"/>
          <w:sz w:val="20"/>
          <w:szCs w:val="20"/>
        </w:rPr>
        <w:t xml:space="preserve"> Bölüm IV. Kısım 1.de yer alan (“Gaz Prizleri”) özelliklere sahip olması gereklidir.</w:t>
      </w:r>
    </w:p>
    <w:p w:rsidR="00C85786" w:rsidRPr="00B82F75" w:rsidRDefault="00C85786" w:rsidP="00C85786">
      <w:pPr>
        <w:pStyle w:val="ListeParagraf"/>
        <w:widowControl w:val="0"/>
        <w:numPr>
          <w:ilvl w:val="0"/>
          <w:numId w:val="18"/>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Gaz prizleri alüminyum </w:t>
      </w:r>
      <w:proofErr w:type="gramStart"/>
      <w:r w:rsidRPr="00B82F75">
        <w:rPr>
          <w:rFonts w:ascii="Arial" w:hAnsi="Arial" w:cs="Arial"/>
          <w:sz w:val="20"/>
          <w:szCs w:val="20"/>
        </w:rPr>
        <w:t>profillerin</w:t>
      </w:r>
      <w:proofErr w:type="gramEnd"/>
      <w:r w:rsidRPr="00B82F75">
        <w:rPr>
          <w:rFonts w:ascii="Arial" w:hAnsi="Arial" w:cs="Arial"/>
          <w:sz w:val="20"/>
          <w:szCs w:val="20"/>
        </w:rPr>
        <w:t xml:space="preserve"> gövdesine tutturulmalıdır. Kesinlikle kapaklara bağlanmamalıdır.</w:t>
      </w:r>
    </w:p>
    <w:p w:rsidR="00C85786" w:rsidRPr="00B82F75" w:rsidRDefault="00C85786" w:rsidP="00C85786">
      <w:pPr>
        <w:pStyle w:val="ListeParagraf"/>
        <w:widowControl w:val="0"/>
        <w:numPr>
          <w:ilvl w:val="0"/>
          <w:numId w:val="18"/>
        </w:numPr>
        <w:autoSpaceDE w:val="0"/>
        <w:autoSpaceDN w:val="0"/>
        <w:adjustRightInd w:val="0"/>
        <w:spacing w:line="360" w:lineRule="auto"/>
        <w:contextualSpacing/>
        <w:jc w:val="both"/>
        <w:rPr>
          <w:rFonts w:ascii="Arial" w:hAnsi="Arial" w:cs="Arial"/>
          <w:sz w:val="20"/>
          <w:szCs w:val="20"/>
        </w:rPr>
      </w:pPr>
      <w:r w:rsidRPr="00B82F75">
        <w:rPr>
          <w:rFonts w:ascii="Arial" w:hAnsi="Arial" w:cs="Arial"/>
          <w:sz w:val="20"/>
          <w:szCs w:val="20"/>
        </w:rPr>
        <w:t xml:space="preserve">Gaz </w:t>
      </w:r>
      <w:proofErr w:type="gramStart"/>
      <w:r w:rsidRPr="00B82F75">
        <w:rPr>
          <w:rFonts w:ascii="Arial" w:hAnsi="Arial" w:cs="Arial"/>
          <w:sz w:val="20"/>
          <w:szCs w:val="20"/>
        </w:rPr>
        <w:t>modüllerinde</w:t>
      </w:r>
      <w:proofErr w:type="gramEnd"/>
      <w:r w:rsidRPr="00B82F75">
        <w:rPr>
          <w:rFonts w:ascii="Arial" w:hAnsi="Arial" w:cs="Arial"/>
          <w:sz w:val="20"/>
          <w:szCs w:val="20"/>
        </w:rPr>
        <w:t xml:space="preserve"> kullanılan bakır borular ve bağlantı elemanları, </w:t>
      </w:r>
      <w:proofErr w:type="spellStart"/>
      <w:r w:rsidRPr="00B82F75">
        <w:rPr>
          <w:rFonts w:ascii="Arial" w:hAnsi="Arial" w:cs="Arial"/>
          <w:sz w:val="20"/>
          <w:szCs w:val="20"/>
        </w:rPr>
        <w:t>pnömatik</w:t>
      </w:r>
      <w:proofErr w:type="spellEnd"/>
      <w:r w:rsidRPr="00B82F75">
        <w:rPr>
          <w:rFonts w:ascii="Arial" w:hAnsi="Arial" w:cs="Arial"/>
          <w:sz w:val="20"/>
          <w:szCs w:val="20"/>
        </w:rPr>
        <w:t xml:space="preserve"> hortum ve bakır boru ile bağlantıları yapılmalıdır </w:t>
      </w:r>
    </w:p>
    <w:p w:rsidR="00C85786" w:rsidRPr="00B82F75" w:rsidRDefault="00C85786" w:rsidP="00C85786">
      <w:pPr>
        <w:pStyle w:val="ListeParagraf"/>
        <w:widowControl w:val="0"/>
        <w:numPr>
          <w:ilvl w:val="0"/>
          <w:numId w:val="18"/>
        </w:numPr>
        <w:autoSpaceDE w:val="0"/>
        <w:autoSpaceDN w:val="0"/>
        <w:adjustRightInd w:val="0"/>
        <w:spacing w:line="360" w:lineRule="auto"/>
        <w:contextualSpacing/>
        <w:jc w:val="both"/>
        <w:rPr>
          <w:rFonts w:ascii="Arial" w:hAnsi="Arial" w:cs="Arial"/>
          <w:color w:val="FF0000"/>
          <w:sz w:val="20"/>
          <w:szCs w:val="20"/>
        </w:rPr>
      </w:pPr>
      <w:r w:rsidRPr="00B82F75">
        <w:rPr>
          <w:rFonts w:ascii="Arial" w:hAnsi="Arial" w:cs="Arial"/>
          <w:sz w:val="20"/>
          <w:szCs w:val="20"/>
        </w:rPr>
        <w:t xml:space="preserve">Gaz </w:t>
      </w:r>
      <w:proofErr w:type="gramStart"/>
      <w:r w:rsidRPr="00B82F75">
        <w:rPr>
          <w:rFonts w:ascii="Arial" w:hAnsi="Arial" w:cs="Arial"/>
          <w:sz w:val="20"/>
          <w:szCs w:val="20"/>
        </w:rPr>
        <w:t>modülleri</w:t>
      </w:r>
      <w:proofErr w:type="gramEnd"/>
      <w:r w:rsidRPr="00B82F75">
        <w:rPr>
          <w:rFonts w:ascii="Arial" w:hAnsi="Arial" w:cs="Arial"/>
          <w:sz w:val="20"/>
          <w:szCs w:val="20"/>
        </w:rPr>
        <w:t xml:space="preserve">, üzerlerindeki gaz prizlerin merkezi zeminden </w:t>
      </w:r>
      <w:smartTag w:uri="urn:schemas-microsoft-com:office:smarttags" w:element="metricconverter">
        <w:smartTagPr>
          <w:attr w:name="ProductID" w:val="150 cm"/>
        </w:smartTagPr>
        <w:r w:rsidRPr="00B82F75">
          <w:rPr>
            <w:rFonts w:ascii="Arial" w:hAnsi="Arial" w:cs="Arial"/>
            <w:sz w:val="20"/>
            <w:szCs w:val="20"/>
          </w:rPr>
          <w:t>150 cm</w:t>
        </w:r>
      </w:smartTag>
      <w:r w:rsidRPr="00B82F75">
        <w:rPr>
          <w:rFonts w:ascii="Arial" w:hAnsi="Arial" w:cs="Arial"/>
          <w:sz w:val="20"/>
          <w:szCs w:val="20"/>
        </w:rPr>
        <w:t xml:space="preserve"> yükseklikte olacak şekilde monte edilmelidir.</w:t>
      </w:r>
    </w:p>
    <w:p w:rsidR="00C85786" w:rsidRDefault="00C85786" w:rsidP="00C85786">
      <w:pPr>
        <w:spacing w:line="360" w:lineRule="auto"/>
        <w:rPr>
          <w:rFonts w:ascii="Arial" w:hAnsi="Arial" w:cs="Arial"/>
          <w:b/>
          <w:bCs/>
          <w:sz w:val="20"/>
          <w:szCs w:val="20"/>
        </w:rPr>
      </w:pPr>
    </w:p>
    <w:p w:rsidR="00C85786" w:rsidRPr="00256776" w:rsidRDefault="00C85786" w:rsidP="00C85786">
      <w:pPr>
        <w:pStyle w:val="Default"/>
        <w:keepNext/>
        <w:numPr>
          <w:ilvl w:val="0"/>
          <w:numId w:val="20"/>
        </w:numPr>
        <w:rPr>
          <w:b/>
          <w:bCs/>
          <w:sz w:val="22"/>
          <w:szCs w:val="22"/>
        </w:rPr>
      </w:pPr>
      <w:r w:rsidRPr="00256776">
        <w:rPr>
          <w:b/>
          <w:bCs/>
          <w:sz w:val="22"/>
          <w:szCs w:val="22"/>
        </w:rPr>
        <w:t xml:space="preserve">PNÖMATİK HORTUM M8 </w:t>
      </w:r>
    </w:p>
    <w:p w:rsidR="00C85786" w:rsidRPr="00256776" w:rsidRDefault="00C85786" w:rsidP="00C85786">
      <w:pPr>
        <w:pStyle w:val="Default"/>
        <w:keepNext/>
        <w:ind w:left="1077"/>
        <w:rPr>
          <w:b/>
          <w:bCs/>
          <w:sz w:val="22"/>
          <w:szCs w:val="22"/>
        </w:rPr>
      </w:pPr>
    </w:p>
    <w:p w:rsidR="00C85786" w:rsidRPr="00256776" w:rsidRDefault="00C85786" w:rsidP="00C85786">
      <w:pPr>
        <w:pStyle w:val="NormalWeb"/>
        <w:numPr>
          <w:ilvl w:val="0"/>
          <w:numId w:val="7"/>
        </w:numPr>
        <w:spacing w:before="0" w:beforeAutospacing="0" w:after="75" w:afterAutospacing="0"/>
        <w:ind w:left="1134" w:hanging="425"/>
        <w:rPr>
          <w:rFonts w:ascii="Arial" w:hAnsi="Arial" w:cs="Arial"/>
          <w:color w:val="000000"/>
          <w:sz w:val="22"/>
          <w:szCs w:val="22"/>
        </w:rPr>
      </w:pPr>
      <w:proofErr w:type="spellStart"/>
      <w:r w:rsidRPr="00256776">
        <w:rPr>
          <w:rFonts w:ascii="Arial" w:hAnsi="Arial" w:cs="Arial"/>
          <w:color w:val="000000"/>
          <w:sz w:val="22"/>
          <w:szCs w:val="22"/>
        </w:rPr>
        <w:t>Pnömatik</w:t>
      </w:r>
      <w:proofErr w:type="spellEnd"/>
      <w:r w:rsidRPr="00256776">
        <w:rPr>
          <w:rFonts w:ascii="Arial" w:hAnsi="Arial" w:cs="Arial"/>
          <w:color w:val="000000"/>
          <w:sz w:val="22"/>
          <w:szCs w:val="22"/>
        </w:rPr>
        <w:t xml:space="preserve"> hortum iç çapı 5 mm, dış çapı 8 mm olmalıdır.</w:t>
      </w:r>
    </w:p>
    <w:p w:rsidR="00C85786" w:rsidRPr="00256776" w:rsidRDefault="00C85786" w:rsidP="00C85786">
      <w:pPr>
        <w:pStyle w:val="NormalWeb"/>
        <w:numPr>
          <w:ilvl w:val="0"/>
          <w:numId w:val="7"/>
        </w:numPr>
        <w:spacing w:before="0" w:beforeAutospacing="0" w:after="75" w:afterAutospacing="0"/>
        <w:ind w:left="1134" w:hanging="425"/>
        <w:rPr>
          <w:rFonts w:ascii="Arial" w:hAnsi="Arial" w:cs="Arial"/>
          <w:color w:val="000000"/>
          <w:sz w:val="22"/>
          <w:szCs w:val="22"/>
        </w:rPr>
      </w:pPr>
      <w:r w:rsidRPr="00256776">
        <w:rPr>
          <w:rFonts w:ascii="Arial" w:hAnsi="Arial" w:cs="Arial"/>
          <w:color w:val="000000"/>
          <w:sz w:val="22"/>
          <w:szCs w:val="22"/>
        </w:rPr>
        <w:t>Malzemesi poliüretan olmalıdır.</w:t>
      </w:r>
    </w:p>
    <w:p w:rsidR="00C85786" w:rsidRPr="00256776" w:rsidRDefault="00C85786" w:rsidP="00C85786">
      <w:pPr>
        <w:pStyle w:val="NormalWeb"/>
        <w:numPr>
          <w:ilvl w:val="0"/>
          <w:numId w:val="7"/>
        </w:numPr>
        <w:spacing w:before="0" w:beforeAutospacing="0" w:after="75" w:afterAutospacing="0"/>
        <w:ind w:left="1134" w:hanging="425"/>
        <w:rPr>
          <w:rFonts w:ascii="Arial" w:hAnsi="Arial" w:cs="Arial"/>
          <w:color w:val="000000"/>
          <w:sz w:val="22"/>
          <w:szCs w:val="22"/>
        </w:rPr>
      </w:pPr>
      <w:proofErr w:type="spellStart"/>
      <w:r w:rsidRPr="00256776">
        <w:rPr>
          <w:rFonts w:ascii="Arial" w:hAnsi="Arial" w:cs="Arial"/>
          <w:color w:val="000000"/>
          <w:sz w:val="22"/>
          <w:szCs w:val="22"/>
        </w:rPr>
        <w:t>Pnömatik</w:t>
      </w:r>
      <w:proofErr w:type="spellEnd"/>
      <w:r w:rsidRPr="00256776">
        <w:rPr>
          <w:rFonts w:ascii="Arial" w:hAnsi="Arial" w:cs="Arial"/>
          <w:color w:val="000000"/>
          <w:sz w:val="22"/>
          <w:szCs w:val="22"/>
        </w:rPr>
        <w:t xml:space="preserve"> hortumun negatif dayanma basıncı -750 </w:t>
      </w:r>
      <w:proofErr w:type="spellStart"/>
      <w:r w:rsidRPr="00256776">
        <w:rPr>
          <w:rFonts w:ascii="Arial" w:hAnsi="Arial" w:cs="Arial"/>
          <w:color w:val="000000"/>
          <w:sz w:val="22"/>
          <w:szCs w:val="22"/>
        </w:rPr>
        <w:t>mmHg</w:t>
      </w:r>
      <w:proofErr w:type="spellEnd"/>
      <w:r w:rsidRPr="00256776">
        <w:rPr>
          <w:rFonts w:ascii="Arial" w:hAnsi="Arial" w:cs="Arial"/>
          <w:color w:val="000000"/>
          <w:sz w:val="22"/>
          <w:szCs w:val="22"/>
        </w:rPr>
        <w:t>, pozitif dayanma basıncı 0-9.90 Bar olmalıdır.</w:t>
      </w:r>
    </w:p>
    <w:p w:rsidR="00C85786" w:rsidRPr="00256776" w:rsidRDefault="00C85786" w:rsidP="00C85786">
      <w:pPr>
        <w:pStyle w:val="NormalWeb"/>
        <w:numPr>
          <w:ilvl w:val="0"/>
          <w:numId w:val="7"/>
        </w:numPr>
        <w:spacing w:before="0" w:beforeAutospacing="0" w:after="75" w:afterAutospacing="0"/>
        <w:ind w:left="1134" w:hanging="425"/>
        <w:rPr>
          <w:rFonts w:ascii="Arial" w:hAnsi="Arial" w:cs="Arial"/>
          <w:color w:val="000000"/>
          <w:sz w:val="22"/>
          <w:szCs w:val="22"/>
        </w:rPr>
      </w:pPr>
      <w:proofErr w:type="spellStart"/>
      <w:r w:rsidRPr="00256776">
        <w:rPr>
          <w:rFonts w:ascii="Arial" w:hAnsi="Arial" w:cs="Arial"/>
          <w:color w:val="000000"/>
          <w:sz w:val="22"/>
          <w:szCs w:val="22"/>
        </w:rPr>
        <w:t>Pnömatik</w:t>
      </w:r>
      <w:proofErr w:type="spellEnd"/>
      <w:r w:rsidRPr="00256776">
        <w:rPr>
          <w:rFonts w:ascii="Arial" w:hAnsi="Arial" w:cs="Arial"/>
          <w:color w:val="000000"/>
          <w:sz w:val="22"/>
          <w:szCs w:val="22"/>
        </w:rPr>
        <w:t xml:space="preserve"> hortumun çalışma sıcaklığı 0-60 </w:t>
      </w:r>
      <w:r w:rsidRPr="00256776">
        <w:rPr>
          <w:rFonts w:ascii="Arial" w:hAnsi="Arial" w:cs="Arial"/>
          <w:color w:val="000000"/>
          <w:sz w:val="22"/>
          <w:szCs w:val="22"/>
          <w:vertAlign w:val="superscript"/>
        </w:rPr>
        <w:t>0</w:t>
      </w:r>
      <w:r w:rsidRPr="00256776">
        <w:rPr>
          <w:rFonts w:ascii="Arial" w:hAnsi="Arial" w:cs="Arial"/>
          <w:color w:val="000000"/>
          <w:sz w:val="22"/>
          <w:szCs w:val="22"/>
        </w:rPr>
        <w:t>C arasında olmalıdır.</w:t>
      </w:r>
    </w:p>
    <w:p w:rsidR="00C85786" w:rsidRPr="00256776" w:rsidRDefault="00C85786" w:rsidP="00C85786">
      <w:pPr>
        <w:pStyle w:val="NormalWeb"/>
        <w:numPr>
          <w:ilvl w:val="0"/>
          <w:numId w:val="7"/>
        </w:numPr>
        <w:spacing w:before="0" w:beforeAutospacing="0" w:after="75" w:afterAutospacing="0"/>
        <w:ind w:left="1134" w:hanging="425"/>
        <w:rPr>
          <w:rFonts w:ascii="Arial" w:hAnsi="Arial" w:cs="Arial"/>
          <w:color w:val="000000"/>
          <w:sz w:val="22"/>
          <w:szCs w:val="22"/>
        </w:rPr>
      </w:pPr>
      <w:r w:rsidRPr="00256776">
        <w:rPr>
          <w:rFonts w:ascii="Arial" w:hAnsi="Arial" w:cs="Arial"/>
          <w:color w:val="000000"/>
          <w:sz w:val="22"/>
          <w:szCs w:val="22"/>
        </w:rPr>
        <w:t xml:space="preserve">Kullanılan gaza özel renklerde </w:t>
      </w:r>
      <w:proofErr w:type="spellStart"/>
      <w:r w:rsidRPr="00256776">
        <w:rPr>
          <w:rFonts w:ascii="Arial" w:hAnsi="Arial" w:cs="Arial"/>
          <w:color w:val="000000"/>
          <w:sz w:val="22"/>
          <w:szCs w:val="22"/>
        </w:rPr>
        <w:t>pnömatik</w:t>
      </w:r>
      <w:proofErr w:type="spellEnd"/>
      <w:r w:rsidRPr="00256776">
        <w:rPr>
          <w:rFonts w:ascii="Arial" w:hAnsi="Arial" w:cs="Arial"/>
          <w:color w:val="000000"/>
          <w:sz w:val="22"/>
          <w:szCs w:val="22"/>
        </w:rPr>
        <w:t xml:space="preserve"> hortum seçenekleri bulunmalıdır.</w:t>
      </w:r>
    </w:p>
    <w:p w:rsidR="00C85786" w:rsidRPr="00256776" w:rsidRDefault="00C85786" w:rsidP="00C85786">
      <w:pPr>
        <w:pStyle w:val="NormalWeb"/>
        <w:numPr>
          <w:ilvl w:val="0"/>
          <w:numId w:val="7"/>
        </w:numPr>
        <w:spacing w:before="0" w:beforeAutospacing="0" w:after="75" w:afterAutospacing="0"/>
        <w:ind w:left="1134" w:hanging="425"/>
        <w:rPr>
          <w:rFonts w:ascii="Arial" w:hAnsi="Arial" w:cs="Arial"/>
          <w:color w:val="000000"/>
          <w:sz w:val="22"/>
          <w:szCs w:val="22"/>
        </w:rPr>
      </w:pPr>
      <w:r w:rsidRPr="00256776">
        <w:rPr>
          <w:rFonts w:ascii="Arial" w:hAnsi="Arial" w:cs="Arial"/>
          <w:sz w:val="22"/>
          <w:szCs w:val="22"/>
        </w:rPr>
        <w:t xml:space="preserve">Üretici firmanın ISO 9001:2008, Kalite Sistem Belgeleri olmalıdır. </w:t>
      </w:r>
    </w:p>
    <w:p w:rsidR="00C85786" w:rsidRPr="00256776" w:rsidRDefault="00C85786" w:rsidP="00C85786">
      <w:pPr>
        <w:pStyle w:val="NormalWeb"/>
        <w:numPr>
          <w:ilvl w:val="0"/>
          <w:numId w:val="7"/>
        </w:numPr>
        <w:spacing w:before="0" w:beforeAutospacing="0" w:after="75" w:afterAutospacing="0"/>
        <w:ind w:left="1134" w:hanging="425"/>
        <w:rPr>
          <w:rFonts w:ascii="Arial" w:hAnsi="Arial" w:cs="Arial"/>
          <w:color w:val="000000"/>
          <w:sz w:val="22"/>
          <w:szCs w:val="22"/>
        </w:rPr>
      </w:pPr>
      <w:r w:rsidRPr="00256776">
        <w:rPr>
          <w:rFonts w:ascii="Arial" w:hAnsi="Arial" w:cs="Arial"/>
          <w:sz w:val="22"/>
          <w:szCs w:val="22"/>
        </w:rPr>
        <w:t xml:space="preserve">Üretici firma TSE Hizmet Yeri Yeterlilik belgesine sahip olmalıdır. </w:t>
      </w:r>
    </w:p>
    <w:p w:rsidR="00C85786" w:rsidRDefault="00C85786" w:rsidP="00C85786">
      <w:pPr>
        <w:ind w:left="567"/>
        <w:rPr>
          <w:rFonts w:ascii="Arial" w:hAnsi="Arial" w:cs="Arial"/>
          <w:sz w:val="20"/>
          <w:szCs w:val="20"/>
        </w:rPr>
      </w:pPr>
    </w:p>
    <w:p w:rsidR="00C85786" w:rsidRPr="00B82F75" w:rsidRDefault="00C85786" w:rsidP="00C85786">
      <w:pPr>
        <w:pStyle w:val="ListeParagraf"/>
        <w:numPr>
          <w:ilvl w:val="0"/>
          <w:numId w:val="20"/>
        </w:numPr>
        <w:spacing w:line="360" w:lineRule="auto"/>
        <w:contextualSpacing/>
        <w:rPr>
          <w:rFonts w:ascii="Arial" w:hAnsi="Arial" w:cs="Arial"/>
          <w:b/>
          <w:bCs/>
          <w:sz w:val="20"/>
          <w:szCs w:val="20"/>
        </w:rPr>
      </w:pPr>
      <w:r w:rsidRPr="00B82F75">
        <w:rPr>
          <w:rFonts w:ascii="Arial" w:hAnsi="Arial" w:cs="Arial"/>
          <w:b/>
          <w:bCs/>
          <w:sz w:val="20"/>
          <w:szCs w:val="20"/>
        </w:rPr>
        <w:t>MEDİKAL BAKIR BORULAR ve BAĞLANTI ELEMANLARI</w:t>
      </w:r>
    </w:p>
    <w:p w:rsidR="00C85786" w:rsidRPr="009E35F3" w:rsidRDefault="00C85786" w:rsidP="00C85786">
      <w:pPr>
        <w:spacing w:line="360" w:lineRule="auto"/>
        <w:ind w:left="567"/>
        <w:rPr>
          <w:rFonts w:ascii="Arial" w:hAnsi="Arial" w:cs="Arial"/>
          <w:b/>
          <w:bCs/>
          <w:sz w:val="20"/>
          <w:szCs w:val="20"/>
        </w:rPr>
      </w:pPr>
    </w:p>
    <w:p w:rsidR="00C85786" w:rsidRPr="009E35F3" w:rsidRDefault="00C85786" w:rsidP="00C85786">
      <w:pPr>
        <w:widowControl w:val="0"/>
        <w:numPr>
          <w:ilvl w:val="1"/>
          <w:numId w:val="3"/>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Bakır borular, dikişsiz yarı sert tavlanmış ve düz olmalıdırlar.</w:t>
      </w:r>
    </w:p>
    <w:p w:rsidR="00C85786" w:rsidRPr="009E35F3" w:rsidRDefault="00C85786" w:rsidP="00C85786">
      <w:pPr>
        <w:widowControl w:val="0"/>
        <w:numPr>
          <w:ilvl w:val="1"/>
          <w:numId w:val="3"/>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Bakır Elektrolitik olmalı ve Arsenik içermemelidir.</w:t>
      </w:r>
    </w:p>
    <w:p w:rsidR="00C85786" w:rsidRDefault="00C85786" w:rsidP="00C85786">
      <w:pPr>
        <w:widowControl w:val="0"/>
        <w:numPr>
          <w:ilvl w:val="1"/>
          <w:numId w:val="3"/>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Bakır Borular EN 13348 normunda olmalıdır.</w:t>
      </w:r>
    </w:p>
    <w:p w:rsidR="00C85786" w:rsidRPr="009E35F3" w:rsidRDefault="00C85786" w:rsidP="00C85786">
      <w:pPr>
        <w:widowControl w:val="0"/>
        <w:numPr>
          <w:ilvl w:val="1"/>
          <w:numId w:val="3"/>
        </w:numPr>
        <w:autoSpaceDE w:val="0"/>
        <w:autoSpaceDN w:val="0"/>
        <w:adjustRightInd w:val="0"/>
        <w:spacing w:line="360" w:lineRule="auto"/>
        <w:jc w:val="both"/>
        <w:rPr>
          <w:rFonts w:ascii="Arial" w:hAnsi="Arial" w:cs="Arial"/>
          <w:sz w:val="20"/>
          <w:szCs w:val="20"/>
        </w:rPr>
      </w:pPr>
      <w:r>
        <w:rPr>
          <w:rFonts w:ascii="Arial" w:hAnsi="Arial" w:cs="Arial"/>
          <w:sz w:val="20"/>
          <w:szCs w:val="20"/>
        </w:rPr>
        <w:t>Bakır borular uç kısımları tapalı olmalıdır.</w:t>
      </w:r>
    </w:p>
    <w:p w:rsidR="00C85786" w:rsidRDefault="00C85786" w:rsidP="00C85786">
      <w:pPr>
        <w:widowControl w:val="0"/>
        <w:numPr>
          <w:ilvl w:val="1"/>
          <w:numId w:val="3"/>
        </w:numPr>
        <w:autoSpaceDE w:val="0"/>
        <w:autoSpaceDN w:val="0"/>
        <w:adjustRightInd w:val="0"/>
        <w:spacing w:line="360" w:lineRule="auto"/>
        <w:jc w:val="both"/>
        <w:rPr>
          <w:rFonts w:ascii="Arial" w:hAnsi="Arial" w:cs="Arial"/>
          <w:sz w:val="20"/>
          <w:szCs w:val="20"/>
        </w:rPr>
      </w:pPr>
      <w:r w:rsidRPr="009E35F3">
        <w:rPr>
          <w:rFonts w:ascii="Arial" w:hAnsi="Arial" w:cs="Arial"/>
          <w:sz w:val="20"/>
          <w:szCs w:val="20"/>
        </w:rPr>
        <w:t xml:space="preserve">Boru çaplarına göre et kalınlıkları şöyle </w:t>
      </w:r>
      <w:proofErr w:type="spellStart"/>
      <w:r w:rsidRPr="009E35F3">
        <w:rPr>
          <w:rFonts w:ascii="Arial" w:hAnsi="Arial" w:cs="Arial"/>
          <w:sz w:val="20"/>
          <w:szCs w:val="20"/>
        </w:rPr>
        <w:t>olamalıdır</w:t>
      </w:r>
      <w:proofErr w:type="spellEnd"/>
      <w:r w:rsidRPr="009E35F3">
        <w:rPr>
          <w:rFonts w:ascii="Arial" w:hAnsi="Arial" w:cs="Arial"/>
          <w:sz w:val="20"/>
          <w:szCs w:val="20"/>
        </w:rPr>
        <w:t>.</w:t>
      </w:r>
    </w:p>
    <w:p w:rsidR="00C85786" w:rsidRPr="009E35F3" w:rsidRDefault="00C85786" w:rsidP="00C85786">
      <w:pPr>
        <w:widowControl w:val="0"/>
        <w:autoSpaceDE w:val="0"/>
        <w:autoSpaceDN w:val="0"/>
        <w:adjustRightInd w:val="0"/>
        <w:spacing w:line="360" w:lineRule="auto"/>
        <w:jc w:val="both"/>
        <w:rPr>
          <w:rFonts w:ascii="Arial" w:hAnsi="Arial" w:cs="Arial"/>
          <w:sz w:val="20"/>
          <w:szCs w:val="20"/>
        </w:rPr>
      </w:pPr>
    </w:p>
    <w:p w:rsidR="00C85786" w:rsidRPr="009E35F3" w:rsidRDefault="00C85786" w:rsidP="00C85786">
      <w:pPr>
        <w:spacing w:line="360" w:lineRule="auto"/>
        <w:ind w:left="567"/>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871"/>
        <w:gridCol w:w="2871"/>
      </w:tblGrid>
      <w:tr w:rsidR="00C85786" w:rsidRPr="009E35F3" w:rsidTr="009E74AE">
        <w:trPr>
          <w:trHeight w:hRule="exact" w:val="276"/>
          <w:jc w:val="center"/>
        </w:trPr>
        <w:tc>
          <w:tcPr>
            <w:tcW w:w="287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85786" w:rsidRPr="009E35F3" w:rsidRDefault="00C85786" w:rsidP="009E74AE">
            <w:pPr>
              <w:jc w:val="center"/>
              <w:rPr>
                <w:rFonts w:ascii="Arial" w:hAnsi="Arial" w:cs="Arial"/>
                <w:b/>
                <w:bCs/>
                <w:sz w:val="20"/>
                <w:szCs w:val="20"/>
              </w:rPr>
            </w:pPr>
            <w:r w:rsidRPr="009E35F3">
              <w:rPr>
                <w:rFonts w:ascii="Arial" w:hAnsi="Arial" w:cs="Arial"/>
                <w:b/>
                <w:bCs/>
                <w:sz w:val="20"/>
                <w:szCs w:val="20"/>
              </w:rPr>
              <w:t>Anma dış çapı d (mm)</w:t>
            </w:r>
          </w:p>
        </w:tc>
        <w:tc>
          <w:tcPr>
            <w:tcW w:w="287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85786" w:rsidRPr="009E35F3" w:rsidRDefault="00C85786" w:rsidP="009E74AE">
            <w:pPr>
              <w:jc w:val="center"/>
              <w:rPr>
                <w:rFonts w:ascii="Arial" w:hAnsi="Arial" w:cs="Arial"/>
                <w:b/>
                <w:bCs/>
                <w:sz w:val="20"/>
                <w:szCs w:val="20"/>
              </w:rPr>
            </w:pPr>
            <w:r w:rsidRPr="009E35F3">
              <w:rPr>
                <w:rFonts w:ascii="Arial" w:hAnsi="Arial" w:cs="Arial"/>
                <w:b/>
                <w:bCs/>
                <w:sz w:val="20"/>
                <w:szCs w:val="20"/>
              </w:rPr>
              <w:t>Et kalınlığı e (mm)</w:t>
            </w:r>
          </w:p>
        </w:tc>
      </w:tr>
      <w:tr w:rsidR="00C85786" w:rsidRPr="009E35F3" w:rsidTr="009E74AE">
        <w:trPr>
          <w:trHeight w:hRule="exact" w:val="276"/>
          <w:jc w:val="center"/>
        </w:trPr>
        <w:tc>
          <w:tcPr>
            <w:tcW w:w="287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85786" w:rsidRPr="009E35F3" w:rsidRDefault="00C85786" w:rsidP="009E74AE">
            <w:pPr>
              <w:jc w:val="center"/>
              <w:rPr>
                <w:rFonts w:ascii="Arial" w:hAnsi="Arial" w:cs="Arial"/>
                <w:sz w:val="20"/>
                <w:szCs w:val="20"/>
              </w:rPr>
            </w:pPr>
            <w:smartTag w:uri="urn:schemas-microsoft-com:office:smarttags" w:element="metricconverter">
              <w:smartTagPr>
                <w:attr w:name="ProductID" w:val="12 mm"/>
              </w:smartTagPr>
              <w:r w:rsidRPr="009E35F3">
                <w:rPr>
                  <w:rFonts w:ascii="Arial" w:hAnsi="Arial" w:cs="Arial"/>
                  <w:sz w:val="20"/>
                  <w:szCs w:val="20"/>
                </w:rPr>
                <w:t>12 mm</w:t>
              </w:r>
            </w:smartTag>
          </w:p>
        </w:tc>
        <w:tc>
          <w:tcPr>
            <w:tcW w:w="287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85786" w:rsidRPr="009E35F3" w:rsidRDefault="00C85786" w:rsidP="009E74AE">
            <w:pPr>
              <w:jc w:val="center"/>
              <w:rPr>
                <w:rFonts w:ascii="Arial" w:hAnsi="Arial" w:cs="Arial"/>
                <w:sz w:val="20"/>
                <w:szCs w:val="20"/>
              </w:rPr>
            </w:pPr>
            <w:smartTag w:uri="urn:schemas-microsoft-com:office:smarttags" w:element="metricconverter">
              <w:smartTagPr>
                <w:attr w:name="ProductID" w:val="1.0 mm"/>
              </w:smartTagPr>
              <w:r w:rsidRPr="009E35F3">
                <w:rPr>
                  <w:rFonts w:ascii="Arial" w:hAnsi="Arial" w:cs="Arial"/>
                  <w:sz w:val="20"/>
                  <w:szCs w:val="20"/>
                </w:rPr>
                <w:t>1.0 mm</w:t>
              </w:r>
            </w:smartTag>
          </w:p>
        </w:tc>
      </w:tr>
      <w:tr w:rsidR="00C85786" w:rsidRPr="009E35F3" w:rsidTr="009E74AE">
        <w:trPr>
          <w:trHeight w:hRule="exact" w:val="276"/>
          <w:jc w:val="center"/>
        </w:trPr>
        <w:tc>
          <w:tcPr>
            <w:tcW w:w="287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85786" w:rsidRPr="009E35F3" w:rsidRDefault="00C85786" w:rsidP="009E74AE">
            <w:pPr>
              <w:jc w:val="center"/>
              <w:rPr>
                <w:rFonts w:ascii="Arial" w:hAnsi="Arial" w:cs="Arial"/>
                <w:sz w:val="20"/>
                <w:szCs w:val="20"/>
              </w:rPr>
            </w:pPr>
            <w:smartTag w:uri="urn:schemas-microsoft-com:office:smarttags" w:element="metricconverter">
              <w:smartTagPr>
                <w:attr w:name="ProductID" w:val="15 mm"/>
              </w:smartTagPr>
              <w:r w:rsidRPr="009E35F3">
                <w:rPr>
                  <w:rFonts w:ascii="Arial" w:hAnsi="Arial" w:cs="Arial"/>
                  <w:sz w:val="20"/>
                  <w:szCs w:val="20"/>
                </w:rPr>
                <w:t>15 mm</w:t>
              </w:r>
            </w:smartTag>
          </w:p>
        </w:tc>
        <w:tc>
          <w:tcPr>
            <w:tcW w:w="287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85786" w:rsidRPr="009E35F3" w:rsidRDefault="00C85786" w:rsidP="009E74AE">
            <w:pPr>
              <w:jc w:val="center"/>
              <w:rPr>
                <w:rFonts w:ascii="Arial" w:hAnsi="Arial" w:cs="Arial"/>
                <w:sz w:val="20"/>
                <w:szCs w:val="20"/>
              </w:rPr>
            </w:pPr>
            <w:smartTag w:uri="urn:schemas-microsoft-com:office:smarttags" w:element="metricconverter">
              <w:smartTagPr>
                <w:attr w:name="ProductID" w:val="1.0 mm"/>
              </w:smartTagPr>
              <w:r w:rsidRPr="009E35F3">
                <w:rPr>
                  <w:rFonts w:ascii="Arial" w:hAnsi="Arial" w:cs="Arial"/>
                  <w:sz w:val="20"/>
                  <w:szCs w:val="20"/>
                </w:rPr>
                <w:t>1.0 mm</w:t>
              </w:r>
            </w:smartTag>
          </w:p>
        </w:tc>
      </w:tr>
    </w:tbl>
    <w:p w:rsidR="00C85786" w:rsidRDefault="00C85786" w:rsidP="00C85786">
      <w:pPr>
        <w:ind w:firstLine="709"/>
        <w:jc w:val="center"/>
        <w:rPr>
          <w:rFonts w:ascii="Arial" w:hAnsi="Arial" w:cs="Arial"/>
          <w:b/>
          <w:bCs/>
          <w:sz w:val="20"/>
          <w:szCs w:val="20"/>
        </w:rPr>
      </w:pPr>
    </w:p>
    <w:p w:rsidR="00C85786" w:rsidRPr="009E35F3" w:rsidRDefault="00C85786" w:rsidP="00C85786">
      <w:pPr>
        <w:ind w:firstLine="709"/>
        <w:jc w:val="center"/>
        <w:rPr>
          <w:rFonts w:ascii="Arial" w:hAnsi="Arial" w:cs="Arial"/>
          <w:b/>
          <w:bCs/>
          <w:sz w:val="20"/>
          <w:szCs w:val="20"/>
        </w:rPr>
      </w:pPr>
      <w:r w:rsidRPr="009E35F3">
        <w:rPr>
          <w:rFonts w:ascii="Arial" w:hAnsi="Arial" w:cs="Arial"/>
          <w:b/>
          <w:bCs/>
          <w:sz w:val="20"/>
          <w:szCs w:val="20"/>
        </w:rPr>
        <w:t>Tablo:1 Boru çaplarına göre et kalınlıkları</w:t>
      </w:r>
    </w:p>
    <w:p w:rsidR="00C85786" w:rsidRPr="009E35F3" w:rsidRDefault="00C85786" w:rsidP="00C85786">
      <w:pPr>
        <w:ind w:left="567"/>
        <w:rPr>
          <w:rFonts w:ascii="Arial" w:hAnsi="Arial" w:cs="Arial"/>
          <w:sz w:val="20"/>
          <w:szCs w:val="20"/>
        </w:rPr>
      </w:pPr>
    </w:p>
    <w:p w:rsidR="00C85786" w:rsidRPr="009E35F3" w:rsidRDefault="00C85786" w:rsidP="00C85786">
      <w:pPr>
        <w:widowControl w:val="0"/>
        <w:numPr>
          <w:ilvl w:val="1"/>
          <w:numId w:val="3"/>
        </w:numPr>
        <w:autoSpaceDE w:val="0"/>
        <w:autoSpaceDN w:val="0"/>
        <w:adjustRightInd w:val="0"/>
        <w:jc w:val="both"/>
        <w:rPr>
          <w:rFonts w:ascii="Arial" w:hAnsi="Arial" w:cs="Arial"/>
          <w:sz w:val="20"/>
          <w:szCs w:val="20"/>
        </w:rPr>
      </w:pPr>
      <w:r w:rsidRPr="009E35F3">
        <w:rPr>
          <w:rFonts w:ascii="Arial" w:hAnsi="Arial" w:cs="Arial"/>
          <w:sz w:val="20"/>
          <w:szCs w:val="20"/>
        </w:rPr>
        <w:t>Bakır boru tesisatı, oluşabilecek sarkma ve bozulmaları engellemek için aşağıda verilen aralıklarla desteklenmelidirler.</w:t>
      </w:r>
    </w:p>
    <w:p w:rsidR="00C85786" w:rsidRPr="009E35F3" w:rsidRDefault="00C85786" w:rsidP="00C85786">
      <w:pPr>
        <w:ind w:left="567"/>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835"/>
        <w:gridCol w:w="2835"/>
      </w:tblGrid>
      <w:tr w:rsidR="00C85786" w:rsidRPr="009E35F3" w:rsidTr="009E74AE">
        <w:trPr>
          <w:trHeight w:hRule="exact" w:val="284"/>
          <w:jc w:val="center"/>
        </w:trPr>
        <w:tc>
          <w:tcPr>
            <w:tcW w:w="283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85786" w:rsidRPr="009E35F3" w:rsidRDefault="00C85786" w:rsidP="009E74AE">
            <w:pPr>
              <w:jc w:val="center"/>
              <w:rPr>
                <w:rFonts w:ascii="Arial" w:hAnsi="Arial" w:cs="Arial"/>
                <w:b/>
                <w:bCs/>
                <w:sz w:val="20"/>
                <w:szCs w:val="20"/>
              </w:rPr>
            </w:pPr>
            <w:r w:rsidRPr="009E35F3">
              <w:rPr>
                <w:rFonts w:ascii="Arial" w:hAnsi="Arial" w:cs="Arial"/>
                <w:b/>
                <w:bCs/>
                <w:sz w:val="20"/>
                <w:szCs w:val="20"/>
              </w:rPr>
              <w:t>Anma dış çapı d (mm)</w:t>
            </w:r>
          </w:p>
        </w:tc>
        <w:tc>
          <w:tcPr>
            <w:tcW w:w="283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85786" w:rsidRPr="009E35F3" w:rsidRDefault="00C85786" w:rsidP="009E74AE">
            <w:pPr>
              <w:jc w:val="center"/>
              <w:rPr>
                <w:rFonts w:ascii="Arial" w:hAnsi="Arial" w:cs="Arial"/>
                <w:b/>
                <w:bCs/>
                <w:sz w:val="20"/>
                <w:szCs w:val="20"/>
              </w:rPr>
            </w:pPr>
            <w:r w:rsidRPr="009E35F3">
              <w:rPr>
                <w:rFonts w:ascii="Arial" w:hAnsi="Arial" w:cs="Arial"/>
                <w:b/>
                <w:bCs/>
                <w:sz w:val="20"/>
                <w:szCs w:val="20"/>
              </w:rPr>
              <w:t>Destek Aralığı (m)</w:t>
            </w:r>
          </w:p>
        </w:tc>
      </w:tr>
      <w:tr w:rsidR="00C85786" w:rsidRPr="009E35F3" w:rsidTr="009E74AE">
        <w:trPr>
          <w:trHeight w:hRule="exact" w:val="284"/>
          <w:jc w:val="center"/>
        </w:trPr>
        <w:tc>
          <w:tcPr>
            <w:tcW w:w="283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85786" w:rsidRPr="009E35F3" w:rsidRDefault="00C85786" w:rsidP="009E74AE">
            <w:pPr>
              <w:jc w:val="center"/>
              <w:rPr>
                <w:rFonts w:ascii="Arial" w:hAnsi="Arial" w:cs="Arial"/>
                <w:sz w:val="20"/>
                <w:szCs w:val="20"/>
              </w:rPr>
            </w:pPr>
            <w:smartTag w:uri="urn:schemas-microsoft-com:office:smarttags" w:element="metricconverter">
              <w:smartTagPr>
                <w:attr w:name="ProductID" w:val="12 mm"/>
              </w:smartTagPr>
              <w:r w:rsidRPr="009E35F3">
                <w:rPr>
                  <w:rFonts w:ascii="Arial" w:hAnsi="Arial" w:cs="Arial"/>
                  <w:sz w:val="20"/>
                  <w:szCs w:val="20"/>
                </w:rPr>
                <w:t>12 mm</w:t>
              </w:r>
            </w:smartTag>
          </w:p>
        </w:tc>
        <w:tc>
          <w:tcPr>
            <w:tcW w:w="283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85786" w:rsidRPr="009E35F3" w:rsidRDefault="00C85786" w:rsidP="009E74AE">
            <w:pPr>
              <w:jc w:val="center"/>
              <w:rPr>
                <w:rFonts w:ascii="Arial" w:hAnsi="Arial" w:cs="Arial"/>
                <w:sz w:val="20"/>
                <w:szCs w:val="20"/>
              </w:rPr>
            </w:pPr>
            <w:smartTag w:uri="urn:schemas-microsoft-com:office:smarttags" w:element="metricconverter">
              <w:smartTagPr>
                <w:attr w:name="ProductID" w:val="1.5 m"/>
              </w:smartTagPr>
              <w:r w:rsidRPr="009E35F3">
                <w:rPr>
                  <w:rFonts w:ascii="Arial" w:hAnsi="Arial" w:cs="Arial"/>
                  <w:sz w:val="20"/>
                  <w:szCs w:val="20"/>
                </w:rPr>
                <w:t>1.5 m</w:t>
              </w:r>
            </w:smartTag>
          </w:p>
        </w:tc>
      </w:tr>
      <w:tr w:rsidR="00C85786" w:rsidRPr="009E35F3" w:rsidTr="009E74AE">
        <w:trPr>
          <w:trHeight w:hRule="exact" w:val="284"/>
          <w:jc w:val="center"/>
        </w:trPr>
        <w:tc>
          <w:tcPr>
            <w:tcW w:w="283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85786" w:rsidRPr="009E35F3" w:rsidRDefault="00C85786" w:rsidP="009E74AE">
            <w:pPr>
              <w:jc w:val="center"/>
              <w:rPr>
                <w:rFonts w:ascii="Arial" w:hAnsi="Arial" w:cs="Arial"/>
                <w:sz w:val="20"/>
                <w:szCs w:val="20"/>
              </w:rPr>
            </w:pPr>
            <w:smartTag w:uri="urn:schemas-microsoft-com:office:smarttags" w:element="metricconverter">
              <w:smartTagPr>
                <w:attr w:name="ProductID" w:val="15 mm"/>
              </w:smartTagPr>
              <w:r w:rsidRPr="009E35F3">
                <w:rPr>
                  <w:rFonts w:ascii="Arial" w:hAnsi="Arial" w:cs="Arial"/>
                  <w:sz w:val="20"/>
                  <w:szCs w:val="20"/>
                </w:rPr>
                <w:t>15 mm</w:t>
              </w:r>
            </w:smartTag>
          </w:p>
        </w:tc>
        <w:tc>
          <w:tcPr>
            <w:tcW w:w="283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85786" w:rsidRPr="009E35F3" w:rsidRDefault="00C85786" w:rsidP="009E74AE">
            <w:pPr>
              <w:jc w:val="center"/>
              <w:rPr>
                <w:rFonts w:ascii="Arial" w:hAnsi="Arial" w:cs="Arial"/>
                <w:sz w:val="20"/>
                <w:szCs w:val="20"/>
              </w:rPr>
            </w:pPr>
            <w:smartTag w:uri="urn:schemas-microsoft-com:office:smarttags" w:element="metricconverter">
              <w:smartTagPr>
                <w:attr w:name="ProductID" w:val="1.5 m"/>
              </w:smartTagPr>
              <w:r w:rsidRPr="009E35F3">
                <w:rPr>
                  <w:rFonts w:ascii="Arial" w:hAnsi="Arial" w:cs="Arial"/>
                  <w:sz w:val="20"/>
                  <w:szCs w:val="20"/>
                </w:rPr>
                <w:t>1.5 m</w:t>
              </w:r>
            </w:smartTag>
          </w:p>
        </w:tc>
      </w:tr>
    </w:tbl>
    <w:p w:rsidR="00C85786" w:rsidRPr="009E35F3" w:rsidRDefault="00C85786" w:rsidP="00C85786">
      <w:pPr>
        <w:ind w:firstLine="709"/>
        <w:jc w:val="center"/>
        <w:rPr>
          <w:rFonts w:ascii="Arial" w:hAnsi="Arial" w:cs="Arial"/>
          <w:b/>
          <w:bCs/>
          <w:sz w:val="20"/>
          <w:szCs w:val="20"/>
        </w:rPr>
      </w:pPr>
    </w:p>
    <w:p w:rsidR="00C85786" w:rsidRDefault="00C85786" w:rsidP="00C85786">
      <w:pPr>
        <w:ind w:firstLine="709"/>
        <w:jc w:val="center"/>
        <w:rPr>
          <w:rFonts w:ascii="Arial" w:hAnsi="Arial" w:cs="Arial"/>
          <w:b/>
          <w:bCs/>
          <w:sz w:val="20"/>
          <w:szCs w:val="20"/>
        </w:rPr>
      </w:pPr>
      <w:r w:rsidRPr="009E35F3">
        <w:rPr>
          <w:rFonts w:ascii="Arial" w:hAnsi="Arial" w:cs="Arial"/>
          <w:b/>
          <w:bCs/>
          <w:sz w:val="20"/>
          <w:szCs w:val="20"/>
        </w:rPr>
        <w:t>Tablo:2 Bakır borular için önerilen destekleme mesafeleri</w:t>
      </w:r>
    </w:p>
    <w:p w:rsidR="00C85786" w:rsidRDefault="00C85786" w:rsidP="00C85786">
      <w:pPr>
        <w:ind w:firstLine="709"/>
        <w:jc w:val="center"/>
        <w:rPr>
          <w:rFonts w:ascii="Arial" w:hAnsi="Arial" w:cs="Arial"/>
          <w:b/>
          <w:bCs/>
          <w:sz w:val="20"/>
          <w:szCs w:val="20"/>
        </w:rPr>
      </w:pPr>
    </w:p>
    <w:p w:rsidR="00C85786" w:rsidRDefault="00C85786" w:rsidP="00C85786">
      <w:pPr>
        <w:ind w:firstLine="709"/>
        <w:jc w:val="center"/>
        <w:rPr>
          <w:rFonts w:ascii="Arial" w:hAnsi="Arial" w:cs="Arial"/>
          <w:b/>
          <w:bCs/>
          <w:sz w:val="20"/>
          <w:szCs w:val="20"/>
        </w:rPr>
      </w:pPr>
    </w:p>
    <w:p w:rsidR="00C85786" w:rsidRDefault="00C85786" w:rsidP="00C85786">
      <w:pPr>
        <w:ind w:firstLine="709"/>
        <w:jc w:val="center"/>
        <w:rPr>
          <w:rFonts w:ascii="Arial" w:hAnsi="Arial" w:cs="Arial"/>
          <w:b/>
          <w:bCs/>
          <w:sz w:val="20"/>
          <w:szCs w:val="20"/>
        </w:rPr>
      </w:pPr>
    </w:p>
    <w:p w:rsidR="00C85786" w:rsidRPr="00B82F75" w:rsidRDefault="00C85786" w:rsidP="00C85786">
      <w:pPr>
        <w:pStyle w:val="ListeParagraf"/>
        <w:numPr>
          <w:ilvl w:val="0"/>
          <w:numId w:val="20"/>
        </w:numPr>
        <w:spacing w:line="360" w:lineRule="auto"/>
        <w:contextualSpacing/>
        <w:rPr>
          <w:rFonts w:ascii="Arial" w:hAnsi="Arial" w:cs="Arial"/>
          <w:b/>
          <w:bCs/>
          <w:sz w:val="20"/>
          <w:szCs w:val="20"/>
        </w:rPr>
      </w:pPr>
      <w:r w:rsidRPr="00B82F75">
        <w:rPr>
          <w:rFonts w:ascii="Arial" w:hAnsi="Arial" w:cs="Arial"/>
          <w:b/>
          <w:bCs/>
          <w:sz w:val="20"/>
          <w:szCs w:val="20"/>
        </w:rPr>
        <w:t>YATAY YOĞUN</w:t>
      </w:r>
      <w:r>
        <w:rPr>
          <w:rFonts w:ascii="Arial" w:hAnsi="Arial" w:cs="Arial"/>
          <w:b/>
          <w:bCs/>
          <w:sz w:val="20"/>
          <w:szCs w:val="20"/>
        </w:rPr>
        <w:t xml:space="preserve"> </w:t>
      </w:r>
      <w:r w:rsidRPr="00B82F75">
        <w:rPr>
          <w:rFonts w:ascii="Arial" w:hAnsi="Arial" w:cs="Arial"/>
          <w:b/>
          <w:bCs/>
          <w:sz w:val="20"/>
          <w:szCs w:val="20"/>
        </w:rPr>
        <w:t>BAKIM ÜNİTESİ DEMONTAJ MONTAJ</w:t>
      </w:r>
    </w:p>
    <w:p w:rsidR="00C85786" w:rsidRDefault="00C85786" w:rsidP="00C85786">
      <w:pPr>
        <w:spacing w:line="360" w:lineRule="auto"/>
        <w:ind w:firstLine="567"/>
        <w:rPr>
          <w:rFonts w:ascii="Arial" w:hAnsi="Arial" w:cs="Arial"/>
          <w:b/>
          <w:bCs/>
          <w:color w:val="0000FF"/>
          <w:sz w:val="20"/>
          <w:szCs w:val="20"/>
        </w:rPr>
      </w:pPr>
    </w:p>
    <w:p w:rsidR="00C85786" w:rsidRPr="00660BF0" w:rsidRDefault="00C85786" w:rsidP="00C85786">
      <w:pPr>
        <w:pStyle w:val="FR1"/>
        <w:spacing w:line="360" w:lineRule="auto"/>
        <w:jc w:val="both"/>
        <w:rPr>
          <w:rFonts w:ascii="Arial" w:hAnsi="Arial" w:cs="Arial"/>
          <w:i w:val="0"/>
          <w:iCs w:val="0"/>
          <w:sz w:val="20"/>
          <w:szCs w:val="20"/>
          <w:lang w:val="tr-TR"/>
        </w:rPr>
      </w:pPr>
      <w:r>
        <w:rPr>
          <w:rFonts w:ascii="Arial" w:hAnsi="Arial" w:cs="Arial"/>
          <w:i w:val="0"/>
          <w:iCs w:val="0"/>
          <w:sz w:val="20"/>
          <w:szCs w:val="20"/>
          <w:lang w:val="tr-TR"/>
        </w:rPr>
        <w:t xml:space="preserve">                              </w:t>
      </w:r>
      <w:r w:rsidRPr="00660BF0">
        <w:rPr>
          <w:rFonts w:ascii="Arial" w:hAnsi="Arial" w:cs="Arial"/>
          <w:i w:val="0"/>
          <w:iCs w:val="0"/>
          <w:sz w:val="20"/>
          <w:szCs w:val="20"/>
          <w:lang w:val="tr-TR"/>
        </w:rPr>
        <w:t>Genel Özellikler:</w:t>
      </w:r>
    </w:p>
    <w:p w:rsidR="00C85786" w:rsidRPr="009D519C" w:rsidRDefault="00C85786" w:rsidP="00C85786">
      <w:pPr>
        <w:pStyle w:val="ListeParagraf"/>
        <w:numPr>
          <w:ilvl w:val="0"/>
          <w:numId w:val="13"/>
        </w:numPr>
        <w:spacing w:line="360" w:lineRule="auto"/>
        <w:contextualSpacing/>
        <w:rPr>
          <w:rFonts w:ascii="Arial" w:hAnsi="Arial" w:cs="Arial"/>
          <w:sz w:val="20"/>
          <w:szCs w:val="20"/>
        </w:rPr>
      </w:pPr>
      <w:r w:rsidRPr="009D519C">
        <w:rPr>
          <w:rFonts w:ascii="Arial" w:hAnsi="Arial" w:cs="Arial"/>
          <w:sz w:val="20"/>
          <w:szCs w:val="20"/>
        </w:rPr>
        <w:t xml:space="preserve">Yoğun bakım üniteleri yerleştirildikleri </w:t>
      </w:r>
      <w:proofErr w:type="gramStart"/>
      <w:r w:rsidRPr="009D519C">
        <w:rPr>
          <w:rFonts w:ascii="Arial" w:hAnsi="Arial" w:cs="Arial"/>
          <w:sz w:val="20"/>
          <w:szCs w:val="20"/>
        </w:rPr>
        <w:t>mekanda</w:t>
      </w:r>
      <w:proofErr w:type="gramEnd"/>
      <w:r w:rsidRPr="009D519C">
        <w:rPr>
          <w:rFonts w:ascii="Arial" w:hAnsi="Arial" w:cs="Arial"/>
          <w:sz w:val="20"/>
          <w:szCs w:val="20"/>
        </w:rPr>
        <w:t xml:space="preserve"> istenen gazın servisi ve diğer aksesuarları için kullanılmaktadır. </w:t>
      </w:r>
    </w:p>
    <w:p w:rsidR="00C85786" w:rsidRPr="009D519C" w:rsidRDefault="00C85786" w:rsidP="00C85786">
      <w:pPr>
        <w:pStyle w:val="ListeParagraf"/>
        <w:numPr>
          <w:ilvl w:val="0"/>
          <w:numId w:val="12"/>
        </w:numPr>
        <w:spacing w:line="360" w:lineRule="auto"/>
        <w:contextualSpacing/>
        <w:jc w:val="both"/>
        <w:rPr>
          <w:rFonts w:ascii="Arial" w:hAnsi="Arial" w:cs="Arial"/>
          <w:sz w:val="20"/>
          <w:szCs w:val="20"/>
        </w:rPr>
      </w:pPr>
      <w:r w:rsidRPr="009D519C">
        <w:rPr>
          <w:rFonts w:ascii="Arial" w:hAnsi="Arial" w:cs="Arial"/>
          <w:sz w:val="20"/>
          <w:szCs w:val="20"/>
        </w:rPr>
        <w:t xml:space="preserve">Mevcut ameliyathane </w:t>
      </w:r>
      <w:proofErr w:type="spellStart"/>
      <w:r w:rsidRPr="009D519C">
        <w:rPr>
          <w:rFonts w:ascii="Arial" w:hAnsi="Arial" w:cs="Arial"/>
          <w:sz w:val="20"/>
          <w:szCs w:val="20"/>
        </w:rPr>
        <w:t>mahalinden</w:t>
      </w:r>
      <w:proofErr w:type="spellEnd"/>
      <w:r w:rsidRPr="009D519C">
        <w:rPr>
          <w:rFonts w:ascii="Arial" w:hAnsi="Arial" w:cs="Arial"/>
          <w:sz w:val="20"/>
          <w:szCs w:val="20"/>
        </w:rPr>
        <w:t xml:space="preserve"> uygun bir şekilde sökülerek idarenin belirlediği ve onay verdiği alana montaj yapılacaktır. Yapıldıktan sonra mevcut hat olmasa bile yenden hat çekilerek sistem çalıştırılacaktır. </w:t>
      </w:r>
    </w:p>
    <w:p w:rsidR="00C85786" w:rsidRPr="009E35F3" w:rsidRDefault="00C85786" w:rsidP="00C85786">
      <w:pPr>
        <w:ind w:firstLine="709"/>
        <w:jc w:val="center"/>
        <w:rPr>
          <w:rFonts w:ascii="Arial" w:hAnsi="Arial" w:cs="Arial"/>
          <w:b/>
          <w:bCs/>
          <w:sz w:val="20"/>
          <w:szCs w:val="20"/>
        </w:rPr>
      </w:pPr>
    </w:p>
    <w:p w:rsidR="00C85786" w:rsidRDefault="00C85786" w:rsidP="00C85786"/>
    <w:p w:rsidR="009B0FC7" w:rsidRDefault="009B0FC7" w:rsidP="00B7508B">
      <w:pPr>
        <w:pStyle w:val="NormalWeb"/>
        <w:spacing w:after="240" w:afterAutospacing="0"/>
        <w:ind w:left="-283"/>
        <w:jc w:val="center"/>
      </w:pPr>
    </w:p>
    <w:sectPr w:rsidR="009B0FC7" w:rsidSect="00026083">
      <w:pgSz w:w="11906" w:h="16838"/>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imesNewRoman">
    <w:altName w:val="Times New Roman"/>
    <w:panose1 w:val="00000000000000000000"/>
    <w:charset w:val="EE"/>
    <w:family w:val="auto"/>
    <w:notTrueType/>
    <w:pitch w:val="default"/>
    <w:sig w:usb0="00000007" w:usb1="00000000" w:usb2="00000000" w:usb3="00000000" w:csb0="00000003"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1">
    <w:nsid w:val="065E74D4"/>
    <w:multiLevelType w:val="hybridMultilevel"/>
    <w:tmpl w:val="76F05EB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
    <w:nsid w:val="086C41BA"/>
    <w:multiLevelType w:val="multilevel"/>
    <w:tmpl w:val="29EEE916"/>
    <w:lvl w:ilvl="0">
      <w:start w:val="1"/>
      <w:numFmt w:val="bullet"/>
      <w:lvlText w:val=""/>
      <w:lvlJc w:val="left"/>
      <w:pPr>
        <w:tabs>
          <w:tab w:val="num" w:pos="1069"/>
        </w:tabs>
        <w:ind w:left="1069" w:hanging="360"/>
      </w:pPr>
      <w:rPr>
        <w:rFonts w:ascii="Symbol" w:hAnsi="Symbol" w:hint="default"/>
      </w:rPr>
    </w:lvl>
    <w:lvl w:ilvl="1">
      <w:start w:val="1"/>
      <w:numFmt w:val="lowerLetter"/>
      <w:lvlText w:val="%2)"/>
      <w:lvlJc w:val="left"/>
      <w:pPr>
        <w:tabs>
          <w:tab w:val="num" w:pos="1429"/>
        </w:tabs>
        <w:ind w:left="1429" w:hanging="360"/>
      </w:pPr>
      <w:rPr>
        <w:rFonts w:cs="Times New Roman" w:hint="default"/>
      </w:rPr>
    </w:lvl>
    <w:lvl w:ilvl="2">
      <w:start w:val="1"/>
      <w:numFmt w:val="decimal"/>
      <w:lvlText w:val="%3)"/>
      <w:lvlJc w:val="left"/>
      <w:pPr>
        <w:tabs>
          <w:tab w:val="num" w:pos="1789"/>
        </w:tabs>
        <w:ind w:left="1789" w:hanging="360"/>
      </w:pPr>
      <w:rPr>
        <w:rFonts w:cs="Times New Roman" w:hint="default"/>
      </w:rPr>
    </w:lvl>
    <w:lvl w:ilvl="3">
      <w:start w:val="1"/>
      <w:numFmt w:val="decimal"/>
      <w:lvlText w:val="(%4)"/>
      <w:lvlJc w:val="left"/>
      <w:pPr>
        <w:tabs>
          <w:tab w:val="num" w:pos="2149"/>
        </w:tabs>
        <w:ind w:left="2149" w:hanging="360"/>
      </w:pPr>
      <w:rPr>
        <w:rFonts w:cs="Times New Roman" w:hint="default"/>
      </w:rPr>
    </w:lvl>
    <w:lvl w:ilvl="4">
      <w:start w:val="1"/>
      <w:numFmt w:val="lowerLetter"/>
      <w:lvlText w:val="(%5)"/>
      <w:lvlJc w:val="left"/>
      <w:pPr>
        <w:tabs>
          <w:tab w:val="num" w:pos="2509"/>
        </w:tabs>
        <w:ind w:left="2509" w:hanging="360"/>
      </w:pPr>
      <w:rPr>
        <w:rFonts w:cs="Times New Roman" w:hint="default"/>
      </w:rPr>
    </w:lvl>
    <w:lvl w:ilvl="5">
      <w:start w:val="1"/>
      <w:numFmt w:val="bullet"/>
      <w:lvlText w:val="o"/>
      <w:lvlJc w:val="left"/>
      <w:pPr>
        <w:tabs>
          <w:tab w:val="num" w:pos="2694"/>
        </w:tabs>
        <w:ind w:left="2694" w:hanging="284"/>
      </w:pPr>
      <w:rPr>
        <w:rFonts w:ascii="Courier New" w:hAnsi="Courier New" w:hint="default"/>
      </w:rPr>
    </w:lvl>
    <w:lvl w:ilvl="6">
      <w:start w:val="1"/>
      <w:numFmt w:val="decimal"/>
      <w:lvlText w:val="%7."/>
      <w:lvlJc w:val="left"/>
      <w:pPr>
        <w:tabs>
          <w:tab w:val="num" w:pos="3229"/>
        </w:tabs>
        <w:ind w:left="3229" w:hanging="360"/>
      </w:pPr>
      <w:rPr>
        <w:rFonts w:cs="Times New Roman" w:hint="default"/>
      </w:rPr>
    </w:lvl>
    <w:lvl w:ilvl="7">
      <w:start w:val="1"/>
      <w:numFmt w:val="lowerLetter"/>
      <w:lvlText w:val="%8."/>
      <w:lvlJc w:val="left"/>
      <w:pPr>
        <w:tabs>
          <w:tab w:val="num" w:pos="3589"/>
        </w:tabs>
        <w:ind w:left="3589" w:hanging="360"/>
      </w:pPr>
      <w:rPr>
        <w:rFonts w:cs="Times New Roman" w:hint="default"/>
      </w:rPr>
    </w:lvl>
    <w:lvl w:ilvl="8">
      <w:start w:val="1"/>
      <w:numFmt w:val="lowerRoman"/>
      <w:lvlText w:val="%9."/>
      <w:lvlJc w:val="left"/>
      <w:pPr>
        <w:tabs>
          <w:tab w:val="num" w:pos="3949"/>
        </w:tabs>
        <w:ind w:left="3949" w:hanging="360"/>
      </w:pPr>
      <w:rPr>
        <w:rFonts w:cs="Times New Roman" w:hint="default"/>
      </w:rPr>
    </w:lvl>
  </w:abstractNum>
  <w:abstractNum w:abstractNumId="3">
    <w:nsid w:val="0A521973"/>
    <w:multiLevelType w:val="multilevel"/>
    <w:tmpl w:val="A120E38A"/>
    <w:lvl w:ilvl="0">
      <w:start w:val="1"/>
      <w:numFmt w:val="none"/>
      <w:lvlText w:val="1."/>
      <w:lvlJc w:val="left"/>
      <w:pPr>
        <w:tabs>
          <w:tab w:val="num" w:pos="567"/>
        </w:tabs>
        <w:ind w:left="0" w:firstLine="0"/>
      </w:pPr>
      <w:rPr>
        <w:rFonts w:cs="Times New Roman" w:hint="default"/>
      </w:rPr>
    </w:lvl>
    <w:lvl w:ilvl="1">
      <w:start w:val="1"/>
      <w:numFmt w:val="bullet"/>
      <w:lvlText w:val=""/>
      <w:lvlJc w:val="left"/>
      <w:pPr>
        <w:tabs>
          <w:tab w:val="num" w:pos="927"/>
        </w:tabs>
        <w:ind w:left="927" w:hanging="360"/>
      </w:pPr>
      <w:rPr>
        <w:rFonts w:ascii="Symbol" w:hAnsi="Symbol" w:hint="default"/>
        <w:b/>
      </w:rPr>
    </w:lvl>
    <w:lvl w:ilvl="2">
      <w:start w:val="1"/>
      <w:numFmt w:val="none"/>
      <w:lvlText w:val=""/>
      <w:lvlJc w:val="left"/>
      <w:pPr>
        <w:tabs>
          <w:tab w:val="num" w:pos="1418"/>
        </w:tabs>
        <w:ind w:left="567" w:firstLine="0"/>
      </w:pPr>
      <w:rPr>
        <w:rFonts w:cs="Times New Roman" w:hint="default"/>
        <w:b/>
        <w:bCs/>
        <w:i w:val="0"/>
        <w:iCs w:val="0"/>
        <w:color w:val="auto"/>
      </w:rPr>
    </w:lvl>
    <w:lvl w:ilvl="3">
      <w:start w:val="1"/>
      <w:numFmt w:val="none"/>
      <w:lvlText w:val="11.b"/>
      <w:lvlJc w:val="left"/>
      <w:pPr>
        <w:tabs>
          <w:tab w:val="num" w:pos="1593"/>
        </w:tabs>
        <w:ind w:left="1161" w:hanging="648"/>
      </w:pPr>
      <w:rPr>
        <w:rFonts w:cs="Times New Roman" w:hint="default"/>
      </w:rPr>
    </w:lvl>
    <w:lvl w:ilvl="4">
      <w:start w:val="1"/>
      <w:numFmt w:val="decimal"/>
      <w:lvlText w:val="%1.%2.%3.%4.%5."/>
      <w:lvlJc w:val="left"/>
      <w:pPr>
        <w:tabs>
          <w:tab w:val="num" w:pos="1953"/>
        </w:tabs>
        <w:ind w:left="1665" w:hanging="792"/>
      </w:pPr>
      <w:rPr>
        <w:rFonts w:cs="Times New Roman" w:hint="default"/>
      </w:rPr>
    </w:lvl>
    <w:lvl w:ilvl="5">
      <w:start w:val="1"/>
      <w:numFmt w:val="decimal"/>
      <w:lvlText w:val="%1.%2.%3.%4.%5.%6."/>
      <w:lvlJc w:val="left"/>
      <w:pPr>
        <w:tabs>
          <w:tab w:val="num" w:pos="2673"/>
        </w:tabs>
        <w:ind w:left="2169" w:hanging="936"/>
      </w:pPr>
      <w:rPr>
        <w:rFonts w:cs="Times New Roman" w:hint="default"/>
      </w:rPr>
    </w:lvl>
    <w:lvl w:ilvl="6">
      <w:start w:val="1"/>
      <w:numFmt w:val="decimal"/>
      <w:lvlText w:val="%1.%2.%3.%4.%5.%6.%7."/>
      <w:lvlJc w:val="left"/>
      <w:pPr>
        <w:tabs>
          <w:tab w:val="num" w:pos="3033"/>
        </w:tabs>
        <w:ind w:left="2673" w:hanging="1080"/>
      </w:pPr>
      <w:rPr>
        <w:rFonts w:cs="Times New Roman" w:hint="default"/>
      </w:rPr>
    </w:lvl>
    <w:lvl w:ilvl="7">
      <w:start w:val="1"/>
      <w:numFmt w:val="decimal"/>
      <w:lvlText w:val="%1.%2.%3.%4.%5.%6.%7.%8."/>
      <w:lvlJc w:val="left"/>
      <w:pPr>
        <w:tabs>
          <w:tab w:val="num" w:pos="3753"/>
        </w:tabs>
        <w:ind w:left="3177" w:hanging="1224"/>
      </w:pPr>
      <w:rPr>
        <w:rFonts w:cs="Times New Roman" w:hint="default"/>
      </w:rPr>
    </w:lvl>
    <w:lvl w:ilvl="8">
      <w:start w:val="1"/>
      <w:numFmt w:val="decimal"/>
      <w:lvlText w:val="%1.%2.%3.%4.%5.%6.%7.%8.%9."/>
      <w:lvlJc w:val="left"/>
      <w:pPr>
        <w:tabs>
          <w:tab w:val="num" w:pos="4473"/>
        </w:tabs>
        <w:ind w:left="3753" w:hanging="1440"/>
      </w:pPr>
      <w:rPr>
        <w:rFonts w:cs="Times New Roman" w:hint="default"/>
      </w:rPr>
    </w:lvl>
  </w:abstractNum>
  <w:abstractNum w:abstractNumId="4">
    <w:nsid w:val="1A881685"/>
    <w:multiLevelType w:val="hybridMultilevel"/>
    <w:tmpl w:val="CA5815AA"/>
    <w:lvl w:ilvl="0" w:tplc="249CFB9A">
      <w:start w:val="1"/>
      <w:numFmt w:val="decimal"/>
      <w:lvlText w:val="%1)"/>
      <w:lvlJc w:val="left"/>
      <w:pPr>
        <w:tabs>
          <w:tab w:val="num" w:pos="1211"/>
        </w:tabs>
        <w:ind w:left="1211" w:hanging="360"/>
      </w:pPr>
      <w:rPr>
        <w:rFonts w:hint="default"/>
      </w:rPr>
    </w:lvl>
    <w:lvl w:ilvl="1" w:tplc="041F0019" w:tentative="1">
      <w:start w:val="1"/>
      <w:numFmt w:val="lowerLetter"/>
      <w:lvlText w:val="%2."/>
      <w:lvlJc w:val="left"/>
      <w:pPr>
        <w:ind w:left="1298" w:hanging="360"/>
      </w:pPr>
    </w:lvl>
    <w:lvl w:ilvl="2" w:tplc="041F001B" w:tentative="1">
      <w:start w:val="1"/>
      <w:numFmt w:val="lowerRoman"/>
      <w:lvlText w:val="%3."/>
      <w:lvlJc w:val="right"/>
      <w:pPr>
        <w:ind w:left="2018" w:hanging="180"/>
      </w:pPr>
    </w:lvl>
    <w:lvl w:ilvl="3" w:tplc="041F000F" w:tentative="1">
      <w:start w:val="1"/>
      <w:numFmt w:val="decimal"/>
      <w:lvlText w:val="%4."/>
      <w:lvlJc w:val="left"/>
      <w:pPr>
        <w:ind w:left="2738" w:hanging="360"/>
      </w:pPr>
    </w:lvl>
    <w:lvl w:ilvl="4" w:tplc="041F0019" w:tentative="1">
      <w:start w:val="1"/>
      <w:numFmt w:val="lowerLetter"/>
      <w:lvlText w:val="%5."/>
      <w:lvlJc w:val="left"/>
      <w:pPr>
        <w:ind w:left="3458" w:hanging="360"/>
      </w:pPr>
    </w:lvl>
    <w:lvl w:ilvl="5" w:tplc="041F001B" w:tentative="1">
      <w:start w:val="1"/>
      <w:numFmt w:val="lowerRoman"/>
      <w:lvlText w:val="%6."/>
      <w:lvlJc w:val="right"/>
      <w:pPr>
        <w:ind w:left="4178" w:hanging="180"/>
      </w:pPr>
    </w:lvl>
    <w:lvl w:ilvl="6" w:tplc="041F000F" w:tentative="1">
      <w:start w:val="1"/>
      <w:numFmt w:val="decimal"/>
      <w:lvlText w:val="%7."/>
      <w:lvlJc w:val="left"/>
      <w:pPr>
        <w:ind w:left="4898" w:hanging="360"/>
      </w:pPr>
    </w:lvl>
    <w:lvl w:ilvl="7" w:tplc="041F0019" w:tentative="1">
      <w:start w:val="1"/>
      <w:numFmt w:val="lowerLetter"/>
      <w:lvlText w:val="%8."/>
      <w:lvlJc w:val="left"/>
      <w:pPr>
        <w:ind w:left="5618" w:hanging="360"/>
      </w:pPr>
    </w:lvl>
    <w:lvl w:ilvl="8" w:tplc="041F001B" w:tentative="1">
      <w:start w:val="1"/>
      <w:numFmt w:val="lowerRoman"/>
      <w:lvlText w:val="%9."/>
      <w:lvlJc w:val="right"/>
      <w:pPr>
        <w:ind w:left="6338" w:hanging="180"/>
      </w:pPr>
    </w:lvl>
  </w:abstractNum>
  <w:abstractNum w:abstractNumId="5">
    <w:nsid w:val="1BCD4491"/>
    <w:multiLevelType w:val="hybridMultilevel"/>
    <w:tmpl w:val="5976754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6">
    <w:nsid w:val="226D79EA"/>
    <w:multiLevelType w:val="multilevel"/>
    <w:tmpl w:val="98FA5D5A"/>
    <w:lvl w:ilvl="0">
      <w:start w:val="1"/>
      <w:numFmt w:val="decimal"/>
      <w:lvlText w:val="%1."/>
      <w:lvlJc w:val="left"/>
      <w:pPr>
        <w:tabs>
          <w:tab w:val="num" w:pos="1134"/>
        </w:tabs>
        <w:ind w:left="567"/>
      </w:pPr>
      <w:rPr>
        <w:rFonts w:cs="Times New Roman" w:hint="default"/>
      </w:rPr>
    </w:lvl>
    <w:lvl w:ilvl="1">
      <w:start w:val="1"/>
      <w:numFmt w:val="bullet"/>
      <w:lvlText w:val=""/>
      <w:lvlJc w:val="left"/>
      <w:pPr>
        <w:tabs>
          <w:tab w:val="num" w:pos="1560"/>
        </w:tabs>
        <w:ind w:left="993"/>
      </w:pPr>
      <w:rPr>
        <w:rFonts w:ascii="Symbol" w:hAnsi="Symbol" w:hint="default"/>
        <w:b/>
        <w:bCs/>
        <w:i w:val="0"/>
        <w:iCs w:val="0"/>
        <w:color w:val="auto"/>
      </w:rPr>
    </w:lvl>
    <w:lvl w:ilvl="2">
      <w:start w:val="1"/>
      <w:numFmt w:val="lowerRoman"/>
      <w:lvlText w:val="%1.%2.%3."/>
      <w:lvlJc w:val="left"/>
      <w:pPr>
        <w:tabs>
          <w:tab w:val="num" w:pos="1418"/>
        </w:tabs>
        <w:ind w:left="567"/>
      </w:pPr>
      <w:rPr>
        <w:rFonts w:cs="Times New Roman" w:hint="default"/>
        <w:b/>
        <w:bCs/>
        <w:i w:val="0"/>
        <w:iCs w:val="0"/>
        <w:color w:val="auto"/>
      </w:rPr>
    </w:lvl>
    <w:lvl w:ilvl="3">
      <w:start w:val="1"/>
      <w:numFmt w:val="lowerRoman"/>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7">
    <w:nsid w:val="25210C7E"/>
    <w:multiLevelType w:val="hybridMultilevel"/>
    <w:tmpl w:val="5742D87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nsid w:val="3C845C61"/>
    <w:multiLevelType w:val="multilevel"/>
    <w:tmpl w:val="66FAEA4C"/>
    <w:lvl w:ilvl="0">
      <w:start w:val="1"/>
      <w:numFmt w:val="decimal"/>
      <w:lvlText w:val="%1."/>
      <w:lvlJc w:val="left"/>
      <w:pPr>
        <w:tabs>
          <w:tab w:val="num" w:pos="567"/>
        </w:tabs>
      </w:pPr>
      <w:rPr>
        <w:rFonts w:cs="Times New Roman" w:hint="default"/>
      </w:rPr>
    </w:lvl>
    <w:lvl w:ilvl="1">
      <w:start w:val="1"/>
      <w:numFmt w:val="lowerLetter"/>
      <w:lvlText w:val="%1.%2."/>
      <w:lvlJc w:val="left"/>
      <w:pPr>
        <w:tabs>
          <w:tab w:val="num" w:pos="1134"/>
        </w:tabs>
        <w:ind w:left="567"/>
      </w:pPr>
      <w:rPr>
        <w:rFonts w:cs="Times New Roman" w:hint="default"/>
      </w:rPr>
    </w:lvl>
    <w:lvl w:ilvl="2">
      <w:start w:val="1"/>
      <w:numFmt w:val="bullet"/>
      <w:lvlText w:val="o"/>
      <w:lvlJc w:val="left"/>
      <w:pPr>
        <w:tabs>
          <w:tab w:val="num" w:pos="1701"/>
        </w:tabs>
        <w:ind w:left="1701" w:hanging="283"/>
      </w:pPr>
      <w:rPr>
        <w:rFonts w:ascii="Arial" w:hAnsi="Arial" w:hint="default"/>
        <w:b w:val="0"/>
        <w:i w:val="0"/>
      </w:rPr>
    </w:lvl>
    <w:lvl w:ilvl="3">
      <w:start w:val="1"/>
      <w:numFmt w:val="lowerRoman"/>
      <w:lvlText w:val="%1.%2.%3.%4."/>
      <w:lvlJc w:val="left"/>
      <w:pPr>
        <w:tabs>
          <w:tab w:val="num" w:pos="1593"/>
        </w:tabs>
        <w:ind w:left="1161" w:hanging="648"/>
      </w:pPr>
      <w:rPr>
        <w:rFonts w:cs="Times New Roman" w:hint="default"/>
      </w:rPr>
    </w:lvl>
    <w:lvl w:ilvl="4">
      <w:start w:val="1"/>
      <w:numFmt w:val="bullet"/>
      <w:lvlText w:val="o"/>
      <w:lvlJc w:val="left"/>
      <w:pPr>
        <w:tabs>
          <w:tab w:val="num" w:pos="1984"/>
        </w:tabs>
        <w:ind w:left="1984" w:hanging="283"/>
      </w:pPr>
      <w:rPr>
        <w:rFonts w:ascii="Arial" w:hAnsi="Arial" w:hint="default"/>
        <w:b w:val="0"/>
        <w:i w:val="0"/>
      </w:rPr>
    </w:lvl>
    <w:lvl w:ilvl="5">
      <w:start w:val="1"/>
      <w:numFmt w:val="decimal"/>
      <w:lvlText w:val="%1.%2.%3.%4.%5.%6."/>
      <w:lvlJc w:val="left"/>
      <w:pPr>
        <w:tabs>
          <w:tab w:val="num" w:pos="2673"/>
        </w:tabs>
        <w:ind w:left="2169" w:hanging="936"/>
      </w:pPr>
      <w:rPr>
        <w:rFonts w:cs="Times New Roman" w:hint="default"/>
      </w:rPr>
    </w:lvl>
    <w:lvl w:ilvl="6">
      <w:start w:val="1"/>
      <w:numFmt w:val="decimal"/>
      <w:lvlText w:val="%1.%2.%3.%4.%5.%6.%7."/>
      <w:lvlJc w:val="left"/>
      <w:pPr>
        <w:tabs>
          <w:tab w:val="num" w:pos="3033"/>
        </w:tabs>
        <w:ind w:left="2673" w:hanging="1080"/>
      </w:pPr>
      <w:rPr>
        <w:rFonts w:cs="Times New Roman" w:hint="default"/>
      </w:rPr>
    </w:lvl>
    <w:lvl w:ilvl="7">
      <w:start w:val="1"/>
      <w:numFmt w:val="decimal"/>
      <w:lvlText w:val="%1.%2.%3.%4.%5.%6.%7.%8."/>
      <w:lvlJc w:val="left"/>
      <w:pPr>
        <w:tabs>
          <w:tab w:val="num" w:pos="3753"/>
        </w:tabs>
        <w:ind w:left="3177" w:hanging="1224"/>
      </w:pPr>
      <w:rPr>
        <w:rFonts w:cs="Times New Roman" w:hint="default"/>
      </w:rPr>
    </w:lvl>
    <w:lvl w:ilvl="8">
      <w:start w:val="1"/>
      <w:numFmt w:val="decimal"/>
      <w:lvlText w:val="%1.%2.%3.%4.%5.%6.%7.%8.%9."/>
      <w:lvlJc w:val="left"/>
      <w:pPr>
        <w:tabs>
          <w:tab w:val="num" w:pos="4473"/>
        </w:tabs>
        <w:ind w:left="3753" w:hanging="1440"/>
      </w:pPr>
      <w:rPr>
        <w:rFonts w:cs="Times New Roman" w:hint="default"/>
      </w:rPr>
    </w:lvl>
  </w:abstractNum>
  <w:abstractNum w:abstractNumId="9">
    <w:nsid w:val="3D995F8C"/>
    <w:multiLevelType w:val="hybridMultilevel"/>
    <w:tmpl w:val="87787CEA"/>
    <w:lvl w:ilvl="0" w:tplc="4BCC527E">
      <w:start w:val="1"/>
      <w:numFmt w:val="bullet"/>
      <w:lvlText w:val="o"/>
      <w:lvlJc w:val="left"/>
      <w:pPr>
        <w:tabs>
          <w:tab w:val="num" w:pos="1701"/>
        </w:tabs>
        <w:ind w:left="1701" w:hanging="567"/>
      </w:pPr>
      <w:rPr>
        <w:rFonts w:ascii="Arial" w:hAnsi="Arial" w:hint="default"/>
        <w:b w:val="0"/>
        <w:i w:val="0"/>
      </w:rPr>
    </w:lvl>
    <w:lvl w:ilvl="1" w:tplc="041F0003">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0">
    <w:nsid w:val="3E00449D"/>
    <w:multiLevelType w:val="multilevel"/>
    <w:tmpl w:val="0D1E7EFA"/>
    <w:lvl w:ilvl="0">
      <w:start w:val="1"/>
      <w:numFmt w:val="bullet"/>
      <w:lvlText w:val=""/>
      <w:lvlJc w:val="left"/>
      <w:pPr>
        <w:tabs>
          <w:tab w:val="num" w:pos="1353"/>
        </w:tabs>
        <w:ind w:left="1353" w:hanging="360"/>
      </w:pPr>
      <w:rPr>
        <w:rFonts w:ascii="Symbol" w:hAnsi="Symbol"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1">
    <w:nsid w:val="40941FA8"/>
    <w:multiLevelType w:val="multilevel"/>
    <w:tmpl w:val="EBBC36DA"/>
    <w:lvl w:ilvl="0">
      <w:start w:val="1"/>
      <w:numFmt w:val="decimal"/>
      <w:lvlText w:val="%10."/>
      <w:lvlJc w:val="left"/>
      <w:pPr>
        <w:tabs>
          <w:tab w:val="num" w:pos="567"/>
        </w:tabs>
        <w:ind w:left="0" w:firstLine="0"/>
      </w:pPr>
      <w:rPr>
        <w:rFonts w:cs="Times New Roman" w:hint="default"/>
      </w:rPr>
    </w:lvl>
    <w:lvl w:ilvl="1">
      <w:start w:val="1"/>
      <w:numFmt w:val="bullet"/>
      <w:lvlText w:val=""/>
      <w:lvlJc w:val="left"/>
      <w:pPr>
        <w:tabs>
          <w:tab w:val="num" w:pos="1069"/>
        </w:tabs>
        <w:ind w:left="1069" w:hanging="360"/>
      </w:pPr>
      <w:rPr>
        <w:rFonts w:ascii="Symbol" w:hAnsi="Symbol" w:hint="default"/>
        <w:b/>
      </w:rPr>
    </w:lvl>
    <w:lvl w:ilvl="2">
      <w:start w:val="1"/>
      <w:numFmt w:val="lowerRoman"/>
      <w:lvlText w:val="%1.%2.%3."/>
      <w:lvlJc w:val="left"/>
      <w:pPr>
        <w:tabs>
          <w:tab w:val="num" w:pos="851"/>
        </w:tabs>
        <w:ind w:left="0" w:firstLine="0"/>
      </w:pPr>
      <w:rPr>
        <w:rFonts w:cs="Times New Roman" w:hint="default"/>
        <w:b/>
        <w:bCs/>
        <w:i w:val="0"/>
        <w:iCs w:val="0"/>
        <w:color w:val="auto"/>
      </w:rPr>
    </w:lvl>
    <w:lvl w:ilvl="3">
      <w:start w:val="1"/>
      <w:numFmt w:val="lowerRoman"/>
      <w:lvlText w:val="%1.%2.%3.%4."/>
      <w:lvlJc w:val="left"/>
      <w:pPr>
        <w:tabs>
          <w:tab w:val="num" w:pos="1593"/>
        </w:tabs>
        <w:ind w:left="1161" w:hanging="648"/>
      </w:pPr>
      <w:rPr>
        <w:rFonts w:cs="Times New Roman" w:hint="default"/>
      </w:rPr>
    </w:lvl>
    <w:lvl w:ilvl="4">
      <w:start w:val="1"/>
      <w:numFmt w:val="decimal"/>
      <w:lvlText w:val="%1.%2.%3.%4.%5."/>
      <w:lvlJc w:val="left"/>
      <w:pPr>
        <w:tabs>
          <w:tab w:val="num" w:pos="1953"/>
        </w:tabs>
        <w:ind w:left="1665" w:hanging="792"/>
      </w:pPr>
      <w:rPr>
        <w:rFonts w:cs="Times New Roman" w:hint="default"/>
      </w:rPr>
    </w:lvl>
    <w:lvl w:ilvl="5">
      <w:start w:val="1"/>
      <w:numFmt w:val="decimal"/>
      <w:lvlText w:val="%1.%2.%3.%4.%5.%6."/>
      <w:lvlJc w:val="left"/>
      <w:pPr>
        <w:tabs>
          <w:tab w:val="num" w:pos="2673"/>
        </w:tabs>
        <w:ind w:left="2169" w:hanging="936"/>
      </w:pPr>
      <w:rPr>
        <w:rFonts w:cs="Times New Roman" w:hint="default"/>
      </w:rPr>
    </w:lvl>
    <w:lvl w:ilvl="6">
      <w:start w:val="1"/>
      <w:numFmt w:val="decimal"/>
      <w:lvlText w:val="%1.%2.%3.%4.%5.%6.%7."/>
      <w:lvlJc w:val="left"/>
      <w:pPr>
        <w:tabs>
          <w:tab w:val="num" w:pos="3033"/>
        </w:tabs>
        <w:ind w:left="2673" w:hanging="1080"/>
      </w:pPr>
      <w:rPr>
        <w:rFonts w:cs="Times New Roman" w:hint="default"/>
      </w:rPr>
    </w:lvl>
    <w:lvl w:ilvl="7">
      <w:start w:val="1"/>
      <w:numFmt w:val="decimal"/>
      <w:lvlText w:val="%1.%2.%3.%4.%5.%6.%7.%8."/>
      <w:lvlJc w:val="left"/>
      <w:pPr>
        <w:tabs>
          <w:tab w:val="num" w:pos="3753"/>
        </w:tabs>
        <w:ind w:left="3177" w:hanging="1224"/>
      </w:pPr>
      <w:rPr>
        <w:rFonts w:cs="Times New Roman" w:hint="default"/>
      </w:rPr>
    </w:lvl>
    <w:lvl w:ilvl="8">
      <w:start w:val="1"/>
      <w:numFmt w:val="decimal"/>
      <w:lvlText w:val="%1.%2.%3.%4.%5.%6.%7.%8.%9."/>
      <w:lvlJc w:val="left"/>
      <w:pPr>
        <w:tabs>
          <w:tab w:val="num" w:pos="4473"/>
        </w:tabs>
        <w:ind w:left="3753" w:hanging="1440"/>
      </w:pPr>
      <w:rPr>
        <w:rFonts w:cs="Times New Roman" w:hint="default"/>
      </w:rPr>
    </w:lvl>
  </w:abstractNum>
  <w:abstractNum w:abstractNumId="12">
    <w:nsid w:val="435A1638"/>
    <w:multiLevelType w:val="hybridMultilevel"/>
    <w:tmpl w:val="615C69D4"/>
    <w:lvl w:ilvl="0" w:tplc="2AC0734A">
      <w:start w:val="4"/>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nsid w:val="447D3956"/>
    <w:multiLevelType w:val="multilevel"/>
    <w:tmpl w:val="29EEE916"/>
    <w:lvl w:ilvl="0">
      <w:start w:val="1"/>
      <w:numFmt w:val="bullet"/>
      <w:lvlText w:val=""/>
      <w:lvlJc w:val="left"/>
      <w:pPr>
        <w:tabs>
          <w:tab w:val="num" w:pos="1069"/>
        </w:tabs>
        <w:ind w:left="1069" w:hanging="360"/>
      </w:pPr>
      <w:rPr>
        <w:rFonts w:ascii="Symbol" w:hAnsi="Symbol" w:hint="default"/>
      </w:rPr>
    </w:lvl>
    <w:lvl w:ilvl="1">
      <w:start w:val="1"/>
      <w:numFmt w:val="lowerLetter"/>
      <w:lvlText w:val="%2)"/>
      <w:lvlJc w:val="left"/>
      <w:pPr>
        <w:tabs>
          <w:tab w:val="num" w:pos="720"/>
        </w:tabs>
        <w:ind w:left="720" w:hanging="360"/>
      </w:pPr>
      <w:rPr>
        <w:rFonts w:cs="Times New Roman" w:hint="default"/>
      </w:rPr>
    </w:lvl>
    <w:lvl w:ilvl="2">
      <w:start w:val="1"/>
      <w:numFmt w:val="decimal"/>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bullet"/>
      <w:lvlText w:val="o"/>
      <w:lvlJc w:val="left"/>
      <w:pPr>
        <w:tabs>
          <w:tab w:val="num" w:pos="1985"/>
        </w:tabs>
        <w:ind w:left="1985" w:hanging="284"/>
      </w:pPr>
      <w:rPr>
        <w:rFonts w:ascii="Courier New" w:hAnsi="Courier New"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nsid w:val="4A5B4300"/>
    <w:multiLevelType w:val="multilevel"/>
    <w:tmpl w:val="29EEE916"/>
    <w:lvl w:ilvl="0">
      <w:start w:val="1"/>
      <w:numFmt w:val="bullet"/>
      <w:lvlText w:val=""/>
      <w:lvlJc w:val="left"/>
      <w:pPr>
        <w:tabs>
          <w:tab w:val="num" w:pos="1353"/>
        </w:tabs>
        <w:ind w:left="1353" w:hanging="360"/>
      </w:pPr>
      <w:rPr>
        <w:rFonts w:ascii="Symbol" w:hAnsi="Symbol" w:hint="default"/>
      </w:rPr>
    </w:lvl>
    <w:lvl w:ilvl="1">
      <w:start w:val="1"/>
      <w:numFmt w:val="lowerLetter"/>
      <w:lvlText w:val="%2)"/>
      <w:lvlJc w:val="left"/>
      <w:pPr>
        <w:tabs>
          <w:tab w:val="num" w:pos="720"/>
        </w:tabs>
        <w:ind w:left="720" w:hanging="360"/>
      </w:pPr>
      <w:rPr>
        <w:rFonts w:cs="Times New Roman" w:hint="default"/>
      </w:rPr>
    </w:lvl>
    <w:lvl w:ilvl="2">
      <w:start w:val="1"/>
      <w:numFmt w:val="decimal"/>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bullet"/>
      <w:lvlText w:val="o"/>
      <w:lvlJc w:val="left"/>
      <w:pPr>
        <w:tabs>
          <w:tab w:val="num" w:pos="1985"/>
        </w:tabs>
        <w:ind w:left="1985" w:hanging="284"/>
      </w:pPr>
      <w:rPr>
        <w:rFonts w:ascii="Courier New" w:hAnsi="Courier New"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nsid w:val="4F8C0652"/>
    <w:multiLevelType w:val="multilevel"/>
    <w:tmpl w:val="98FA5D5A"/>
    <w:lvl w:ilvl="0">
      <w:start w:val="1"/>
      <w:numFmt w:val="decimal"/>
      <w:lvlText w:val="%1."/>
      <w:lvlJc w:val="left"/>
      <w:pPr>
        <w:tabs>
          <w:tab w:val="num" w:pos="1134"/>
        </w:tabs>
        <w:ind w:left="567"/>
      </w:pPr>
      <w:rPr>
        <w:rFonts w:cs="Times New Roman" w:hint="default"/>
      </w:rPr>
    </w:lvl>
    <w:lvl w:ilvl="1">
      <w:start w:val="1"/>
      <w:numFmt w:val="bullet"/>
      <w:lvlText w:val=""/>
      <w:lvlJc w:val="left"/>
      <w:pPr>
        <w:tabs>
          <w:tab w:val="num" w:pos="1560"/>
        </w:tabs>
        <w:ind w:left="993"/>
      </w:pPr>
      <w:rPr>
        <w:rFonts w:ascii="Symbol" w:hAnsi="Symbol" w:hint="default"/>
        <w:b/>
        <w:bCs/>
        <w:i w:val="0"/>
        <w:iCs w:val="0"/>
        <w:color w:val="auto"/>
      </w:rPr>
    </w:lvl>
    <w:lvl w:ilvl="2">
      <w:start w:val="1"/>
      <w:numFmt w:val="lowerRoman"/>
      <w:lvlText w:val="%1.%2.%3."/>
      <w:lvlJc w:val="left"/>
      <w:pPr>
        <w:tabs>
          <w:tab w:val="num" w:pos="1418"/>
        </w:tabs>
        <w:ind w:left="567"/>
      </w:pPr>
      <w:rPr>
        <w:rFonts w:cs="Times New Roman" w:hint="default"/>
        <w:b/>
        <w:bCs/>
        <w:i w:val="0"/>
        <w:iCs w:val="0"/>
        <w:color w:val="auto"/>
      </w:rPr>
    </w:lvl>
    <w:lvl w:ilvl="3">
      <w:start w:val="1"/>
      <w:numFmt w:val="lowerRoman"/>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6">
    <w:nsid w:val="50215A1C"/>
    <w:multiLevelType w:val="hybridMultilevel"/>
    <w:tmpl w:val="D10C5414"/>
    <w:lvl w:ilvl="0" w:tplc="041F0001">
      <w:start w:val="1"/>
      <w:numFmt w:val="bullet"/>
      <w:lvlText w:val=""/>
      <w:lvlJc w:val="left"/>
      <w:pPr>
        <w:ind w:left="927" w:hanging="360"/>
      </w:pPr>
      <w:rPr>
        <w:rFonts w:ascii="Symbol" w:hAnsi="Symbol"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17">
    <w:nsid w:val="58CB1DCB"/>
    <w:multiLevelType w:val="hybridMultilevel"/>
    <w:tmpl w:val="265E6F7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8">
    <w:nsid w:val="5BA346D7"/>
    <w:multiLevelType w:val="multilevel"/>
    <w:tmpl w:val="98FA5D5A"/>
    <w:lvl w:ilvl="0">
      <w:start w:val="1"/>
      <w:numFmt w:val="decimal"/>
      <w:lvlText w:val="%1."/>
      <w:lvlJc w:val="left"/>
      <w:pPr>
        <w:tabs>
          <w:tab w:val="num" w:pos="1134"/>
        </w:tabs>
        <w:ind w:left="567"/>
      </w:pPr>
      <w:rPr>
        <w:rFonts w:cs="Times New Roman" w:hint="default"/>
      </w:rPr>
    </w:lvl>
    <w:lvl w:ilvl="1">
      <w:start w:val="1"/>
      <w:numFmt w:val="bullet"/>
      <w:lvlText w:val=""/>
      <w:lvlJc w:val="left"/>
      <w:pPr>
        <w:tabs>
          <w:tab w:val="num" w:pos="1560"/>
        </w:tabs>
        <w:ind w:left="993"/>
      </w:pPr>
      <w:rPr>
        <w:rFonts w:ascii="Symbol" w:hAnsi="Symbol" w:hint="default"/>
        <w:b/>
        <w:bCs/>
        <w:i w:val="0"/>
        <w:iCs w:val="0"/>
        <w:color w:val="auto"/>
      </w:rPr>
    </w:lvl>
    <w:lvl w:ilvl="2">
      <w:start w:val="1"/>
      <w:numFmt w:val="lowerRoman"/>
      <w:lvlText w:val="%1.%2.%3."/>
      <w:lvlJc w:val="left"/>
      <w:pPr>
        <w:tabs>
          <w:tab w:val="num" w:pos="1418"/>
        </w:tabs>
        <w:ind w:left="567"/>
      </w:pPr>
      <w:rPr>
        <w:rFonts w:cs="Times New Roman" w:hint="default"/>
        <w:b/>
        <w:bCs/>
        <w:i w:val="0"/>
        <w:iCs w:val="0"/>
        <w:color w:val="auto"/>
      </w:rPr>
    </w:lvl>
    <w:lvl w:ilvl="3">
      <w:start w:val="1"/>
      <w:numFmt w:val="lowerRoman"/>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9">
    <w:nsid w:val="5BB86BD4"/>
    <w:multiLevelType w:val="hybridMultilevel"/>
    <w:tmpl w:val="30CC6B2E"/>
    <w:lvl w:ilvl="0" w:tplc="041F0001">
      <w:start w:val="1"/>
      <w:numFmt w:val="bullet"/>
      <w:lvlText w:val=""/>
      <w:lvlJc w:val="left"/>
      <w:pPr>
        <w:ind w:left="927" w:hanging="360"/>
      </w:pPr>
      <w:rPr>
        <w:rFonts w:ascii="Symbol" w:hAnsi="Symbol"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20">
    <w:nsid w:val="737A6581"/>
    <w:multiLevelType w:val="multilevel"/>
    <w:tmpl w:val="29EEE916"/>
    <w:lvl w:ilvl="0">
      <w:start w:val="1"/>
      <w:numFmt w:val="bullet"/>
      <w:lvlText w:val=""/>
      <w:lvlJc w:val="left"/>
      <w:pPr>
        <w:tabs>
          <w:tab w:val="num" w:pos="1069"/>
        </w:tabs>
        <w:ind w:left="1069" w:hanging="360"/>
      </w:pPr>
      <w:rPr>
        <w:rFonts w:ascii="Symbol" w:hAnsi="Symbol" w:hint="default"/>
      </w:rPr>
    </w:lvl>
    <w:lvl w:ilvl="1">
      <w:start w:val="1"/>
      <w:numFmt w:val="lowerLetter"/>
      <w:lvlText w:val="%2)"/>
      <w:lvlJc w:val="left"/>
      <w:pPr>
        <w:tabs>
          <w:tab w:val="num" w:pos="720"/>
        </w:tabs>
        <w:ind w:left="720" w:hanging="360"/>
      </w:pPr>
      <w:rPr>
        <w:rFonts w:cs="Times New Roman" w:hint="default"/>
      </w:rPr>
    </w:lvl>
    <w:lvl w:ilvl="2">
      <w:start w:val="1"/>
      <w:numFmt w:val="decimal"/>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bullet"/>
      <w:lvlText w:val="o"/>
      <w:lvlJc w:val="left"/>
      <w:pPr>
        <w:tabs>
          <w:tab w:val="num" w:pos="1985"/>
        </w:tabs>
        <w:ind w:left="1985" w:hanging="284"/>
      </w:pPr>
      <w:rPr>
        <w:rFonts w:ascii="Courier New" w:hAnsi="Courier New"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8"/>
  </w:num>
  <w:num w:numId="2">
    <w:abstractNumId w:val="3"/>
  </w:num>
  <w:num w:numId="3">
    <w:abstractNumId w:val="11"/>
  </w:num>
  <w:num w:numId="4">
    <w:abstractNumId w:val="4"/>
  </w:num>
  <w:num w:numId="5">
    <w:abstractNumId w:val="9"/>
  </w:num>
  <w:num w:numId="6">
    <w:abstractNumId w:val="14"/>
  </w:num>
  <w:num w:numId="7">
    <w:abstractNumId w:val="10"/>
  </w:num>
  <w:num w:numId="8">
    <w:abstractNumId w:val="6"/>
  </w:num>
  <w:num w:numId="9">
    <w:abstractNumId w:val="19"/>
  </w:num>
  <w:num w:numId="10">
    <w:abstractNumId w:val="16"/>
  </w:num>
  <w:num w:numId="11">
    <w:abstractNumId w:val="5"/>
  </w:num>
  <w:num w:numId="12">
    <w:abstractNumId w:val="13"/>
  </w:num>
  <w:num w:numId="13">
    <w:abstractNumId w:val="2"/>
  </w:num>
  <w:num w:numId="14">
    <w:abstractNumId w:val="20"/>
  </w:num>
  <w:num w:numId="15">
    <w:abstractNumId w:val="7"/>
  </w:num>
  <w:num w:numId="16">
    <w:abstractNumId w:val="17"/>
  </w:num>
  <w:num w:numId="17">
    <w:abstractNumId w:val="15"/>
  </w:num>
  <w:num w:numId="18">
    <w:abstractNumId w:val="1"/>
  </w:num>
  <w:num w:numId="19">
    <w:abstractNumId w:val="18"/>
  </w:num>
  <w:num w:numId="20">
    <w:abstractNumId w:val="1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AE547E"/>
    <w:rsid w:val="00026083"/>
    <w:rsid w:val="00030379"/>
    <w:rsid w:val="0003188B"/>
    <w:rsid w:val="00054AAB"/>
    <w:rsid w:val="00055CF3"/>
    <w:rsid w:val="00056AC0"/>
    <w:rsid w:val="000577A8"/>
    <w:rsid w:val="0006438D"/>
    <w:rsid w:val="00076B86"/>
    <w:rsid w:val="00077FAE"/>
    <w:rsid w:val="000C1050"/>
    <w:rsid w:val="000C6648"/>
    <w:rsid w:val="000C7C0E"/>
    <w:rsid w:val="000D642F"/>
    <w:rsid w:val="000E3596"/>
    <w:rsid w:val="00122B14"/>
    <w:rsid w:val="00157AF6"/>
    <w:rsid w:val="00187FBA"/>
    <w:rsid w:val="001953AF"/>
    <w:rsid w:val="00195CC4"/>
    <w:rsid w:val="00196767"/>
    <w:rsid w:val="001B430B"/>
    <w:rsid w:val="001B447B"/>
    <w:rsid w:val="001C5130"/>
    <w:rsid w:val="001D1184"/>
    <w:rsid w:val="001D1BFA"/>
    <w:rsid w:val="001D795A"/>
    <w:rsid w:val="001E2753"/>
    <w:rsid w:val="001E6DE5"/>
    <w:rsid w:val="00214592"/>
    <w:rsid w:val="00223FC5"/>
    <w:rsid w:val="0024370E"/>
    <w:rsid w:val="00250F11"/>
    <w:rsid w:val="00254900"/>
    <w:rsid w:val="00257E30"/>
    <w:rsid w:val="00260E88"/>
    <w:rsid w:val="00274455"/>
    <w:rsid w:val="00292CBE"/>
    <w:rsid w:val="00296027"/>
    <w:rsid w:val="002C1FA2"/>
    <w:rsid w:val="002E0CFB"/>
    <w:rsid w:val="002F1113"/>
    <w:rsid w:val="00301062"/>
    <w:rsid w:val="00316372"/>
    <w:rsid w:val="00320732"/>
    <w:rsid w:val="003273BE"/>
    <w:rsid w:val="00332267"/>
    <w:rsid w:val="00334389"/>
    <w:rsid w:val="00340C32"/>
    <w:rsid w:val="00344600"/>
    <w:rsid w:val="00353C12"/>
    <w:rsid w:val="00360762"/>
    <w:rsid w:val="00360CBE"/>
    <w:rsid w:val="00365496"/>
    <w:rsid w:val="00372093"/>
    <w:rsid w:val="00372AAC"/>
    <w:rsid w:val="0038078E"/>
    <w:rsid w:val="003909FE"/>
    <w:rsid w:val="00395CE7"/>
    <w:rsid w:val="003B2D1A"/>
    <w:rsid w:val="003B367A"/>
    <w:rsid w:val="003C153F"/>
    <w:rsid w:val="003C1810"/>
    <w:rsid w:val="003D72FE"/>
    <w:rsid w:val="003E0E11"/>
    <w:rsid w:val="003E4D0C"/>
    <w:rsid w:val="003F5B97"/>
    <w:rsid w:val="004132C8"/>
    <w:rsid w:val="004143EE"/>
    <w:rsid w:val="00416AFA"/>
    <w:rsid w:val="00441583"/>
    <w:rsid w:val="00460E85"/>
    <w:rsid w:val="004658D7"/>
    <w:rsid w:val="00481C3E"/>
    <w:rsid w:val="00490415"/>
    <w:rsid w:val="004A52EB"/>
    <w:rsid w:val="004C5A0D"/>
    <w:rsid w:val="004D7002"/>
    <w:rsid w:val="004E5463"/>
    <w:rsid w:val="004E672A"/>
    <w:rsid w:val="004E7A1C"/>
    <w:rsid w:val="004F0C41"/>
    <w:rsid w:val="004F10EF"/>
    <w:rsid w:val="00500C8F"/>
    <w:rsid w:val="00506E95"/>
    <w:rsid w:val="005101B6"/>
    <w:rsid w:val="00513EBF"/>
    <w:rsid w:val="00517042"/>
    <w:rsid w:val="005256FD"/>
    <w:rsid w:val="005268CB"/>
    <w:rsid w:val="00542701"/>
    <w:rsid w:val="0055798A"/>
    <w:rsid w:val="00557DE6"/>
    <w:rsid w:val="00562C91"/>
    <w:rsid w:val="00562CFC"/>
    <w:rsid w:val="005714BD"/>
    <w:rsid w:val="00590B56"/>
    <w:rsid w:val="005A051A"/>
    <w:rsid w:val="005A472D"/>
    <w:rsid w:val="005C1832"/>
    <w:rsid w:val="005C2F79"/>
    <w:rsid w:val="005D35AC"/>
    <w:rsid w:val="005F360D"/>
    <w:rsid w:val="00607B68"/>
    <w:rsid w:val="0061632C"/>
    <w:rsid w:val="0062542F"/>
    <w:rsid w:val="006717E0"/>
    <w:rsid w:val="00671D2E"/>
    <w:rsid w:val="006857B9"/>
    <w:rsid w:val="00691781"/>
    <w:rsid w:val="00696BB4"/>
    <w:rsid w:val="006A31B9"/>
    <w:rsid w:val="006A49FA"/>
    <w:rsid w:val="006B2C1D"/>
    <w:rsid w:val="006B589A"/>
    <w:rsid w:val="006C4435"/>
    <w:rsid w:val="006C4F54"/>
    <w:rsid w:val="006E45A2"/>
    <w:rsid w:val="006E4A72"/>
    <w:rsid w:val="006F1379"/>
    <w:rsid w:val="006F2B10"/>
    <w:rsid w:val="007123B6"/>
    <w:rsid w:val="00731A25"/>
    <w:rsid w:val="007375B5"/>
    <w:rsid w:val="00755A24"/>
    <w:rsid w:val="00761919"/>
    <w:rsid w:val="00766188"/>
    <w:rsid w:val="007723E6"/>
    <w:rsid w:val="0077737D"/>
    <w:rsid w:val="00787C49"/>
    <w:rsid w:val="007A531E"/>
    <w:rsid w:val="007B389D"/>
    <w:rsid w:val="007C064D"/>
    <w:rsid w:val="007C3FB0"/>
    <w:rsid w:val="007C5724"/>
    <w:rsid w:val="007D0077"/>
    <w:rsid w:val="007E4C61"/>
    <w:rsid w:val="007E642A"/>
    <w:rsid w:val="007E74B4"/>
    <w:rsid w:val="008003A3"/>
    <w:rsid w:val="008044F1"/>
    <w:rsid w:val="0080457B"/>
    <w:rsid w:val="008143DE"/>
    <w:rsid w:val="0083327E"/>
    <w:rsid w:val="0086627A"/>
    <w:rsid w:val="00876CD9"/>
    <w:rsid w:val="00876F34"/>
    <w:rsid w:val="00880C69"/>
    <w:rsid w:val="00895AB3"/>
    <w:rsid w:val="008A28C4"/>
    <w:rsid w:val="008B3FF6"/>
    <w:rsid w:val="008E07A2"/>
    <w:rsid w:val="008F22D6"/>
    <w:rsid w:val="008F67E6"/>
    <w:rsid w:val="00902CB7"/>
    <w:rsid w:val="009050A4"/>
    <w:rsid w:val="00916C67"/>
    <w:rsid w:val="00920871"/>
    <w:rsid w:val="00931863"/>
    <w:rsid w:val="009404DA"/>
    <w:rsid w:val="00941F31"/>
    <w:rsid w:val="009438AC"/>
    <w:rsid w:val="009479B6"/>
    <w:rsid w:val="00947B87"/>
    <w:rsid w:val="00975D4A"/>
    <w:rsid w:val="0098150A"/>
    <w:rsid w:val="009A035C"/>
    <w:rsid w:val="009B0FC7"/>
    <w:rsid w:val="009B41D1"/>
    <w:rsid w:val="009C1742"/>
    <w:rsid w:val="009D2812"/>
    <w:rsid w:val="009E4188"/>
    <w:rsid w:val="009F08BF"/>
    <w:rsid w:val="009F249E"/>
    <w:rsid w:val="009F5F21"/>
    <w:rsid w:val="00A02A32"/>
    <w:rsid w:val="00A24616"/>
    <w:rsid w:val="00A31A7D"/>
    <w:rsid w:val="00A51DA3"/>
    <w:rsid w:val="00A5368F"/>
    <w:rsid w:val="00A53C51"/>
    <w:rsid w:val="00A6207D"/>
    <w:rsid w:val="00A6237B"/>
    <w:rsid w:val="00A62665"/>
    <w:rsid w:val="00A71556"/>
    <w:rsid w:val="00A935E0"/>
    <w:rsid w:val="00A979A7"/>
    <w:rsid w:val="00AA3B03"/>
    <w:rsid w:val="00AA5A35"/>
    <w:rsid w:val="00AB3CF9"/>
    <w:rsid w:val="00AC7B91"/>
    <w:rsid w:val="00AD2323"/>
    <w:rsid w:val="00AD7E09"/>
    <w:rsid w:val="00AE547E"/>
    <w:rsid w:val="00AF12B7"/>
    <w:rsid w:val="00B041A4"/>
    <w:rsid w:val="00B12A0A"/>
    <w:rsid w:val="00B2087B"/>
    <w:rsid w:val="00B51C56"/>
    <w:rsid w:val="00B61F49"/>
    <w:rsid w:val="00B71CFF"/>
    <w:rsid w:val="00B7508B"/>
    <w:rsid w:val="00B9624B"/>
    <w:rsid w:val="00B97ECD"/>
    <w:rsid w:val="00BA3276"/>
    <w:rsid w:val="00BB587B"/>
    <w:rsid w:val="00BB5935"/>
    <w:rsid w:val="00BB7AF5"/>
    <w:rsid w:val="00BC1366"/>
    <w:rsid w:val="00BC23FC"/>
    <w:rsid w:val="00BD62AD"/>
    <w:rsid w:val="00BF5BE3"/>
    <w:rsid w:val="00C02A3A"/>
    <w:rsid w:val="00C062A8"/>
    <w:rsid w:val="00C13CD1"/>
    <w:rsid w:val="00C5496A"/>
    <w:rsid w:val="00C55DBE"/>
    <w:rsid w:val="00C65709"/>
    <w:rsid w:val="00C7095E"/>
    <w:rsid w:val="00C85786"/>
    <w:rsid w:val="00C861B2"/>
    <w:rsid w:val="00C935EC"/>
    <w:rsid w:val="00CA601F"/>
    <w:rsid w:val="00CB2934"/>
    <w:rsid w:val="00CB6BFD"/>
    <w:rsid w:val="00CF2B06"/>
    <w:rsid w:val="00CF6920"/>
    <w:rsid w:val="00D018BE"/>
    <w:rsid w:val="00D10FFE"/>
    <w:rsid w:val="00D12E70"/>
    <w:rsid w:val="00D16FC4"/>
    <w:rsid w:val="00D20D32"/>
    <w:rsid w:val="00D21298"/>
    <w:rsid w:val="00D3554E"/>
    <w:rsid w:val="00D401EA"/>
    <w:rsid w:val="00D6690F"/>
    <w:rsid w:val="00D716BC"/>
    <w:rsid w:val="00D753B2"/>
    <w:rsid w:val="00D80CFD"/>
    <w:rsid w:val="00D82E93"/>
    <w:rsid w:val="00D8397E"/>
    <w:rsid w:val="00D83D28"/>
    <w:rsid w:val="00D91336"/>
    <w:rsid w:val="00DA117B"/>
    <w:rsid w:val="00DA4940"/>
    <w:rsid w:val="00DB019C"/>
    <w:rsid w:val="00DC42DF"/>
    <w:rsid w:val="00DD7B2E"/>
    <w:rsid w:val="00DD7FE7"/>
    <w:rsid w:val="00DF49E4"/>
    <w:rsid w:val="00E026AB"/>
    <w:rsid w:val="00E52412"/>
    <w:rsid w:val="00E72F41"/>
    <w:rsid w:val="00E7669B"/>
    <w:rsid w:val="00E86865"/>
    <w:rsid w:val="00E92E2A"/>
    <w:rsid w:val="00E9621E"/>
    <w:rsid w:val="00EA203D"/>
    <w:rsid w:val="00EB2D4B"/>
    <w:rsid w:val="00EB4CF6"/>
    <w:rsid w:val="00EC0A29"/>
    <w:rsid w:val="00EC623B"/>
    <w:rsid w:val="00ED02B2"/>
    <w:rsid w:val="00EE1617"/>
    <w:rsid w:val="00EE4EA7"/>
    <w:rsid w:val="00EF4D34"/>
    <w:rsid w:val="00F038D6"/>
    <w:rsid w:val="00F04E56"/>
    <w:rsid w:val="00F12B27"/>
    <w:rsid w:val="00F410BB"/>
    <w:rsid w:val="00F5015C"/>
    <w:rsid w:val="00F50A86"/>
    <w:rsid w:val="00F6440D"/>
    <w:rsid w:val="00F64E15"/>
    <w:rsid w:val="00F65F66"/>
    <w:rsid w:val="00F85F9B"/>
    <w:rsid w:val="00F8641D"/>
    <w:rsid w:val="00F96844"/>
    <w:rsid w:val="00F975CF"/>
    <w:rsid w:val="00FA5674"/>
    <w:rsid w:val="00FA6111"/>
    <w:rsid w:val="00FC20B9"/>
    <w:rsid w:val="00FD6322"/>
    <w:rsid w:val="00FE0238"/>
    <w:rsid w:val="00FF3568"/>
    <w:rsid w:val="00FF4ED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7E"/>
    <w:pPr>
      <w:spacing w:after="0" w:line="240" w:lineRule="auto"/>
    </w:pPr>
    <w:rPr>
      <w:rFonts w:ascii="TimesNewRoman" w:eastAsia="TimesNewRoman" w:hAnsi="TimesNewRoman" w:cs="TimesNewRoman"/>
      <w:sz w:val="24"/>
      <w:szCs w:val="24"/>
      <w:lang w:eastAsia="tr-TR"/>
    </w:rPr>
  </w:style>
  <w:style w:type="paragraph" w:styleId="Balk1">
    <w:name w:val="heading 1"/>
    <w:basedOn w:val="Normal"/>
    <w:next w:val="Normal"/>
    <w:link w:val="Balk1Char"/>
    <w:qFormat/>
    <w:rsid w:val="00AE547E"/>
    <w:pPr>
      <w:keepNext/>
      <w:suppressAutoHyphens/>
      <w:overflowPunct w:val="0"/>
      <w:autoSpaceDE w:val="0"/>
      <w:ind w:left="907" w:hanging="907"/>
      <w:jc w:val="center"/>
      <w:textAlignment w:val="baseline"/>
      <w:outlineLvl w:val="0"/>
    </w:pPr>
    <w:rPr>
      <w:b/>
      <w:sz w:val="28"/>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E547E"/>
    <w:rPr>
      <w:rFonts w:ascii="TimesNewRoman" w:eastAsia="TimesNewRoman" w:hAnsi="TimesNewRoman" w:cs="TimesNewRoman"/>
      <w:b/>
      <w:sz w:val="28"/>
      <w:szCs w:val="20"/>
      <w:lang w:val="en-US" w:eastAsia="tr-TR"/>
    </w:rPr>
  </w:style>
  <w:style w:type="paragraph" w:styleId="AltKonuBal">
    <w:name w:val="Subtitle"/>
    <w:basedOn w:val="Normal"/>
    <w:link w:val="AltKonuBalChar"/>
    <w:qFormat/>
    <w:rsid w:val="00AE547E"/>
    <w:pPr>
      <w:jc w:val="both"/>
    </w:pPr>
    <w:rPr>
      <w:rFonts w:ascii="Symbol" w:hAnsi="Symbol" w:cs="Symbol"/>
      <w:b/>
      <w:bCs/>
    </w:rPr>
  </w:style>
  <w:style w:type="character" w:customStyle="1" w:styleId="AltKonuBalChar">
    <w:name w:val="Alt Konu Başlığı Char"/>
    <w:basedOn w:val="VarsaylanParagrafYazTipi"/>
    <w:link w:val="AltKonuBal"/>
    <w:rsid w:val="00AE547E"/>
    <w:rPr>
      <w:rFonts w:ascii="Symbol" w:eastAsia="TimesNewRoman" w:hAnsi="Symbol" w:cs="Symbol"/>
      <w:b/>
      <w:bCs/>
      <w:sz w:val="24"/>
      <w:szCs w:val="24"/>
      <w:lang w:eastAsia="tr-TR"/>
    </w:rPr>
  </w:style>
  <w:style w:type="paragraph" w:styleId="NormalWeb">
    <w:name w:val="Normal (Web)"/>
    <w:basedOn w:val="Normal"/>
    <w:uiPriority w:val="99"/>
    <w:unhideWhenUsed/>
    <w:rsid w:val="00AE547E"/>
    <w:pPr>
      <w:spacing w:before="100" w:beforeAutospacing="1" w:after="100" w:afterAutospacing="1"/>
    </w:pPr>
    <w:rPr>
      <w:rFonts w:ascii="Times New Roman" w:eastAsia="Calibri" w:hAnsi="Times New Roman" w:cs="Times New Roman"/>
    </w:rPr>
  </w:style>
  <w:style w:type="paragraph" w:styleId="ListeParagraf">
    <w:name w:val="List Paragraph"/>
    <w:basedOn w:val="Normal"/>
    <w:uiPriority w:val="34"/>
    <w:qFormat/>
    <w:rsid w:val="00AE547E"/>
    <w:pPr>
      <w:ind w:left="708"/>
    </w:pPr>
  </w:style>
  <w:style w:type="paragraph" w:customStyle="1" w:styleId="Baslik-1">
    <w:name w:val="Baslik-1"/>
    <w:next w:val="Normal"/>
    <w:rsid w:val="00AE547E"/>
    <w:pPr>
      <w:tabs>
        <w:tab w:val="num" w:pos="1077"/>
      </w:tabs>
      <w:suppressAutoHyphens/>
      <w:spacing w:before="480" w:after="0" w:line="240" w:lineRule="auto"/>
      <w:ind w:left="1077" w:hanging="360"/>
      <w:outlineLvl w:val="0"/>
    </w:pPr>
    <w:rPr>
      <w:rFonts w:ascii="Times New Roman" w:eastAsia="Arial" w:hAnsi="Times New Roman" w:cs="Times New Roman"/>
      <w:b/>
      <w:sz w:val="32"/>
      <w:szCs w:val="20"/>
      <w:lang w:eastAsia="ar-SA"/>
    </w:rPr>
  </w:style>
  <w:style w:type="paragraph" w:customStyle="1" w:styleId="Baslik-2text">
    <w:name w:val="Baslik-2_text"/>
    <w:rsid w:val="00AE547E"/>
    <w:pPr>
      <w:suppressAutoHyphens/>
      <w:spacing w:before="120" w:after="0" w:line="240" w:lineRule="auto"/>
      <w:ind w:left="709"/>
      <w:jc w:val="both"/>
    </w:pPr>
    <w:rPr>
      <w:rFonts w:ascii="Times New Roman" w:eastAsia="Arial" w:hAnsi="Times New Roman" w:cs="Times New Roman"/>
      <w:sz w:val="24"/>
      <w:szCs w:val="20"/>
      <w:lang w:eastAsia="ar-SA"/>
    </w:rPr>
  </w:style>
  <w:style w:type="character" w:customStyle="1" w:styleId="longtext1">
    <w:name w:val="long_text1"/>
    <w:basedOn w:val="VarsaylanParagrafYazTipi"/>
    <w:rsid w:val="00AE547E"/>
    <w:rPr>
      <w:sz w:val="26"/>
      <w:szCs w:val="26"/>
    </w:rPr>
  </w:style>
  <w:style w:type="paragraph" w:styleId="BalonMetni">
    <w:name w:val="Balloon Text"/>
    <w:basedOn w:val="Normal"/>
    <w:link w:val="BalonMetniChar"/>
    <w:uiPriority w:val="99"/>
    <w:semiHidden/>
    <w:unhideWhenUsed/>
    <w:rsid w:val="007375B5"/>
    <w:rPr>
      <w:rFonts w:ascii="Tahoma" w:hAnsi="Tahoma" w:cs="Tahoma"/>
      <w:sz w:val="16"/>
      <w:szCs w:val="16"/>
    </w:rPr>
  </w:style>
  <w:style w:type="character" w:customStyle="1" w:styleId="BalonMetniChar">
    <w:name w:val="Balon Metni Char"/>
    <w:basedOn w:val="VarsaylanParagrafYazTipi"/>
    <w:link w:val="BalonMetni"/>
    <w:uiPriority w:val="99"/>
    <w:semiHidden/>
    <w:rsid w:val="007375B5"/>
    <w:rPr>
      <w:rFonts w:ascii="Tahoma" w:eastAsia="TimesNewRoman" w:hAnsi="Tahoma" w:cs="Tahoma"/>
      <w:sz w:val="16"/>
      <w:szCs w:val="16"/>
      <w:lang w:eastAsia="tr-TR"/>
    </w:rPr>
  </w:style>
  <w:style w:type="character" w:styleId="Vurgu">
    <w:name w:val="Emphasis"/>
    <w:basedOn w:val="VarsaylanParagrafYazTipi"/>
    <w:uiPriority w:val="20"/>
    <w:qFormat/>
    <w:rsid w:val="00055CF3"/>
    <w:rPr>
      <w:i/>
      <w:iCs/>
    </w:rPr>
  </w:style>
  <w:style w:type="paragraph" w:styleId="GvdeMetniGirintisi">
    <w:name w:val="Body Text Indent"/>
    <w:basedOn w:val="Normal"/>
    <w:link w:val="GvdeMetniGirintisiChar"/>
    <w:rsid w:val="009B0FC7"/>
    <w:pPr>
      <w:ind w:left="4678" w:hanging="283"/>
    </w:pPr>
    <w:rPr>
      <w:rFonts w:ascii="Arial" w:eastAsia="Times New Roman" w:hAnsi="Arial" w:cs="Times New Roman"/>
      <w:sz w:val="22"/>
      <w:szCs w:val="20"/>
    </w:rPr>
  </w:style>
  <w:style w:type="character" w:customStyle="1" w:styleId="GvdeMetniGirintisiChar">
    <w:name w:val="Gövde Metni Girintisi Char"/>
    <w:basedOn w:val="VarsaylanParagrafYazTipi"/>
    <w:link w:val="GvdeMetniGirintisi"/>
    <w:rsid w:val="009B0FC7"/>
    <w:rPr>
      <w:rFonts w:ascii="Arial" w:eastAsia="Times New Roman" w:hAnsi="Arial" w:cs="Times New Roman"/>
      <w:szCs w:val="20"/>
      <w:lang w:eastAsia="tr-TR"/>
    </w:rPr>
  </w:style>
  <w:style w:type="paragraph" w:styleId="GvdeMetniGirintisi2">
    <w:name w:val="Body Text Indent 2"/>
    <w:basedOn w:val="Normal"/>
    <w:link w:val="GvdeMetniGirintisi2Char"/>
    <w:semiHidden/>
    <w:rsid w:val="009B0FC7"/>
    <w:pPr>
      <w:ind w:right="-648" w:firstLine="180"/>
      <w:jc w:val="both"/>
    </w:pPr>
    <w:rPr>
      <w:rFonts w:ascii="Helvetica" w:eastAsia="Times New Roman" w:hAnsi="Helvetica" w:cs="Times New Roman"/>
      <w:sz w:val="20"/>
    </w:rPr>
  </w:style>
  <w:style w:type="character" w:customStyle="1" w:styleId="GvdeMetniGirintisi2Char">
    <w:name w:val="Gövde Metni Girintisi 2 Char"/>
    <w:basedOn w:val="VarsaylanParagrafYazTipi"/>
    <w:link w:val="GvdeMetniGirintisi2"/>
    <w:semiHidden/>
    <w:rsid w:val="009B0FC7"/>
    <w:rPr>
      <w:rFonts w:ascii="Helvetica" w:eastAsia="Times New Roman" w:hAnsi="Helvetica" w:cs="Times New Roman"/>
      <w:sz w:val="20"/>
      <w:szCs w:val="24"/>
      <w:lang w:eastAsia="tr-TR"/>
    </w:rPr>
  </w:style>
  <w:style w:type="paragraph" w:styleId="GvdeMetni">
    <w:name w:val="Body Text"/>
    <w:basedOn w:val="Normal"/>
    <w:link w:val="GvdeMetniChar"/>
    <w:rsid w:val="00ED02B2"/>
    <w:pPr>
      <w:spacing w:after="120"/>
    </w:pPr>
    <w:rPr>
      <w:rFonts w:ascii="Times New Roman" w:eastAsia="Times New Roman" w:hAnsi="Times New Roman" w:cs="Times New Roman"/>
    </w:rPr>
  </w:style>
  <w:style w:type="character" w:customStyle="1" w:styleId="GvdeMetniChar">
    <w:name w:val="Gövde Metni Char"/>
    <w:basedOn w:val="VarsaylanParagrafYazTipi"/>
    <w:link w:val="GvdeMetni"/>
    <w:rsid w:val="00ED02B2"/>
    <w:rPr>
      <w:rFonts w:ascii="Times New Roman" w:eastAsia="Times New Roman" w:hAnsi="Times New Roman" w:cs="Times New Roman"/>
      <w:sz w:val="24"/>
      <w:szCs w:val="24"/>
      <w:lang w:eastAsia="tr-TR"/>
    </w:rPr>
  </w:style>
  <w:style w:type="paragraph" w:customStyle="1" w:styleId="FR1">
    <w:name w:val="FR1"/>
    <w:uiPriority w:val="99"/>
    <w:rsid w:val="00C85786"/>
    <w:pPr>
      <w:widowControl w:val="0"/>
      <w:autoSpaceDE w:val="0"/>
      <w:autoSpaceDN w:val="0"/>
      <w:adjustRightInd w:val="0"/>
      <w:spacing w:after="0" w:line="240" w:lineRule="auto"/>
      <w:jc w:val="center"/>
    </w:pPr>
    <w:rPr>
      <w:rFonts w:ascii="Times New Roman" w:eastAsia="Times New Roman" w:hAnsi="Times New Roman" w:cs="Times New Roman"/>
      <w:b/>
      <w:bCs/>
      <w:i/>
      <w:iCs/>
      <w:sz w:val="36"/>
      <w:szCs w:val="36"/>
      <w:lang w:val="en-US" w:eastAsia="tr-TR"/>
    </w:rPr>
  </w:style>
  <w:style w:type="paragraph" w:customStyle="1" w:styleId="Default">
    <w:name w:val="Default"/>
    <w:rsid w:val="00C85786"/>
    <w:pPr>
      <w:autoSpaceDE w:val="0"/>
      <w:autoSpaceDN w:val="0"/>
      <w:adjustRightInd w:val="0"/>
      <w:spacing w:after="0" w:line="240" w:lineRule="auto"/>
    </w:pPr>
    <w:rPr>
      <w:rFonts w:ascii="Arial" w:eastAsia="Calibri" w:hAnsi="Arial" w:cs="Arial"/>
      <w:color w:val="000000"/>
      <w:sz w:val="24"/>
      <w:szCs w:val="24"/>
      <w:lang w:eastAsia="tr-TR"/>
    </w:rPr>
  </w:style>
</w:styles>
</file>

<file path=word/webSettings.xml><?xml version="1.0" encoding="utf-8"?>
<w:webSettings xmlns:r="http://schemas.openxmlformats.org/officeDocument/2006/relationships" xmlns:w="http://schemas.openxmlformats.org/wordprocessingml/2006/main">
  <w:divs>
    <w:div w:id="27608096">
      <w:bodyDiv w:val="1"/>
      <w:marLeft w:val="0"/>
      <w:marRight w:val="0"/>
      <w:marTop w:val="0"/>
      <w:marBottom w:val="0"/>
      <w:divBdr>
        <w:top w:val="none" w:sz="0" w:space="0" w:color="auto"/>
        <w:left w:val="none" w:sz="0" w:space="0" w:color="auto"/>
        <w:bottom w:val="none" w:sz="0" w:space="0" w:color="auto"/>
        <w:right w:val="none" w:sz="0" w:space="0" w:color="auto"/>
      </w:divBdr>
    </w:div>
    <w:div w:id="171383982">
      <w:bodyDiv w:val="1"/>
      <w:marLeft w:val="0"/>
      <w:marRight w:val="0"/>
      <w:marTop w:val="0"/>
      <w:marBottom w:val="0"/>
      <w:divBdr>
        <w:top w:val="none" w:sz="0" w:space="0" w:color="auto"/>
        <w:left w:val="none" w:sz="0" w:space="0" w:color="auto"/>
        <w:bottom w:val="none" w:sz="0" w:space="0" w:color="auto"/>
        <w:right w:val="none" w:sz="0" w:space="0" w:color="auto"/>
      </w:divBdr>
    </w:div>
    <w:div w:id="232860235">
      <w:bodyDiv w:val="1"/>
      <w:marLeft w:val="0"/>
      <w:marRight w:val="0"/>
      <w:marTop w:val="0"/>
      <w:marBottom w:val="0"/>
      <w:divBdr>
        <w:top w:val="none" w:sz="0" w:space="0" w:color="auto"/>
        <w:left w:val="none" w:sz="0" w:space="0" w:color="auto"/>
        <w:bottom w:val="none" w:sz="0" w:space="0" w:color="auto"/>
        <w:right w:val="none" w:sz="0" w:space="0" w:color="auto"/>
      </w:divBdr>
    </w:div>
    <w:div w:id="258295228">
      <w:bodyDiv w:val="1"/>
      <w:marLeft w:val="0"/>
      <w:marRight w:val="0"/>
      <w:marTop w:val="0"/>
      <w:marBottom w:val="0"/>
      <w:divBdr>
        <w:top w:val="none" w:sz="0" w:space="0" w:color="auto"/>
        <w:left w:val="none" w:sz="0" w:space="0" w:color="auto"/>
        <w:bottom w:val="none" w:sz="0" w:space="0" w:color="auto"/>
        <w:right w:val="none" w:sz="0" w:space="0" w:color="auto"/>
      </w:divBdr>
    </w:div>
    <w:div w:id="311951819">
      <w:bodyDiv w:val="1"/>
      <w:marLeft w:val="0"/>
      <w:marRight w:val="0"/>
      <w:marTop w:val="0"/>
      <w:marBottom w:val="0"/>
      <w:divBdr>
        <w:top w:val="none" w:sz="0" w:space="0" w:color="auto"/>
        <w:left w:val="none" w:sz="0" w:space="0" w:color="auto"/>
        <w:bottom w:val="none" w:sz="0" w:space="0" w:color="auto"/>
        <w:right w:val="none" w:sz="0" w:space="0" w:color="auto"/>
      </w:divBdr>
    </w:div>
    <w:div w:id="39874907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95150663">
      <w:bodyDiv w:val="1"/>
      <w:marLeft w:val="0"/>
      <w:marRight w:val="0"/>
      <w:marTop w:val="0"/>
      <w:marBottom w:val="0"/>
      <w:divBdr>
        <w:top w:val="none" w:sz="0" w:space="0" w:color="auto"/>
        <w:left w:val="none" w:sz="0" w:space="0" w:color="auto"/>
        <w:bottom w:val="none" w:sz="0" w:space="0" w:color="auto"/>
        <w:right w:val="none" w:sz="0" w:space="0" w:color="auto"/>
      </w:divBdr>
    </w:div>
    <w:div w:id="521088911">
      <w:bodyDiv w:val="1"/>
      <w:marLeft w:val="0"/>
      <w:marRight w:val="0"/>
      <w:marTop w:val="0"/>
      <w:marBottom w:val="0"/>
      <w:divBdr>
        <w:top w:val="none" w:sz="0" w:space="0" w:color="auto"/>
        <w:left w:val="none" w:sz="0" w:space="0" w:color="auto"/>
        <w:bottom w:val="none" w:sz="0" w:space="0" w:color="auto"/>
        <w:right w:val="none" w:sz="0" w:space="0" w:color="auto"/>
      </w:divBdr>
    </w:div>
    <w:div w:id="615673426">
      <w:bodyDiv w:val="1"/>
      <w:marLeft w:val="0"/>
      <w:marRight w:val="0"/>
      <w:marTop w:val="0"/>
      <w:marBottom w:val="0"/>
      <w:divBdr>
        <w:top w:val="none" w:sz="0" w:space="0" w:color="auto"/>
        <w:left w:val="none" w:sz="0" w:space="0" w:color="auto"/>
        <w:bottom w:val="none" w:sz="0" w:space="0" w:color="auto"/>
        <w:right w:val="none" w:sz="0" w:space="0" w:color="auto"/>
      </w:divBdr>
    </w:div>
    <w:div w:id="631138657">
      <w:bodyDiv w:val="1"/>
      <w:marLeft w:val="0"/>
      <w:marRight w:val="0"/>
      <w:marTop w:val="0"/>
      <w:marBottom w:val="0"/>
      <w:divBdr>
        <w:top w:val="none" w:sz="0" w:space="0" w:color="auto"/>
        <w:left w:val="none" w:sz="0" w:space="0" w:color="auto"/>
        <w:bottom w:val="none" w:sz="0" w:space="0" w:color="auto"/>
        <w:right w:val="none" w:sz="0" w:space="0" w:color="auto"/>
      </w:divBdr>
    </w:div>
    <w:div w:id="734202996">
      <w:bodyDiv w:val="1"/>
      <w:marLeft w:val="0"/>
      <w:marRight w:val="0"/>
      <w:marTop w:val="0"/>
      <w:marBottom w:val="0"/>
      <w:divBdr>
        <w:top w:val="none" w:sz="0" w:space="0" w:color="auto"/>
        <w:left w:val="none" w:sz="0" w:space="0" w:color="auto"/>
        <w:bottom w:val="none" w:sz="0" w:space="0" w:color="auto"/>
        <w:right w:val="none" w:sz="0" w:space="0" w:color="auto"/>
      </w:divBdr>
    </w:div>
    <w:div w:id="1084255171">
      <w:bodyDiv w:val="1"/>
      <w:marLeft w:val="0"/>
      <w:marRight w:val="0"/>
      <w:marTop w:val="0"/>
      <w:marBottom w:val="0"/>
      <w:divBdr>
        <w:top w:val="none" w:sz="0" w:space="0" w:color="auto"/>
        <w:left w:val="none" w:sz="0" w:space="0" w:color="auto"/>
        <w:bottom w:val="none" w:sz="0" w:space="0" w:color="auto"/>
        <w:right w:val="none" w:sz="0" w:space="0" w:color="auto"/>
      </w:divBdr>
    </w:div>
    <w:div w:id="1122380815">
      <w:bodyDiv w:val="1"/>
      <w:marLeft w:val="0"/>
      <w:marRight w:val="0"/>
      <w:marTop w:val="0"/>
      <w:marBottom w:val="0"/>
      <w:divBdr>
        <w:top w:val="none" w:sz="0" w:space="0" w:color="auto"/>
        <w:left w:val="none" w:sz="0" w:space="0" w:color="auto"/>
        <w:bottom w:val="none" w:sz="0" w:space="0" w:color="auto"/>
        <w:right w:val="none" w:sz="0" w:space="0" w:color="auto"/>
      </w:divBdr>
    </w:div>
    <w:div w:id="1161777238">
      <w:bodyDiv w:val="1"/>
      <w:marLeft w:val="0"/>
      <w:marRight w:val="0"/>
      <w:marTop w:val="0"/>
      <w:marBottom w:val="0"/>
      <w:divBdr>
        <w:top w:val="none" w:sz="0" w:space="0" w:color="auto"/>
        <w:left w:val="none" w:sz="0" w:space="0" w:color="auto"/>
        <w:bottom w:val="none" w:sz="0" w:space="0" w:color="auto"/>
        <w:right w:val="none" w:sz="0" w:space="0" w:color="auto"/>
      </w:divBdr>
    </w:div>
    <w:div w:id="1200971849">
      <w:bodyDiv w:val="1"/>
      <w:marLeft w:val="0"/>
      <w:marRight w:val="0"/>
      <w:marTop w:val="0"/>
      <w:marBottom w:val="0"/>
      <w:divBdr>
        <w:top w:val="none" w:sz="0" w:space="0" w:color="auto"/>
        <w:left w:val="none" w:sz="0" w:space="0" w:color="auto"/>
        <w:bottom w:val="none" w:sz="0" w:space="0" w:color="auto"/>
        <w:right w:val="none" w:sz="0" w:space="0" w:color="auto"/>
      </w:divBdr>
    </w:div>
    <w:div w:id="1231816429">
      <w:bodyDiv w:val="1"/>
      <w:marLeft w:val="0"/>
      <w:marRight w:val="0"/>
      <w:marTop w:val="0"/>
      <w:marBottom w:val="0"/>
      <w:divBdr>
        <w:top w:val="none" w:sz="0" w:space="0" w:color="auto"/>
        <w:left w:val="none" w:sz="0" w:space="0" w:color="auto"/>
        <w:bottom w:val="none" w:sz="0" w:space="0" w:color="auto"/>
        <w:right w:val="none" w:sz="0" w:space="0" w:color="auto"/>
      </w:divBdr>
    </w:div>
    <w:div w:id="1261378227">
      <w:bodyDiv w:val="1"/>
      <w:marLeft w:val="0"/>
      <w:marRight w:val="0"/>
      <w:marTop w:val="0"/>
      <w:marBottom w:val="0"/>
      <w:divBdr>
        <w:top w:val="none" w:sz="0" w:space="0" w:color="auto"/>
        <w:left w:val="none" w:sz="0" w:space="0" w:color="auto"/>
        <w:bottom w:val="none" w:sz="0" w:space="0" w:color="auto"/>
        <w:right w:val="none" w:sz="0" w:space="0" w:color="auto"/>
      </w:divBdr>
    </w:div>
    <w:div w:id="1270088636">
      <w:bodyDiv w:val="1"/>
      <w:marLeft w:val="0"/>
      <w:marRight w:val="0"/>
      <w:marTop w:val="0"/>
      <w:marBottom w:val="0"/>
      <w:divBdr>
        <w:top w:val="none" w:sz="0" w:space="0" w:color="auto"/>
        <w:left w:val="none" w:sz="0" w:space="0" w:color="auto"/>
        <w:bottom w:val="none" w:sz="0" w:space="0" w:color="auto"/>
        <w:right w:val="none" w:sz="0" w:space="0" w:color="auto"/>
      </w:divBdr>
    </w:div>
    <w:div w:id="1354913555">
      <w:bodyDiv w:val="1"/>
      <w:marLeft w:val="0"/>
      <w:marRight w:val="0"/>
      <w:marTop w:val="0"/>
      <w:marBottom w:val="0"/>
      <w:divBdr>
        <w:top w:val="none" w:sz="0" w:space="0" w:color="auto"/>
        <w:left w:val="none" w:sz="0" w:space="0" w:color="auto"/>
        <w:bottom w:val="none" w:sz="0" w:space="0" w:color="auto"/>
        <w:right w:val="none" w:sz="0" w:space="0" w:color="auto"/>
      </w:divBdr>
    </w:div>
    <w:div w:id="1386294582">
      <w:bodyDiv w:val="1"/>
      <w:marLeft w:val="0"/>
      <w:marRight w:val="0"/>
      <w:marTop w:val="0"/>
      <w:marBottom w:val="0"/>
      <w:divBdr>
        <w:top w:val="none" w:sz="0" w:space="0" w:color="auto"/>
        <w:left w:val="none" w:sz="0" w:space="0" w:color="auto"/>
        <w:bottom w:val="none" w:sz="0" w:space="0" w:color="auto"/>
        <w:right w:val="none" w:sz="0" w:space="0" w:color="auto"/>
      </w:divBdr>
    </w:div>
    <w:div w:id="1483158618">
      <w:bodyDiv w:val="1"/>
      <w:marLeft w:val="0"/>
      <w:marRight w:val="0"/>
      <w:marTop w:val="0"/>
      <w:marBottom w:val="0"/>
      <w:divBdr>
        <w:top w:val="none" w:sz="0" w:space="0" w:color="auto"/>
        <w:left w:val="none" w:sz="0" w:space="0" w:color="auto"/>
        <w:bottom w:val="none" w:sz="0" w:space="0" w:color="auto"/>
        <w:right w:val="none" w:sz="0" w:space="0" w:color="auto"/>
      </w:divBdr>
    </w:div>
    <w:div w:id="1530988936">
      <w:bodyDiv w:val="1"/>
      <w:marLeft w:val="0"/>
      <w:marRight w:val="0"/>
      <w:marTop w:val="0"/>
      <w:marBottom w:val="0"/>
      <w:divBdr>
        <w:top w:val="none" w:sz="0" w:space="0" w:color="auto"/>
        <w:left w:val="none" w:sz="0" w:space="0" w:color="auto"/>
        <w:bottom w:val="none" w:sz="0" w:space="0" w:color="auto"/>
        <w:right w:val="none" w:sz="0" w:space="0" w:color="auto"/>
      </w:divBdr>
    </w:div>
    <w:div w:id="1558012354">
      <w:bodyDiv w:val="1"/>
      <w:marLeft w:val="0"/>
      <w:marRight w:val="0"/>
      <w:marTop w:val="0"/>
      <w:marBottom w:val="0"/>
      <w:divBdr>
        <w:top w:val="none" w:sz="0" w:space="0" w:color="auto"/>
        <w:left w:val="none" w:sz="0" w:space="0" w:color="auto"/>
        <w:bottom w:val="none" w:sz="0" w:space="0" w:color="auto"/>
        <w:right w:val="none" w:sz="0" w:space="0" w:color="auto"/>
      </w:divBdr>
    </w:div>
    <w:div w:id="1760249060">
      <w:bodyDiv w:val="1"/>
      <w:marLeft w:val="0"/>
      <w:marRight w:val="0"/>
      <w:marTop w:val="0"/>
      <w:marBottom w:val="0"/>
      <w:divBdr>
        <w:top w:val="none" w:sz="0" w:space="0" w:color="auto"/>
        <w:left w:val="none" w:sz="0" w:space="0" w:color="auto"/>
        <w:bottom w:val="none" w:sz="0" w:space="0" w:color="auto"/>
        <w:right w:val="none" w:sz="0" w:space="0" w:color="auto"/>
      </w:divBdr>
    </w:div>
    <w:div w:id="1792019805">
      <w:bodyDiv w:val="1"/>
      <w:marLeft w:val="0"/>
      <w:marRight w:val="0"/>
      <w:marTop w:val="0"/>
      <w:marBottom w:val="0"/>
      <w:divBdr>
        <w:top w:val="none" w:sz="0" w:space="0" w:color="auto"/>
        <w:left w:val="none" w:sz="0" w:space="0" w:color="auto"/>
        <w:bottom w:val="none" w:sz="0" w:space="0" w:color="auto"/>
        <w:right w:val="none" w:sz="0" w:space="0" w:color="auto"/>
      </w:divBdr>
    </w:div>
    <w:div w:id="1811942946">
      <w:bodyDiv w:val="1"/>
      <w:marLeft w:val="0"/>
      <w:marRight w:val="0"/>
      <w:marTop w:val="0"/>
      <w:marBottom w:val="0"/>
      <w:divBdr>
        <w:top w:val="none" w:sz="0" w:space="0" w:color="auto"/>
        <w:left w:val="none" w:sz="0" w:space="0" w:color="auto"/>
        <w:bottom w:val="none" w:sz="0" w:space="0" w:color="auto"/>
        <w:right w:val="none" w:sz="0" w:space="0" w:color="auto"/>
      </w:divBdr>
    </w:div>
    <w:div w:id="1839927571">
      <w:bodyDiv w:val="1"/>
      <w:marLeft w:val="0"/>
      <w:marRight w:val="0"/>
      <w:marTop w:val="0"/>
      <w:marBottom w:val="0"/>
      <w:divBdr>
        <w:top w:val="none" w:sz="0" w:space="0" w:color="auto"/>
        <w:left w:val="none" w:sz="0" w:space="0" w:color="auto"/>
        <w:bottom w:val="none" w:sz="0" w:space="0" w:color="auto"/>
        <w:right w:val="none" w:sz="0" w:space="0" w:color="auto"/>
      </w:divBdr>
    </w:div>
    <w:div w:id="1883445128">
      <w:bodyDiv w:val="1"/>
      <w:marLeft w:val="0"/>
      <w:marRight w:val="0"/>
      <w:marTop w:val="0"/>
      <w:marBottom w:val="0"/>
      <w:divBdr>
        <w:top w:val="none" w:sz="0" w:space="0" w:color="auto"/>
        <w:left w:val="none" w:sz="0" w:space="0" w:color="auto"/>
        <w:bottom w:val="none" w:sz="0" w:space="0" w:color="auto"/>
        <w:right w:val="none" w:sz="0" w:space="0" w:color="auto"/>
      </w:divBdr>
    </w:div>
    <w:div w:id="1940064375">
      <w:bodyDiv w:val="1"/>
      <w:marLeft w:val="0"/>
      <w:marRight w:val="0"/>
      <w:marTop w:val="0"/>
      <w:marBottom w:val="0"/>
      <w:divBdr>
        <w:top w:val="none" w:sz="0" w:space="0" w:color="auto"/>
        <w:left w:val="none" w:sz="0" w:space="0" w:color="auto"/>
        <w:bottom w:val="none" w:sz="0" w:space="0" w:color="auto"/>
        <w:right w:val="none" w:sz="0" w:space="0" w:color="auto"/>
      </w:divBdr>
    </w:div>
    <w:div w:id="1978416655">
      <w:bodyDiv w:val="1"/>
      <w:marLeft w:val="0"/>
      <w:marRight w:val="0"/>
      <w:marTop w:val="0"/>
      <w:marBottom w:val="0"/>
      <w:divBdr>
        <w:top w:val="none" w:sz="0" w:space="0" w:color="auto"/>
        <w:left w:val="none" w:sz="0" w:space="0" w:color="auto"/>
        <w:bottom w:val="none" w:sz="0" w:space="0" w:color="auto"/>
        <w:right w:val="none" w:sz="0" w:space="0" w:color="auto"/>
      </w:divBdr>
    </w:div>
    <w:div w:id="2052218724">
      <w:bodyDiv w:val="1"/>
      <w:marLeft w:val="0"/>
      <w:marRight w:val="0"/>
      <w:marTop w:val="0"/>
      <w:marBottom w:val="0"/>
      <w:divBdr>
        <w:top w:val="none" w:sz="0" w:space="0" w:color="auto"/>
        <w:left w:val="none" w:sz="0" w:space="0" w:color="auto"/>
        <w:bottom w:val="none" w:sz="0" w:space="0" w:color="auto"/>
        <w:right w:val="none" w:sz="0" w:space="0" w:color="auto"/>
      </w:divBdr>
    </w:div>
    <w:div w:id="20852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3907</Words>
  <Characters>22273</Characters>
  <Application>Microsoft Office Word</Application>
  <DocSecurity>0</DocSecurity>
  <Lines>185</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Prokon AŞ</Company>
  <LinksUpToDate>false</LinksUpToDate>
  <CharactersWithSpaces>26128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Gonul Kogmen</dc:creator>
  <cp:lastModifiedBy>pc2</cp:lastModifiedBy>
  <cp:revision>3</cp:revision>
  <cp:lastPrinted>2014-07-21T08:59:00Z</cp:lastPrinted>
  <dcterms:created xsi:type="dcterms:W3CDTF">2016-01-29T13:55:00Z</dcterms:created>
  <dcterms:modified xsi:type="dcterms:W3CDTF">2016-01-29T14:06:00Z</dcterms:modified>
</cp:coreProperties>
</file>