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CF" w:rsidRDefault="007157C6">
      <w:pPr>
        <w:pStyle w:val="Gvdemetni20"/>
        <w:shd w:val="clear" w:color="auto" w:fill="auto"/>
        <w:spacing w:after="410" w:line="230" w:lineRule="exact"/>
        <w:ind w:left="360"/>
      </w:pPr>
      <w:bookmarkStart w:id="0" w:name="_GoBack"/>
      <w:bookmarkEnd w:id="0"/>
      <w:r>
        <w:t>ULTRASONİC KESME VE KOAGÜLASYON CİHAZI EL TUTACI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Orijinal ambalajında olmalıdır.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 w:right="20"/>
      </w:pPr>
      <w:r>
        <w:t xml:space="preserve"> Handpiece, piezoelektrik disklerden oluşmuş akustik transdüşer sayesinde, elektrik enerjisini mekanik enerjiye ( saniyede 55,500 titreşim ) çevirir.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Handpiece’in ucunda, probların bağlandığı bir ağız olmalıdır.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Ağız, transdüserin yarattığı mekanik titreşimi artırarak proba vermelidir.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Kablonun ucunda, handpiece’in jeneratöre bağlanmasını sağlayan bir çıkis olmalıdır.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 w:right="20"/>
      </w:pPr>
      <w:r>
        <w:t xml:space="preserve"> Kablo, ameliyat sırasında kulla</w:t>
      </w:r>
      <w:r>
        <w:t>nım kolaylığına sahip olmalı ve ameliyat masasına ulaşım sorunu çıkarmamalıdır. Bu amaçla en az 3,2 m uzunluğunda olmalıdır.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ETO sterilize edilebilmelidir.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İnce tutacı en az 95 prosedür kullanımlık olmalıdır.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 w:right="20"/>
      </w:pPr>
      <w:r>
        <w:t xml:space="preserve"> İstenildiğinde temizleme ve dekontaminasyon </w:t>
      </w:r>
      <w:r>
        <w:t>amaciyla sivi solüsyona birakilabilmelidir.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/>
        <w:ind w:left="360"/>
      </w:pPr>
      <w:r>
        <w:t xml:space="preserve"> Elden aktivasyon adaptörü ve handpiece, yarı disposible olmalıdır.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 w:after="51" w:line="312" w:lineRule="exact"/>
        <w:ind w:left="360" w:right="20"/>
      </w:pPr>
      <w:r>
        <w:t xml:space="preserve"> İmalatçının Türkiye’deki kuruluşuna verilen apostil kaşeli satış yetki belgesi teklif ile birlikte hastane idaresine verilmelidir.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 w:line="398" w:lineRule="exact"/>
        <w:ind w:left="360" w:right="20"/>
      </w:pPr>
      <w:r>
        <w:t xml:space="preserve"> Ürünün üzer</w:t>
      </w:r>
      <w:r>
        <w:t>inde imalatçı firma tarafından onaylı Türkçe kullanım kavuzları bulunmalıdır.</w:t>
      </w:r>
    </w:p>
    <w:p w:rsidR="00AE5DCF" w:rsidRDefault="007157C6">
      <w:pPr>
        <w:pStyle w:val="Gvdemetni30"/>
        <w:numPr>
          <w:ilvl w:val="0"/>
          <w:numId w:val="1"/>
        </w:numPr>
        <w:shd w:val="clear" w:color="auto" w:fill="auto"/>
        <w:spacing w:before="0" w:after="880" w:line="398" w:lineRule="exact"/>
        <w:ind w:left="360" w:right="20"/>
      </w:pPr>
      <w:r>
        <w:t xml:space="preserve"> Üretici firmadan alınan ürünün üretici firma tarafından garanti edildiğine dair apostil kaşeli garanti belgesi sunulmalıdır.</w:t>
      </w:r>
    </w:p>
    <w:p w:rsidR="00AE5DCF" w:rsidRDefault="003869AF">
      <w:pPr>
        <w:framePr w:h="3101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474720" cy="1965960"/>
            <wp:effectExtent l="0" t="0" r="0" b="0"/>
            <wp:docPr id="15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  <w:sectPr w:rsidR="00AE5DCF">
          <w:type w:val="continuous"/>
          <w:pgSz w:w="11909" w:h="16838"/>
          <w:pgMar w:top="2357" w:right="1351" w:bottom="1993" w:left="1375" w:header="0" w:footer="3" w:gutter="0"/>
          <w:cols w:space="720"/>
          <w:noEndnote/>
          <w:docGrid w:linePitch="360"/>
        </w:sectPr>
      </w:pPr>
    </w:p>
    <w:p w:rsidR="00AE5DCF" w:rsidRDefault="007157C6">
      <w:pPr>
        <w:pStyle w:val="Gvdemetni0"/>
        <w:shd w:val="clear" w:color="auto" w:fill="auto"/>
        <w:ind w:left="480" w:firstLine="0"/>
      </w:pPr>
      <w:r>
        <w:lastRenderedPageBreak/>
        <w:t>Ürün steril ambalajlarda olmalıdır.</w:t>
      </w:r>
    </w:p>
    <w:p w:rsidR="00AE5DCF" w:rsidRDefault="007157C6">
      <w:pPr>
        <w:pStyle w:val="Gvdemetni0"/>
        <w:numPr>
          <w:ilvl w:val="0"/>
          <w:numId w:val="2"/>
        </w:numPr>
        <w:shd w:val="clear" w:color="auto" w:fill="auto"/>
        <w:ind w:left="120" w:firstLine="0"/>
        <w:jc w:val="both"/>
      </w:pPr>
      <w:r>
        <w:t xml:space="preserve"> Ambalaj üzerinde marka, miat, kod, sterilizasyon bilgileri yazılı olmalıdı</w:t>
      </w:r>
      <w:r>
        <w:t>r.</w:t>
      </w:r>
    </w:p>
    <w:p w:rsidR="00AE5DCF" w:rsidRDefault="007157C6">
      <w:pPr>
        <w:pStyle w:val="Gvdemetni0"/>
        <w:numPr>
          <w:ilvl w:val="0"/>
          <w:numId w:val="2"/>
        </w:numPr>
        <w:shd w:val="clear" w:color="auto" w:fill="auto"/>
        <w:tabs>
          <w:tab w:val="left" w:pos="475"/>
        </w:tabs>
        <w:ind w:left="120" w:firstLine="0"/>
        <w:jc w:val="both"/>
      </w:pPr>
      <w:r>
        <w:t>90-120cc arası şişirilebilme kapasitesi olmalıdır. Şaline sıvı kullanılabilmelidir.</w:t>
      </w:r>
    </w:p>
    <w:p w:rsidR="00AE5DCF" w:rsidRDefault="007157C6">
      <w:pPr>
        <w:pStyle w:val="Gvdemetni0"/>
        <w:numPr>
          <w:ilvl w:val="0"/>
          <w:numId w:val="2"/>
        </w:numPr>
        <w:shd w:val="clear" w:color="auto" w:fill="auto"/>
        <w:ind w:left="120" w:firstLine="0"/>
        <w:jc w:val="both"/>
      </w:pPr>
      <w:r>
        <w:t xml:space="preserve"> İstendiğinde söndürülebilmelidir.</w:t>
      </w:r>
    </w:p>
    <w:p w:rsidR="00AE5DCF" w:rsidRDefault="007157C6">
      <w:pPr>
        <w:pStyle w:val="Gvdemetni0"/>
        <w:numPr>
          <w:ilvl w:val="0"/>
          <w:numId w:val="2"/>
        </w:numPr>
        <w:shd w:val="clear" w:color="auto" w:fill="auto"/>
        <w:ind w:left="120" w:firstLine="0"/>
        <w:jc w:val="both"/>
      </w:pPr>
      <w:r>
        <w:t xml:space="preserve"> Mevcut reusable handle’a takılabilmelidir.</w:t>
      </w:r>
    </w:p>
    <w:p w:rsidR="00AE5DCF" w:rsidRDefault="007157C6">
      <w:pPr>
        <w:pStyle w:val="Gvdemetni0"/>
        <w:shd w:val="clear" w:color="auto" w:fill="auto"/>
        <w:ind w:left="480" w:firstLine="0"/>
      </w:pPr>
      <w:r>
        <w:t>Servikal kap ile sıkıştırılabilmelidir.</w:t>
      </w:r>
    </w:p>
    <w:p w:rsidR="00AE5DCF" w:rsidRDefault="007157C6">
      <w:pPr>
        <w:pStyle w:val="Gvdemetni0"/>
        <w:numPr>
          <w:ilvl w:val="0"/>
          <w:numId w:val="2"/>
        </w:numPr>
        <w:shd w:val="clear" w:color="auto" w:fill="auto"/>
        <w:ind w:left="120" w:firstLine="0"/>
        <w:jc w:val="both"/>
      </w:pPr>
      <w:r>
        <w:t xml:space="preserve"> Ürün medikal slikondan üretilmiş olmalıdır.</w:t>
      </w:r>
    </w:p>
    <w:p w:rsidR="00AE5DCF" w:rsidRDefault="007157C6">
      <w:pPr>
        <w:pStyle w:val="Gvdemetni0"/>
        <w:shd w:val="clear" w:color="auto" w:fill="auto"/>
        <w:ind w:left="480" w:firstLine="0"/>
      </w:pPr>
      <w:r>
        <w:t>Balon</w:t>
      </w:r>
      <w:r>
        <w:t xml:space="preserve"> gövde ile şişirme boşaltma line’ı kombine olmalıdır.</w:t>
      </w:r>
    </w:p>
    <w:p w:rsidR="00AE5DCF" w:rsidRDefault="007157C6">
      <w:pPr>
        <w:pStyle w:val="Gvdemetni0"/>
        <w:shd w:val="clear" w:color="auto" w:fill="auto"/>
        <w:ind w:left="480" w:firstLine="0"/>
      </w:pPr>
      <w:r>
        <w:t>CE belgesi olmalıdır.</w:t>
      </w:r>
    </w:p>
    <w:p w:rsidR="00AE5DCF" w:rsidRDefault="007157C6">
      <w:pPr>
        <w:pStyle w:val="Gvdemetni0"/>
        <w:shd w:val="clear" w:color="auto" w:fill="auto"/>
        <w:spacing w:after="3844"/>
        <w:ind w:left="480" w:right="460" w:firstLine="0"/>
      </w:pPr>
      <w:r>
        <w:t>Üretim tarihinden itibaren 2 yıl miatlı olmalıdır. Etilen oksit ile steril edilmiş olmalıdır.</w:t>
      </w:r>
    </w:p>
    <w:p w:rsidR="00AE5DCF" w:rsidRDefault="003869AF">
      <w:pPr>
        <w:framePr w:h="4190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505200" cy="2667000"/>
            <wp:effectExtent l="0" t="0" r="0" b="0"/>
            <wp:docPr id="14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/>
      </w:pPr>
      <w:r>
        <w:t xml:space="preserve"> Ürünler steril ambalajlarda olmalıdır.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/>
      </w:pPr>
      <w:r>
        <w:t xml:space="preserve"> Ambalaj üzerinde marka, miat, kod numarası yazılı olmalıdır.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/>
      </w:pPr>
      <w:r>
        <w:t xml:space="preserve"> Altı değişik renkte üretiliyor o</w:t>
      </w:r>
      <w:r>
        <w:t>lmalıdır.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 w:right="20"/>
      </w:pPr>
      <w:r>
        <w:t xml:space="preserve"> Sarı renkli, 5,lmm çapında, 3,75 cm çalışma mesafeli slikon balonlu, travma yapmayacak </w:t>
      </w:r>
      <w:r>
        <w:lastRenderedPageBreak/>
        <w:t>dizayna sahip, aynı marka manipülatör handle’ a takılabilen, manipülatör ucu olmalıdır. Şişme ayarı yapılabilmelidir. Söndürülebilmelidir.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 w:right="20"/>
      </w:pPr>
      <w:r>
        <w:t xml:space="preserve"> Eflatun renkli, 5,</w:t>
      </w:r>
      <w:r>
        <w:t>1 mm çapında, 6 cm çalışma mesafeli slikon balonlu, travma yapmayacak dizayna sahip, aynı marka manipülatör handle’ a takılabilen, manipülatör ucu olmalıdır. Şişme ayarı yapılabilmelidir. Söndürülebilmelidir.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 w:right="20"/>
      </w:pPr>
      <w:r>
        <w:t xml:space="preserve"> Beyaz renkli, 6,7mm çapında, 6 cm çalışma mesafeli slikon balonlu, travma yapmayacak dizayna sahip, aynı marka manipülatör handle’ a takılabilen, manipülatör ucu olmalıdır. Şişme ayarı yapılabilmelidir. Söndürülebilmelidir.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 w:right="20"/>
      </w:pPr>
      <w:r>
        <w:t xml:space="preserve"> Mavi renkli, </w:t>
      </w:r>
      <w:r>
        <w:rPr>
          <w:rStyle w:val="Gvdemetnitalik"/>
        </w:rPr>
        <w:t>6,İram</w:t>
      </w:r>
      <w:r>
        <w:t xml:space="preserve"> çapında, 8</w:t>
      </w:r>
      <w:r>
        <w:t xml:space="preserve"> cm çalışma mesafeli slikon balonlu, travma yapmayacak dizayna sahip, aynı marka manipülatör handle’ a takılabilen, manipülatör ucu olmalıdır. Şişme ayarı yapılabilmelidir. Söndürülebilmelidir.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 w:right="20"/>
      </w:pPr>
      <w:r>
        <w:t xml:space="preserve"> Yeşil renkli, 6,7mm çapında, 10 cm çalışma mesafeli slikon ba</w:t>
      </w:r>
      <w:r>
        <w:t>lonlu, travma yapmayacak dizayna sahip, aynı marka manipülatör handle’ a takılabilen, manipülatör ucu olmalıdır. Şişme ayan yapılabilmelidir. Söndürülebilmelidir.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 w:right="20"/>
      </w:pPr>
      <w:r>
        <w:t xml:space="preserve"> Turuncu renkli, 6,7mm çapında, 12 cm çalışma mesafeli slikon balonlu, travma yapmayacak diza</w:t>
      </w:r>
      <w:r>
        <w:t>yna sahip, aynı marka manipülatör handle’ a takılabilen, manipülatör ucu olmalıdır. Şişme ayan yapılabilmelidir. Söndürülebilmelidir.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/>
      </w:pPr>
      <w:r>
        <w:t xml:space="preserve"> Kurum hangi boy ve ölçülerde isterse onlar verilmelidir.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/>
      </w:pPr>
      <w:r>
        <w:t xml:space="preserve"> Steril uçlann balon şişirme, boyama kateterleri kombine olmalıd</w:t>
      </w:r>
      <w:r>
        <w:t>ır.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ind w:left="420"/>
      </w:pPr>
      <w:r>
        <w:t xml:space="preserve"> Mevcut aynı marka Reausable handle’ a takılabilmelidir.</w:t>
      </w:r>
    </w:p>
    <w:p w:rsidR="00AE5DCF" w:rsidRDefault="007157C6">
      <w:pPr>
        <w:pStyle w:val="Gvdemetni0"/>
        <w:numPr>
          <w:ilvl w:val="0"/>
          <w:numId w:val="3"/>
        </w:numPr>
        <w:shd w:val="clear" w:color="auto" w:fill="auto"/>
        <w:spacing w:after="4"/>
        <w:ind w:left="420"/>
      </w:pPr>
      <w:r>
        <w:t xml:space="preserve"> CE Belgeli olmalıdır.</w:t>
      </w:r>
    </w:p>
    <w:p w:rsidR="00AE5DCF" w:rsidRDefault="003869AF">
      <w:pPr>
        <w:framePr w:h="3686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505200" cy="2339340"/>
            <wp:effectExtent l="0" t="0" r="0" b="3810"/>
            <wp:docPr id="13" name="Resim 3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firstLine="0"/>
      </w:pPr>
      <w:r>
        <w:t xml:space="preserve"> Tüp vucut ile uyumlu poliüretan materyalden yapılmış olmalıdır.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firstLine="0"/>
      </w:pPr>
      <w:r>
        <w:t xml:space="preserve"> Bütün tüp boylu boyunca radyoopak olmalı ve radyografi ile görüntülenebilmelidir.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right="560" w:firstLine="0"/>
      </w:pPr>
      <w:r>
        <w:t xml:space="preserve"> Tüp yüzeyi su ile temas edince aktif hale geçen kayganlaştırıcı madde ile kaplanmış olmalıdır, veya sonda i</w:t>
      </w:r>
      <w:r>
        <w:t>le birlikte kayganlaştırıcı jel verilmelidir.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right="240" w:firstLine="0"/>
      </w:pPr>
      <w:r>
        <w:t xml:space="preserve"> Tüpün hasta vücudu dışarısında kalan kısmında Y şeklinde konnektörü bulunmalı ve aym anda hem hastanın beslenmesine,hem de tüpün suyla yıkanmasına veya ilaç tedavisine imkan sağlamalıdır.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firstLine="0"/>
      </w:pPr>
      <w:r>
        <w:t xml:space="preserve"> Tüp lümeni içerisind</w:t>
      </w:r>
      <w:r>
        <w:t>e hastaya yerleştirmeyi kolaylaştırıcı bir rehber tel bulunmalıdır.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firstLine="0"/>
      </w:pPr>
      <w:r>
        <w:t xml:space="preserve"> Tüpün hasta içerisinde sonlanan ucu açık olmalı ve en az 2 adet yan delik </w:t>
      </w:r>
      <w:r>
        <w:lastRenderedPageBreak/>
        <w:t>bulunmalıdır.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22" w:lineRule="exact"/>
        <w:ind w:left="20" w:firstLine="0"/>
      </w:pPr>
      <w:r>
        <w:t xml:space="preserve"> Tüp steril olmalı ve tekli paketler içerisinde muhafaza edilmelidir.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336" w:lineRule="exact"/>
        <w:ind w:left="20" w:right="240" w:firstLine="0"/>
      </w:pPr>
      <w:r>
        <w:t xml:space="preserve"> Ürün teslim tarihinden itiba</w:t>
      </w:r>
      <w:r>
        <w:t>ren en az 2 (iki) yıl miatlı olmalı ve Ambalaj üzerinde son kullanma tarihi bulunmalıdır.</w:t>
      </w:r>
    </w:p>
    <w:p w:rsidR="00AE5DCF" w:rsidRDefault="007157C6">
      <w:pPr>
        <w:pStyle w:val="Gvdemetni0"/>
        <w:numPr>
          <w:ilvl w:val="0"/>
          <w:numId w:val="4"/>
        </w:numPr>
        <w:shd w:val="clear" w:color="auto" w:fill="auto"/>
        <w:spacing w:line="240" w:lineRule="exact"/>
        <w:ind w:left="20" w:firstLine="0"/>
        <w:sectPr w:rsidR="00AE5DCF">
          <w:headerReference w:type="even" r:id="rId10"/>
          <w:headerReference w:type="default" r:id="rId11"/>
          <w:headerReference w:type="first" r:id="rId12"/>
          <w:pgSz w:w="11909" w:h="16838"/>
          <w:pgMar w:top="2357" w:right="1351" w:bottom="1993" w:left="1375" w:header="0" w:footer="3" w:gutter="0"/>
          <w:cols w:space="720"/>
          <w:noEndnote/>
          <w:titlePg/>
          <w:docGrid w:linePitch="360"/>
        </w:sectPr>
      </w:pPr>
      <w:r>
        <w:t xml:space="preserve"> TITUBB kaybı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firstLine="0"/>
      </w:pPr>
      <w:r>
        <w:lastRenderedPageBreak/>
        <w:t xml:space="preserve"> Cihaz çok kullanımlık olmalı.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980" w:firstLine="0"/>
      </w:pPr>
      <w:r>
        <w:t xml:space="preserve"> 1 Adet cihaz ana torbası, 1 Adet oksijen rezervuar balonu, 1 Adet oksijen rezervuar valfi, 2 Adet yetişkin maske (1 adet no:5 ve 1 adet no:4 veya 3).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980" w:firstLine="0"/>
      </w:pPr>
      <w:r>
        <w:t xml:space="preserve"> Cihaz ana torbası, çift torbalı yapıda ve medikal silikon olmalı, verilen hava basıncını limitleyici yap</w:t>
      </w:r>
      <w:r>
        <w:t>ıda olup uygulamadan sonra eski haline kısa sürede dönebilmelidir.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300" w:firstLine="0"/>
      </w:pPr>
      <w:r>
        <w:t xml:space="preserve"> Balonun gel-git hacmi ortalama 1300 mİ, 02 Rezervuar hacmi ortalama 1500 mİ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300" w:firstLine="0"/>
      </w:pPr>
      <w:r>
        <w:t xml:space="preserve"> Hasta sekresyonlarının cihaz ana torbası içine kaçmasını engelleyen ve torba girişinde bulu-nunan sökülüp takılabilecek sekresyon koruyucu ve boşaltıcı aparata sahip olmalıdır.Tek yönlü güvenlik valfi'ne sahip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300" w:firstLine="0"/>
      </w:pPr>
      <w:r>
        <w:t xml:space="preserve"> Kapalı tip oksijen rezervuar balo</w:t>
      </w:r>
      <w:r>
        <w:t>nu cihazın arkasına yerleştirilmiş ve istenildiğinde sökülüp temizlenebilecek yapıda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firstLine="0"/>
      </w:pPr>
      <w:r>
        <w:t xml:space="preserve"> Maske bağlantı konektörü 360 derece dönen bir yapıda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300" w:firstLine="0"/>
      </w:pPr>
      <w:r>
        <w:t xml:space="preserve"> Cihazın maskesi hasta sekresyonların görülebilmesi için şeffaf ve yüze tam oturacak şekilde di</w:t>
      </w:r>
      <w:r>
        <w:t>zayn edilmiş olmalı, hava yastıklı ve şişirme valfine sahip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300" w:firstLine="0"/>
      </w:pPr>
      <w:r>
        <w:t xml:space="preserve"> Cihazın tüm parçaları 134 C’ de buhar otoklavında sterilize edilebilmeli, temizlenme şekli kul-lanmaklavuzunda açıklanmış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right="300" w:firstLine="0"/>
      </w:pPr>
      <w:r>
        <w:t xml:space="preserve"> Tüm ekipmanın kolayca taşınabilmesi için sağlam bi</w:t>
      </w:r>
      <w:r>
        <w:t>r taşıma çantası bulunmalıdır..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firstLine="0"/>
      </w:pPr>
      <w:r>
        <w:t xml:space="preserve"> TIT UBB kaydı olmalıdır.</w:t>
      </w:r>
    </w:p>
    <w:p w:rsidR="00AE5DCF" w:rsidRDefault="007157C6">
      <w:pPr>
        <w:pStyle w:val="Gvdemetni30"/>
        <w:numPr>
          <w:ilvl w:val="0"/>
          <w:numId w:val="5"/>
        </w:numPr>
        <w:shd w:val="clear" w:color="auto" w:fill="auto"/>
        <w:spacing w:before="0" w:line="278" w:lineRule="exact"/>
        <w:ind w:left="20" w:firstLine="0"/>
        <w:sectPr w:rsidR="00AE5DCF">
          <w:headerReference w:type="even" r:id="rId13"/>
          <w:headerReference w:type="default" r:id="rId14"/>
          <w:headerReference w:type="first" r:id="rId15"/>
          <w:type w:val="continuous"/>
          <w:pgSz w:w="11909" w:h="16838"/>
          <w:pgMar w:top="2032" w:right="1329" w:bottom="8094" w:left="1353" w:header="0" w:footer="3" w:gutter="0"/>
          <w:cols w:space="720"/>
          <w:noEndnote/>
          <w:titlePg/>
          <w:docGrid w:linePitch="360"/>
        </w:sectPr>
      </w:pPr>
      <w:r>
        <w:t xml:space="preserve"> Ürün numunesi görülerek ve denenerek karar ver</w:t>
      </w:r>
      <w:r>
        <w:t>ilecektir.</w:t>
      </w:r>
    </w:p>
    <w:p w:rsidR="00AE5DCF" w:rsidRDefault="007157C6">
      <w:pPr>
        <w:pStyle w:val="Gvdemetni40"/>
        <w:numPr>
          <w:ilvl w:val="0"/>
          <w:numId w:val="6"/>
        </w:numPr>
        <w:shd w:val="clear" w:color="auto" w:fill="auto"/>
        <w:tabs>
          <w:tab w:val="left" w:pos="393"/>
          <w:tab w:val="center" w:pos="2567"/>
          <w:tab w:val="right" w:pos="5185"/>
        </w:tabs>
        <w:ind w:left="20" w:firstLine="0"/>
      </w:pPr>
      <w:r>
        <w:lastRenderedPageBreak/>
        <w:t>Teklif edilen biyopsi</w:t>
      </w:r>
      <w:r>
        <w:tab/>
        <w:t>forsepsi,</w:t>
      </w:r>
      <w:r>
        <w:tab/>
        <w:t>çok kullanımlık olmalıdır.</w:t>
      </w:r>
    </w:p>
    <w:p w:rsidR="00AE5DCF" w:rsidRDefault="007157C6">
      <w:pPr>
        <w:pStyle w:val="Gvdemetni40"/>
        <w:numPr>
          <w:ilvl w:val="0"/>
          <w:numId w:val="6"/>
        </w:numPr>
        <w:shd w:val="clear" w:color="auto" w:fill="auto"/>
        <w:tabs>
          <w:tab w:val="left" w:pos="393"/>
          <w:tab w:val="center" w:pos="2567"/>
          <w:tab w:val="right" w:pos="4911"/>
        </w:tabs>
        <w:ind w:left="20" w:firstLine="0"/>
      </w:pPr>
      <w:r>
        <w:t>Teklif edilen biyopsi</w:t>
      </w:r>
      <w:r>
        <w:tab/>
        <w:t>forsepsi,</w:t>
      </w:r>
      <w:r>
        <w:tab/>
        <w:t>otoklavlanabilmelidir.</w:t>
      </w:r>
    </w:p>
    <w:p w:rsidR="00AE5DCF" w:rsidRDefault="007157C6">
      <w:pPr>
        <w:pStyle w:val="Gvdemetni40"/>
        <w:shd w:val="clear" w:color="auto" w:fill="auto"/>
        <w:tabs>
          <w:tab w:val="left" w:pos="393"/>
          <w:tab w:val="center" w:pos="2567"/>
          <w:tab w:val="right" w:pos="5671"/>
          <w:tab w:val="left" w:pos="5898"/>
          <w:tab w:val="right" w:pos="8341"/>
        </w:tabs>
        <w:ind w:left="20" w:firstLine="0"/>
      </w:pPr>
      <w:r>
        <w:rPr>
          <w:rStyle w:val="Gvdemetni4TimesNewRoman8pttalik1ptbolukbraklyor"/>
          <w:rFonts w:eastAsia="Calibri"/>
        </w:rPr>
        <w:t>?.</w:t>
      </w:r>
      <w:r>
        <w:tab/>
        <w:t>Teklif edilen biyopsi</w:t>
      </w:r>
      <w:r>
        <w:tab/>
        <w:t>forsepsi,</w:t>
      </w:r>
      <w:r>
        <w:tab/>
        <w:t xml:space="preserve">büyük biyopsi için </w:t>
      </w:r>
      <w:r>
        <w:rPr>
          <w:lang w:val="en-US" w:eastAsia="en-US" w:bidi="en-US"/>
        </w:rPr>
        <w:t>fenestrated</w:t>
      </w:r>
      <w:r>
        <w:rPr>
          <w:lang w:val="en-US" w:eastAsia="en-US" w:bidi="en-US"/>
        </w:rPr>
        <w:tab/>
      </w:r>
      <w:r>
        <w:t>çene</w:t>
      </w:r>
      <w:r>
        <w:tab/>
        <w:t>yapısına sahip olmalıdır.</w:t>
      </w:r>
    </w:p>
    <w:p w:rsidR="00AE5DCF" w:rsidRDefault="007157C6">
      <w:pPr>
        <w:pStyle w:val="Gvdemetni40"/>
        <w:numPr>
          <w:ilvl w:val="0"/>
          <w:numId w:val="7"/>
        </w:numPr>
        <w:shd w:val="clear" w:color="auto" w:fill="auto"/>
        <w:tabs>
          <w:tab w:val="left" w:pos="393"/>
          <w:tab w:val="center" w:pos="2567"/>
          <w:tab w:val="right" w:pos="5671"/>
          <w:tab w:val="left" w:pos="5908"/>
          <w:tab w:val="right" w:pos="8341"/>
        </w:tabs>
        <w:ind w:left="20" w:firstLine="0"/>
      </w:pPr>
      <w:r>
        <w:t>1 eklif edilen biyopsi</w:t>
      </w:r>
      <w:r>
        <w:tab/>
        <w:t>forsepsi,</w:t>
      </w:r>
      <w:r>
        <w:tab/>
      </w:r>
      <w:r>
        <w:t xml:space="preserve">derin biyopsiler için </w:t>
      </w:r>
      <w:r>
        <w:rPr>
          <w:lang w:val="en-US" w:eastAsia="en-US" w:bidi="en-US"/>
        </w:rPr>
        <w:t>elongated</w:t>
      </w:r>
      <w:r>
        <w:rPr>
          <w:lang w:val="en-US" w:eastAsia="en-US" w:bidi="en-US"/>
        </w:rPr>
        <w:tab/>
      </w:r>
      <w:r>
        <w:t>çene</w:t>
      </w:r>
      <w:r>
        <w:tab/>
        <w:t>yapısına sahip olmalıdır</w:t>
      </w:r>
    </w:p>
    <w:p w:rsidR="00AE5DCF" w:rsidRDefault="007157C6">
      <w:pPr>
        <w:pStyle w:val="Gvdemetni40"/>
        <w:numPr>
          <w:ilvl w:val="0"/>
          <w:numId w:val="7"/>
        </w:numPr>
        <w:shd w:val="clear" w:color="auto" w:fill="auto"/>
        <w:tabs>
          <w:tab w:val="left" w:pos="393"/>
          <w:tab w:val="center" w:pos="2567"/>
        </w:tabs>
        <w:ind w:left="20" w:firstLine="0"/>
      </w:pPr>
      <w:r>
        <w:t>Teklif edilen biyopsi</w:t>
      </w:r>
      <w:r>
        <w:tab/>
        <w:t>forsepsi oval kap ve iğneli olmalıdır.</w:t>
      </w:r>
    </w:p>
    <w:p w:rsidR="00AE5DCF" w:rsidRDefault="007157C6">
      <w:pPr>
        <w:pStyle w:val="Gvdemetni40"/>
        <w:numPr>
          <w:ilvl w:val="0"/>
          <w:numId w:val="7"/>
        </w:numPr>
        <w:shd w:val="clear" w:color="auto" w:fill="auto"/>
        <w:tabs>
          <w:tab w:val="left" w:pos="393"/>
          <w:tab w:val="center" w:pos="2567"/>
          <w:tab w:val="right" w:pos="5671"/>
        </w:tabs>
        <w:ind w:left="20" w:firstLine="0"/>
      </w:pPr>
      <w:r>
        <w:t>Teklif edilen biyopsi</w:t>
      </w:r>
      <w:r>
        <w:tab/>
        <w:t>forsepsi,</w:t>
      </w:r>
      <w:r>
        <w:tab/>
        <w:t>x-ray de görünebilir olmalıdır.</w:t>
      </w:r>
    </w:p>
    <w:p w:rsidR="00AE5DCF" w:rsidRDefault="007157C6">
      <w:pPr>
        <w:pStyle w:val="Gvdemetni40"/>
        <w:numPr>
          <w:ilvl w:val="0"/>
          <w:numId w:val="7"/>
        </w:numPr>
        <w:shd w:val="clear" w:color="auto" w:fill="auto"/>
        <w:spacing w:after="236" w:line="274" w:lineRule="exact"/>
        <w:ind w:left="360" w:right="240"/>
        <w:jc w:val="left"/>
      </w:pPr>
      <w:r>
        <w:t xml:space="preserve"> Teklif edilen biyopsi forsepsi çalışma kanalı minimum 2.8 mm olan endoskoplarla kullanıma uyğüh olmalıdır.</w:t>
      </w:r>
    </w:p>
    <w:p w:rsidR="00AE5DCF" w:rsidRDefault="007157C6">
      <w:pPr>
        <w:pStyle w:val="Gvdemetni40"/>
        <w:numPr>
          <w:ilvl w:val="0"/>
          <w:numId w:val="7"/>
        </w:numPr>
        <w:shd w:val="clear" w:color="auto" w:fill="auto"/>
        <w:spacing w:line="278" w:lineRule="exact"/>
        <w:ind w:left="360" w:right="600"/>
        <w:jc w:val="left"/>
      </w:pPr>
      <w:r>
        <w:lastRenderedPageBreak/>
        <w:t xml:space="preserve"> Teklif edilen biyopsi forsepsi çalışma uzunluğu </w:t>
      </w:r>
      <w:r>
        <w:rPr>
          <w:lang w:val="en-US" w:eastAsia="en-US" w:bidi="en-US"/>
        </w:rPr>
        <w:t xml:space="preserve">1950mm </w:t>
      </w:r>
      <w:r>
        <w:t xml:space="preserve">olan gastroskoplarlar ve </w:t>
      </w:r>
      <w:r>
        <w:rPr>
          <w:rStyle w:val="Gvdemetni41"/>
        </w:rPr>
        <w:t xml:space="preserve">olma: </w:t>
      </w:r>
      <w:r>
        <w:t>bronkoskoplarla kullanıma uygun olmalıdır.</w:t>
      </w:r>
    </w:p>
    <w:p w:rsidR="00AE5DCF" w:rsidRDefault="007157C6">
      <w:pPr>
        <w:pStyle w:val="Gvdemetni50"/>
        <w:shd w:val="clear" w:color="auto" w:fill="auto"/>
        <w:tabs>
          <w:tab w:val="left" w:pos="7522"/>
        </w:tabs>
        <w:ind w:left="20"/>
      </w:pPr>
      <w:r>
        <w:t>4 Tekiif</w:t>
      </w:r>
      <w:r>
        <w:tab/>
        <w:t xml:space="preserve">olma!’ </w:t>
      </w:r>
      <w:r>
        <w:rPr>
          <w:vertAlign w:val="superscript"/>
        </w:rPr>
        <w:t>;</w:t>
      </w:r>
    </w:p>
    <w:p w:rsidR="00AE5DCF" w:rsidRDefault="007157C6">
      <w:pPr>
        <w:pStyle w:val="Gvdemetni40"/>
        <w:shd w:val="clear" w:color="auto" w:fill="auto"/>
        <w:spacing w:after="185" w:line="274" w:lineRule="exact"/>
        <w:ind w:left="360" w:right="600" w:firstLine="0"/>
        <w:jc w:val="left"/>
      </w:pPr>
      <w:r>
        <w:t>ı eklif edilen biyopsi forsepsinin, son lOcmlik uç kısmının, fleksıbıl özelliğe sahip olması gerekmektedir.</w:t>
      </w:r>
    </w:p>
    <w:p w:rsidR="00AE5DCF" w:rsidRDefault="003869AF">
      <w:pPr>
        <w:framePr w:h="1373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718560" cy="876300"/>
            <wp:effectExtent l="0" t="0" r="0" b="0"/>
            <wp:docPr id="12" name="Resim 4" descr="C:\Users\SATNAL~1\AppData\Local\Temp\FineReader11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7157C6">
      <w:pPr>
        <w:pStyle w:val="Gvdemetni40"/>
        <w:numPr>
          <w:ilvl w:val="0"/>
          <w:numId w:val="8"/>
        </w:numPr>
        <w:shd w:val="clear" w:color="auto" w:fill="auto"/>
        <w:spacing w:after="39" w:line="269" w:lineRule="exact"/>
        <w:ind w:left="20" w:right="200" w:firstLine="0"/>
      </w:pPr>
      <w:r>
        <w:t>Temizleme fırçası, endosko</w:t>
      </w:r>
      <w:r>
        <w:t>pik cihazların çalışma kanallarını temizleme amaçlı kullanılmak üzere dizayn edilmiş olmalıdır.</w:t>
      </w:r>
    </w:p>
    <w:p w:rsidR="00AE5DCF" w:rsidRDefault="007157C6">
      <w:pPr>
        <w:pStyle w:val="Gvdemetni40"/>
        <w:numPr>
          <w:ilvl w:val="0"/>
          <w:numId w:val="8"/>
        </w:numPr>
        <w:shd w:val="clear" w:color="auto" w:fill="auto"/>
        <w:ind w:left="20" w:firstLine="0"/>
      </w:pPr>
      <w:r>
        <w:t>Fırça çok kullanımlık olmalıdır.</w:t>
      </w:r>
    </w:p>
    <w:p w:rsidR="00AE5DCF" w:rsidRDefault="007157C6">
      <w:pPr>
        <w:pStyle w:val="Gvdemetni40"/>
        <w:numPr>
          <w:ilvl w:val="0"/>
          <w:numId w:val="8"/>
        </w:numPr>
        <w:shd w:val="clear" w:color="auto" w:fill="auto"/>
        <w:ind w:left="20" w:firstLine="0"/>
      </w:pPr>
      <w:r>
        <w:t>Fırça(134°) otoklavlanabilmelidir.</w:t>
      </w:r>
    </w:p>
    <w:p w:rsidR="00AE5DCF" w:rsidRDefault="007157C6">
      <w:pPr>
        <w:pStyle w:val="Gvdemetni40"/>
        <w:numPr>
          <w:ilvl w:val="0"/>
          <w:numId w:val="8"/>
        </w:numPr>
        <w:shd w:val="clear" w:color="auto" w:fill="auto"/>
        <w:ind w:left="20" w:firstLine="0"/>
      </w:pPr>
      <w:r>
        <w:t xml:space="preserve"> Çalışma kanalı en az 2.0mm olan endoskoplar ile kullanıma uygun olmalıdır.</w:t>
      </w:r>
    </w:p>
    <w:p w:rsidR="00AE5DCF" w:rsidRDefault="007157C6">
      <w:pPr>
        <w:pStyle w:val="Gvdemetni40"/>
        <w:numPr>
          <w:ilvl w:val="0"/>
          <w:numId w:val="8"/>
        </w:numPr>
        <w:shd w:val="clear" w:color="auto" w:fill="auto"/>
        <w:ind w:left="20" w:firstLine="0"/>
      </w:pPr>
      <w:r>
        <w:t xml:space="preserve">Temizleme </w:t>
      </w:r>
      <w:r>
        <w:t>fırçası çelik şaftan oluşmalı ve tek ucunda fırça bulunmalıdır..</w:t>
      </w:r>
    </w:p>
    <w:p w:rsidR="00AE5DCF" w:rsidRDefault="007157C6">
      <w:pPr>
        <w:pStyle w:val="Gvdemetni40"/>
        <w:numPr>
          <w:ilvl w:val="0"/>
          <w:numId w:val="9"/>
        </w:numPr>
        <w:shd w:val="clear" w:color="auto" w:fill="auto"/>
        <w:ind w:left="20" w:firstLine="0"/>
      </w:pPr>
      <w:r>
        <w:t xml:space="preserve"> Fırçanımuç kısmı, cihaza zarar vermemek amacıyla yuvarlatılmış top şekline sahip olma İrdir..</w:t>
      </w:r>
    </w:p>
    <w:p w:rsidR="00AE5DCF" w:rsidRDefault="007157C6">
      <w:pPr>
        <w:pStyle w:val="Gvdemetni40"/>
        <w:numPr>
          <w:ilvl w:val="0"/>
          <w:numId w:val="9"/>
        </w:numPr>
        <w:shd w:val="clear" w:color="auto" w:fill="auto"/>
        <w:ind w:left="20" w:firstLine="0"/>
      </w:pPr>
      <w:r>
        <w:t>Fırça bronkoskopun içinde kolayca hareket edebilmelidir.</w:t>
      </w:r>
    </w:p>
    <w:p w:rsidR="00AE5DCF" w:rsidRDefault="007157C6">
      <w:pPr>
        <w:pStyle w:val="Gvdemetni60"/>
        <w:shd w:val="clear" w:color="auto" w:fill="auto"/>
        <w:spacing w:after="86" w:line="160" w:lineRule="exact"/>
        <w:ind w:left="20"/>
      </w:pPr>
      <w:r>
        <w:t>2,-iu Mı</w:t>
      </w:r>
    </w:p>
    <w:p w:rsidR="00AE5DCF" w:rsidRDefault="007157C6">
      <w:pPr>
        <w:pStyle w:val="Gvdemetni40"/>
        <w:numPr>
          <w:ilvl w:val="0"/>
          <w:numId w:val="9"/>
        </w:numPr>
        <w:shd w:val="clear" w:color="auto" w:fill="auto"/>
        <w:spacing w:line="200" w:lineRule="exact"/>
        <w:ind w:left="20" w:firstLine="0"/>
        <w:sectPr w:rsidR="00AE5DCF">
          <w:type w:val="continuous"/>
          <w:pgSz w:w="11909" w:h="16838"/>
          <w:pgMar w:top="4484" w:right="1358" w:bottom="4858" w:left="1382" w:header="0" w:footer="3" w:gutter="0"/>
          <w:cols w:space="720"/>
          <w:noEndnote/>
          <w:docGrid w:linePitch="360"/>
        </w:sectPr>
      </w:pPr>
      <w:r>
        <w:lastRenderedPageBreak/>
        <w:t>Uzunlu</w:t>
      </w:r>
      <w:r>
        <w:t>ğu en az 950mm olmalıdır.</w:t>
      </w:r>
    </w:p>
    <w:p w:rsidR="00AE5DCF" w:rsidRDefault="007157C6">
      <w:pPr>
        <w:pStyle w:val="Gvdemetni40"/>
        <w:shd w:val="clear" w:color="auto" w:fill="auto"/>
        <w:ind w:left="720" w:right="640" w:firstLine="0"/>
        <w:jc w:val="left"/>
      </w:pPr>
      <w:r>
        <w:lastRenderedPageBreak/>
        <w:t>ÇOK KULLANIMLIK ENDOSKOPİK YUVARLAK KAP BİYOPSİ FORSEPSİ TEKNİK ŞARTNAMESİ Teklif edilen biyopsi forsepsi, çok kullanımlık olmalıdır.</w:t>
      </w:r>
    </w:p>
    <w:p w:rsidR="00AE5DCF" w:rsidRDefault="007157C6">
      <w:pPr>
        <w:pStyle w:val="Gvdemetni40"/>
        <w:numPr>
          <w:ilvl w:val="0"/>
          <w:numId w:val="10"/>
        </w:numPr>
        <w:shd w:val="clear" w:color="auto" w:fill="auto"/>
        <w:tabs>
          <w:tab w:val="left" w:pos="868"/>
        </w:tabs>
        <w:ind w:left="480" w:firstLine="0"/>
      </w:pPr>
      <w:r>
        <w:t>1 eklif edilen biyopsi forsepsi, otoklavlanabilmelidir.</w:t>
      </w:r>
    </w:p>
    <w:p w:rsidR="00AE5DCF" w:rsidRDefault="007157C6">
      <w:pPr>
        <w:pStyle w:val="Gvdemetni40"/>
        <w:numPr>
          <w:ilvl w:val="0"/>
          <w:numId w:val="10"/>
        </w:numPr>
        <w:shd w:val="clear" w:color="auto" w:fill="auto"/>
        <w:tabs>
          <w:tab w:val="left" w:pos="868"/>
          <w:tab w:val="right" w:pos="8962"/>
        </w:tabs>
        <w:spacing w:line="274" w:lineRule="exact"/>
        <w:ind w:left="480" w:firstLine="0"/>
      </w:pPr>
      <w:r>
        <w:t>Teklif edilen biyopsi forsepsinin, büyük</w:t>
      </w:r>
      <w:r>
        <w:t xml:space="preserve"> biyopsiler için delikli ve yuvarlak</w:t>
      </w:r>
      <w:r>
        <w:tab/>
        <w:t>çene yapısına sahip</w:t>
      </w:r>
    </w:p>
    <w:p w:rsidR="00AE5DCF" w:rsidRDefault="007157C6">
      <w:pPr>
        <w:pStyle w:val="Gvdemetni40"/>
        <w:shd w:val="clear" w:color="auto" w:fill="auto"/>
        <w:spacing w:after="299" w:line="274" w:lineRule="exact"/>
        <w:ind w:left="840" w:firstLine="0"/>
        <w:jc w:val="left"/>
      </w:pPr>
      <w:r>
        <w:t>olmalıdır.</w:t>
      </w:r>
    </w:p>
    <w:p w:rsidR="00AE5DCF" w:rsidRDefault="007157C6">
      <w:pPr>
        <w:pStyle w:val="Gvdemetni40"/>
        <w:numPr>
          <w:ilvl w:val="0"/>
          <w:numId w:val="10"/>
        </w:numPr>
        <w:shd w:val="clear" w:color="auto" w:fill="auto"/>
        <w:tabs>
          <w:tab w:val="left" w:pos="868"/>
        </w:tabs>
        <w:spacing w:after="260" w:line="200" w:lineRule="exact"/>
        <w:ind w:left="480" w:firstLine="0"/>
      </w:pPr>
      <w:r>
        <w:t>Teklif edilen biyopsi forsepsi, x-ray de görünebilir olmalıdır.</w:t>
      </w:r>
    </w:p>
    <w:p w:rsidR="00AE5DCF" w:rsidRDefault="007157C6">
      <w:pPr>
        <w:pStyle w:val="Gvdemetni40"/>
        <w:numPr>
          <w:ilvl w:val="0"/>
          <w:numId w:val="10"/>
        </w:numPr>
        <w:shd w:val="clear" w:color="auto" w:fill="auto"/>
        <w:tabs>
          <w:tab w:val="left" w:pos="868"/>
          <w:tab w:val="center" w:pos="6514"/>
          <w:tab w:val="center" w:pos="6979"/>
        </w:tabs>
        <w:spacing w:line="278" w:lineRule="exact"/>
        <w:ind w:left="480" w:firstLine="0"/>
      </w:pPr>
      <w:r>
        <w:t>Tfeklif edilen biyopsi forsepsi çalışma kanalı minimum 2.8 mm</w:t>
      </w:r>
      <w:r>
        <w:tab/>
        <w:t>olan</w:t>
      </w:r>
      <w:r>
        <w:tab/>
        <w:t>endoskoplarla kullanıma</w:t>
      </w:r>
    </w:p>
    <w:p w:rsidR="00AE5DCF" w:rsidRDefault="007157C6">
      <w:pPr>
        <w:pStyle w:val="Gvdemetni40"/>
        <w:shd w:val="clear" w:color="auto" w:fill="auto"/>
        <w:spacing w:after="303" w:line="278" w:lineRule="exact"/>
        <w:ind w:left="840" w:firstLine="0"/>
        <w:jc w:val="left"/>
      </w:pPr>
      <w:r>
        <w:t>uygun olmalıdır.</w:t>
      </w:r>
    </w:p>
    <w:p w:rsidR="00AE5DCF" w:rsidRDefault="007157C6">
      <w:pPr>
        <w:pStyle w:val="Gvdemetni40"/>
        <w:numPr>
          <w:ilvl w:val="0"/>
          <w:numId w:val="10"/>
        </w:numPr>
        <w:shd w:val="clear" w:color="auto" w:fill="auto"/>
        <w:spacing w:after="14" w:line="200" w:lineRule="exact"/>
        <w:ind w:left="480" w:firstLine="0"/>
      </w:pPr>
      <w:r>
        <w:t xml:space="preserve"> Teklif edilen biyopsi forsepsinin, son lOcmlik uç kısmının, fleksıbıl özelliğe sahip olması</w:t>
      </w:r>
    </w:p>
    <w:p w:rsidR="00AE5DCF" w:rsidRDefault="007157C6">
      <w:pPr>
        <w:pStyle w:val="Gvdemetni40"/>
        <w:shd w:val="clear" w:color="auto" w:fill="auto"/>
        <w:spacing w:after="262" w:line="200" w:lineRule="exact"/>
        <w:ind w:left="480" w:firstLine="0"/>
      </w:pPr>
      <w:r>
        <w:t>i irkmektedir.</w:t>
      </w:r>
    </w:p>
    <w:p w:rsidR="00AE5DCF" w:rsidRDefault="007157C6">
      <w:pPr>
        <w:pStyle w:val="Gvdemetni7"/>
        <w:framePr w:h="178" w:wrap="notBeside" w:vAnchor="text" w:hAnchor="margin" w:x="383" w:y="3284"/>
        <w:shd w:val="clear" w:color="auto" w:fill="auto"/>
        <w:spacing w:line="170" w:lineRule="exact"/>
        <w:ind w:left="100"/>
      </w:pPr>
      <w:r>
        <w:t>Ğ</w:t>
      </w:r>
    </w:p>
    <w:p w:rsidR="00AE5DCF" w:rsidRDefault="007157C6">
      <w:pPr>
        <w:pStyle w:val="Gvdemetni40"/>
        <w:shd w:val="clear" w:color="auto" w:fill="auto"/>
        <w:tabs>
          <w:tab w:val="left" w:pos="868"/>
        </w:tabs>
        <w:spacing w:after="183" w:line="283" w:lineRule="exact"/>
        <w:ind w:left="840" w:right="520"/>
        <w:jc w:val="left"/>
      </w:pPr>
      <w:r>
        <w:rPr>
          <w:rStyle w:val="Gvdemetni4TimesNewRoman8pttalik1ptbolukbraklyor"/>
          <w:rFonts w:eastAsia="Calibri"/>
        </w:rPr>
        <w:t>o.</w:t>
      </w:r>
      <w:r>
        <w:rPr>
          <w:rStyle w:val="Gvdemetni4TimesNewRoman8pttalik1ptbolukbraklyor"/>
          <w:rFonts w:eastAsia="Calibri"/>
        </w:rPr>
        <w:tab/>
      </w:r>
      <w:r>
        <w:t xml:space="preserve">i eklif edilen biyopsi forsepsi çalışma uzunluğu </w:t>
      </w:r>
      <w:r>
        <w:rPr>
          <w:lang w:val="en-US" w:eastAsia="en-US" w:bidi="en-US"/>
        </w:rPr>
        <w:t xml:space="preserve">2300mm </w:t>
      </w:r>
      <w:r>
        <w:t>olan kolonoskoplarlar kullanıma uygun olmalıdır.</w:t>
      </w:r>
    </w:p>
    <w:p w:rsidR="00AE5DCF" w:rsidRDefault="003869AF">
      <w:pPr>
        <w:framePr w:h="1618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749040" cy="1028700"/>
            <wp:effectExtent l="0" t="0" r="3810" b="0"/>
            <wp:docPr id="11" name="Resim 5" descr="C:\Users\SATNAL~1\AppData\Local\Temp\FineReader11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NAL~1\AppData\Local\Temp\FineReader11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AE5DCF">
      <w:pPr>
        <w:rPr>
          <w:sz w:val="2"/>
          <w:szCs w:val="2"/>
        </w:rPr>
        <w:sectPr w:rsidR="00AE5DCF">
          <w:headerReference w:type="even" r:id="rId18"/>
          <w:headerReference w:type="default" r:id="rId19"/>
          <w:pgSz w:w="11909" w:h="16838"/>
          <w:pgMar w:top="4484" w:right="1358" w:bottom="4858" w:left="1382" w:header="0" w:footer="3" w:gutter="0"/>
          <w:cols w:space="720"/>
          <w:noEndnote/>
          <w:docGrid w:linePitch="360"/>
        </w:sectPr>
      </w:pPr>
    </w:p>
    <w:p w:rsidR="00AE5DCF" w:rsidRDefault="007157C6">
      <w:pPr>
        <w:pStyle w:val="indekiler0"/>
        <w:shd w:val="clear" w:color="auto" w:fill="auto"/>
        <w:tabs>
          <w:tab w:val="right" w:pos="11762"/>
        </w:tabs>
        <w:ind w:left="344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>TEK KULLANIMLIK KAVRAMA BASKETİ TEKNİK ŞARTNAMESİ</w:t>
      </w:r>
      <w:r>
        <w:tab/>
        <w:t xml:space="preserve">  i</w:t>
      </w:r>
    </w:p>
    <w:p w:rsidR="00AE5DCF" w:rsidRDefault="007157C6">
      <w:pPr>
        <w:pStyle w:val="indekiler0"/>
        <w:shd w:val="clear" w:color="auto" w:fill="auto"/>
        <w:tabs>
          <w:tab w:val="right" w:pos="4265"/>
          <w:tab w:val="left" w:pos="4509"/>
          <w:tab w:val="right" w:pos="11762"/>
        </w:tabs>
        <w:ind w:left="1880"/>
      </w:pPr>
      <w:r>
        <w:rPr>
          <w:vertAlign w:val="superscript"/>
        </w:rPr>
        <w:t>;</w:t>
      </w:r>
      <w:r>
        <w:t>î.‘</w:t>
      </w:r>
      <w:r>
        <w:tab/>
        <w:t>Tfeklif edilen kavrama</w:t>
      </w:r>
      <w:r>
        <w:tab/>
        <w:t>basketi</w:t>
      </w:r>
      <w:r>
        <w:t>, tek kullanımlık ve handle ile birlikte paketlenmiş olmalıdır.</w:t>
      </w:r>
      <w:r>
        <w:tab/>
        <w:t>I</w:t>
      </w:r>
    </w:p>
    <w:p w:rsidR="00AE5DCF" w:rsidRDefault="007157C6">
      <w:pPr>
        <w:pStyle w:val="indekiler0"/>
        <w:numPr>
          <w:ilvl w:val="0"/>
          <w:numId w:val="11"/>
        </w:numPr>
        <w:shd w:val="clear" w:color="auto" w:fill="auto"/>
        <w:tabs>
          <w:tab w:val="right" w:pos="4242"/>
          <w:tab w:val="left" w:pos="4446"/>
          <w:tab w:val="right" w:pos="11762"/>
          <w:tab w:val="left" w:pos="2230"/>
        </w:tabs>
        <w:ind w:left="1880"/>
      </w:pPr>
      <w:r>
        <w:t>Teklif edilen kavrama</w:t>
      </w:r>
      <w:r>
        <w:tab/>
        <w:t>basketi, 6 telli ve sarmal şekline sahip olmalıdır.</w:t>
      </w:r>
      <w:r>
        <w:tab/>
        <w:t>S</w:t>
      </w:r>
    </w:p>
    <w:p w:rsidR="00AE5DCF" w:rsidRDefault="007157C6">
      <w:pPr>
        <w:pStyle w:val="indekiler0"/>
        <w:shd w:val="clear" w:color="auto" w:fill="auto"/>
        <w:tabs>
          <w:tab w:val="right" w:pos="4265"/>
          <w:tab w:val="left" w:pos="4523"/>
          <w:tab w:val="right" w:pos="11762"/>
        </w:tabs>
        <w:ind w:left="1880"/>
      </w:pPr>
      <w:r>
        <w:t>,3.</w:t>
      </w:r>
      <w:r>
        <w:tab/>
        <w:t>Teklif edilen kavrama</w:t>
      </w:r>
      <w:r>
        <w:tab/>
        <w:t>basketi, endoskoplarla kullanıma uygun olmalıdır.</w:t>
      </w:r>
      <w:r>
        <w:tab/>
      </w:r>
      <w:r>
        <w:rPr>
          <w:rStyle w:val="indekilerTimesNewRoman8pttalik1ptbolukbraklyor"/>
          <w:rFonts w:eastAsia="Calibri"/>
          <w:vertAlign w:val="superscript"/>
        </w:rPr>
        <w:t>1</w:t>
      </w:r>
      <w:r>
        <w:fldChar w:fldCharType="end"/>
      </w:r>
    </w:p>
    <w:p w:rsidR="00AE5DCF" w:rsidRDefault="007157C6">
      <w:pPr>
        <w:pStyle w:val="Gvdemetni40"/>
        <w:numPr>
          <w:ilvl w:val="0"/>
          <w:numId w:val="12"/>
        </w:numPr>
        <w:shd w:val="clear" w:color="auto" w:fill="auto"/>
        <w:tabs>
          <w:tab w:val="left" w:pos="4451"/>
          <w:tab w:val="left" w:pos="4299"/>
        </w:tabs>
        <w:ind w:left="1880" w:firstLine="0"/>
      </w:pPr>
      <w:r>
        <w:t>Teklif edilen kavrama</w:t>
      </w:r>
      <w:r>
        <w:tab/>
        <w:t>basketi rot</w:t>
      </w:r>
      <w:r>
        <w:t>atable olmalıdır.</w:t>
      </w:r>
    </w:p>
    <w:p w:rsidR="00AE5DCF" w:rsidRDefault="007157C6">
      <w:pPr>
        <w:pStyle w:val="Gvdemetni40"/>
        <w:numPr>
          <w:ilvl w:val="0"/>
          <w:numId w:val="12"/>
        </w:numPr>
        <w:shd w:val="clear" w:color="auto" w:fill="auto"/>
        <w:tabs>
          <w:tab w:val="left" w:pos="4451"/>
          <w:tab w:val="left" w:pos="4299"/>
        </w:tabs>
        <w:ind w:left="1880" w:firstLine="0"/>
      </w:pPr>
      <w:r>
        <w:t>Teklif edilen kavrama</w:t>
      </w:r>
      <w:r>
        <w:tab/>
        <w:t>basketinin açılma genişliği 16mm olmalıdır.</w:t>
      </w:r>
    </w:p>
    <w:p w:rsidR="00AE5DCF" w:rsidRDefault="007157C6">
      <w:pPr>
        <w:pStyle w:val="Gvdemetni40"/>
        <w:numPr>
          <w:ilvl w:val="0"/>
          <w:numId w:val="12"/>
        </w:numPr>
        <w:shd w:val="clear" w:color="auto" w:fill="auto"/>
        <w:tabs>
          <w:tab w:val="left" w:pos="4451"/>
          <w:tab w:val="left" w:pos="4299"/>
        </w:tabs>
        <w:ind w:left="1880" w:firstLine="0"/>
      </w:pPr>
      <w:r>
        <w:t>Teklif edilen kavrama</w:t>
      </w:r>
      <w:r>
        <w:tab/>
        <w:t>basketi çalışma uzunluğu 2750mm olmalıdır.</w:t>
      </w:r>
    </w:p>
    <w:p w:rsidR="00AE5DCF" w:rsidRDefault="007157C6">
      <w:pPr>
        <w:pStyle w:val="Gvdemetni40"/>
        <w:numPr>
          <w:ilvl w:val="0"/>
          <w:numId w:val="12"/>
        </w:numPr>
        <w:shd w:val="clear" w:color="auto" w:fill="auto"/>
        <w:tabs>
          <w:tab w:val="left" w:pos="4456"/>
          <w:tab w:val="left" w:pos="4304"/>
        </w:tabs>
        <w:spacing w:line="200" w:lineRule="exact"/>
        <w:ind w:left="1880" w:firstLine="0"/>
      </w:pPr>
      <w:r>
        <w:t>Teklif edilen kavrama</w:t>
      </w:r>
      <w:r>
        <w:tab/>
        <w:t>basketi, yuvarlak cisimleri ve taşları kolay kavrayabilmelidir.</w:t>
      </w:r>
    </w:p>
    <w:p w:rsidR="00AE5DCF" w:rsidRDefault="007157C6">
      <w:pPr>
        <w:pStyle w:val="Gvdemetni80"/>
        <w:shd w:val="clear" w:color="auto" w:fill="auto"/>
        <w:tabs>
          <w:tab w:val="right" w:pos="8424"/>
          <w:tab w:val="right" w:pos="11762"/>
        </w:tabs>
        <w:spacing w:after="388" w:line="160" w:lineRule="exact"/>
        <w:ind w:left="2280"/>
      </w:pPr>
      <w:r>
        <w:t>1 on.iit</w:t>
      </w:r>
      <w:r>
        <w:tab/>
        <w:t>.</w:t>
      </w:r>
      <w:r>
        <w:tab/>
        <w:t>i</w:t>
      </w:r>
    </w:p>
    <w:p w:rsidR="00AE5DCF" w:rsidRDefault="003869AF">
      <w:pPr>
        <w:framePr w:h="1546" w:hSpace="3418" w:wrap="notBeside" w:vAnchor="text" w:hAnchor="text" w:x="6179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386840" cy="975360"/>
            <wp:effectExtent l="0" t="0" r="3810" b="0"/>
            <wp:docPr id="10" name="Resim 6" descr="C:\Users\SATNAL~1\AppData\Local\Temp\FineReader11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NAL~1\AppData\Local\Temp\FineReader11.00\media\imag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spacing w:line="1560" w:lineRule="exact"/>
      </w:pPr>
    </w:p>
    <w:p w:rsidR="00AE5DCF" w:rsidRDefault="003869AF">
      <w:pPr>
        <w:framePr w:h="729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7467600" cy="4640580"/>
            <wp:effectExtent l="0" t="0" r="0" b="7620"/>
            <wp:docPr id="7" name="Resim 7" descr="C:\Users\SATNAL~1\AppData\Local\Temp\FineReader11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NAL~1\AppData\Local\Temp\FineReader11.00\media\image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AE5DCF">
      <w:pPr>
        <w:rPr>
          <w:sz w:val="2"/>
          <w:szCs w:val="2"/>
        </w:rPr>
        <w:sectPr w:rsidR="00AE5DCF">
          <w:pgSz w:w="16838" w:h="23810"/>
          <w:pgMar w:top="4379" w:right="2582" w:bottom="2944" w:left="2491" w:header="0" w:footer="3" w:gutter="0"/>
          <w:cols w:space="720"/>
          <w:noEndnote/>
          <w:docGrid w:linePitch="360"/>
        </w:sectPr>
      </w:pPr>
    </w:p>
    <w:p w:rsidR="00AE5DCF" w:rsidRDefault="007157C6">
      <w:pPr>
        <w:pStyle w:val="Balk10"/>
        <w:keepNext/>
        <w:keepLines/>
        <w:shd w:val="clear" w:color="auto" w:fill="auto"/>
        <w:spacing w:after="307" w:line="230" w:lineRule="exact"/>
        <w:ind w:left="20"/>
      </w:pPr>
      <w:bookmarkStart w:id="1" w:name="bookmark0"/>
      <w:r>
        <w:lastRenderedPageBreak/>
        <w:t xml:space="preserve">TEK KULLANIMLIK OVAL ELEKTROSURGICAL </w:t>
      </w:r>
      <w:r>
        <w:rPr>
          <w:lang w:val="en-US" w:eastAsia="en-US" w:bidi="en-US"/>
        </w:rPr>
        <w:t>SNARE</w:t>
      </w:r>
      <w:bookmarkEnd w:id="1"/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line="600" w:lineRule="exact"/>
        <w:ind w:left="20" w:firstLine="0"/>
      </w:pPr>
      <w:r>
        <w:t xml:space="preserve"> Teklif edilen </w:t>
      </w:r>
      <w:r>
        <w:rPr>
          <w:lang w:val="en-US" w:eastAsia="en-US" w:bidi="en-US"/>
        </w:rPr>
        <w:t xml:space="preserve">snare </w:t>
      </w:r>
      <w:r>
        <w:t>tek kullanımlık olmalıdır.</w:t>
      </w:r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line="600" w:lineRule="exact"/>
        <w:ind w:left="20" w:firstLine="0"/>
      </w:pPr>
      <w:r>
        <w:t xml:space="preserve"> Teklif edilen </w:t>
      </w:r>
      <w:r>
        <w:rPr>
          <w:lang w:val="en-US" w:eastAsia="en-US" w:bidi="en-US"/>
        </w:rPr>
        <w:t xml:space="preserve">snare </w:t>
      </w:r>
      <w:r>
        <w:t>2.8 mm kanal çapında endoskoplarda kullanımauygun olmalıdır.</w:t>
      </w:r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line="600" w:lineRule="exact"/>
        <w:ind w:left="20" w:firstLine="0"/>
      </w:pPr>
      <w:r>
        <w:t xml:space="preserve"> Teklif edilen </w:t>
      </w:r>
      <w:r>
        <w:rPr>
          <w:lang w:val="en-US" w:eastAsia="en-US" w:bidi="en-US"/>
        </w:rPr>
        <w:t xml:space="preserve">snare </w:t>
      </w:r>
      <w:r>
        <w:t>2300 mm uzunluğunda olmalıdır.</w:t>
      </w:r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line="600" w:lineRule="exact"/>
        <w:ind w:left="20" w:firstLine="0"/>
      </w:pPr>
      <w:r>
        <w:t xml:space="preserve"> Teklif edilen </w:t>
      </w:r>
      <w:r>
        <w:rPr>
          <w:lang w:val="en-US" w:eastAsia="en-US" w:bidi="en-US"/>
        </w:rPr>
        <w:t xml:space="preserve">snare </w:t>
      </w:r>
      <w:r>
        <w:t xml:space="preserve">oval </w:t>
      </w:r>
      <w:r>
        <w:rPr>
          <w:lang w:val="en-US" w:eastAsia="en-US" w:bidi="en-US"/>
        </w:rPr>
        <w:t xml:space="preserve">loop </w:t>
      </w:r>
      <w:r>
        <w:t xml:space="preserve">olmalı </w:t>
      </w:r>
      <w:r>
        <w:rPr>
          <w:lang w:val="en-US" w:eastAsia="en-US" w:bidi="en-US"/>
        </w:rPr>
        <w:t xml:space="preserve">loop </w:t>
      </w:r>
      <w:r>
        <w:t>açıklığı 15 mm olmalıdır.</w:t>
      </w:r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line="600" w:lineRule="exact"/>
        <w:ind w:left="20" w:firstLine="0"/>
      </w:pPr>
      <w:r>
        <w:t xml:space="preserve"> Teklif edilen </w:t>
      </w:r>
      <w:r>
        <w:rPr>
          <w:lang w:val="en-US" w:eastAsia="en-US" w:bidi="en-US"/>
        </w:rPr>
        <w:t xml:space="preserve">snare loop </w:t>
      </w:r>
      <w:r>
        <w:t>tel kalınlığı 0.47mm olmalıdır.</w:t>
      </w:r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after="278" w:line="288" w:lineRule="exact"/>
        <w:ind w:left="20" w:right="240" w:firstLine="0"/>
      </w:pPr>
      <w:r>
        <w:t xml:space="preserve"> Teklif edilen </w:t>
      </w:r>
      <w:r>
        <w:rPr>
          <w:lang w:val="en-US" w:eastAsia="en-US" w:bidi="en-US"/>
        </w:rPr>
        <w:t xml:space="preserve">snare </w:t>
      </w:r>
      <w:r>
        <w:t xml:space="preserve">sık-örgülü tel özelliği ile maksimum kogülasyon ve kontrol </w:t>
      </w:r>
      <w:r>
        <w:rPr>
          <w:vertAlign w:val="superscript"/>
        </w:rPr>
        <w:t>;</w:t>
      </w:r>
      <w:r>
        <w:t xml:space="preserve"> Sağlamalıdır.</w:t>
      </w:r>
    </w:p>
    <w:p w:rsidR="00AE5DCF" w:rsidRDefault="007157C6">
      <w:pPr>
        <w:pStyle w:val="Gvdemetni0"/>
        <w:numPr>
          <w:ilvl w:val="0"/>
          <w:numId w:val="13"/>
        </w:numPr>
        <w:shd w:val="clear" w:color="auto" w:fill="auto"/>
        <w:spacing w:line="240" w:lineRule="exact"/>
        <w:ind w:left="20" w:firstLine="0"/>
        <w:sectPr w:rsidR="00AE5DCF">
          <w:headerReference w:type="default" r:id="rId22"/>
          <w:type w:val="continuous"/>
          <w:pgSz w:w="16838" w:h="23810"/>
          <w:pgMar w:top="5357" w:right="4096" w:bottom="13183" w:left="4120" w:header="0" w:footer="3" w:gutter="0"/>
          <w:cols w:space="720"/>
          <w:noEndnote/>
          <w:docGrid w:linePitch="360"/>
        </w:sectPr>
      </w:pPr>
      <w:r>
        <w:t xml:space="preserve"> Teklif edilen </w:t>
      </w:r>
      <w:r>
        <w:rPr>
          <w:lang w:val="en-US" w:eastAsia="en-US" w:bidi="en-US"/>
        </w:rPr>
        <w:t xml:space="preserve">snare </w:t>
      </w:r>
      <w:r>
        <w:t>tutamağı üzerinde cm cinsinden ölçü işaretlemesi olmalıdır.</w:t>
      </w:r>
    </w:p>
    <w:p w:rsidR="00AE5DCF" w:rsidRDefault="007157C6">
      <w:pPr>
        <w:pStyle w:val="Gvdemetni40"/>
        <w:shd w:val="clear" w:color="auto" w:fill="auto"/>
        <w:spacing w:after="14" w:line="200" w:lineRule="exact"/>
        <w:ind w:left="60" w:firstLine="0"/>
        <w:jc w:val="center"/>
      </w:pPr>
      <w:r>
        <w:lastRenderedPageBreak/>
        <w:t>Teklif edilen hemostaz forsepsi, endoskopik submukozal diseksiyon işlemi sırasında hızlı ve güvenli</w:t>
      </w:r>
    </w:p>
    <w:p w:rsidR="00AE5DCF" w:rsidRDefault="007157C6">
      <w:pPr>
        <w:pStyle w:val="Gvdemetni40"/>
        <w:shd w:val="clear" w:color="auto" w:fill="auto"/>
        <w:spacing w:after="374" w:line="200" w:lineRule="exact"/>
        <w:ind w:left="60" w:firstLine="0"/>
        <w:jc w:val="center"/>
      </w:pPr>
      <w:r>
        <w:t>hemostaz sağlamalıdır.</w:t>
      </w:r>
    </w:p>
    <w:p w:rsidR="00AE5DCF" w:rsidRDefault="007157C6">
      <w:pPr>
        <w:pStyle w:val="Gvdemetni40"/>
        <w:numPr>
          <w:ilvl w:val="0"/>
          <w:numId w:val="14"/>
        </w:numPr>
        <w:shd w:val="clear" w:color="auto" w:fill="auto"/>
        <w:tabs>
          <w:tab w:val="left" w:pos="844"/>
          <w:tab w:val="left" w:pos="2057"/>
        </w:tabs>
        <w:spacing w:after="315" w:line="200" w:lineRule="exact"/>
        <w:ind w:left="460" w:firstLine="0"/>
      </w:pPr>
      <w:r>
        <w:t>Teklif edilen</w:t>
      </w:r>
      <w:r>
        <w:tab/>
      </w:r>
      <w:r>
        <w:t>hemostaz forsepsi, rotasyon yapabilmelidir.</w:t>
      </w:r>
    </w:p>
    <w:p w:rsidR="00AE5DCF" w:rsidRDefault="007157C6">
      <w:pPr>
        <w:pStyle w:val="Gvdemetni40"/>
        <w:numPr>
          <w:ilvl w:val="0"/>
          <w:numId w:val="14"/>
        </w:numPr>
        <w:shd w:val="clear" w:color="auto" w:fill="auto"/>
        <w:tabs>
          <w:tab w:val="left" w:pos="844"/>
          <w:tab w:val="left" w:pos="2062"/>
          <w:tab w:val="center" w:pos="7529"/>
        </w:tabs>
        <w:spacing w:line="274" w:lineRule="exact"/>
        <w:ind w:left="460" w:firstLine="0"/>
      </w:pPr>
      <w:r>
        <w:t>Teklif edilen</w:t>
      </w:r>
      <w:r>
        <w:tab/>
        <w:t>hemostaz forsepsi, çalışma kanalı 2.8mm olan endoskoplarla</w:t>
      </w:r>
      <w:r>
        <w:tab/>
        <w:t>kullanıma uygun</w:t>
      </w:r>
    </w:p>
    <w:p w:rsidR="00AE5DCF" w:rsidRDefault="007157C6">
      <w:pPr>
        <w:pStyle w:val="Gvdemetni40"/>
        <w:shd w:val="clear" w:color="auto" w:fill="auto"/>
        <w:spacing w:after="236" w:line="274" w:lineRule="exact"/>
        <w:ind w:left="800" w:firstLine="0"/>
        <w:jc w:val="left"/>
      </w:pPr>
      <w:r>
        <w:t>olmalıdır.</w:t>
      </w:r>
    </w:p>
    <w:p w:rsidR="00AE5DCF" w:rsidRDefault="007157C6">
      <w:pPr>
        <w:pStyle w:val="Gvdemetni40"/>
        <w:numPr>
          <w:ilvl w:val="0"/>
          <w:numId w:val="10"/>
        </w:numPr>
        <w:shd w:val="clear" w:color="auto" w:fill="auto"/>
        <w:tabs>
          <w:tab w:val="left" w:pos="844"/>
        </w:tabs>
        <w:spacing w:line="278" w:lineRule="exact"/>
        <w:ind w:left="800" w:right="600"/>
        <w:jc w:val="left"/>
      </w:pPr>
      <w:r>
        <w:t>1 eklif edilen hemostaz forsepsi, çalışma uzunluğu 1650mm olan endoskoplarla kullanıma uygun olmalıdır.</w:t>
      </w:r>
    </w:p>
    <w:p w:rsidR="00AE5DCF" w:rsidRDefault="007157C6">
      <w:pPr>
        <w:pStyle w:val="Gvdemetni40"/>
        <w:shd w:val="clear" w:color="auto" w:fill="auto"/>
        <w:tabs>
          <w:tab w:val="left" w:pos="844"/>
          <w:tab w:val="left" w:pos="2041"/>
          <w:tab w:val="right" w:pos="9070"/>
        </w:tabs>
        <w:spacing w:line="590" w:lineRule="exact"/>
        <w:ind w:left="300" w:firstLine="0"/>
      </w:pPr>
      <w:r>
        <w:rPr>
          <w:rStyle w:val="Gvdemetni4TimesNewRoman8pttalik1ptbolukbraklyor"/>
          <w:rFonts w:eastAsia="Calibri"/>
        </w:rPr>
        <w:t xml:space="preserve">■ </w:t>
      </w:r>
      <w:r>
        <w:rPr>
          <w:rStyle w:val="Gvdemetni4Georgia14pttalik"/>
        </w:rPr>
        <w:t>4</w:t>
      </w:r>
      <w:r>
        <w:rPr>
          <w:rStyle w:val="Gvdemetni4TimesNewRoman8pttalik1ptbolukbraklyor"/>
          <w:rFonts w:eastAsia="Calibri"/>
        </w:rPr>
        <w:t>.</w:t>
      </w:r>
      <w:r>
        <w:tab/>
      </w:r>
      <w:r>
        <w:t>ivedilen</w:t>
      </w:r>
      <w:r>
        <w:tab/>
        <w:t>hemostaz forsepsinin küçük çene yapısı ince kolon duvarları için</w:t>
      </w:r>
      <w:r>
        <w:tab/>
        <w:t>uygçıp.olmalıdır.</w:t>
      </w:r>
    </w:p>
    <w:p w:rsidR="00AE5DCF" w:rsidRDefault="007157C6">
      <w:pPr>
        <w:pStyle w:val="Gvdemetni40"/>
        <w:numPr>
          <w:ilvl w:val="0"/>
          <w:numId w:val="15"/>
        </w:numPr>
        <w:shd w:val="clear" w:color="auto" w:fill="auto"/>
        <w:tabs>
          <w:tab w:val="left" w:pos="873"/>
          <w:tab w:val="left" w:pos="2066"/>
          <w:tab w:val="left" w:pos="844"/>
        </w:tabs>
        <w:spacing w:after="302" w:line="590" w:lineRule="exact"/>
        <w:ind w:left="460" w:firstLine="0"/>
      </w:pPr>
      <w:r>
        <w:t>Teklif edilen</w:t>
      </w:r>
      <w:r>
        <w:tab/>
        <w:t>hemostaz forsepsi tek kullanımlık olmalıdır.</w:t>
      </w:r>
    </w:p>
    <w:p w:rsidR="00AE5DCF" w:rsidRDefault="003869AF">
      <w:pPr>
        <w:framePr w:h="2222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448300" cy="1409700"/>
            <wp:effectExtent l="0" t="0" r="0" b="0"/>
            <wp:docPr id="8" name="Resim 8" descr="C:\Users\SATNAL~1\AppData\Local\Temp\FineReader11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NAL~1\AppData\Local\Temp\FineReader11.00\media\image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AE5DCF">
      <w:pPr>
        <w:rPr>
          <w:sz w:val="2"/>
          <w:szCs w:val="2"/>
        </w:rPr>
        <w:sectPr w:rsidR="00AE5DCF">
          <w:type w:val="continuous"/>
          <w:pgSz w:w="16838" w:h="23810"/>
          <w:pgMar w:top="4970" w:right="4320" w:bottom="11683" w:left="3216" w:header="0" w:footer="3" w:gutter="0"/>
          <w:cols w:space="720"/>
          <w:noEndnote/>
          <w:docGrid w:linePitch="360"/>
        </w:sectPr>
      </w:pPr>
    </w:p>
    <w:p w:rsidR="00AE5DCF" w:rsidRDefault="007157C6">
      <w:pPr>
        <w:pStyle w:val="Gvdemetni0"/>
        <w:shd w:val="clear" w:color="auto" w:fill="auto"/>
        <w:spacing w:after="271" w:line="240" w:lineRule="exact"/>
        <w:ind w:left="20" w:firstLine="0"/>
      </w:pPr>
      <w:r>
        <w:rPr>
          <w:lang w:val="en-US" w:eastAsia="en-US" w:bidi="en-US"/>
        </w:rPr>
        <w:lastRenderedPageBreak/>
        <w:t>REUSABLE 5</w:t>
      </w:r>
      <w:r>
        <w:t>AYAKLI YAKALAMA FORCEPS(FG-46U)</w:t>
      </w:r>
    </w:p>
    <w:p w:rsidR="00AE5DCF" w:rsidRDefault="007157C6">
      <w:pPr>
        <w:pStyle w:val="Gvdemetni0"/>
        <w:shd w:val="clear" w:color="auto" w:fill="auto"/>
        <w:ind w:left="20" w:firstLine="0"/>
      </w:pPr>
      <w:r>
        <w:lastRenderedPageBreak/>
        <w:t>Teklif edilen forceps 2.8 mm kanaldan geçebilmelidir.</w:t>
      </w:r>
    </w:p>
    <w:p w:rsidR="00AE5DCF" w:rsidRDefault="007157C6">
      <w:pPr>
        <w:pStyle w:val="Gvdemetni0"/>
        <w:shd w:val="clear" w:color="auto" w:fill="auto"/>
        <w:ind w:left="20" w:firstLine="0"/>
      </w:pPr>
      <w:r>
        <w:t xml:space="preserve">Teklif edilen </w:t>
      </w:r>
      <w:r>
        <w:t>forceps 2300 mm uzunluğa sahip olmalıdır.</w:t>
      </w:r>
    </w:p>
    <w:p w:rsidR="00AE5DCF" w:rsidRDefault="007157C6">
      <w:pPr>
        <w:pStyle w:val="Gvdemetni0"/>
        <w:shd w:val="clear" w:color="auto" w:fill="auto"/>
        <w:ind w:left="20" w:right="960" w:firstLine="0"/>
      </w:pPr>
      <w:r>
        <w:t>Teklif edilen forceps ağzı 20 mm açılabilmelidir Teklif edilen forceps 3 ayaklı olmalıdır.</w:t>
      </w:r>
    </w:p>
    <w:p w:rsidR="00AE5DCF" w:rsidRDefault="007157C6">
      <w:pPr>
        <w:pStyle w:val="Gvdemetni0"/>
        <w:shd w:val="clear" w:color="auto" w:fill="auto"/>
        <w:ind w:left="20" w:right="820" w:firstLine="0"/>
      </w:pPr>
      <w:r>
        <w:t>Teklif edilen forceps ayak uçları içeriye doğru kıvrık olmalıdır. Teklif edilen forceps steril pakette olmalıdır.</w:t>
      </w:r>
    </w:p>
    <w:p w:rsidR="00AE5DCF" w:rsidRDefault="007157C6">
      <w:pPr>
        <w:pStyle w:val="Gvdemetni0"/>
        <w:shd w:val="clear" w:color="auto" w:fill="auto"/>
        <w:spacing w:after="484"/>
        <w:ind w:left="20" w:right="820" w:firstLine="0"/>
      </w:pPr>
      <w:r>
        <w:t>Teklif ed</w:t>
      </w:r>
      <w:r>
        <w:t>ilen forceps 134 derece otokılava girebilmelidir. Teklif edilen forceps enjeksiyon kanalı bulunmalıdır.</w:t>
      </w:r>
    </w:p>
    <w:p w:rsidR="00AE5DCF" w:rsidRDefault="003869AF">
      <w:pPr>
        <w:framePr w:h="239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206240" cy="1524000"/>
            <wp:effectExtent l="0" t="0" r="3810" b="0"/>
            <wp:docPr id="9" name="Resim 9" descr="C:\Users\SATNAL~1\AppData\Local\Temp\FineReader11.00\media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NAL~1\AppData\Local\Temp\FineReader11.00\media\image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CF" w:rsidRDefault="00AE5DCF">
      <w:pPr>
        <w:rPr>
          <w:sz w:val="2"/>
          <w:szCs w:val="2"/>
        </w:rPr>
      </w:pPr>
    </w:p>
    <w:p w:rsidR="00AE5DCF" w:rsidRDefault="00AE5DCF">
      <w:pPr>
        <w:rPr>
          <w:sz w:val="2"/>
          <w:szCs w:val="2"/>
        </w:rPr>
      </w:pPr>
    </w:p>
    <w:sectPr w:rsidR="00AE5DCF">
      <w:type w:val="continuous"/>
      <w:pgSz w:w="16838" w:h="23810"/>
      <w:pgMar w:top="4124" w:right="4968" w:bottom="13652" w:left="49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C6" w:rsidRDefault="007157C6">
      <w:r>
        <w:separator/>
      </w:r>
    </w:p>
  </w:endnote>
  <w:endnote w:type="continuationSeparator" w:id="0">
    <w:p w:rsidR="007157C6" w:rsidRDefault="0071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C6" w:rsidRDefault="007157C6"/>
  </w:footnote>
  <w:footnote w:type="continuationSeparator" w:id="0">
    <w:p w:rsidR="007157C6" w:rsidRDefault="007157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3869A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887095</wp:posOffset>
              </wp:positionH>
              <wp:positionV relativeFrom="page">
                <wp:posOffset>1281430</wp:posOffset>
              </wp:positionV>
              <wp:extent cx="2421890" cy="162560"/>
              <wp:effectExtent l="1270" t="0" r="127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189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CF" w:rsidRDefault="007157C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05ptKaln"/>
                            </w:rPr>
                            <w:t>BESLENME SONDASI FEEDİNG TÜP YETİŞKİN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9.85pt;margin-top:100.9pt;width:190.7pt;height:12.8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" filled="f" stroked="f">
              <v:textbox style="mso-fit-shape-to-text:t" inset="0,0,0,0">
                <w:txbxContent>
                  <w:p w:rsidR="00AE5DCF" w:rsidRDefault="007157C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05ptKaln"/>
                      </w:rPr>
                      <w:t>BESLENME SONDASI FEEDİNG TÜP YETİŞKİN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3869A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1769110</wp:posOffset>
              </wp:positionH>
              <wp:positionV relativeFrom="page">
                <wp:posOffset>1281430</wp:posOffset>
              </wp:positionV>
              <wp:extent cx="3700780" cy="16764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07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CF" w:rsidRDefault="007157C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TimesNewRoman115ptKaln"/>
                              <w:rFonts w:eastAsia="Calibri"/>
                              <w:lang w:val="fr-FR" w:eastAsia="fr-FR" w:bidi="fr-FR"/>
                            </w:rPr>
                            <w:t xml:space="preserve">UTERINE </w:t>
                          </w:r>
                          <w:r>
                            <w:rPr>
                              <w:rStyle w:val="stbilgiveyaaltbilgiTimesNewRoman115ptKaln"/>
                              <w:rFonts w:eastAsia="Calibri"/>
                            </w:rPr>
                            <w:t>MANİPÜLATÖR UÇ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39.3pt;margin-top:100.9pt;width:291.4pt;height:13.2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" filled="f" stroked="f">
              <v:textbox style="mso-fit-shape-to-text:t" inset="0,0,0,0">
                <w:txbxContent>
                  <w:p w:rsidR="00AE5DCF" w:rsidRDefault="007157C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TimesNewRoman115ptKaln"/>
                        <w:rFonts w:eastAsia="Calibri"/>
                        <w:lang w:val="fr-FR" w:eastAsia="fr-FR" w:bidi="fr-FR"/>
                      </w:rPr>
                      <w:t xml:space="preserve">UTERINE </w:t>
                    </w:r>
                    <w:r>
                      <w:rPr>
                        <w:rStyle w:val="stbilgiveyaaltbilgiTimesNewRoman115ptKaln"/>
                        <w:rFonts w:eastAsia="Calibri"/>
                      </w:rPr>
                      <w:t>MANİPÜLATÖR UÇ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3869A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2240280</wp:posOffset>
              </wp:positionH>
              <wp:positionV relativeFrom="page">
                <wp:posOffset>1281430</wp:posOffset>
              </wp:positionV>
              <wp:extent cx="2713355" cy="160655"/>
              <wp:effectExtent l="1905" t="0" r="4445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335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CF" w:rsidRDefault="007157C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TimesNewRoman11ptKaln"/>
                              <w:rFonts w:eastAsia="Calibri"/>
                            </w:rPr>
                            <w:t>VAJINAL BALON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76.4pt;margin-top:100.9pt;width:213.65pt;height:12.6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" filled="f" stroked="f">
              <v:textbox style="mso-fit-shape-to-text:t" inset="0,0,0,0">
                <w:txbxContent>
                  <w:p w:rsidR="00AE5DCF" w:rsidRDefault="007157C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TimesNewRoman11ptKaln"/>
                        <w:rFonts w:eastAsia="Calibri"/>
                      </w:rPr>
                      <w:t>VAJINAL BALON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3869A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1162685</wp:posOffset>
              </wp:positionH>
              <wp:positionV relativeFrom="page">
                <wp:posOffset>2476500</wp:posOffset>
              </wp:positionV>
              <wp:extent cx="4625340" cy="154940"/>
              <wp:effectExtent l="635" t="0" r="63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534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CF" w:rsidRDefault="007157C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</w:rPr>
                            <w:t>ÇOK KULLANIMLIK OVAL KAP İĞNELİ ENDOSKOPİK BİYOPSİ FORSEPSİ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1.55pt;margin-top:195pt;width:364.2pt;height:12.2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" filled="f" stroked="f">
              <v:textbox style="mso-fit-shape-to-text:t" inset="0,0,0,0">
                <w:txbxContent>
                  <w:p w:rsidR="00AE5DCF" w:rsidRDefault="007157C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</w:rPr>
                      <w:t>ÇOK KULLANIMLIK OVAL KAP İĞNELİ ENDOSKOPİK BİYOPSİ FORSEPSİ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3869A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2661920</wp:posOffset>
              </wp:positionH>
              <wp:positionV relativeFrom="page">
                <wp:posOffset>2482215</wp:posOffset>
              </wp:positionV>
              <wp:extent cx="2136140" cy="154940"/>
              <wp:effectExtent l="444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CF" w:rsidRDefault="007157C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</w:rPr>
                            <w:t>TEMİZLEME FIRÇASI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09.6pt;margin-top:195.45pt;width:168.2pt;height:12.2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" filled="f" stroked="f">
              <v:textbox style="mso-fit-shape-to-text:t" inset="0,0,0,0">
                <w:txbxContent>
                  <w:p w:rsidR="00AE5DCF" w:rsidRDefault="007157C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</w:rPr>
                      <w:t>TEMİZLEME FIRÇASI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AE5DC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AE5DC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AE5DC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DCF" w:rsidRDefault="003869A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3776345</wp:posOffset>
              </wp:positionH>
              <wp:positionV relativeFrom="page">
                <wp:posOffset>2788285</wp:posOffset>
              </wp:positionV>
              <wp:extent cx="2122805" cy="154940"/>
              <wp:effectExtent l="4445" t="0" r="254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28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CF" w:rsidRDefault="007157C6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</w:rPr>
                            <w:t>TEK KULLANIMLIK HOT BİYOPSİ F</w:t>
                          </w:r>
                          <w:r>
                            <w:rPr>
                              <w:rStyle w:val="stbilgiveyaaltbilgi1"/>
                            </w:rPr>
                            <w:t>ORSEPSİ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7.35pt;margin-top:219.55pt;width:167.15pt;height:12.2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" filled="f" stroked="f">
              <v:textbox style="mso-fit-shape-to-text:t" inset="0,0,0,0">
                <w:txbxContent>
                  <w:p w:rsidR="00AE5DCF" w:rsidRDefault="007157C6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</w:rPr>
                      <w:t>TEK KULLANIMLIK HOT BİYOPSİ F</w:t>
                    </w:r>
                    <w:r>
                      <w:rPr>
                        <w:rStyle w:val="stbilgiveyaaltbilgi1"/>
                      </w:rPr>
                      <w:t>ORSEPSİ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CE0"/>
    <w:multiLevelType w:val="multilevel"/>
    <w:tmpl w:val="48CC4CFC"/>
    <w:lvl w:ilvl="0">
      <w:start w:val="4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4D01FA"/>
    <w:multiLevelType w:val="multilevel"/>
    <w:tmpl w:val="F9862E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0954AA"/>
    <w:multiLevelType w:val="multilevel"/>
    <w:tmpl w:val="B016C2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DF4E99"/>
    <w:multiLevelType w:val="multilevel"/>
    <w:tmpl w:val="198EC24E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8229D6"/>
    <w:multiLevelType w:val="multilevel"/>
    <w:tmpl w:val="755246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27C43"/>
    <w:multiLevelType w:val="multilevel"/>
    <w:tmpl w:val="BA665E9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6D39FC"/>
    <w:multiLevelType w:val="multilevel"/>
    <w:tmpl w:val="4F20F89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891FE6"/>
    <w:multiLevelType w:val="multilevel"/>
    <w:tmpl w:val="CC6AB776"/>
    <w:lvl w:ilvl="0">
      <w:start w:val="7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3E66CF"/>
    <w:multiLevelType w:val="multilevel"/>
    <w:tmpl w:val="C5EA5FB4"/>
    <w:lvl w:ilvl="0">
      <w:start w:val="2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9E0820"/>
    <w:multiLevelType w:val="multilevel"/>
    <w:tmpl w:val="ADD8D288"/>
    <w:lvl w:ilvl="0">
      <w:start w:val="5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C1649C"/>
    <w:multiLevelType w:val="multilevel"/>
    <w:tmpl w:val="DC70786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98646E"/>
    <w:multiLevelType w:val="multilevel"/>
    <w:tmpl w:val="281888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30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DD4639"/>
    <w:multiLevelType w:val="multilevel"/>
    <w:tmpl w:val="770C8D62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647A5A"/>
    <w:multiLevelType w:val="multilevel"/>
    <w:tmpl w:val="4D54EA2C"/>
    <w:lvl w:ilvl="0">
      <w:start w:val="4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AC4366"/>
    <w:multiLevelType w:val="multilevel"/>
    <w:tmpl w:val="BD90D636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12"/>
  </w:num>
  <w:num w:numId="9">
    <w:abstractNumId w:val="7"/>
  </w:num>
  <w:num w:numId="10">
    <w:abstractNumId w:val="11"/>
  </w:num>
  <w:num w:numId="11">
    <w:abstractNumId w:val="8"/>
  </w:num>
  <w:num w:numId="12">
    <w:abstractNumId w:val="13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CF"/>
    <w:rsid w:val="003869AF"/>
    <w:rsid w:val="007157C6"/>
    <w:rsid w:val="00A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8534B5-F805-4EC5-A6F4-48AE868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tbilgiveyaaltbilgiTimesNewRoman11ptKaln">
    <w:name w:val="Üst bilgi veya alt bilgi + Times New Roman;11 pt;Kalın"/>
    <w:basedOn w:val="stbilgiveyaaltbilg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stbilgiveyaaltbilgiTimesNewRoman115ptKaln">
    <w:name w:val="Üst bilgi veya alt bilgi + Times New Roman;11;5 pt;Kalın"/>
    <w:basedOn w:val="stbilgiveyaaltbilg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tr-TR" w:eastAsia="tr-TR" w:bidi="tr-TR"/>
    </w:rPr>
  </w:style>
  <w:style w:type="character" w:customStyle="1" w:styleId="Gvdemetnitalik">
    <w:name w:val="Gövde metni + İtalik"/>
    <w:basedOn w:val="Gvdemetni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tr-TR" w:eastAsia="tr-TR" w:bidi="tr-TR"/>
    </w:rPr>
  </w:style>
  <w:style w:type="character" w:customStyle="1" w:styleId="stbilgiveyaaltbilgi105ptKaln">
    <w:name w:val="Üst bilgi veya alt bilgi + 10;5 pt;Kalın"/>
    <w:basedOn w:val="stbilgiveyaaltbilgi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Gvdemetni7Exact">
    <w:name w:val="Gövde metni (7) Exact"/>
    <w:basedOn w:val="VarsaylanParagrafYazTipi"/>
    <w:link w:val="Gvdemetni7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Gvdemetni4">
    <w:name w:val="Gövde metni (4)_"/>
    <w:basedOn w:val="VarsaylanParagrafYazTipi"/>
    <w:link w:val="Gvdemetni4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tbilgiveyaaltbilgi1">
    <w:name w:val="Üst bilgi veya alt bilgi"/>
    <w:basedOn w:val="stbilgiveyaaltbilgi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Gvdemetni4TimesNewRoman8pttalik1ptbolukbraklyor">
    <w:name w:val="Gövde metni (4) + Times New Roman;8 pt;İtalik;1 pt boşluk bırakılıyor"/>
    <w:basedOn w:val="Gvdemetni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Gvdemetni41">
    <w:name w:val="Gövde metni (4)"/>
    <w:basedOn w:val="Gvdemetni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Gvdemetni5">
    <w:name w:val="Gövde metni (5)_"/>
    <w:basedOn w:val="VarsaylanParagrafYazTipi"/>
    <w:link w:val="Gvdemetni5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Gvdemetni6">
    <w:name w:val="Gövde metni (6)_"/>
    <w:basedOn w:val="VarsaylanParagrafYazTipi"/>
    <w:link w:val="Gvdemetni6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indekiler">
    <w:name w:val="İçindekiler_"/>
    <w:basedOn w:val="VarsaylanParagrafYazTipi"/>
    <w:link w:val="indekiler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dekilerTimesNewRoman8pttalik1ptbolukbraklyor">
    <w:name w:val="İçindekiler + Times New Roman;8 pt;İtalik;1 pt boşluk bırakılıyor"/>
    <w:basedOn w:val="indekiler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Gvdemetni8">
    <w:name w:val="Gövde metni (8)_"/>
    <w:basedOn w:val="VarsaylanParagrafYazTipi"/>
    <w:link w:val="Gvdemetni80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alk1">
    <w:name w:val="Başlık #1_"/>
    <w:basedOn w:val="VarsaylanParagrafYazTipi"/>
    <w:link w:val="Balk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4Georgia14pttalik">
    <w:name w:val="Gövde metni (4) + Georgia;14 pt;İtalik"/>
    <w:basedOn w:val="Gvdemetni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600" w:line="0" w:lineRule="atLeast"/>
      <w:ind w:hanging="360"/>
    </w:pPr>
    <w:rPr>
      <w:rFonts w:ascii="Arial" w:eastAsia="Arial" w:hAnsi="Arial" w:cs="Arial"/>
      <w:b/>
      <w:bCs/>
      <w:sz w:val="23"/>
      <w:szCs w:val="23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600" w:line="403" w:lineRule="exact"/>
      <w:ind w:hanging="360"/>
    </w:pPr>
    <w:rPr>
      <w:rFonts w:ascii="Microsoft Sans Serif" w:eastAsia="Microsoft Sans Serif" w:hAnsi="Microsoft Sans Serif" w:cs="Microsoft Sans Serif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78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  <w:style w:type="paragraph" w:customStyle="1" w:styleId="Gvdemetni7">
    <w:name w:val="Gövde metni (7)"/>
    <w:basedOn w:val="Normal"/>
    <w:link w:val="Gvdemetni7Exact"/>
    <w:pPr>
      <w:shd w:val="clear" w:color="auto" w:fill="FFFFFF"/>
      <w:spacing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595" w:lineRule="exact"/>
      <w:ind w:hanging="360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line="274" w:lineRule="exact"/>
      <w:jc w:val="both"/>
    </w:pPr>
    <w:rPr>
      <w:rFonts w:ascii="Calibri" w:eastAsia="Calibri" w:hAnsi="Calibri" w:cs="Calibri"/>
      <w:sz w:val="16"/>
      <w:szCs w:val="16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after="120" w:line="0" w:lineRule="atLeast"/>
      <w:jc w:val="both"/>
    </w:pPr>
    <w:rPr>
      <w:rFonts w:ascii="Calibri" w:eastAsia="Calibri" w:hAnsi="Calibri" w:cs="Calibri"/>
      <w:spacing w:val="20"/>
      <w:sz w:val="16"/>
      <w:szCs w:val="16"/>
    </w:rPr>
  </w:style>
  <w:style w:type="paragraph" w:customStyle="1" w:styleId="indekiler0">
    <w:name w:val="İçindekiler"/>
    <w:basedOn w:val="Normal"/>
    <w:link w:val="indekiler"/>
    <w:pPr>
      <w:shd w:val="clear" w:color="auto" w:fill="FFFFFF"/>
      <w:spacing w:line="595" w:lineRule="exact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Gvdemetni80">
    <w:name w:val="Gövde metni (8)"/>
    <w:basedOn w:val="Normal"/>
    <w:link w:val="Gvdemetni8"/>
    <w:pPr>
      <w:shd w:val="clear" w:color="auto" w:fill="FFFFFF"/>
      <w:spacing w:after="420" w:line="0" w:lineRule="atLeast"/>
      <w:jc w:val="both"/>
    </w:pPr>
    <w:rPr>
      <w:rFonts w:ascii="Gulim" w:eastAsia="Gulim" w:hAnsi="Gulim" w:cs="Gulim"/>
      <w:sz w:val="16"/>
      <w:szCs w:val="16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after="660" w:line="0" w:lineRule="atLeast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2016-04-25T13:25:00Z</dcterms:created>
  <dcterms:modified xsi:type="dcterms:W3CDTF">2016-04-25T13:25:00Z</dcterms:modified>
</cp:coreProperties>
</file>