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84D" w:rsidRDefault="005337AC">
      <w:pPr>
        <w:framePr w:h="768" w:wrap="around" w:vAnchor="text" w:hAnchor="margin" w:x="-589" w:y="63"/>
        <w:jc w:val="center"/>
        <w:rPr>
          <w:sz w:val="2"/>
          <w:szCs w:val="2"/>
        </w:rPr>
      </w:pPr>
      <w:bookmarkStart w:id="0" w:name="_GoBack"/>
      <w:bookmarkEnd w:id="0"/>
      <w:r>
        <w:rPr>
          <w:noProof/>
          <w:lang w:bidi="ar-SA"/>
        </w:rPr>
        <w:drawing>
          <wp:inline distT="0" distB="0" distL="0" distR="0">
            <wp:extent cx="556260" cy="480060"/>
            <wp:effectExtent l="0" t="0" r="0" b="0"/>
            <wp:docPr id="1" name="Resim 1" descr="C:\Users\SATNAL~1\AppData\Local\Temp\FineReader11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NAL~1\AppData\Local\Temp\FineReader11.00\media\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4D" w:rsidRDefault="007062E7">
      <w:pPr>
        <w:pStyle w:val="Gvdemetni20"/>
        <w:shd w:val="clear" w:color="auto" w:fill="auto"/>
        <w:spacing w:after="521"/>
        <w:ind w:left="1280" w:firstLine="0"/>
      </w:pPr>
      <w:r>
        <w:t xml:space="preserve">SAĞLIK BAKANLIĞI TÜRKİYE KAMU HASTANELERİ KURUMU Ankara İli 3. Bölge Kamu Hastaneleri Birliği Genel Sekreterliği POLATLI DEVLET </w:t>
      </w:r>
      <w:r>
        <w:t>HASTANESİ</w:t>
      </w:r>
    </w:p>
    <w:p w:rsidR="00D0084D" w:rsidRDefault="007062E7">
      <w:pPr>
        <w:pStyle w:val="Balk10"/>
        <w:keepNext/>
        <w:keepLines/>
        <w:shd w:val="clear" w:color="auto" w:fill="auto"/>
        <w:spacing w:before="0" w:after="500" w:line="230" w:lineRule="exact"/>
        <w:ind w:left="240"/>
      </w:pPr>
      <w:bookmarkStart w:id="1" w:name="bookmark0"/>
      <w:r>
        <w:t>HAVA KOMPRESÖRÜ BAKIMI TEKNİK ŞARTNAMESİ</w:t>
      </w:r>
      <w:bookmarkEnd w:id="1"/>
    </w:p>
    <w:p w:rsidR="00D0084D" w:rsidRDefault="007062E7">
      <w:pPr>
        <w:pStyle w:val="Gvdemetni20"/>
        <w:shd w:val="clear" w:color="auto" w:fill="auto"/>
        <w:spacing w:after="174" w:line="190" w:lineRule="exact"/>
        <w:ind w:left="1060"/>
        <w:jc w:val="left"/>
      </w:pPr>
      <w:r>
        <w:t>Bakımda yapılacak işler:</w:t>
      </w:r>
    </w:p>
    <w:p w:rsidR="00D0084D" w:rsidRDefault="007062E7">
      <w:pPr>
        <w:pStyle w:val="Gvdemetni0"/>
        <w:numPr>
          <w:ilvl w:val="0"/>
          <w:numId w:val="1"/>
        </w:numPr>
        <w:shd w:val="clear" w:color="auto" w:fill="auto"/>
        <w:spacing w:before="0"/>
        <w:ind w:left="1060"/>
      </w:pPr>
      <w:r>
        <w:t xml:space="preserve"> Kompresörlerin genel temizlikleri yapılacaktır.</w:t>
      </w:r>
    </w:p>
    <w:p w:rsidR="00D0084D" w:rsidRDefault="007062E7">
      <w:pPr>
        <w:pStyle w:val="Gvdemetni0"/>
        <w:numPr>
          <w:ilvl w:val="0"/>
          <w:numId w:val="1"/>
        </w:numPr>
        <w:shd w:val="clear" w:color="auto" w:fill="auto"/>
        <w:spacing w:before="0"/>
        <w:ind w:left="1060"/>
      </w:pPr>
      <w:r>
        <w:t xml:space="preserve"> Kompresörlerin yağ kaçakları varsa giderilecektir.</w:t>
      </w:r>
    </w:p>
    <w:p w:rsidR="00D0084D" w:rsidRDefault="007062E7">
      <w:pPr>
        <w:pStyle w:val="Gvdemetni0"/>
        <w:numPr>
          <w:ilvl w:val="0"/>
          <w:numId w:val="1"/>
        </w:numPr>
        <w:shd w:val="clear" w:color="auto" w:fill="auto"/>
        <w:spacing w:before="0"/>
        <w:ind w:left="1060" w:right="220"/>
      </w:pPr>
      <w:r>
        <w:t xml:space="preserve"> Kompresörlerin yağları kontrol edilip tamamlanacaktır. Gerekli görülürse kompr</w:t>
      </w:r>
      <w:r>
        <w:t>esörlerin yağlan komple değiştirilecektir.</w:t>
      </w:r>
    </w:p>
    <w:p w:rsidR="00D0084D" w:rsidRDefault="007062E7">
      <w:pPr>
        <w:pStyle w:val="Gvdemetni0"/>
        <w:numPr>
          <w:ilvl w:val="0"/>
          <w:numId w:val="1"/>
        </w:numPr>
        <w:shd w:val="clear" w:color="auto" w:fill="auto"/>
        <w:spacing w:before="0"/>
        <w:ind w:left="1060"/>
      </w:pPr>
      <w:r>
        <w:t xml:space="preserve"> Hava filtre temizlikleri yapılacaktır.</w:t>
      </w:r>
    </w:p>
    <w:p w:rsidR="00D0084D" w:rsidRDefault="007062E7">
      <w:pPr>
        <w:pStyle w:val="Gvdemetni0"/>
        <w:numPr>
          <w:ilvl w:val="0"/>
          <w:numId w:val="1"/>
        </w:numPr>
        <w:shd w:val="clear" w:color="auto" w:fill="auto"/>
        <w:spacing w:before="0"/>
        <w:ind w:left="1060"/>
      </w:pPr>
      <w:r>
        <w:t xml:space="preserve"> Hava kaçakları varsa giderilecektir.</w:t>
      </w:r>
    </w:p>
    <w:p w:rsidR="00D0084D" w:rsidRDefault="007062E7">
      <w:pPr>
        <w:pStyle w:val="Gvdemetni0"/>
        <w:numPr>
          <w:ilvl w:val="0"/>
          <w:numId w:val="1"/>
        </w:numPr>
        <w:shd w:val="clear" w:color="auto" w:fill="auto"/>
        <w:spacing w:before="0"/>
        <w:ind w:left="1060" w:right="220"/>
      </w:pPr>
      <w:r>
        <w:t xml:space="preserve"> Kompresörlerin ana-yedek çalışma durumuna göre öncelik ayarları ile alt ve üst basınç değerleri kontrol edilerek ayarlanacaktır.</w:t>
      </w:r>
    </w:p>
    <w:p w:rsidR="00D0084D" w:rsidRDefault="007062E7">
      <w:pPr>
        <w:pStyle w:val="Gvdemetni0"/>
        <w:numPr>
          <w:ilvl w:val="0"/>
          <w:numId w:val="1"/>
        </w:numPr>
        <w:shd w:val="clear" w:color="auto" w:fill="auto"/>
        <w:spacing w:before="0"/>
        <w:ind w:left="1060"/>
      </w:pPr>
      <w:r>
        <w:t xml:space="preserve"> Kont</w:t>
      </w:r>
      <w:r>
        <w:t>rol paneli kontrol edilecek, gerekli ayarlar yapılacaktır.</w:t>
      </w:r>
    </w:p>
    <w:p w:rsidR="00D0084D" w:rsidRDefault="007062E7">
      <w:pPr>
        <w:pStyle w:val="Gvdemetni0"/>
        <w:numPr>
          <w:ilvl w:val="0"/>
          <w:numId w:val="1"/>
        </w:numPr>
        <w:shd w:val="clear" w:color="auto" w:fill="auto"/>
        <w:spacing w:before="0"/>
        <w:ind w:left="1060"/>
      </w:pPr>
      <w:r>
        <w:t xml:space="preserve"> Kompresör sensörlerinin çalışması kontrol edilecek, problem görülürse giderilecektir.</w:t>
      </w:r>
    </w:p>
    <w:p w:rsidR="00D0084D" w:rsidRDefault="007062E7">
      <w:pPr>
        <w:pStyle w:val="Gvdemetni0"/>
        <w:numPr>
          <w:ilvl w:val="0"/>
          <w:numId w:val="1"/>
        </w:numPr>
        <w:shd w:val="clear" w:color="auto" w:fill="auto"/>
        <w:spacing w:before="0" w:after="1799"/>
        <w:ind w:left="1060"/>
      </w:pPr>
      <w:r>
        <w:t xml:space="preserve"> Sistemler faal halde teslim edilecektir.</w:t>
      </w:r>
    </w:p>
    <w:p w:rsidR="00D0084D" w:rsidRDefault="005337AC">
      <w:pPr>
        <w:framePr w:h="1027" w:wrap="notBeside" w:vAnchor="text" w:hAnchor="text" w:y="1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1386840" cy="647700"/>
            <wp:effectExtent l="0" t="0" r="3810" b="0"/>
            <wp:docPr id="2" name="Resim 2" descr="C:\Users\SATNAL~1\AppData\Local\Temp\FineReader11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TNAL~1\AppData\Local\Temp\FineReader11.00\media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4D" w:rsidRDefault="00D0084D">
      <w:pPr>
        <w:rPr>
          <w:sz w:val="2"/>
          <w:szCs w:val="2"/>
        </w:rPr>
      </w:pPr>
    </w:p>
    <w:p w:rsidR="00D0084D" w:rsidRDefault="00D0084D">
      <w:pPr>
        <w:rPr>
          <w:sz w:val="2"/>
          <w:szCs w:val="2"/>
        </w:rPr>
      </w:pPr>
    </w:p>
    <w:sectPr w:rsidR="00D0084D">
      <w:type w:val="continuous"/>
      <w:pgSz w:w="11909" w:h="16838"/>
      <w:pgMar w:top="3605" w:right="689" w:bottom="3893" w:left="127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2E7" w:rsidRDefault="007062E7">
      <w:r>
        <w:separator/>
      </w:r>
    </w:p>
  </w:endnote>
  <w:endnote w:type="continuationSeparator" w:id="0">
    <w:p w:rsidR="007062E7" w:rsidRDefault="00706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A2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2E7" w:rsidRDefault="007062E7"/>
  </w:footnote>
  <w:footnote w:type="continuationSeparator" w:id="0">
    <w:p w:rsidR="007062E7" w:rsidRDefault="007062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F388C"/>
    <w:multiLevelType w:val="multilevel"/>
    <w:tmpl w:val="2810531C"/>
    <w:lvl w:ilvl="0">
      <w:start w:val="1"/>
      <w:numFmt w:val="decimal"/>
      <w:lvlText w:val="%1-"/>
      <w:lvlJc w:val="left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tr-TR" w:eastAsia="tr-TR" w:bidi="tr-TR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84D"/>
    <w:rsid w:val="005337AC"/>
    <w:rsid w:val="007062E7"/>
    <w:rsid w:val="00D0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CC7254-6ACC-488B-89F2-587552C6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tr-TR" w:eastAsia="tr-TR" w:bidi="tr-T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Pr>
      <w:color w:val="000080"/>
      <w:u w:val="single"/>
    </w:rPr>
  </w:style>
  <w:style w:type="character" w:customStyle="1" w:styleId="Gvdemetni2">
    <w:name w:val="Gövde metni (2)_"/>
    <w:basedOn w:val="VarsaylanParagrafYazTipi"/>
    <w:link w:val="Gvdemetni20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Balk1">
    <w:name w:val="Başlık #1_"/>
    <w:basedOn w:val="VarsaylanParagrafYazTipi"/>
    <w:link w:val="Balk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Gvdemetni">
    <w:name w:val="Gövde metni_"/>
    <w:basedOn w:val="VarsaylanParagrafYazTipi"/>
    <w:link w:val="Gvdemetni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Gvdemetni20">
    <w:name w:val="Gövde metni (2)"/>
    <w:basedOn w:val="Normal"/>
    <w:link w:val="Gvdemetni2"/>
    <w:pPr>
      <w:shd w:val="clear" w:color="auto" w:fill="FFFFFF"/>
      <w:spacing w:after="540" w:line="206" w:lineRule="exact"/>
      <w:ind w:hanging="360"/>
      <w:jc w:val="center"/>
    </w:pPr>
    <w:rPr>
      <w:rFonts w:ascii="Trebuchet MS" w:eastAsia="Trebuchet MS" w:hAnsi="Trebuchet MS" w:cs="Trebuchet MS"/>
      <w:b/>
      <w:bCs/>
      <w:sz w:val="19"/>
      <w:szCs w:val="19"/>
    </w:rPr>
  </w:style>
  <w:style w:type="paragraph" w:customStyle="1" w:styleId="Balk10">
    <w:name w:val="Başlık #1"/>
    <w:basedOn w:val="Normal"/>
    <w:link w:val="Balk1"/>
    <w:pPr>
      <w:shd w:val="clear" w:color="auto" w:fill="FFFFFF"/>
      <w:spacing w:before="540" w:after="54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Gvdemetni0">
    <w:name w:val="Gövde metni"/>
    <w:basedOn w:val="Normal"/>
    <w:link w:val="Gvdemetni"/>
    <w:pPr>
      <w:shd w:val="clear" w:color="auto" w:fill="FFFFFF"/>
      <w:spacing w:before="300" w:line="307" w:lineRule="exact"/>
      <w:ind w:hanging="360"/>
    </w:pPr>
    <w:rPr>
      <w:rFonts w:ascii="Trebuchet MS" w:eastAsia="Trebuchet MS" w:hAnsi="Trebuchet MS" w:cs="Trebuchet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Satınalma-1</dc:creator>
  <cp:lastModifiedBy>Satınalma-1</cp:lastModifiedBy>
  <cp:revision>1</cp:revision>
  <dcterms:created xsi:type="dcterms:W3CDTF">2016-05-10T08:35:00Z</dcterms:created>
  <dcterms:modified xsi:type="dcterms:W3CDTF">2016-05-10T08:36:00Z</dcterms:modified>
</cp:coreProperties>
</file>