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 o:spt="32" o:oned="1" path="m,l21600,21600e" style="position:absolute;margin-left:50.95pt;margin-top:172.1pt;width:341.2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57.15pt;margin-top:509.55pt;width:407.5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294.3pt;margin-top:669.9pt;width:124.55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124.15pt;margin-top:670.85pt;width:136.8pt;height:0;z-index:-251658240;mso-position-horizontal-relative:page;mso-position-vertical-relative:page">
            <v:stroke weight="0.95pt"/>
          </v:shape>
        </w:pict>
      </w:r>
      <w:r>
        <w:pict>
          <v:shape o:spt="32" o:oned="1" path="m,l21600,21600e" style="position:absolute;margin-left:264.75pt;margin-top:670.6pt;width:21.4pt;height:0;z-index:-251658240;mso-position-horizontal-relative:page;mso-position-vertical-relative:page">
            <v:stroke weight="0.7pt"/>
          </v:shape>
        </w:pict>
      </w:r>
      <w:r>
        <w:pict>
          <v:shape o:spt="32" o:oned="1" path="m,l21600,21600e" style="position:absolute;margin-left:79.5pt;margin-top:671.55pt;width:33.35pt;height:0;z-index:-251658240;mso-position-horizontal-relative:page;mso-position-vertical-relative:page">
            <v:stroke weight="0.7pt"/>
          </v:shape>
        </w:pict>
      </w:r>
    </w:p>
    <w:p>
      <w:pPr>
        <w:pStyle w:val="Style3"/>
        <w:framePr w:wrap="none" w:vAnchor="page" w:hAnchor="page" w:x="967" w:y="536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I</w:t>
      </w:r>
    </w:p>
    <w:p>
      <w:pPr>
        <w:pStyle w:val="Style5"/>
        <w:framePr w:wrap="none" w:vAnchor="page" w:hAnchor="page" w:x="1044" w:y="535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160" w:right="0" w:firstLine="0"/>
      </w:pPr>
      <w:bookmarkStart w:id="0" w:name="bookmark0"/>
      <w:r>
        <w:rPr>
          <w:lang w:val="tr-TR" w:eastAsia="tr-TR" w:bidi="tr-TR"/>
          <w:w w:val="100"/>
          <w:spacing w:val="0"/>
          <w:color w:val="000000"/>
          <w:position w:val="0"/>
        </w:rPr>
        <w:t>TEKNİK $£KVİ$ BİLGİ FORMU</w:t>
      </w:r>
      <w:bookmarkEnd w:id="0"/>
    </w:p>
    <w:p>
      <w:pPr>
        <w:framePr w:wrap="none" w:vAnchor="page" w:hAnchor="page" w:x="3669" w:y="1043"/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286pt;height:65pt;">
            <v:imagedata r:id="rId5" r:href="rId6"/>
          </v:shape>
        </w:pict>
      </w:r>
    </w:p>
    <w:p>
      <w:pPr>
        <w:pStyle w:val="Style7"/>
        <w:framePr w:wrap="none" w:vAnchor="page" w:hAnchor="page" w:x="1044" w:y="255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Ümit mahallesi 2483. Cadde Mtletıyum sitesi No;39 ÜmitkoyAferıimalıalle /ANKARA</w:t>
      </w:r>
    </w:p>
    <w:p>
      <w:pPr>
        <w:pStyle w:val="Style9"/>
        <w:framePr w:wrap="none" w:vAnchor="page" w:hAnchor="page" w:x="1044" w:y="3055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bookmarkStart w:id="1" w:name="bookmark1"/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Tel: 0312 23S 08 36(PBX 4 Hat) Fas: 0312 236 08 26 Web: </w:t>
      </w:r>
      <w:r>
        <w:fldChar w:fldCharType="begin"/>
      </w:r>
      <w:r>
        <w:rPr>
          <w:color w:val="000000"/>
        </w:rPr>
        <w:instrText> HYPERLINK "http://www.strs.com"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>www.strs.com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tr-TR" w:eastAsia="tr-TR" w:bidi="tr-TR"/>
          <w:w w:val="100"/>
          <w:spacing w:val="0"/>
          <w:color w:val="000000"/>
          <w:position w:val="0"/>
        </w:rPr>
        <w:t>,tr</w:t>
      </w:r>
      <w:bookmarkEnd w:id="1"/>
    </w:p>
    <w:tbl>
      <w:tblPr>
        <w:tblOverlap w:val="never"/>
        <w:tblLayout w:type="fixed"/>
        <w:jc w:val="left"/>
      </w:tblPr>
      <w:tblGrid>
        <w:gridCol w:w="2246"/>
        <w:gridCol w:w="1454"/>
        <w:gridCol w:w="4258"/>
        <w:gridCol w:w="955"/>
      </w:tblGrid>
      <w:tr>
        <w:trPr>
          <w:trHeight w:val="54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8914" w:h="2861" w:wrap="none" w:vAnchor="page" w:hAnchor="page" w:x="1039" w:y="342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MÜŞTERİ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8914" w:h="2861" w:wrap="none" w:vAnchor="page" w:hAnchor="page" w:x="1039" w:y="342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60" w:right="0" w:firstLine="0"/>
            </w:pPr>
            <w:r>
              <w:rPr>
                <w:rStyle w:val="CharStyle11"/>
                <w:b w:val="0"/>
                <w:bCs w:val="0"/>
              </w:rPr>
              <w:t>BÖLÜM ! SERVİS VERİLEN ÜRÜN</w:t>
            </w:r>
          </w:p>
          <w:p>
            <w:pPr>
              <w:pStyle w:val="Style3"/>
              <w:framePr w:w="8914" w:h="2861" w:wrap="none" w:vAnchor="page" w:hAnchor="page" w:x="1039" w:y="342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20" w:right="0" w:firstLine="0"/>
            </w:pPr>
            <w:r>
              <w:rPr>
                <w:rStyle w:val="CharStyle12"/>
              </w:rPr>
              <w:t>1</w:t>
            </w:r>
          </w:p>
          <w:p>
            <w:pPr>
              <w:pStyle w:val="Style3"/>
              <w:framePr w:w="8914" w:h="2861" w:wrap="none" w:vAnchor="page" w:hAnchor="page" w:x="1039" w:y="342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1420" w:right="0" w:firstLine="0"/>
            </w:pPr>
            <w:r>
              <w:rPr>
                <w:rStyle w:val="CharStyle12"/>
              </w:rPr>
              <w:t>I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8914" w:h="2861" w:wrap="none" w:vAnchor="page" w:hAnchor="page" w:x="1039" w:y="342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GARANTİ</w:t>
            </w:r>
          </w:p>
        </w:tc>
      </w:tr>
      <w:tr>
        <w:trPr>
          <w:trHeight w:val="533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8914" w:h="2861" w:wrap="none" w:vAnchor="page" w:hAnchor="page" w:x="1039" w:y="342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300" w:line="317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KIZILCAHAMAM DEVLET HASTANESİ</w:t>
            </w:r>
          </w:p>
          <w:p>
            <w:pPr>
              <w:pStyle w:val="Style3"/>
              <w:framePr w:w="8914" w:h="2861" w:wrap="none" w:vAnchor="page" w:hAnchor="page" w:x="1039" w:y="342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300" w:after="0" w:line="130" w:lineRule="exact"/>
              <w:ind w:left="0" w:right="0" w:firstLine="0"/>
            </w:pPr>
            <w:r>
              <w:rPr>
                <w:rStyle w:val="CharStyle12"/>
              </w:rPr>
              <w:t>j</w:t>
            </w:r>
          </w:p>
          <w:p>
            <w:pPr>
              <w:pStyle w:val="Style3"/>
              <w:framePr w:w="8914" w:h="2861" w:wrap="none" w:vAnchor="page" w:hAnchor="page" w:x="1039" w:y="342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2"/>
              </w:rPr>
              <w:t>İH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8914" w:h="2861" w:wrap="none" w:vAnchor="page" w:hAnchor="page" w:x="1039" w:y="3429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FTR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8914" w:h="2861" w:wrap="none" w:vAnchor="page" w:hAnchor="page" w:x="1039" w:y="342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180" w:line="283" w:lineRule="exact"/>
              <w:ind w:left="800" w:right="0" w:hanging="380"/>
            </w:pPr>
            <w:r>
              <w:rPr>
                <w:rStyle w:val="CharStyle11"/>
                <w:b w:val="0"/>
                <w:bCs w:val="0"/>
              </w:rPr>
              <w:t>e PAGANİ MARKA.KOMBİNE : ElEKTROTERAPİ CİHAZI</w:t>
            </w:r>
          </w:p>
          <w:p>
            <w:pPr>
              <w:pStyle w:val="Style3"/>
              <w:framePr w:w="8914" w:h="2861" w:wrap="none" w:vAnchor="page" w:hAnchor="page" w:x="1039" w:y="342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180" w:after="0" w:line="274" w:lineRule="exact"/>
              <w:ind w:left="800" w:right="0" w:hanging="380"/>
            </w:pPr>
            <w:r>
              <w:rPr>
                <w:rStyle w:val="CharStyle11"/>
                <w:b w:val="0"/>
                <w:bCs w:val="0"/>
              </w:rPr>
              <w:t>e BTL MARKA KOMBİNE ELEKTROTERAİPİ CİHAZI</w:t>
            </w: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8914" w:h="2861" w:wrap="none" w:vAnchor="page" w:hAnchor="page" w:x="1039" w:y="3429"/>
            </w:pPr>
          </w:p>
        </w:tc>
      </w:tr>
      <w:tr>
        <w:trPr>
          <w:trHeight w:val="1320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bottom"/>
          </w:tcPr>
          <w:p>
            <w:pPr>
              <w:framePr w:w="8914" w:h="2861" w:wrap="none" w:vAnchor="page" w:hAnchor="page" w:x="1039" w:y="3429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8914" w:h="2861" w:wrap="none" w:vAnchor="page" w:hAnchor="page" w:x="1039" w:y="3429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8914" w:h="2861" w:wrap="none" w:vAnchor="page" w:hAnchor="page" w:x="1039" w:y="3429"/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8914" w:h="2861" w:wrap="none" w:vAnchor="page" w:hAnchor="page" w:x="1039" w:y="342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3"/>
              </w:rPr>
              <w:t>FATURALI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8914" w:h="2861" w:wrap="none" w:vAnchor="page" w:hAnchor="page" w:x="1039" w:y="342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3"/>
              </w:rPr>
              <w:t>Servis nedeni: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8914" w:h="2861" w:wrap="none" w:vAnchor="page" w:hAnchor="page" w:x="1039" w:y="342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3"/>
              </w:rPr>
              <w:t>AtlJÜ 1 X</w:t>
            </w:r>
          </w:p>
          <w:p>
            <w:pPr>
              <w:pStyle w:val="Style3"/>
              <w:framePr w:w="8914" w:h="2861" w:wrap="none" w:vAnchor="page" w:hAnchor="page" w:x="1039" w:y="3429"/>
              <w:tabs>
                <w:tab w:leader="underscore" w:pos="1013" w:val="left"/>
                <w:tab w:leader="underscore" w:pos="1416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32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ab/>
              <w:t>S</w:t>
              <w:tab/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8914" w:h="2861" w:wrap="none" w:vAnchor="page" w:hAnchor="page" w:x="1039" w:y="3429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0" w:right="0" w:firstLine="0"/>
            </w:pPr>
            <w:r>
              <w:rPr>
                <w:rStyle w:val="CharStyle13"/>
              </w:rPr>
              <w:t>EğîtSmTİajrurum dlj*r j</w:t>
            </w:r>
          </w:p>
        </w:tc>
      </w:tr>
    </w:tbl>
    <w:p>
      <w:pPr>
        <w:pStyle w:val="Style5"/>
        <w:framePr w:wrap="none" w:vAnchor="page" w:hAnchor="page" w:x="1044" w:y="626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bookmarkStart w:id="2" w:name="bookmark2"/>
      <w:r>
        <w:rPr>
          <w:lang w:val="tr-TR" w:eastAsia="tr-TR" w:bidi="tr-TR"/>
          <w:w w:val="100"/>
          <w:spacing w:val="0"/>
          <w:color w:val="000000"/>
          <w:position w:val="0"/>
        </w:rPr>
        <w:t>Açıklama:</w:t>
      </w:r>
      <w:bookmarkEnd w:id="2"/>
    </w:p>
    <w:p>
      <w:pPr>
        <w:pStyle w:val="Style5"/>
        <w:framePr w:wrap="none" w:vAnchor="page" w:hAnchor="page" w:x="1044" w:y="6779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520" w:right="0" w:firstLine="0"/>
      </w:pPr>
      <w:bookmarkStart w:id="3" w:name="bookmark3"/>
      <w:r>
        <w:rPr>
          <w:lang w:val="tr-TR" w:eastAsia="tr-TR" w:bidi="tr-TR"/>
          <w:w w:val="100"/>
          <w:spacing w:val="0"/>
          <w:color w:val="000000"/>
          <w:position w:val="0"/>
        </w:rPr>
        <w:t>® PAGANİ MARKA KOMBİNE CİHAZI VAKUM ÜNİTESİNİN İKİ KANALINDAN AKIM ÇIKIŞI GELMEMEKTEDİR</w:t>
      </w:r>
      <w:bookmarkEnd w:id="3"/>
    </w:p>
    <w:p>
      <w:pPr>
        <w:framePr w:wrap="none" w:vAnchor="page" w:hAnchor="page" w:x="1504" w:y="7263"/>
        <w:widowControl w:val="0"/>
      </w:pPr>
    </w:p>
    <w:p>
      <w:pPr>
        <w:pStyle w:val="Style5"/>
        <w:framePr w:w="10046" w:h="278" w:hRule="exact" w:wrap="none" w:vAnchor="page" w:hAnchor="page" w:x="1044" w:y="7341"/>
        <w:widowControl w:val="0"/>
        <w:keepNext w:val="0"/>
        <w:keepLines w:val="0"/>
        <w:shd w:val="clear" w:color="auto" w:fill="auto"/>
        <w:bidi w:val="0"/>
        <w:jc w:val="center"/>
        <w:spacing w:before="0" w:after="0" w:line="190" w:lineRule="exact"/>
        <w:ind w:left="831" w:right="1191" w:firstLine="0"/>
      </w:pPr>
      <w:bookmarkStart w:id="4" w:name="bookmark4"/>
      <w:r>
        <w:rPr>
          <w:lang w:val="tr-TR" w:eastAsia="tr-TR" w:bidi="tr-TR"/>
          <w:w w:val="100"/>
          <w:spacing w:val="0"/>
          <w:color w:val="000000"/>
          <w:position w:val="0"/>
        </w:rPr>
        <w:t>3TL MARKA KOMBİNE CİHAZI-TEDAVt SIRASIN [^ANİDEN AKIMI ARTIRIP-AZALTMAKTADIR</w:t>
      </w:r>
      <w:bookmarkEnd w:id="4"/>
    </w:p>
    <w:p>
      <w:pPr>
        <w:pStyle w:val="Style3"/>
        <w:framePr w:wrap="none" w:vAnchor="page" w:hAnchor="page" w:x="2786" w:y="7999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TESLİM ALINAN CİHAZLAR</w:t>
      </w:r>
    </w:p>
    <w:p>
      <w:pPr>
        <w:pStyle w:val="Style3"/>
        <w:framePr w:wrap="none" w:vAnchor="page" w:hAnchor="page" w:x="1044" w:y="7955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7354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KULLANILAN PARÇALAR</w:t>
      </w:r>
    </w:p>
    <w:p>
      <w:pPr>
        <w:pStyle w:val="Style17"/>
        <w:framePr w:w="10046" w:h="2203" w:hRule="exact" w:wrap="none" w:vAnchor="page" w:hAnchor="page" w:x="1044" w:y="8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60" w:right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-t KR MARKA KOMBİME El EKTROTERAPI CİHA2! (BTLûOOO-VAC MODEL)</w:t>
      </w:r>
    </w:p>
    <w:p>
      <w:pPr>
        <w:pStyle w:val="Style19"/>
        <w:framePr w:w="10046" w:h="2203" w:hRule="exact" w:wrap="none" w:vAnchor="page" w:hAnchor="page" w:x="1044" w:y="82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52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• PAGANI MARKA KOMBİME ELEICT EROTERAP! CİHAZI » (PAGANİ MASTEft 9S2 MODEL)</w:t>
      </w:r>
    </w:p>
    <w:p>
      <w:pPr>
        <w:pStyle w:val="Style7"/>
        <w:framePr w:w="10046" w:h="2203" w:hRule="exact" w:wrap="none" w:vAnchor="page" w:hAnchor="page" w:x="1044" w:y="823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18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YAPİİÂ"^</w:t>
      </w:r>
    </w:p>
    <w:p>
      <w:pPr>
        <w:pStyle w:val="Style15"/>
        <w:framePr w:wrap="none" w:vAnchor="page" w:hAnchor="page" w:x="1557" w:y="10698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0"/>
      </w:pPr>
      <w:r>
        <w:rPr>
          <w:rStyle w:val="CharStyle21"/>
          <w:b w:val="0"/>
          <w:bCs w:val="0"/>
        </w:rPr>
        <w:t>0</w:t>
      </w:r>
    </w:p>
    <w:p>
      <w:pPr>
        <w:pStyle w:val="Style7"/>
        <w:framePr w:w="10046" w:h="248" w:hRule="exact" w:wrap="none" w:vAnchor="page" w:hAnchor="page" w:x="1044" w:y="10664"/>
        <w:widowControl w:val="0"/>
        <w:keepNext w:val="0"/>
        <w:keepLines w:val="0"/>
        <w:shd w:val="clear" w:color="auto" w:fill="auto"/>
        <w:bidi w:val="0"/>
        <w:jc w:val="right"/>
        <w:spacing w:before="0" w:after="0" w:line="190" w:lineRule="exact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PO</w:t>
      </w:r>
    </w:p>
    <w:p>
      <w:pPr>
        <w:pStyle w:val="Style9"/>
        <w:framePr w:wrap="none" w:vAnchor="page" w:hAnchor="page" w:x="1044" w:y="11509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520" w:right="0" w:firstLine="0"/>
      </w:pPr>
      <w:bookmarkStart w:id="5" w:name="bookmark5"/>
      <w:r>
        <w:rPr>
          <w:lang w:val="tr-TR" w:eastAsia="tr-TR" w:bidi="tr-TR"/>
          <w:w w:val="100"/>
          <w:spacing w:val="0"/>
          <w:color w:val="000000"/>
          <w:position w:val="0"/>
        </w:rPr>
        <w:t>e</w:t>
      </w:r>
      <w:bookmarkEnd w:id="5"/>
    </w:p>
    <w:p>
      <w:pPr>
        <w:pStyle w:val="Style17"/>
        <w:framePr w:w="3878" w:h="1152" w:hRule="exact" w:wrap="none" w:vAnchor="page" w:hAnchor="page" w:x="1236" w:y="12016"/>
        <w:widowControl w:val="0"/>
        <w:keepNext w:val="0"/>
        <w:keepLines w:val="0"/>
        <w:shd w:val="clear" w:color="auto" w:fill="auto"/>
        <w:bidi w:val="0"/>
        <w:jc w:val="left"/>
        <w:spacing w:before="0" w:after="0" w:line="144" w:lineRule="exact"/>
        <w:ind w:left="2040" w:right="0" w:firstLine="0"/>
      </w:pPr>
      <w:r>
        <w:rPr>
          <w:rStyle w:val="CharStyle22"/>
          <w:b w:val="0"/>
          <w:bCs w:val="0"/>
        </w:rPr>
        <w:t>TESLİM EPEN</w:t>
      </w:r>
    </w:p>
    <w:p>
      <w:pPr>
        <w:pStyle w:val="Style17"/>
        <w:framePr w:w="3878" w:h="1152" w:hRule="exact" w:wrap="none" w:vAnchor="page" w:hAnchor="page" w:x="1236" w:y="12016"/>
        <w:tabs>
          <w:tab w:leader="none" w:pos="265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79" w:line="144" w:lineRule="exact"/>
        <w:ind w:left="0" w:right="0" w:firstLine="1300"/>
      </w:pPr>
      <w:r>
        <w:rPr>
          <w:lang w:val="tr-TR" w:eastAsia="tr-TR" w:bidi="tr-TR"/>
          <w:w w:val="100"/>
          <w:spacing w:val="0"/>
          <w:color w:val="000000"/>
          <w:position w:val="0"/>
        </w:rPr>
        <w:t>SARS ftöin ClHAÎLjlflMİP. âAÛUK Vt 3AÛUÎ4U YAŞAM STOR TaSttETLERi AD SOYA D- TUFAN QK«IŞMANUK SANyVe tiĞ/Ltt». Şİİ, Jmlt Mshnilesi</w:t>
        <w:tab/>
        <w:t>S)iCKi?3 CB Ht&gt;:39</w:t>
      </w:r>
    </w:p>
    <w:p>
      <w:pPr>
        <w:pStyle w:val="Style23"/>
        <w:framePr w:w="3878" w:h="1152" w:hRule="exact" w:wrap="none" w:vAnchor="page" w:hAnchor="page" w:x="1236" w:y="12016"/>
        <w:tabs>
          <w:tab w:leader="none" w:pos="131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tr-TR" w:eastAsia="tr-TR" w:bidi="tr-TR"/>
          <w:spacing w:val="0"/>
          <w:color w:val="000000"/>
          <w:position w:val="0"/>
        </w:rPr>
        <w:t>IM7 i</w:t>
        <w:tab/>
        <w:t xml:space="preserve">Tul 03t?.ZW OSK </w:t>
      </w:r>
      <w:r>
        <w:rPr>
          <w:rStyle w:val="CharStyle25"/>
        </w:rPr>
        <w:t>Jfiklt</w:t>
      </w:r>
      <w:r>
        <w:rPr>
          <w:lang w:val="tr-TR" w:eastAsia="tr-TR" w:bidi="tr-TR"/>
          <w:spacing w:val="0"/>
          <w:color w:val="000000"/>
          <w:position w:val="0"/>
        </w:rPr>
        <w:t xml:space="preserve"> W12IS»oS36</w:t>
      </w:r>
    </w:p>
    <w:p>
      <w:pPr>
        <w:pStyle w:val="Style26"/>
        <w:framePr w:w="3878" w:h="1152" w:hRule="exact" w:wrap="none" w:vAnchor="page" w:hAnchor="page" w:x="1236" w:y="120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580" w:right="0" w:firstLine="0"/>
      </w:pPr>
      <w:r>
        <w:rPr>
          <w:rStyle w:val="CharStyle28"/>
        </w:rPr>
        <w:t>DOGANBEV V6 : MJjOcT9524</w:t>
      </w:r>
    </w:p>
    <w:p>
      <w:pPr>
        <w:pStyle w:val="Style19"/>
        <w:framePr w:wrap="none" w:vAnchor="page" w:hAnchor="page" w:x="1044" w:y="13442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2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GENHt ŞARTLAR.</w:t>
      </w:r>
    </w:p>
    <w:p>
      <w:pPr>
        <w:pStyle w:val="Style17"/>
        <w:framePr w:wrap="none" w:vAnchor="page" w:hAnchor="page" w:x="8772" w:y="11983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0" w:right="0" w:firstLine="0"/>
      </w:pPr>
      <w:r>
        <w:rPr>
          <w:rStyle w:val="CharStyle29"/>
          <w:b w:val="0"/>
          <w:bCs w:val="0"/>
        </w:rPr>
        <w:t>teslimi auu’-İ</w:t>
      </w:r>
    </w:p>
    <w:p>
      <w:pPr>
        <w:pStyle w:val="Style19"/>
        <w:framePr w:w="749" w:h="916" w:hRule="exact" w:wrap="none" w:vAnchor="page" w:hAnchor="page" w:x="6477" w:y="12212"/>
        <w:widowControl w:val="0"/>
        <w:keepNext w:val="0"/>
        <w:keepLines w:val="0"/>
        <w:shd w:val="clear" w:color="auto" w:fill="auto"/>
        <w:bidi w:val="0"/>
        <w:jc w:val="both"/>
        <w:spacing w:before="0" w:after="0" w:line="427" w:lineRule="exact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AO SOYAD- İMZA-</w:t>
      </w:r>
    </w:p>
    <w:p>
      <w:pPr>
        <w:framePr w:wrap="none" w:vAnchor="page" w:hAnchor="page" w:x="8373" w:y="13109"/>
        <w:widowControl w:val="0"/>
      </w:pPr>
    </w:p>
    <w:p>
      <w:pPr>
        <w:pStyle w:val="Style3"/>
        <w:framePr w:w="10046" w:h="793" w:hRule="exact" w:wrap="none" w:vAnchor="page" w:hAnchor="page" w:x="1044" w:y="13782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600" w:right="160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® Artzaya eti fazla 7 İş günü içerisinde müdahale edilir ve en fazla 30 iş gününde servis İşlemi tama Isıtır. </w:t>
      </w:r>
      <w:r>
        <w:rPr>
          <w:rStyle w:val="CharStyle30"/>
        </w:rPr>
        <w:t>t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60 takvim günü içerisinde teslim alınmayan cihazlarda sorumluluk kabul edilmszi </w:t>
      </w:r>
      <w:r>
        <w:rPr>
          <w:rStyle w:val="CharStyle30"/>
        </w:rPr>
        <w:t>'■</w:t>
      </w:r>
    </w:p>
    <w:p>
      <w:pPr>
        <w:pStyle w:val="Style31"/>
        <w:framePr w:w="10046" w:h="793" w:hRule="exact" w:wrap="none" w:vAnchor="page" w:hAnchor="page" w:x="1044" w:y="1378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0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® Teknik servis Ücreti mal tesllmhıd? peşin olarak tshsis edilir^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0" w:h="16840"/>
      <w:pgMar w:top="360" w:left="360" w:right="360" w:bottom="3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tr-TR" w:eastAsia="tr-TR" w:bidi="tr-T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tr-TR" w:eastAsia="tr-TR" w:bidi="tr-T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tr-TR" w:eastAsia="tr-TR" w:bidi="tr-T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Gövde metni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6"/>
      <w:szCs w:val="16"/>
      <w:rFonts w:ascii="Franklin Gothic Heavy" w:eastAsia="Franklin Gothic Heavy" w:hAnsi="Franklin Gothic Heavy" w:cs="Franklin Gothic Heavy"/>
    </w:rPr>
  </w:style>
  <w:style w:type="character" w:customStyle="1" w:styleId="CharStyle6">
    <w:name w:val="Başlık #2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19"/>
      <w:szCs w:val="19"/>
      <w:rFonts w:ascii="Franklin Gothic Heavy" w:eastAsia="Franklin Gothic Heavy" w:hAnsi="Franklin Gothic Heavy" w:cs="Franklin Gothic Heavy"/>
    </w:rPr>
  </w:style>
  <w:style w:type="character" w:customStyle="1" w:styleId="CharStyle8">
    <w:name w:val="Gövde metni (3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19"/>
      <w:szCs w:val="19"/>
      <w:rFonts w:ascii="Franklin Gothic Heavy" w:eastAsia="Franklin Gothic Heavy" w:hAnsi="Franklin Gothic Heavy" w:cs="Franklin Gothic Heavy"/>
    </w:rPr>
  </w:style>
  <w:style w:type="character" w:customStyle="1" w:styleId="CharStyle10">
    <w:name w:val="Başlık #1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19"/>
      <w:szCs w:val="19"/>
      <w:rFonts w:ascii="Franklin Gothic Heavy" w:eastAsia="Franklin Gothic Heavy" w:hAnsi="Franklin Gothic Heavy" w:cs="Franklin Gothic Heavy"/>
    </w:rPr>
  </w:style>
  <w:style w:type="character" w:customStyle="1" w:styleId="CharStyle11">
    <w:name w:val="Gövde metni (2) + 9,5 pt"/>
    <w:basedOn w:val="CharStyle4"/>
    <w:rPr>
      <w:lang w:val="tr-TR" w:eastAsia="tr-TR" w:bidi="tr-TR"/>
      <w:sz w:val="19"/>
      <w:szCs w:val="19"/>
      <w:w w:val="100"/>
      <w:spacing w:val="0"/>
      <w:color w:val="000000"/>
      <w:position w:val="0"/>
    </w:rPr>
  </w:style>
  <w:style w:type="character" w:customStyle="1" w:styleId="CharStyle12">
    <w:name w:val="Gövde metni (2) + 6,5 pt,0 pt boşluk bırakılıyor"/>
    <w:basedOn w:val="CharStyle4"/>
    <w:rPr>
      <w:lang w:val="tr-TR" w:eastAsia="tr-TR" w:bidi="tr-TR"/>
      <w:b/>
      <w:bCs/>
      <w:sz w:val="13"/>
      <w:szCs w:val="13"/>
      <w:w w:val="100"/>
      <w:spacing w:val="-10"/>
      <w:color w:val="000000"/>
      <w:position w:val="0"/>
    </w:rPr>
  </w:style>
  <w:style w:type="character" w:customStyle="1" w:styleId="CharStyle13">
    <w:name w:val="Gövde metni (2) + 6,5 pt"/>
    <w:basedOn w:val="CharStyle4"/>
    <w:rPr>
      <w:lang w:val="tr-TR" w:eastAsia="tr-TR" w:bidi="tr-TR"/>
      <w:b/>
      <w:bCs/>
      <w:sz w:val="13"/>
      <w:szCs w:val="13"/>
      <w:w w:val="100"/>
      <w:spacing w:val="0"/>
      <w:color w:val="000000"/>
      <w:position w:val="0"/>
    </w:rPr>
  </w:style>
  <w:style w:type="character" w:customStyle="1" w:styleId="CharStyle14">
    <w:name w:val="Gövde metni (2) + 16 pt,Ölçek 10%"/>
    <w:basedOn w:val="CharStyle4"/>
    <w:rPr>
      <w:lang w:val="tr-TR" w:eastAsia="tr-TR" w:bidi="tr-TR"/>
      <w:sz w:val="32"/>
      <w:szCs w:val="32"/>
      <w:w w:val="10"/>
      <w:spacing w:val="0"/>
      <w:color w:val="000000"/>
      <w:position w:val="0"/>
    </w:rPr>
  </w:style>
  <w:style w:type="character" w:customStyle="1" w:styleId="CharStyle16">
    <w:name w:val="Diğer_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8">
    <w:name w:val="Gövde metni (4)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15"/>
      <w:szCs w:val="15"/>
      <w:rFonts w:ascii="Franklin Gothic Heavy" w:eastAsia="Franklin Gothic Heavy" w:hAnsi="Franklin Gothic Heavy" w:cs="Franklin Gothic Heavy"/>
    </w:rPr>
  </w:style>
  <w:style w:type="character" w:customStyle="1" w:styleId="CharStyle20">
    <w:name w:val="Gövde metni (5)_"/>
    <w:basedOn w:val="DefaultParagraphFont"/>
    <w:link w:val="Style19"/>
    <w:rPr>
      <w:b w:val="0"/>
      <w:bCs w:val="0"/>
      <w:i w:val="0"/>
      <w:iCs w:val="0"/>
      <w:u w:val="none"/>
      <w:strike w:val="0"/>
      <w:smallCaps w:val="0"/>
      <w:sz w:val="14"/>
      <w:szCs w:val="14"/>
      <w:rFonts w:ascii="Franklin Gothic Heavy" w:eastAsia="Franklin Gothic Heavy" w:hAnsi="Franklin Gothic Heavy" w:cs="Franklin Gothic Heavy"/>
    </w:rPr>
  </w:style>
  <w:style w:type="character" w:customStyle="1" w:styleId="CharStyle21">
    <w:name w:val="Diğer + Franklin Gothic Heavy,9,5 pt"/>
    <w:basedOn w:val="CharStyle16"/>
    <w:rPr>
      <w:lang w:val="tr-TR" w:eastAsia="tr-TR" w:bidi="tr-TR"/>
      <w:b/>
      <w:bCs/>
      <w:sz w:val="19"/>
      <w:szCs w:val="19"/>
      <w:rFonts w:ascii="Franklin Gothic Heavy" w:eastAsia="Franklin Gothic Heavy" w:hAnsi="Franklin Gothic Heavy" w:cs="Franklin Gothic Heavy"/>
      <w:w w:val="100"/>
      <w:spacing w:val="0"/>
      <w:color w:val="000000"/>
      <w:position w:val="0"/>
    </w:rPr>
  </w:style>
  <w:style w:type="character" w:customStyle="1" w:styleId="CharStyle22">
    <w:name w:val="Gövde metni (4)"/>
    <w:basedOn w:val="CharStyle18"/>
    <w:rPr>
      <w:lang w:val="tr-TR" w:eastAsia="tr-TR" w:bidi="tr-TR"/>
      <w:u w:val="single"/>
      <w:w w:val="100"/>
      <w:spacing w:val="0"/>
      <w:color w:val="000000"/>
      <w:position w:val="0"/>
    </w:rPr>
  </w:style>
  <w:style w:type="character" w:customStyle="1" w:styleId="CharStyle24">
    <w:name w:val="Gövde metni (6)_"/>
    <w:basedOn w:val="DefaultParagraphFont"/>
    <w:link w:val="Style23"/>
    <w:rPr>
      <w:b w:val="0"/>
      <w:bCs w:val="0"/>
      <w:i w:val="0"/>
      <w:iCs w:val="0"/>
      <w:u w:val="none"/>
      <w:strike w:val="0"/>
      <w:smallCaps w:val="0"/>
      <w:sz w:val="11"/>
      <w:szCs w:val="11"/>
      <w:rFonts w:ascii="Gungsuh" w:eastAsia="Gungsuh" w:hAnsi="Gungsuh" w:cs="Gungsuh"/>
      <w:w w:val="100"/>
    </w:rPr>
  </w:style>
  <w:style w:type="character" w:customStyle="1" w:styleId="CharStyle25">
    <w:name w:val="Gövde metni (6) + Franklin Gothic Heavy,6,5 pt,İtalik"/>
    <w:basedOn w:val="CharStyle24"/>
    <w:rPr>
      <w:lang w:val="tr-TR" w:eastAsia="tr-TR" w:bidi="tr-TR"/>
      <w:i/>
      <w:iCs/>
      <w:sz w:val="13"/>
      <w:szCs w:val="13"/>
      <w:rFonts w:ascii="Franklin Gothic Heavy" w:eastAsia="Franklin Gothic Heavy" w:hAnsi="Franklin Gothic Heavy" w:cs="Franklin Gothic Heavy"/>
      <w:w w:val="100"/>
      <w:spacing w:val="0"/>
      <w:color w:val="000000"/>
      <w:position w:val="0"/>
    </w:rPr>
  </w:style>
  <w:style w:type="character" w:customStyle="1" w:styleId="CharStyle27">
    <w:name w:val="Gövde metni (7)_"/>
    <w:basedOn w:val="DefaultParagraphFont"/>
    <w:link w:val="Style26"/>
    <w:rPr>
      <w:b w:val="0"/>
      <w:bCs w:val="0"/>
      <w:i w:val="0"/>
      <w:iCs w:val="0"/>
      <w:u w:val="none"/>
      <w:strike w:val="0"/>
      <w:smallCaps w:val="0"/>
      <w:sz w:val="14"/>
      <w:szCs w:val="14"/>
      <w:rFonts w:ascii="Franklin Gothic Heavy" w:eastAsia="Franklin Gothic Heavy" w:hAnsi="Franklin Gothic Heavy" w:cs="Franklin Gothic Heavy"/>
    </w:rPr>
  </w:style>
  <w:style w:type="character" w:customStyle="1" w:styleId="CharStyle28">
    <w:name w:val="Gövde metni (7) + Küçük Büyük Harf"/>
    <w:basedOn w:val="CharStyle27"/>
    <w:rPr>
      <w:lang w:val="tr-TR" w:eastAsia="tr-TR" w:bidi="tr-TR"/>
      <w:smallCaps/>
      <w:w w:val="100"/>
      <w:spacing w:val="0"/>
      <w:color w:val="000000"/>
      <w:position w:val="0"/>
    </w:rPr>
  </w:style>
  <w:style w:type="character" w:customStyle="1" w:styleId="CharStyle29">
    <w:name w:val="Gövde metni (4) + Küçük Büyük Harf"/>
    <w:basedOn w:val="CharStyle18"/>
    <w:rPr>
      <w:lang w:val="tr-TR" w:eastAsia="tr-TR" w:bidi="tr-TR"/>
      <w:u w:val="single"/>
      <w:smallCaps/>
      <w:w w:val="100"/>
      <w:spacing w:val="0"/>
      <w:color w:val="000000"/>
      <w:position w:val="0"/>
    </w:rPr>
  </w:style>
  <w:style w:type="character" w:customStyle="1" w:styleId="CharStyle30">
    <w:name w:val="Gövde metni (2) + 4 pt,İtalik,0 pt boşluk bırakılıyor"/>
    <w:basedOn w:val="CharStyle4"/>
    <w:rPr>
      <w:lang w:val="tr-TR" w:eastAsia="tr-TR" w:bidi="tr-TR"/>
      <w:b/>
      <w:bCs/>
      <w:i/>
      <w:iCs/>
      <w:sz w:val="8"/>
      <w:szCs w:val="8"/>
      <w:w w:val="100"/>
      <w:spacing w:val="-10"/>
      <w:color w:val="000000"/>
      <w:position w:val="0"/>
    </w:rPr>
  </w:style>
  <w:style w:type="character" w:customStyle="1" w:styleId="CharStyle32">
    <w:name w:val="Gövde metni (8)_"/>
    <w:basedOn w:val="DefaultParagraphFont"/>
    <w:link w:val="Style31"/>
    <w:rPr>
      <w:b w:val="0"/>
      <w:bCs w:val="0"/>
      <w:i w:val="0"/>
      <w:iCs w:val="0"/>
      <w:u w:val="none"/>
      <w:strike w:val="0"/>
      <w:smallCaps w:val="0"/>
      <w:sz w:val="16"/>
      <w:szCs w:val="16"/>
      <w:rFonts w:ascii="Franklin Gothic Heavy" w:eastAsia="Franklin Gothic Heavy" w:hAnsi="Franklin Gothic Heavy" w:cs="Franklin Gothic Heavy"/>
    </w:rPr>
  </w:style>
  <w:style w:type="paragraph" w:customStyle="1" w:styleId="Style3">
    <w:name w:val="Gövde metni (2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Franklin Gothic Heavy" w:eastAsia="Franklin Gothic Heavy" w:hAnsi="Franklin Gothic Heavy" w:cs="Franklin Gothic Heavy"/>
    </w:rPr>
  </w:style>
  <w:style w:type="paragraph" w:customStyle="1" w:styleId="Style5">
    <w:name w:val="Başlık #2"/>
    <w:basedOn w:val="Normal"/>
    <w:link w:val="CharStyle6"/>
    <w:pPr>
      <w:widowControl w:val="0"/>
      <w:shd w:val="clear" w:color="auto" w:fill="FFFFFF"/>
      <w:outlineLvl w:val="1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Franklin Gothic Heavy" w:eastAsia="Franklin Gothic Heavy" w:hAnsi="Franklin Gothic Heavy" w:cs="Franklin Gothic Heavy"/>
    </w:rPr>
  </w:style>
  <w:style w:type="paragraph" w:customStyle="1" w:styleId="Style7">
    <w:name w:val="Gövde metni (3)"/>
    <w:basedOn w:val="Normal"/>
    <w:link w:val="CharStyle8"/>
    <w:pPr>
      <w:widowControl w:val="0"/>
      <w:shd w:val="clear" w:color="auto" w:fill="FFFFFF"/>
      <w:spacing w:after="30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Franklin Gothic Heavy" w:eastAsia="Franklin Gothic Heavy" w:hAnsi="Franklin Gothic Heavy" w:cs="Franklin Gothic Heavy"/>
    </w:rPr>
  </w:style>
  <w:style w:type="paragraph" w:customStyle="1" w:styleId="Style9">
    <w:name w:val="Başlık #1"/>
    <w:basedOn w:val="Normal"/>
    <w:link w:val="CharStyle10"/>
    <w:pPr>
      <w:widowControl w:val="0"/>
      <w:shd w:val="clear" w:color="auto" w:fill="FFFFFF"/>
      <w:outlineLvl w:val="0"/>
      <w:spacing w:before="30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Franklin Gothic Heavy" w:eastAsia="Franklin Gothic Heavy" w:hAnsi="Franklin Gothic Heavy" w:cs="Franklin Gothic Heavy"/>
    </w:rPr>
  </w:style>
  <w:style w:type="paragraph" w:customStyle="1" w:styleId="Style15">
    <w:name w:val="Diğer"/>
    <w:basedOn w:val="Normal"/>
    <w:link w:val="CharStyle16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7">
    <w:name w:val="Gövde metni (4)"/>
    <w:basedOn w:val="Normal"/>
    <w:link w:val="CharStyle18"/>
    <w:pPr>
      <w:widowControl w:val="0"/>
      <w:shd w:val="clear" w:color="auto" w:fill="FFFFFF"/>
      <w:spacing w:before="300" w:line="432" w:lineRule="exact"/>
      <w:ind w:hanging="340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Franklin Gothic Heavy" w:eastAsia="Franklin Gothic Heavy" w:hAnsi="Franklin Gothic Heavy" w:cs="Franklin Gothic Heavy"/>
    </w:rPr>
  </w:style>
  <w:style w:type="paragraph" w:customStyle="1" w:styleId="Style19">
    <w:name w:val="Gövde metni (5)"/>
    <w:basedOn w:val="Normal"/>
    <w:link w:val="CharStyle20"/>
    <w:pPr>
      <w:widowControl w:val="0"/>
      <w:shd w:val="clear" w:color="auto" w:fill="FFFFFF"/>
      <w:spacing w:line="432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Franklin Gothic Heavy" w:eastAsia="Franklin Gothic Heavy" w:hAnsi="Franklin Gothic Heavy" w:cs="Franklin Gothic Heavy"/>
    </w:rPr>
  </w:style>
  <w:style w:type="paragraph" w:customStyle="1" w:styleId="Style23">
    <w:name w:val="Gövde metni (6)"/>
    <w:basedOn w:val="Normal"/>
    <w:link w:val="CharStyle24"/>
    <w:pPr>
      <w:widowControl w:val="0"/>
      <w:shd w:val="clear" w:color="auto" w:fill="FFFFFF"/>
      <w:jc w:val="both"/>
      <w:spacing w:before="60" w:line="12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Gungsuh" w:eastAsia="Gungsuh" w:hAnsi="Gungsuh" w:cs="Gungsuh"/>
      <w:w w:val="100"/>
    </w:rPr>
  </w:style>
  <w:style w:type="paragraph" w:customStyle="1" w:styleId="Style26">
    <w:name w:val="Gövde metni (7)"/>
    <w:basedOn w:val="Normal"/>
    <w:link w:val="CharStyle27"/>
    <w:pPr>
      <w:widowControl w:val="0"/>
      <w:shd w:val="clear" w:color="auto" w:fill="FFFFFF"/>
      <w:spacing w:line="12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Franklin Gothic Heavy" w:eastAsia="Franklin Gothic Heavy" w:hAnsi="Franklin Gothic Heavy" w:cs="Franklin Gothic Heavy"/>
    </w:rPr>
  </w:style>
  <w:style w:type="paragraph" w:customStyle="1" w:styleId="Style31">
    <w:name w:val="Gövde metni (8)"/>
    <w:basedOn w:val="Normal"/>
    <w:link w:val="CharStyle32"/>
    <w:pPr>
      <w:widowControl w:val="0"/>
      <w:shd w:val="clear" w:color="auto" w:fill="FFFFFF"/>
      <w:spacing w:line="235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Franklin Gothic Heavy" w:eastAsia="Franklin Gothic Heavy" w:hAnsi="Franklin Gothic Heavy" w:cs="Franklin Gothic Heavy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/Relationships>
</file>