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BFFC" w14:textId="18612A62" w:rsidR="0081266B" w:rsidRPr="0081266B" w:rsidRDefault="0081266B" w:rsidP="0081266B">
      <w:pPr>
        <w:pStyle w:val="Heading1"/>
        <w:pBdr>
          <w:bottom w:val="single" w:sz="6" w:space="1" w:color="auto"/>
        </w:pBdr>
        <w:rPr>
          <w:rFonts w:ascii="Calibri" w:hAnsi="Calibri" w:cs="Calibri"/>
          <w:b/>
          <w:bCs/>
          <w:sz w:val="44"/>
          <w:szCs w:val="44"/>
        </w:rPr>
      </w:pPr>
      <w:r w:rsidRPr="0081266B">
        <w:rPr>
          <w:rFonts w:ascii="Calibri" w:hAnsi="Calibri" w:cs="Calibri"/>
          <w:b/>
          <w:bCs/>
          <w:sz w:val="44"/>
          <w:szCs w:val="44"/>
        </w:rPr>
        <w:t>Decision Log – 2</w:t>
      </w:r>
      <w:r w:rsidRPr="0081266B">
        <w:rPr>
          <w:rFonts w:ascii="Calibri" w:hAnsi="Calibri" w:cs="Calibri"/>
          <w:b/>
          <w:bCs/>
          <w:sz w:val="44"/>
          <w:szCs w:val="44"/>
        </w:rPr>
        <w:t xml:space="preserve"> - Updated</w:t>
      </w:r>
    </w:p>
    <w:p w14:paraId="042893FC" w14:textId="77777777" w:rsidR="0081266B" w:rsidRPr="0081266B" w:rsidRDefault="0081266B" w:rsidP="0081266B">
      <w:pPr>
        <w:rPr>
          <w:rFonts w:ascii="Cambria" w:hAnsi="Cambria"/>
          <w:b/>
          <w:bCs/>
        </w:rPr>
      </w:pPr>
    </w:p>
    <w:p w14:paraId="03AA685E" w14:textId="5F380BC6" w:rsidR="0081266B" w:rsidRPr="0081266B" w:rsidRDefault="0081266B" w:rsidP="0081266B">
      <w:pPr>
        <w:pStyle w:val="Heading2"/>
        <w:rPr>
          <w:rFonts w:ascii="Calibri" w:hAnsi="Calibri" w:cs="Calibri"/>
        </w:rPr>
      </w:pPr>
      <w:r w:rsidRPr="0081266B">
        <w:rPr>
          <w:rFonts w:ascii="Calibri" w:hAnsi="Calibri" w:cs="Calibri"/>
        </w:rPr>
        <w:t>0. Context – Why does this question exist?</w:t>
      </w:r>
    </w:p>
    <w:p w14:paraId="3B72948B" w14:textId="18AC78DC" w:rsidR="0081266B" w:rsidRPr="0081266B" w:rsidRDefault="0081266B" w:rsidP="0081266B">
      <w:pPr>
        <w:rPr>
          <w:rFonts w:ascii="Cambria" w:hAnsi="Cambria"/>
        </w:rPr>
      </w:pPr>
      <w:r w:rsidRPr="0081266B">
        <w:rPr>
          <w:rFonts w:ascii="Cambria" w:hAnsi="Cambria"/>
          <w:b/>
          <w:bCs/>
        </w:rPr>
        <w:t>Project / assignment this belongs to:</w:t>
      </w:r>
      <w:r w:rsidRPr="0081266B">
        <w:rPr>
          <w:rFonts w:ascii="Cambria" w:hAnsi="Cambria"/>
        </w:rPr>
        <w:br/>
        <w:t>StackEval Benchmark – Professional Research Project</w:t>
      </w:r>
      <w:r>
        <w:rPr>
          <w:rFonts w:ascii="Cambria" w:hAnsi="Cambria"/>
        </w:rPr>
        <w:br/>
      </w:r>
    </w:p>
    <w:p w14:paraId="35B95A44" w14:textId="15A2914A" w:rsidR="0081266B" w:rsidRPr="0081266B" w:rsidRDefault="0081266B" w:rsidP="0081266B">
      <w:pPr>
        <w:rPr>
          <w:rFonts w:ascii="Cambria" w:hAnsi="Cambria"/>
        </w:rPr>
      </w:pPr>
      <w:r w:rsidRPr="0081266B">
        <w:rPr>
          <w:rFonts w:ascii="Cambria" w:hAnsi="Cambria"/>
          <w:b/>
          <w:bCs/>
        </w:rPr>
        <w:t>Why this matters right now:</w:t>
      </w:r>
      <w:r w:rsidRPr="0081266B">
        <w:rPr>
          <w:rFonts w:ascii="Cambria" w:hAnsi="Cambria"/>
        </w:rPr>
        <w:br/>
        <w:t xml:space="preserve">Before executing the StackEval experiment, it is necessary to determine which LLM models will be evaluated. </w:t>
      </w:r>
    </w:p>
    <w:p w14:paraId="22C8B07B" w14:textId="77777777" w:rsidR="0081266B" w:rsidRPr="0081266B" w:rsidRDefault="0081266B" w:rsidP="0081266B">
      <w:pPr>
        <w:rPr>
          <w:rFonts w:ascii="Cambria" w:hAnsi="Cambria"/>
        </w:rPr>
      </w:pPr>
      <w:r w:rsidRPr="0081266B">
        <w:rPr>
          <w:rFonts w:ascii="Cambria" w:hAnsi="Cambria"/>
        </w:rPr>
        <w:t xml:space="preserve">Following feedback on the initial model selection and further research into current LLM ecosystems, the selection criteria evolved. Instead of choosing the most widely used models, the focus shifted toward selecting the </w:t>
      </w:r>
      <w:r w:rsidRPr="0081266B">
        <w:rPr>
          <w:rFonts w:ascii="Cambria" w:hAnsi="Cambria"/>
          <w:b/>
          <w:bCs/>
        </w:rPr>
        <w:t>latest publicly available models</w:t>
      </w:r>
      <w:r w:rsidRPr="0081266B">
        <w:rPr>
          <w:rFonts w:ascii="Cambria" w:hAnsi="Cambria"/>
        </w:rPr>
        <w:t xml:space="preserve"> to better reflect the current state-of-the-art.</w:t>
      </w:r>
    </w:p>
    <w:p w14:paraId="082726FE" w14:textId="2BA55382" w:rsidR="0081266B" w:rsidRPr="0081266B" w:rsidRDefault="0081266B" w:rsidP="0081266B">
      <w:pPr>
        <w:rPr>
          <w:rFonts w:ascii="Cambria" w:hAnsi="Cambria"/>
        </w:rPr>
      </w:pPr>
      <w:r w:rsidRPr="0081266B">
        <w:rPr>
          <w:rFonts w:ascii="Cambria" w:hAnsi="Cambria"/>
        </w:rPr>
        <w:t xml:space="preserve">Additionally, in Decision Log 3, the decision to use </w:t>
      </w:r>
      <w:r w:rsidRPr="0081266B">
        <w:rPr>
          <w:rFonts w:ascii="Cambria" w:hAnsi="Cambria"/>
          <w:b/>
          <w:bCs/>
        </w:rPr>
        <w:t>API-based querying</w:t>
      </w:r>
      <w:r w:rsidRPr="0081266B">
        <w:rPr>
          <w:rFonts w:ascii="Cambria" w:hAnsi="Cambria"/>
        </w:rPr>
        <w:t xml:space="preserve"> influenced this choice, as only API-accessible models can be reliably used in an automated benchmark.</w:t>
      </w:r>
      <w:r>
        <w:rPr>
          <w:rFonts w:ascii="Cambria" w:hAnsi="Cambria"/>
        </w:rPr>
        <w:br/>
      </w:r>
    </w:p>
    <w:p w14:paraId="610F9C9D" w14:textId="77777777" w:rsidR="0081266B" w:rsidRPr="0081266B" w:rsidRDefault="0081266B" w:rsidP="0081266B">
      <w:pPr>
        <w:rPr>
          <w:rFonts w:ascii="Cambria" w:hAnsi="Cambria"/>
        </w:rPr>
      </w:pPr>
      <w:r w:rsidRPr="0081266B">
        <w:rPr>
          <w:rFonts w:ascii="Cambria" w:hAnsi="Cambria"/>
          <w:b/>
          <w:bCs/>
        </w:rPr>
        <w:t>Where this fits:</w:t>
      </w:r>
      <w:r w:rsidRPr="0081266B">
        <w:rPr>
          <w:rFonts w:ascii="Cambria" w:hAnsi="Cambria"/>
        </w:rPr>
        <w:br/>
        <w:t>StackEval Benchmark project scope – evaluation of LLMs on real Stack Overflow programming questions.</w:t>
      </w:r>
    </w:p>
    <w:p w14:paraId="2EF811AC" w14:textId="77777777" w:rsidR="0081266B" w:rsidRPr="0081266B" w:rsidRDefault="0081266B" w:rsidP="0081266B">
      <w:pPr>
        <w:rPr>
          <w:rFonts w:ascii="Cambria" w:hAnsi="Cambria"/>
        </w:rPr>
      </w:pPr>
      <w:r w:rsidRPr="0081266B">
        <w:rPr>
          <w:rFonts w:ascii="Cambria" w:hAnsi="Cambria"/>
        </w:rPr>
        <w:pict w14:anchorId="2265B7A0">
          <v:rect id="_x0000_i1121" style="width:0;height:1.5pt" o:hralign="center" o:hrstd="t" o:hr="t" fillcolor="#a0a0a0" stroked="f"/>
        </w:pict>
      </w:r>
    </w:p>
    <w:p w14:paraId="7DCAB6C4" w14:textId="77777777" w:rsidR="0081266B" w:rsidRPr="0081266B" w:rsidRDefault="0081266B" w:rsidP="0081266B">
      <w:pPr>
        <w:pStyle w:val="Heading2"/>
        <w:rPr>
          <w:rFonts w:ascii="Calibri" w:hAnsi="Calibri" w:cs="Calibri"/>
        </w:rPr>
      </w:pPr>
      <w:r w:rsidRPr="0081266B">
        <w:rPr>
          <w:rFonts w:ascii="Calibri" w:hAnsi="Calibri" w:cs="Calibri"/>
        </w:rPr>
        <w:t>1. Research Question</w:t>
      </w:r>
    </w:p>
    <w:p w14:paraId="64D281C0" w14:textId="77777777" w:rsidR="0081266B" w:rsidRPr="0081266B" w:rsidRDefault="0081266B" w:rsidP="0081266B">
      <w:pPr>
        <w:rPr>
          <w:rFonts w:ascii="Cambria" w:hAnsi="Cambria"/>
        </w:rPr>
      </w:pPr>
      <w:r w:rsidRPr="0081266B">
        <w:rPr>
          <w:rFonts w:ascii="Cambria" w:hAnsi="Cambria"/>
        </w:rPr>
        <w:t>Which LLM models should be selected to represent different categories of the current LLM ecosystem when benchmarking real programming questions using the StackEval approach?</w:t>
      </w:r>
    </w:p>
    <w:p w14:paraId="7AC88906" w14:textId="77777777" w:rsidR="0081266B" w:rsidRPr="0081266B" w:rsidRDefault="0081266B" w:rsidP="0081266B">
      <w:pPr>
        <w:rPr>
          <w:rFonts w:ascii="Cambria" w:hAnsi="Cambria"/>
        </w:rPr>
      </w:pPr>
      <w:r w:rsidRPr="0081266B">
        <w:rPr>
          <w:rFonts w:ascii="Cambria" w:hAnsi="Cambria"/>
        </w:rPr>
        <w:pict w14:anchorId="33423D35">
          <v:rect id="_x0000_i1122" style="width:0;height:1.5pt" o:hralign="center" o:hrstd="t" o:hr="t" fillcolor="#a0a0a0" stroked="f"/>
        </w:pict>
      </w:r>
    </w:p>
    <w:p w14:paraId="7A3DA90E" w14:textId="77777777" w:rsidR="0081266B" w:rsidRPr="0081266B" w:rsidRDefault="0081266B" w:rsidP="0081266B">
      <w:pPr>
        <w:pStyle w:val="Heading2"/>
        <w:rPr>
          <w:rFonts w:ascii="Calibri" w:hAnsi="Calibri" w:cs="Calibri"/>
        </w:rPr>
      </w:pPr>
      <w:r w:rsidRPr="0081266B">
        <w:rPr>
          <w:rFonts w:ascii="Calibri" w:hAnsi="Calibri" w:cs="Calibri"/>
        </w:rPr>
        <w:t>2. Current Learning Outcome (LO) Stage</w:t>
      </w:r>
    </w:p>
    <w:p w14:paraId="2A8B8449" w14:textId="08145BC9" w:rsidR="0081266B" w:rsidRPr="0081266B" w:rsidRDefault="0081266B" w:rsidP="0081266B">
      <w:pPr>
        <w:rPr>
          <w:rFonts w:ascii="Cambria" w:hAnsi="Cambria"/>
        </w:rPr>
      </w:pPr>
      <w:r w:rsidRPr="0081266B">
        <w:rPr>
          <w:rFonts w:ascii="Segoe UI Symbol" w:hAnsi="Segoe UI Symbol" w:cs="Segoe UI Symbol"/>
        </w:rPr>
        <w:t>☑</w:t>
      </w:r>
      <w:r w:rsidRPr="0081266B">
        <w:rPr>
          <w:rFonts w:ascii="Cambria" w:hAnsi="Cambria"/>
        </w:rPr>
        <w:t xml:space="preserve"> Analyzing</w:t>
      </w:r>
      <w:r w:rsidRPr="0081266B">
        <w:rPr>
          <w:rFonts w:ascii="Cambria" w:hAnsi="Cambria"/>
        </w:rPr>
        <w:br/>
      </w:r>
      <w:r w:rsidRPr="0081266B">
        <w:rPr>
          <w:rFonts w:ascii="Segoe UI Symbol" w:hAnsi="Segoe UI Symbol" w:cs="Segoe UI Symbol"/>
        </w:rPr>
        <w:t>☑</w:t>
      </w:r>
      <w:r w:rsidRPr="0081266B">
        <w:rPr>
          <w:rFonts w:ascii="Cambria" w:hAnsi="Cambria"/>
        </w:rPr>
        <w:t xml:space="preserve"> Advising</w:t>
      </w:r>
      <w:r w:rsidRPr="0081266B">
        <w:rPr>
          <w:rFonts w:ascii="Cambria" w:hAnsi="Cambria"/>
        </w:rPr>
        <w:br/>
      </w:r>
      <w:r w:rsidRPr="0081266B">
        <w:rPr>
          <w:rFonts w:ascii="Segoe UI Symbol" w:hAnsi="Segoe UI Symbol" w:cs="Segoe UI Symbol"/>
        </w:rPr>
        <w:t>☐</w:t>
      </w:r>
      <w:r w:rsidRPr="0081266B">
        <w:rPr>
          <w:rFonts w:ascii="Cambria" w:hAnsi="Cambria"/>
        </w:rPr>
        <w:t xml:space="preserve"> Designing</w:t>
      </w:r>
      <w:r w:rsidRPr="0081266B">
        <w:rPr>
          <w:rFonts w:ascii="Cambria" w:hAnsi="Cambria"/>
        </w:rPr>
        <w:br/>
      </w:r>
      <w:r w:rsidRPr="0081266B">
        <w:rPr>
          <w:rFonts w:ascii="Segoe UI Symbol" w:hAnsi="Segoe UI Symbol" w:cs="Segoe UI Symbol"/>
        </w:rPr>
        <w:t>☐</w:t>
      </w:r>
      <w:r w:rsidRPr="0081266B">
        <w:rPr>
          <w:rFonts w:ascii="Cambria" w:hAnsi="Cambria"/>
        </w:rPr>
        <w:t xml:space="preserve"> Realizing</w:t>
      </w:r>
      <w:r w:rsidRPr="0081266B">
        <w:rPr>
          <w:rFonts w:ascii="Cambria" w:hAnsi="Cambria"/>
        </w:rPr>
        <w:br/>
      </w:r>
      <w:r w:rsidRPr="0081266B">
        <w:rPr>
          <w:rFonts w:ascii="Segoe UI Symbol" w:hAnsi="Segoe UI Symbol" w:cs="Segoe UI Symbol"/>
        </w:rPr>
        <w:t>☐</w:t>
      </w:r>
      <w:r w:rsidRPr="0081266B">
        <w:rPr>
          <w:rFonts w:ascii="Cambria" w:hAnsi="Cambria"/>
        </w:rPr>
        <w:t xml:space="preserve"> Managing</w:t>
      </w:r>
    </w:p>
    <w:p w14:paraId="455EA449" w14:textId="77777777" w:rsidR="0081266B" w:rsidRPr="0081266B" w:rsidRDefault="0081266B" w:rsidP="0081266B">
      <w:pPr>
        <w:rPr>
          <w:rFonts w:ascii="Cambria" w:hAnsi="Cambria"/>
        </w:rPr>
      </w:pPr>
      <w:r w:rsidRPr="0081266B">
        <w:rPr>
          <w:rFonts w:ascii="Cambria" w:hAnsi="Cambria"/>
        </w:rPr>
        <w:pict w14:anchorId="0F32EA0E">
          <v:rect id="_x0000_i1123" style="width:0;height:1.5pt" o:hralign="center" o:hrstd="t" o:hr="t" fillcolor="#a0a0a0" stroked="f"/>
        </w:pict>
      </w:r>
    </w:p>
    <w:p w14:paraId="5AD14E19" w14:textId="77777777" w:rsidR="0081266B" w:rsidRPr="0081266B" w:rsidRDefault="0081266B" w:rsidP="0081266B">
      <w:pPr>
        <w:pStyle w:val="Heading2"/>
        <w:rPr>
          <w:rFonts w:ascii="Calibri" w:hAnsi="Calibri" w:cs="Calibri"/>
        </w:rPr>
      </w:pPr>
      <w:r w:rsidRPr="0081266B">
        <w:rPr>
          <w:rFonts w:ascii="Calibri" w:hAnsi="Calibri" w:cs="Calibri"/>
        </w:rPr>
        <w:lastRenderedPageBreak/>
        <w:t>3. What Makes a Good Decision?</w:t>
      </w:r>
    </w:p>
    <w:p w14:paraId="2AADFD29" w14:textId="7C48B962" w:rsidR="0081266B" w:rsidRPr="0081266B" w:rsidRDefault="0081266B" w:rsidP="0081266B">
      <w:pPr>
        <w:rPr>
          <w:rFonts w:ascii="Cambria" w:hAnsi="Cambria"/>
        </w:rPr>
      </w:pPr>
      <w:r w:rsidRPr="0081266B">
        <w:rPr>
          <w:rFonts w:ascii="Cambria" w:hAnsi="Cambria"/>
          <w:b/>
          <w:bCs/>
        </w:rPr>
        <w:t>Criteria for Success</w:t>
      </w:r>
      <w:r>
        <w:rPr>
          <w:rFonts w:ascii="Cambria" w:hAnsi="Cambria"/>
          <w:b/>
          <w:bCs/>
        </w:rPr>
        <w:t>:</w:t>
      </w:r>
    </w:p>
    <w:p w14:paraId="7ADD0E80" w14:textId="461CA93E" w:rsidR="002959FF" w:rsidRPr="0081266B" w:rsidRDefault="0081266B" w:rsidP="0081266B">
      <w:pPr>
        <w:rPr>
          <w:rFonts w:ascii="Cambria" w:hAnsi="Cambria"/>
        </w:rPr>
      </w:pPr>
      <w:r w:rsidRPr="0081266B">
        <w:rPr>
          <w:rFonts w:ascii="Cambria" w:hAnsi="Cambria"/>
        </w:rPr>
        <w:t>• The experiment must include at least four models representing different LLM categories</w:t>
      </w:r>
      <w:r>
        <w:rPr>
          <w:rFonts w:ascii="Cambria" w:hAnsi="Cambria"/>
        </w:rPr>
        <w:t>.</w:t>
      </w:r>
      <w:r>
        <w:rPr>
          <w:rFonts w:ascii="Cambria" w:hAnsi="Cambria"/>
        </w:rPr>
        <w:br/>
      </w:r>
      <w:r w:rsidRPr="0081266B">
        <w:rPr>
          <w:rFonts w:ascii="Cambria" w:hAnsi="Cambria"/>
        </w:rPr>
        <w:t xml:space="preserve">• The selected models must represent the </w:t>
      </w:r>
      <w:r w:rsidRPr="0081266B">
        <w:rPr>
          <w:rFonts w:ascii="Cambria" w:hAnsi="Cambria"/>
          <w:b/>
          <w:bCs/>
        </w:rPr>
        <w:t>latest available state-of-the-art systems</w:t>
      </w:r>
      <w:r w:rsidRPr="0081266B">
        <w:rPr>
          <w:rFonts w:ascii="Cambria" w:hAnsi="Cambria"/>
        </w:rPr>
        <w:t>, ensuring the benchmark reflects current industry capabilities.</w:t>
      </w:r>
      <w:r w:rsidR="002959FF">
        <w:rPr>
          <w:rFonts w:ascii="Cambria" w:hAnsi="Cambria"/>
        </w:rPr>
        <w:t xml:space="preserve"> </w:t>
      </w:r>
      <w:r>
        <w:rPr>
          <w:rFonts w:ascii="Cambria" w:hAnsi="Cambria"/>
        </w:rPr>
        <w:br/>
      </w:r>
      <w:r w:rsidRPr="0081266B">
        <w:rPr>
          <w:rFonts w:ascii="Cambria" w:hAnsi="Cambria"/>
        </w:rPr>
        <w:t xml:space="preserve">• The models must be </w:t>
      </w:r>
      <w:r w:rsidRPr="0081266B">
        <w:rPr>
          <w:rFonts w:ascii="Cambria" w:hAnsi="Cambria"/>
          <w:b/>
          <w:bCs/>
        </w:rPr>
        <w:t>API-accessible</w:t>
      </w:r>
      <w:r w:rsidRPr="0081266B">
        <w:rPr>
          <w:rFonts w:ascii="Cambria" w:hAnsi="Cambria"/>
        </w:rPr>
        <w:t>, enabling consistent and automated querying (aligned with Decision Log 3).</w:t>
      </w:r>
      <w:r>
        <w:rPr>
          <w:rFonts w:ascii="Cambria" w:hAnsi="Cambria"/>
        </w:rPr>
        <w:br/>
      </w:r>
      <w:r w:rsidRPr="0081266B">
        <w:rPr>
          <w:rFonts w:ascii="Cambria" w:hAnsi="Cambria"/>
        </w:rPr>
        <w:t>• The number of models must remain manageable to ensure feasible analysis within the project scope.</w:t>
      </w:r>
    </w:p>
    <w:p w14:paraId="166E678D" w14:textId="77777777" w:rsidR="0081266B" w:rsidRPr="0081266B" w:rsidRDefault="0081266B" w:rsidP="0081266B">
      <w:pPr>
        <w:rPr>
          <w:rFonts w:ascii="Cambria" w:hAnsi="Cambria"/>
        </w:rPr>
      </w:pPr>
      <w:r w:rsidRPr="0081266B">
        <w:rPr>
          <w:rFonts w:ascii="Cambria" w:hAnsi="Cambria"/>
        </w:rPr>
        <w:pict w14:anchorId="2F49DFB9">
          <v:rect id="_x0000_i1124" style="width:0;height:1.5pt" o:hralign="center" o:hrstd="t" o:hr="t" fillcolor="#a0a0a0" stroked="f"/>
        </w:pict>
      </w:r>
    </w:p>
    <w:p w14:paraId="2487549B" w14:textId="77777777" w:rsidR="0081266B" w:rsidRPr="0081266B" w:rsidRDefault="0081266B" w:rsidP="0081266B">
      <w:pPr>
        <w:pStyle w:val="Heading2"/>
        <w:rPr>
          <w:rFonts w:ascii="Calibri" w:hAnsi="Calibri" w:cs="Calibri"/>
        </w:rPr>
      </w:pPr>
      <w:r w:rsidRPr="0081266B">
        <w:rPr>
          <w:rFonts w:ascii="Calibri" w:hAnsi="Calibri" w:cs="Calibri"/>
        </w:rPr>
        <w:t>4. Decision</w:t>
      </w:r>
    </w:p>
    <w:p w14:paraId="76C5839D" w14:textId="77777777" w:rsidR="0081266B" w:rsidRPr="0081266B" w:rsidRDefault="0081266B" w:rsidP="0081266B">
      <w:pPr>
        <w:rPr>
          <w:rFonts w:ascii="Cambria" w:hAnsi="Cambria"/>
        </w:rPr>
      </w:pPr>
      <w:r w:rsidRPr="0081266B">
        <w:rPr>
          <w:rFonts w:ascii="Cambria" w:hAnsi="Cambria"/>
        </w:rPr>
        <w:t xml:space="preserve">The benchmark will evaluate four LLM models, each representing a different segment of the current LLM ecosystem, based on the </w:t>
      </w:r>
      <w:r w:rsidRPr="0081266B">
        <w:rPr>
          <w:rFonts w:ascii="Cambria" w:hAnsi="Cambria"/>
          <w:b/>
          <w:bCs/>
        </w:rPr>
        <w:t>latest available versions</w:t>
      </w:r>
      <w:r w:rsidRPr="0081266B">
        <w:rPr>
          <w:rFonts w:ascii="Cambria" w:hAnsi="Cambria"/>
        </w:rPr>
        <w:t>.</w:t>
      </w:r>
    </w:p>
    <w:p w14:paraId="12571EEA" w14:textId="77777777" w:rsidR="0081266B" w:rsidRPr="0081266B" w:rsidRDefault="0081266B" w:rsidP="0081266B">
      <w:pPr>
        <w:rPr>
          <w:rFonts w:ascii="Cambria" w:hAnsi="Cambria"/>
          <w:b/>
          <w:bCs/>
        </w:rPr>
      </w:pPr>
      <w:r w:rsidRPr="0081266B">
        <w:rPr>
          <w:rFonts w:ascii="Cambria" w:hAnsi="Cambria"/>
          <w:b/>
          <w:bCs/>
        </w:rPr>
        <w:t>Selected Models</w:t>
      </w:r>
    </w:p>
    <w:p w14:paraId="3349BAAB" w14:textId="77777777" w:rsidR="0081266B" w:rsidRPr="0081266B" w:rsidRDefault="0081266B" w:rsidP="0081266B">
      <w:pPr>
        <w:rPr>
          <w:rFonts w:ascii="Cambria" w:hAnsi="Cambria"/>
        </w:rPr>
      </w:pPr>
      <w:r w:rsidRPr="0081266B">
        <w:rPr>
          <w:rFonts w:ascii="Cambria" w:hAnsi="Cambria"/>
          <w:b/>
          <w:bCs/>
        </w:rPr>
        <w:t>Frontier proprietary model</w:t>
      </w:r>
      <w:r w:rsidRPr="0081266B">
        <w:rPr>
          <w:rFonts w:ascii="Cambria" w:hAnsi="Cambria"/>
        </w:rPr>
        <w:br/>
        <w:t>GPT-5.4 (</w:t>
      </w:r>
      <w:r w:rsidRPr="0081266B">
        <w:rPr>
          <w:rFonts w:ascii="Cambria" w:hAnsi="Cambria"/>
          <w:b/>
          <w:bCs/>
        </w:rPr>
        <w:t>OpenAI</w:t>
      </w:r>
      <w:r w:rsidRPr="0081266B">
        <w:rPr>
          <w:rFonts w:ascii="Cambria" w:hAnsi="Cambria"/>
        </w:rPr>
        <w:t>)</w:t>
      </w:r>
    </w:p>
    <w:p w14:paraId="2E8B0CC9" w14:textId="77777777" w:rsidR="0081266B" w:rsidRPr="0081266B" w:rsidRDefault="0081266B" w:rsidP="0081266B">
      <w:pPr>
        <w:rPr>
          <w:rFonts w:ascii="Cambria" w:hAnsi="Cambria"/>
        </w:rPr>
      </w:pPr>
      <w:r w:rsidRPr="0081266B">
        <w:rPr>
          <w:rFonts w:ascii="Cambria" w:hAnsi="Cambria"/>
          <w:b/>
          <w:bCs/>
        </w:rPr>
        <w:t>Frontier competitor</w:t>
      </w:r>
      <w:r w:rsidRPr="0081266B">
        <w:rPr>
          <w:rFonts w:ascii="Cambria" w:hAnsi="Cambria"/>
        </w:rPr>
        <w:br/>
        <w:t>Claude Sonnet 4.6 (</w:t>
      </w:r>
      <w:r w:rsidRPr="0081266B">
        <w:rPr>
          <w:rFonts w:ascii="Cambria" w:hAnsi="Cambria"/>
          <w:b/>
          <w:bCs/>
        </w:rPr>
        <w:t>Anthropic</w:t>
      </w:r>
      <w:r w:rsidRPr="0081266B">
        <w:rPr>
          <w:rFonts w:ascii="Cambria" w:hAnsi="Cambria"/>
        </w:rPr>
        <w:t>)</w:t>
      </w:r>
    </w:p>
    <w:p w14:paraId="27764C9E" w14:textId="77777777" w:rsidR="0081266B" w:rsidRPr="0081266B" w:rsidRDefault="0081266B" w:rsidP="0081266B">
      <w:pPr>
        <w:rPr>
          <w:rFonts w:ascii="Cambria" w:hAnsi="Cambria"/>
        </w:rPr>
      </w:pPr>
      <w:r w:rsidRPr="0081266B">
        <w:rPr>
          <w:rFonts w:ascii="Cambria" w:hAnsi="Cambria"/>
          <w:b/>
          <w:bCs/>
        </w:rPr>
        <w:t>Open-source model</w:t>
      </w:r>
      <w:r w:rsidRPr="0081266B">
        <w:rPr>
          <w:rFonts w:ascii="Cambria" w:hAnsi="Cambria"/>
        </w:rPr>
        <w:br/>
        <w:t>Llama 4 (</w:t>
      </w:r>
      <w:r w:rsidRPr="0081266B">
        <w:rPr>
          <w:rFonts w:ascii="Cambria" w:hAnsi="Cambria"/>
          <w:b/>
          <w:bCs/>
        </w:rPr>
        <w:t>Meta AI</w:t>
      </w:r>
      <w:r w:rsidRPr="0081266B">
        <w:rPr>
          <w:rFonts w:ascii="Cambria" w:hAnsi="Cambria"/>
        </w:rPr>
        <w:t>)</w:t>
      </w:r>
    </w:p>
    <w:p w14:paraId="00661BD3" w14:textId="2B2F7728" w:rsidR="0081266B" w:rsidRPr="0081266B" w:rsidRDefault="0081266B" w:rsidP="0081266B">
      <w:pPr>
        <w:rPr>
          <w:rFonts w:ascii="Cambria" w:hAnsi="Cambria"/>
        </w:rPr>
      </w:pPr>
      <w:r w:rsidRPr="0081266B">
        <w:rPr>
          <w:rFonts w:ascii="Cambria" w:hAnsi="Cambria"/>
          <w:b/>
          <w:bCs/>
        </w:rPr>
        <w:t>Budget / lightweight model</w:t>
      </w:r>
      <w:r w:rsidRPr="0081266B">
        <w:rPr>
          <w:rFonts w:ascii="Cambria" w:hAnsi="Cambria"/>
        </w:rPr>
        <w:br/>
        <w:t>GPT-5</w:t>
      </w:r>
      <w:r w:rsidR="008B7CB5">
        <w:rPr>
          <w:rFonts w:ascii="Cambria" w:hAnsi="Cambria"/>
        </w:rPr>
        <w:t>.4</w:t>
      </w:r>
      <w:r w:rsidRPr="0081266B">
        <w:rPr>
          <w:rFonts w:ascii="Cambria" w:hAnsi="Cambria"/>
        </w:rPr>
        <w:t>-mini (</w:t>
      </w:r>
      <w:r w:rsidRPr="0081266B">
        <w:rPr>
          <w:rFonts w:ascii="Cambria" w:hAnsi="Cambria"/>
          <w:b/>
          <w:bCs/>
        </w:rPr>
        <w:t>OpenAI</w:t>
      </w:r>
      <w:r w:rsidRPr="0081266B">
        <w:rPr>
          <w:rFonts w:ascii="Cambria" w:hAnsi="Cambria"/>
        </w:rPr>
        <w:t>)</w:t>
      </w:r>
    </w:p>
    <w:p w14:paraId="684619A2" w14:textId="77777777" w:rsidR="0081266B" w:rsidRPr="0081266B" w:rsidRDefault="0081266B" w:rsidP="0081266B">
      <w:pPr>
        <w:rPr>
          <w:rFonts w:ascii="Cambria" w:hAnsi="Cambria"/>
        </w:rPr>
      </w:pPr>
      <w:r w:rsidRPr="0081266B">
        <w:rPr>
          <w:rFonts w:ascii="Cambria" w:hAnsi="Cambria"/>
        </w:rPr>
        <w:pict w14:anchorId="40187E5E">
          <v:rect id="_x0000_i1125" style="width:0;height:1.5pt" o:hralign="center" o:hrstd="t" o:hr="t" fillcolor="#a0a0a0" stroked="f"/>
        </w:pict>
      </w:r>
    </w:p>
    <w:p w14:paraId="64524D98" w14:textId="77777777" w:rsidR="0081266B" w:rsidRPr="0081266B" w:rsidRDefault="0081266B" w:rsidP="0081266B">
      <w:pPr>
        <w:pStyle w:val="Heading2"/>
        <w:rPr>
          <w:rFonts w:ascii="Calibri" w:hAnsi="Calibri" w:cs="Calibri"/>
        </w:rPr>
      </w:pPr>
      <w:r w:rsidRPr="0081266B">
        <w:rPr>
          <w:rFonts w:ascii="Calibri" w:hAnsi="Calibri" w:cs="Calibri"/>
        </w:rPr>
        <w:t>5. Reasoning Behind the Decision</w:t>
      </w:r>
    </w:p>
    <w:p w14:paraId="0023921C" w14:textId="77777777" w:rsidR="002959FF" w:rsidRPr="00D72E10" w:rsidRDefault="002959FF" w:rsidP="002959FF">
      <w:pPr>
        <w:spacing w:after="200" w:line="276" w:lineRule="auto"/>
        <w:rPr>
          <w:rFonts w:ascii="Cambria" w:hAnsi="Cambria"/>
          <w:b/>
          <w:bCs/>
        </w:rPr>
      </w:pPr>
      <w:r w:rsidRPr="00D72E10">
        <w:rPr>
          <w:rFonts w:ascii="Cambria" w:hAnsi="Cambria"/>
          <w:b/>
          <w:bCs/>
        </w:rPr>
        <w:t>Method Used</w:t>
      </w:r>
    </w:p>
    <w:p w14:paraId="6FA8EC59" w14:textId="77777777" w:rsidR="002959FF" w:rsidRPr="00D72E10" w:rsidRDefault="002959FF" w:rsidP="002959FF">
      <w:pPr>
        <w:spacing w:after="200" w:line="276" w:lineRule="auto"/>
        <w:rPr>
          <w:rFonts w:ascii="Cambria" w:hAnsi="Cambria"/>
        </w:rPr>
      </w:pPr>
      <w:r w:rsidRPr="00D72E10">
        <w:rPr>
          <w:rFonts w:ascii="Cambria" w:hAnsi="Cambria"/>
        </w:rPr>
        <w:t xml:space="preserve">Structured Socratic reasoning and </w:t>
      </w:r>
      <w:r w:rsidRPr="00D72E10">
        <w:rPr>
          <w:rFonts w:ascii="Cambria" w:hAnsi="Cambria"/>
          <w:u w:val="single"/>
        </w:rPr>
        <w:t>Literature study methodology</w:t>
      </w:r>
      <w:r w:rsidRPr="00D72E10">
        <w:rPr>
          <w:rFonts w:ascii="Cambria" w:hAnsi="Cambria"/>
        </w:rPr>
        <w:t xml:space="preserve"> combined with product analysis (reviewing official websites and API platforms of OpenAI, Anthropic, and Meta) was used to evaluate available LLM options.</w:t>
      </w:r>
    </w:p>
    <w:p w14:paraId="3E800AAB" w14:textId="77777777" w:rsidR="002959FF" w:rsidRPr="00D72E10" w:rsidRDefault="002959FF" w:rsidP="002959FF">
      <w:pPr>
        <w:spacing w:after="200" w:line="276" w:lineRule="auto"/>
        <w:rPr>
          <w:rFonts w:ascii="Cambria" w:hAnsi="Cambria"/>
        </w:rPr>
      </w:pPr>
      <w:r w:rsidRPr="00D72E10">
        <w:rPr>
          <w:rFonts w:ascii="Cambria" w:hAnsi="Cambria"/>
        </w:rPr>
        <w:t>Additionally, insights from Decision Log 3 were incorporated, where API-based querying was selected as the benchmark execution method.</w:t>
      </w:r>
    </w:p>
    <w:p w14:paraId="51261F68" w14:textId="77777777" w:rsidR="002959FF" w:rsidRPr="00D72E10" w:rsidRDefault="002959FF" w:rsidP="002959FF">
      <w:pPr>
        <w:spacing w:after="200" w:line="276" w:lineRule="auto"/>
        <w:rPr>
          <w:rFonts w:ascii="Cambria" w:hAnsi="Cambria"/>
        </w:rPr>
      </w:pPr>
      <w:r w:rsidRPr="00D72E10">
        <w:rPr>
          <w:rFonts w:ascii="Cambria" w:hAnsi="Cambria"/>
        </w:rPr>
        <w:t>To validate feasibility, I directly explored the official websites and API platforms of each provider to confirm that the selected models are accessible via API and suitable for automated benchmarking.</w:t>
      </w:r>
    </w:p>
    <w:p w14:paraId="3E8FB817" w14:textId="77777777" w:rsidR="002959FF" w:rsidRPr="00D72E10" w:rsidRDefault="002959FF" w:rsidP="002959FF">
      <w:pPr>
        <w:spacing w:after="200" w:line="276" w:lineRule="auto"/>
        <w:rPr>
          <w:rFonts w:ascii="Cambria" w:hAnsi="Cambria"/>
          <w:b/>
          <w:bCs/>
        </w:rPr>
      </w:pPr>
      <w:r w:rsidRPr="00D72E10">
        <w:rPr>
          <w:rFonts w:ascii="Cambria" w:hAnsi="Cambria"/>
          <w:b/>
          <w:bCs/>
        </w:rPr>
        <w:lastRenderedPageBreak/>
        <w:pict w14:anchorId="708CAE14">
          <v:rect id="_x0000_i1174" style="width:0;height:1.5pt" o:hralign="center" o:hrstd="t" o:hr="t" fillcolor="#a0a0a0" stroked="f"/>
        </w:pict>
      </w:r>
    </w:p>
    <w:p w14:paraId="2A9625FF" w14:textId="77777777" w:rsidR="002959FF" w:rsidRPr="00D72E10" w:rsidRDefault="002959FF" w:rsidP="002959FF">
      <w:pPr>
        <w:spacing w:after="200" w:line="276" w:lineRule="auto"/>
        <w:rPr>
          <w:rFonts w:ascii="Cambria" w:hAnsi="Cambria"/>
          <w:b/>
          <w:bCs/>
        </w:rPr>
      </w:pPr>
      <w:r w:rsidRPr="00D72E10">
        <w:rPr>
          <w:rFonts w:ascii="Cambria" w:hAnsi="Cambria"/>
          <w:b/>
          <w:bCs/>
        </w:rPr>
        <w:t>Observations</w:t>
      </w:r>
    </w:p>
    <w:p w14:paraId="5D3C60BB" w14:textId="77777777" w:rsidR="002959FF" w:rsidRPr="00D72E10" w:rsidRDefault="002959FF" w:rsidP="002959FF">
      <w:pPr>
        <w:spacing w:after="200" w:line="276" w:lineRule="auto"/>
        <w:rPr>
          <w:rFonts w:ascii="Cambria" w:hAnsi="Cambria"/>
        </w:rPr>
      </w:pPr>
      <w:r w:rsidRPr="00D72E10">
        <w:rPr>
          <w:rFonts w:ascii="Cambria" w:hAnsi="Cambria"/>
        </w:rPr>
        <w:t xml:space="preserve">Initially, model selection was based on widely </w:t>
      </w:r>
      <w:r w:rsidRPr="00D72E10">
        <w:rPr>
          <w:rFonts w:ascii="Cambria" w:hAnsi="Cambria"/>
          <w:b/>
          <w:bCs/>
        </w:rPr>
        <w:t>used and commonly referenced models</w:t>
      </w:r>
      <w:r w:rsidRPr="00D72E10">
        <w:rPr>
          <w:rFonts w:ascii="Cambria" w:hAnsi="Cambria"/>
        </w:rPr>
        <w:t>. However, after feedback and further research, this approach was reconsidered.</w:t>
      </w:r>
    </w:p>
    <w:p w14:paraId="7057CF81" w14:textId="77777777" w:rsidR="002959FF" w:rsidRPr="00D72E10" w:rsidRDefault="002959FF" w:rsidP="002959FF">
      <w:pPr>
        <w:spacing w:after="200" w:line="276" w:lineRule="auto"/>
        <w:rPr>
          <w:rFonts w:ascii="Cambria" w:hAnsi="Cambria"/>
        </w:rPr>
      </w:pPr>
      <w:r w:rsidRPr="00D72E10">
        <w:rPr>
          <w:rFonts w:ascii="Cambria" w:hAnsi="Cambria"/>
        </w:rPr>
        <w:t>Key observations:</w:t>
      </w:r>
    </w:p>
    <w:p w14:paraId="73C08571" w14:textId="77777777" w:rsidR="002959FF" w:rsidRPr="00D72E10" w:rsidRDefault="002959FF" w:rsidP="002959FF">
      <w:pPr>
        <w:spacing w:after="200" w:line="276" w:lineRule="auto"/>
        <w:rPr>
          <w:rFonts w:ascii="Cambria" w:hAnsi="Cambria"/>
        </w:rPr>
      </w:pPr>
      <w:r w:rsidRPr="00D72E10">
        <w:rPr>
          <w:rFonts w:ascii="Cambria" w:hAnsi="Cambria"/>
        </w:rPr>
        <w:t>• The LLM ecosystem evolves rapidly, making “widely used” models potentially outdated.</w:t>
      </w:r>
      <w:r w:rsidRPr="00D72E10">
        <w:rPr>
          <w:rFonts w:ascii="Cambria" w:hAnsi="Cambria"/>
        </w:rPr>
        <w:br/>
        <w:t xml:space="preserve">• Benchmarking only commonly used models may not reflect </w:t>
      </w:r>
      <w:r w:rsidRPr="00D72E10">
        <w:rPr>
          <w:rFonts w:ascii="Cambria" w:hAnsi="Cambria"/>
          <w:b/>
          <w:bCs/>
        </w:rPr>
        <w:t>current capabilities.</w:t>
      </w:r>
      <w:r w:rsidRPr="00D72E10">
        <w:rPr>
          <w:rFonts w:ascii="Cambria" w:hAnsi="Cambria"/>
        </w:rPr>
        <w:br/>
        <w:t>• Modern AI providers continuously release improved versions (e.g., GPT-5.4, Claude 4.6, Llama 4).</w:t>
      </w:r>
      <w:r w:rsidRPr="00D72E10">
        <w:rPr>
          <w:rFonts w:ascii="Cambria" w:hAnsi="Cambria"/>
        </w:rPr>
        <w:br/>
        <w:t>• By reviewing official websites and API platforms, it was confirmed that these latest models are actively supported and accessible.</w:t>
      </w:r>
      <w:r w:rsidRPr="00D72E10">
        <w:rPr>
          <w:rFonts w:ascii="Cambria" w:hAnsi="Cambria"/>
        </w:rPr>
        <w:br/>
        <w:t xml:space="preserve">• Benchmark </w:t>
      </w:r>
      <w:r>
        <w:rPr>
          <w:rFonts w:ascii="Cambria" w:hAnsi="Cambria"/>
        </w:rPr>
        <w:t xml:space="preserve">platforms </w:t>
      </w:r>
      <w:r w:rsidRPr="00D72E10">
        <w:rPr>
          <w:rFonts w:ascii="Cambria" w:hAnsi="Cambria"/>
        </w:rPr>
        <w:t>show that these models are already being evaluated and compared in real-world scenarios.</w:t>
      </w:r>
      <w:r w:rsidRPr="00D72E10">
        <w:rPr>
          <w:rFonts w:ascii="Cambria" w:hAnsi="Cambria"/>
        </w:rPr>
        <w:br/>
        <w:t xml:space="preserve">• The decision to use </w:t>
      </w:r>
      <w:r w:rsidRPr="00D72E10">
        <w:rPr>
          <w:rFonts w:ascii="Cambria" w:hAnsi="Cambria"/>
          <w:b/>
          <w:bCs/>
        </w:rPr>
        <w:t>API-based querying</w:t>
      </w:r>
      <w:r w:rsidRPr="00D72E10">
        <w:rPr>
          <w:rFonts w:ascii="Cambria" w:hAnsi="Cambria"/>
        </w:rPr>
        <w:t xml:space="preserve"> requires selecting models that are:</w:t>
      </w:r>
    </w:p>
    <w:p w14:paraId="3BCC2A60" w14:textId="77777777" w:rsidR="002959FF" w:rsidRPr="00D72E10" w:rsidRDefault="002959FF" w:rsidP="002959FF">
      <w:pPr>
        <w:numPr>
          <w:ilvl w:val="0"/>
          <w:numId w:val="6"/>
        </w:numPr>
        <w:spacing w:after="200" w:line="276" w:lineRule="auto"/>
        <w:rPr>
          <w:rFonts w:ascii="Cambria" w:hAnsi="Cambria"/>
        </w:rPr>
      </w:pPr>
      <w:r w:rsidRPr="00D72E10">
        <w:rPr>
          <w:rFonts w:ascii="Cambria" w:hAnsi="Cambria"/>
        </w:rPr>
        <w:t>officially available via provider platforms</w:t>
      </w:r>
    </w:p>
    <w:p w14:paraId="22827520" w14:textId="77777777" w:rsidR="002959FF" w:rsidRPr="00D72E10" w:rsidRDefault="002959FF" w:rsidP="002959FF">
      <w:pPr>
        <w:numPr>
          <w:ilvl w:val="0"/>
          <w:numId w:val="6"/>
        </w:numPr>
        <w:spacing w:after="200" w:line="276" w:lineRule="auto"/>
        <w:rPr>
          <w:rFonts w:ascii="Cambria" w:hAnsi="Cambria"/>
        </w:rPr>
      </w:pPr>
      <w:r w:rsidRPr="00D72E10">
        <w:rPr>
          <w:rFonts w:ascii="Cambria" w:hAnsi="Cambria"/>
        </w:rPr>
        <w:t>API-accessible</w:t>
      </w:r>
    </w:p>
    <w:p w14:paraId="01D414B6" w14:textId="77777777" w:rsidR="002959FF" w:rsidRPr="00D72E10" w:rsidRDefault="002959FF" w:rsidP="002959FF">
      <w:pPr>
        <w:numPr>
          <w:ilvl w:val="0"/>
          <w:numId w:val="6"/>
        </w:numPr>
        <w:spacing w:after="200" w:line="276" w:lineRule="auto"/>
        <w:rPr>
          <w:rFonts w:ascii="Cambria" w:hAnsi="Cambria"/>
        </w:rPr>
      </w:pPr>
      <w:r w:rsidRPr="00D72E10">
        <w:rPr>
          <w:rFonts w:ascii="Cambria" w:hAnsi="Cambria"/>
        </w:rPr>
        <w:t>stable enough for experimentation</w:t>
      </w:r>
    </w:p>
    <w:p w14:paraId="402B338E" w14:textId="77777777" w:rsidR="002959FF" w:rsidRPr="00D72E10" w:rsidRDefault="002959FF" w:rsidP="002959FF">
      <w:pPr>
        <w:spacing w:after="200" w:line="276" w:lineRule="auto"/>
        <w:rPr>
          <w:rFonts w:ascii="Cambria" w:hAnsi="Cambria"/>
          <w:b/>
          <w:bCs/>
        </w:rPr>
      </w:pPr>
      <w:r w:rsidRPr="00D72E10">
        <w:rPr>
          <w:rFonts w:ascii="Cambria" w:hAnsi="Cambria"/>
        </w:rPr>
        <w:pict w14:anchorId="5FFF38C3">
          <v:rect id="_x0000_i1175" style="width:0;height:1.5pt" o:hralign="center" o:hrstd="t" o:hr="t" fillcolor="#a0a0a0" stroked="f"/>
        </w:pict>
      </w:r>
    </w:p>
    <w:p w14:paraId="54659339" w14:textId="77777777" w:rsidR="002959FF" w:rsidRDefault="002959FF" w:rsidP="002959FF">
      <w:pPr>
        <w:rPr>
          <w:rFonts w:ascii="Cambria" w:hAnsi="Cambria"/>
          <w:b/>
          <w:bCs/>
        </w:rPr>
      </w:pPr>
      <w:r w:rsidRPr="00D72E10">
        <w:rPr>
          <w:rFonts w:ascii="Cambria" w:hAnsi="Cambria"/>
          <w:b/>
          <w:bCs/>
        </w:rPr>
        <w:t>Evidence &amp; Artifacts</w:t>
      </w:r>
    </w:p>
    <w:p w14:paraId="0CECACB3" w14:textId="0B2B52EF" w:rsidR="002959FF" w:rsidRDefault="002959FF" w:rsidP="002959FF">
      <w:pPr>
        <w:rPr>
          <w:rFonts w:ascii="Cambria" w:hAnsi="Cambria"/>
        </w:rPr>
      </w:pPr>
      <w:r w:rsidRPr="00D72E10">
        <w:rPr>
          <w:rFonts w:ascii="Cambria" w:hAnsi="Cambria"/>
          <w:b/>
          <w:bCs/>
        </w:rPr>
        <w:t>OpenAI. (2026). ChatGPT Socratic dialogue discussion [Large language model].</w:t>
      </w:r>
      <w:r w:rsidR="008B7CB5">
        <w:rPr>
          <w:rFonts w:ascii="Cambria" w:hAnsi="Cambria"/>
          <w:b/>
          <w:bCs/>
        </w:rPr>
        <w:t xml:space="preserve"> </w:t>
      </w:r>
      <w:hyperlink r:id="rId5" w:history="1">
        <w:r w:rsidR="008B7CB5" w:rsidRPr="0025679B">
          <w:rPr>
            <w:rStyle w:val="Hyperlink"/>
            <w:rFonts w:ascii="Cambria" w:hAnsi="Cambria"/>
          </w:rPr>
          <w:t>https://chatgpt.co</w:t>
        </w:r>
        <w:r w:rsidR="008B7CB5" w:rsidRPr="0025679B">
          <w:rPr>
            <w:rStyle w:val="Hyperlink"/>
            <w:rFonts w:ascii="Cambria" w:hAnsi="Cambria"/>
          </w:rPr>
          <w:t>m</w:t>
        </w:r>
        <w:r w:rsidR="008B7CB5" w:rsidRPr="0025679B">
          <w:rPr>
            <w:rStyle w:val="Hyperlink"/>
            <w:rFonts w:ascii="Cambria" w:hAnsi="Cambria"/>
          </w:rPr>
          <w:t>/share/69b7f668-b368-8002-90b6-d4634e666ecd</w:t>
        </w:r>
      </w:hyperlink>
      <w:r>
        <w:rPr>
          <w:rFonts w:ascii="Cambria" w:hAnsi="Cambria"/>
        </w:rPr>
        <w:t xml:space="preserve"> </w:t>
      </w:r>
    </w:p>
    <w:p w14:paraId="7792D3B3" w14:textId="77777777" w:rsidR="008B7CB5" w:rsidRDefault="008B7CB5" w:rsidP="008B7CB5">
      <w:r w:rsidRPr="003E69FD">
        <w:t>Screenshot of the reasoning process included in portfolio evidence</w:t>
      </w:r>
    </w:p>
    <w:p w14:paraId="7C0FA90C" w14:textId="7FD53EE5" w:rsidR="008B7CB5" w:rsidRDefault="008B7CB5" w:rsidP="008B7CB5">
      <w:r w:rsidRPr="00E10691">
        <w:drawing>
          <wp:inline distT="0" distB="0" distL="0" distR="0" wp14:anchorId="32DADC0A" wp14:editId="1138476C">
            <wp:extent cx="1948654" cy="2283196"/>
            <wp:effectExtent l="0" t="0" r="0" b="3175"/>
            <wp:docPr id="84951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6275" name=""/>
                    <pic:cNvPicPr/>
                  </pic:nvPicPr>
                  <pic:blipFill rotWithShape="1">
                    <a:blip r:embed="rId6"/>
                    <a:srcRect l="26692" r="23024" b="-561"/>
                    <a:stretch>
                      <a:fillRect/>
                    </a:stretch>
                  </pic:blipFill>
                  <pic:spPr bwMode="auto">
                    <a:xfrm>
                      <a:off x="0" y="0"/>
                      <a:ext cx="1953753" cy="2289171"/>
                    </a:xfrm>
                    <a:prstGeom prst="rect">
                      <a:avLst/>
                    </a:prstGeom>
                    <a:ln>
                      <a:noFill/>
                    </a:ln>
                    <a:extLst>
                      <a:ext uri="{53640926-AAD7-44D8-BBD7-CCE9431645EC}">
                        <a14:shadowObscured xmlns:a14="http://schemas.microsoft.com/office/drawing/2010/main"/>
                      </a:ext>
                    </a:extLst>
                  </pic:spPr>
                </pic:pic>
              </a:graphicData>
            </a:graphic>
          </wp:inline>
        </w:drawing>
      </w:r>
    </w:p>
    <w:p w14:paraId="6D65DB16" w14:textId="77777777" w:rsidR="008B7CB5" w:rsidRPr="002959FF" w:rsidRDefault="008B7CB5" w:rsidP="002959FF"/>
    <w:p w14:paraId="6EAA00C7" w14:textId="26360881" w:rsidR="002959FF" w:rsidRPr="00D72E10" w:rsidRDefault="002959FF" w:rsidP="002959FF">
      <w:pPr>
        <w:spacing w:after="200" w:line="276" w:lineRule="auto"/>
        <w:rPr>
          <w:rFonts w:ascii="Cambria" w:hAnsi="Cambria"/>
          <w:b/>
          <w:bCs/>
        </w:rPr>
      </w:pPr>
      <w:r w:rsidRPr="00D72E10">
        <w:rPr>
          <w:rFonts w:ascii="Cambria" w:hAnsi="Cambria"/>
          <w:b/>
          <w:bCs/>
        </w:rPr>
        <w:lastRenderedPageBreak/>
        <w:t>OpenAI. (2026). Models API and platform overview.</w:t>
      </w:r>
      <w:r w:rsidR="008B7CB5">
        <w:rPr>
          <w:rFonts w:ascii="Cambria" w:hAnsi="Cambria"/>
          <w:b/>
          <w:bCs/>
        </w:rPr>
        <w:t xml:space="preserve"> </w:t>
      </w:r>
      <w:hyperlink r:id="rId7" w:history="1">
        <w:r w:rsidR="008B7CB5" w:rsidRPr="00D72E10">
          <w:rPr>
            <w:rStyle w:val="Hyperlink"/>
            <w:rFonts w:ascii="Cambria" w:hAnsi="Cambria"/>
            <w:b/>
            <w:bCs/>
          </w:rPr>
          <w:t>https://dev</w:t>
        </w:r>
        <w:r w:rsidR="008B7CB5" w:rsidRPr="00D72E10">
          <w:rPr>
            <w:rStyle w:val="Hyperlink"/>
            <w:rFonts w:ascii="Cambria" w:hAnsi="Cambria"/>
            <w:b/>
            <w:bCs/>
          </w:rPr>
          <w:t>e</w:t>
        </w:r>
        <w:r w:rsidR="008B7CB5" w:rsidRPr="00D72E10">
          <w:rPr>
            <w:rStyle w:val="Hyperlink"/>
            <w:rFonts w:ascii="Cambria" w:hAnsi="Cambria"/>
            <w:b/>
            <w:bCs/>
          </w:rPr>
          <w:t>l</w:t>
        </w:r>
        <w:r w:rsidR="008B7CB5" w:rsidRPr="00D72E10">
          <w:rPr>
            <w:rStyle w:val="Hyperlink"/>
            <w:rFonts w:ascii="Cambria" w:hAnsi="Cambria"/>
            <w:b/>
            <w:bCs/>
          </w:rPr>
          <w:t>o</w:t>
        </w:r>
        <w:r w:rsidR="008B7CB5" w:rsidRPr="00D72E10">
          <w:rPr>
            <w:rStyle w:val="Hyperlink"/>
            <w:rFonts w:ascii="Cambria" w:hAnsi="Cambria"/>
            <w:b/>
            <w:bCs/>
          </w:rPr>
          <w:t>pers.openai.com/api/docs/models</w:t>
        </w:r>
      </w:hyperlink>
    </w:p>
    <w:p w14:paraId="0AECC383" w14:textId="610D9A1C" w:rsidR="002959FF" w:rsidRPr="00D72E10" w:rsidRDefault="002959FF" w:rsidP="002959FF">
      <w:pPr>
        <w:spacing w:after="200" w:line="276" w:lineRule="auto"/>
        <w:rPr>
          <w:rFonts w:ascii="Cambria" w:hAnsi="Cambria"/>
          <w:b/>
          <w:bCs/>
        </w:rPr>
      </w:pPr>
      <w:r w:rsidRPr="00D72E10">
        <w:rPr>
          <w:rFonts w:ascii="Cambria" w:hAnsi="Cambria"/>
          <w:b/>
          <w:bCs/>
        </w:rPr>
        <w:t>Anthropic. (2026). Claude API platform.</w:t>
      </w:r>
      <w:r w:rsidR="008B7CB5">
        <w:rPr>
          <w:rFonts w:ascii="Cambria" w:hAnsi="Cambria"/>
          <w:b/>
          <w:bCs/>
        </w:rPr>
        <w:t xml:space="preserve"> </w:t>
      </w:r>
      <w:hyperlink r:id="rId8" w:history="1">
        <w:r w:rsidR="008B7CB5" w:rsidRPr="00D72E10">
          <w:rPr>
            <w:rStyle w:val="Hyperlink"/>
            <w:rFonts w:ascii="Cambria" w:hAnsi="Cambria"/>
            <w:b/>
            <w:bCs/>
          </w:rPr>
          <w:t>https://pla</w:t>
        </w:r>
        <w:r w:rsidR="008B7CB5" w:rsidRPr="00D72E10">
          <w:rPr>
            <w:rStyle w:val="Hyperlink"/>
            <w:rFonts w:ascii="Cambria" w:hAnsi="Cambria"/>
            <w:b/>
            <w:bCs/>
          </w:rPr>
          <w:t>t</w:t>
        </w:r>
        <w:r w:rsidR="008B7CB5" w:rsidRPr="00D72E10">
          <w:rPr>
            <w:rStyle w:val="Hyperlink"/>
            <w:rFonts w:ascii="Cambria" w:hAnsi="Cambria"/>
            <w:b/>
            <w:bCs/>
          </w:rPr>
          <w:t>form.claude.com/docs/en/home</w:t>
        </w:r>
      </w:hyperlink>
    </w:p>
    <w:p w14:paraId="38153DC0" w14:textId="39CEDE73" w:rsidR="002959FF" w:rsidRPr="00D72E10" w:rsidRDefault="002959FF" w:rsidP="002959FF">
      <w:pPr>
        <w:spacing w:after="200" w:line="276" w:lineRule="auto"/>
        <w:rPr>
          <w:rFonts w:ascii="Cambria" w:hAnsi="Cambria"/>
          <w:b/>
          <w:bCs/>
        </w:rPr>
      </w:pPr>
      <w:r w:rsidRPr="00D72E10">
        <w:rPr>
          <w:rFonts w:ascii="Cambria" w:hAnsi="Cambria"/>
          <w:b/>
          <w:bCs/>
          <w:lang w:val="nl-NL"/>
        </w:rPr>
        <w:t>OpenRouter. (2026). Meta Llama models via API platform.</w:t>
      </w:r>
      <w:r w:rsidR="008B7CB5">
        <w:rPr>
          <w:rFonts w:ascii="Cambria" w:hAnsi="Cambria"/>
          <w:b/>
          <w:bCs/>
          <w:lang w:val="nl-NL"/>
        </w:rPr>
        <w:t xml:space="preserve"> </w:t>
      </w:r>
      <w:hyperlink r:id="rId9" w:history="1">
        <w:r w:rsidR="008B7CB5" w:rsidRPr="00D72E10">
          <w:rPr>
            <w:rStyle w:val="Hyperlink"/>
            <w:rFonts w:ascii="Cambria" w:hAnsi="Cambria"/>
            <w:b/>
            <w:bCs/>
          </w:rPr>
          <w:t>https://</w:t>
        </w:r>
        <w:r w:rsidR="008B7CB5" w:rsidRPr="00D72E10">
          <w:rPr>
            <w:rStyle w:val="Hyperlink"/>
            <w:rFonts w:ascii="Cambria" w:hAnsi="Cambria"/>
            <w:b/>
            <w:bCs/>
          </w:rPr>
          <w:t>o</w:t>
        </w:r>
        <w:r w:rsidR="008B7CB5" w:rsidRPr="00D72E10">
          <w:rPr>
            <w:rStyle w:val="Hyperlink"/>
            <w:rFonts w:ascii="Cambria" w:hAnsi="Cambria"/>
            <w:b/>
            <w:bCs/>
          </w:rPr>
          <w:t>penrou</w:t>
        </w:r>
        <w:r w:rsidR="008B7CB5" w:rsidRPr="00D72E10">
          <w:rPr>
            <w:rStyle w:val="Hyperlink"/>
            <w:rFonts w:ascii="Cambria" w:hAnsi="Cambria"/>
            <w:b/>
            <w:bCs/>
          </w:rPr>
          <w:t>t</w:t>
        </w:r>
        <w:r w:rsidR="008B7CB5" w:rsidRPr="00D72E10">
          <w:rPr>
            <w:rStyle w:val="Hyperlink"/>
            <w:rFonts w:ascii="Cambria" w:hAnsi="Cambria"/>
            <w:b/>
            <w:bCs/>
          </w:rPr>
          <w:t>er.ai/meta-llama</w:t>
        </w:r>
      </w:hyperlink>
    </w:p>
    <w:p w14:paraId="21EEBB54" w14:textId="7666F576" w:rsidR="002959FF" w:rsidRPr="00D72E10" w:rsidRDefault="002959FF" w:rsidP="002959FF">
      <w:pPr>
        <w:spacing w:after="200" w:line="276" w:lineRule="auto"/>
        <w:rPr>
          <w:rFonts w:ascii="Cambria" w:hAnsi="Cambria"/>
          <w:b/>
          <w:bCs/>
        </w:rPr>
      </w:pPr>
      <w:r w:rsidRPr="00D72E10">
        <w:rPr>
          <w:rFonts w:ascii="Cambria" w:hAnsi="Cambria"/>
          <w:b/>
          <w:bCs/>
        </w:rPr>
        <w:t>ProLLM. (2026). LLM leaderboard and benchmark comparisons.</w:t>
      </w:r>
      <w:r w:rsidR="008B7CB5">
        <w:rPr>
          <w:rFonts w:ascii="Cambria" w:hAnsi="Cambria"/>
          <w:b/>
          <w:bCs/>
        </w:rPr>
        <w:t xml:space="preserve"> </w:t>
      </w:r>
      <w:hyperlink r:id="rId10" w:history="1">
        <w:r w:rsidR="008B7CB5" w:rsidRPr="00D72E10">
          <w:rPr>
            <w:rStyle w:val="Hyperlink"/>
            <w:rFonts w:ascii="Cambria" w:hAnsi="Cambria"/>
            <w:b/>
            <w:bCs/>
          </w:rPr>
          <w:t>https://</w:t>
        </w:r>
        <w:r w:rsidR="008B7CB5" w:rsidRPr="00D72E10">
          <w:rPr>
            <w:rStyle w:val="Hyperlink"/>
            <w:rFonts w:ascii="Cambria" w:hAnsi="Cambria"/>
            <w:b/>
            <w:bCs/>
          </w:rPr>
          <w:t>w</w:t>
        </w:r>
        <w:r w:rsidR="008B7CB5" w:rsidRPr="00D72E10">
          <w:rPr>
            <w:rStyle w:val="Hyperlink"/>
            <w:rFonts w:ascii="Cambria" w:hAnsi="Cambria"/>
            <w:b/>
            <w:bCs/>
          </w:rPr>
          <w:t>ww.prollm.ai/lead</w:t>
        </w:r>
        <w:r w:rsidR="008B7CB5" w:rsidRPr="00D72E10">
          <w:rPr>
            <w:rStyle w:val="Hyperlink"/>
            <w:rFonts w:ascii="Cambria" w:hAnsi="Cambria"/>
            <w:b/>
            <w:bCs/>
          </w:rPr>
          <w:t>e</w:t>
        </w:r>
        <w:r w:rsidR="008B7CB5" w:rsidRPr="00D72E10">
          <w:rPr>
            <w:rStyle w:val="Hyperlink"/>
            <w:rFonts w:ascii="Cambria" w:hAnsi="Cambria"/>
            <w:b/>
            <w:bCs/>
          </w:rPr>
          <w:t>rboard</w:t>
        </w:r>
      </w:hyperlink>
    </w:p>
    <w:p w14:paraId="5E95516B" w14:textId="77777777" w:rsidR="002959FF" w:rsidRPr="00D72E10" w:rsidRDefault="002959FF" w:rsidP="002959FF">
      <w:pPr>
        <w:rPr>
          <w:rFonts w:ascii="Cambria" w:hAnsi="Cambria"/>
          <w:lang w:val="en-US"/>
        </w:rPr>
      </w:pPr>
      <w:hyperlink r:id="rId11" w:history="1">
        <w:r w:rsidRPr="0081266B">
          <w:rPr>
            <w:rStyle w:val="Hyperlink"/>
            <w:rFonts w:ascii="Cambria" w:hAnsi="Cambria"/>
            <w:b/>
            <w:bCs/>
          </w:rPr>
          <w:t>Decision</w:t>
        </w:r>
        <w:r w:rsidRPr="0081266B">
          <w:rPr>
            <w:rStyle w:val="Hyperlink"/>
            <w:rFonts w:ascii="Cambria" w:hAnsi="Cambria"/>
            <w:b/>
            <w:bCs/>
          </w:rPr>
          <w:t xml:space="preserve"> </w:t>
        </w:r>
        <w:r w:rsidRPr="0081266B">
          <w:rPr>
            <w:rStyle w:val="Hyperlink"/>
            <w:rFonts w:ascii="Cambria" w:hAnsi="Cambria"/>
            <w:b/>
            <w:bCs/>
          </w:rPr>
          <w:t>Log 3</w:t>
        </w:r>
      </w:hyperlink>
      <w:r w:rsidRPr="0081266B">
        <w:rPr>
          <w:rFonts w:ascii="Cambria" w:hAnsi="Cambria"/>
        </w:rPr>
        <w:t xml:space="preserve"> confirming API-based querying as the chosen method, ensuring consistency and reproducibility </w:t>
      </w:r>
    </w:p>
    <w:p w14:paraId="21614FCA" w14:textId="77777777" w:rsidR="002959FF" w:rsidRPr="00D72E10" w:rsidRDefault="002959FF" w:rsidP="002959FF">
      <w:pPr>
        <w:spacing w:after="200" w:line="276" w:lineRule="auto"/>
        <w:rPr>
          <w:rFonts w:ascii="Cambria" w:hAnsi="Cambria"/>
          <w:b/>
          <w:bCs/>
        </w:rPr>
      </w:pPr>
      <w:r w:rsidRPr="00D72E10">
        <w:rPr>
          <w:rFonts w:ascii="Cambria" w:hAnsi="Cambria"/>
          <w:b/>
          <w:bCs/>
        </w:rPr>
        <w:pict w14:anchorId="5D3188A6">
          <v:rect id="_x0000_i1176" style="width:0;height:1.5pt" o:hralign="center" o:hrstd="t" o:hr="t" fillcolor="#a0a0a0" stroked="f"/>
        </w:pict>
      </w:r>
    </w:p>
    <w:p w14:paraId="2D3EAAA9" w14:textId="77777777" w:rsidR="002959FF" w:rsidRPr="00D72E10" w:rsidRDefault="002959FF" w:rsidP="002959FF">
      <w:pPr>
        <w:spacing w:after="200" w:line="276" w:lineRule="auto"/>
        <w:rPr>
          <w:rFonts w:ascii="Cambria" w:hAnsi="Cambria"/>
          <w:b/>
          <w:bCs/>
        </w:rPr>
      </w:pPr>
      <w:r w:rsidRPr="00D72E10">
        <w:rPr>
          <w:rFonts w:ascii="Cambria" w:hAnsi="Cambria"/>
          <w:b/>
          <w:bCs/>
        </w:rPr>
        <w:t>Interpretation</w:t>
      </w:r>
      <w:r>
        <w:rPr>
          <w:rFonts w:ascii="Cambria" w:hAnsi="Cambria"/>
          <w:b/>
          <w:bCs/>
        </w:rPr>
        <w:t>:</w:t>
      </w:r>
    </w:p>
    <w:p w14:paraId="5825EAA9" w14:textId="77777777" w:rsidR="002959FF" w:rsidRPr="00D72E10" w:rsidRDefault="002959FF" w:rsidP="002959FF">
      <w:pPr>
        <w:spacing w:after="200" w:line="276" w:lineRule="auto"/>
        <w:rPr>
          <w:rFonts w:ascii="Cambria" w:hAnsi="Cambria"/>
        </w:rPr>
      </w:pPr>
      <w:r w:rsidRPr="00D72E10">
        <w:rPr>
          <w:rFonts w:ascii="Cambria" w:hAnsi="Cambria"/>
        </w:rPr>
        <w:t>The model selection strategy improved significantly compared to the initial version.</w:t>
      </w:r>
    </w:p>
    <w:p w14:paraId="41A84A5C" w14:textId="509B4F66" w:rsidR="002959FF" w:rsidRPr="00D72E10" w:rsidRDefault="002959FF" w:rsidP="002959FF">
      <w:pPr>
        <w:spacing w:after="200" w:line="276" w:lineRule="auto"/>
        <w:rPr>
          <w:rFonts w:ascii="Cambria" w:hAnsi="Cambria"/>
          <w:lang w:val="en-US"/>
        </w:rPr>
      </w:pPr>
      <w:r w:rsidRPr="00D72E10">
        <w:rPr>
          <w:rFonts w:ascii="Cambria" w:hAnsi="Cambria"/>
          <w:i/>
          <w:iCs/>
        </w:rPr>
        <w:t>Previously:</w:t>
      </w:r>
      <w:r w:rsidRPr="002959FF">
        <w:rPr>
          <w:rFonts w:ascii="Cambria" w:hAnsi="Cambria"/>
        </w:rPr>
        <w:t xml:space="preserve"> Models were selected based on popularity and initial exploratory analysis</w:t>
      </w:r>
      <w:r>
        <w:rPr>
          <w:rFonts w:ascii="Cambria" w:hAnsi="Cambria"/>
        </w:rPr>
        <w:t xml:space="preserve"> </w:t>
      </w:r>
      <w:r w:rsidRPr="001A38EB">
        <w:rPr>
          <w:rFonts w:ascii="Cambria" w:hAnsi="Cambria"/>
        </w:rPr>
        <w:t xml:space="preserve">and </w:t>
      </w:r>
      <w:r w:rsidRPr="001A38EB">
        <w:rPr>
          <w:rFonts w:ascii="Cambria" w:hAnsi="Cambria"/>
          <w:b/>
          <w:bCs/>
        </w:rPr>
        <w:t>LLMs’ categories</w:t>
      </w:r>
      <w:r w:rsidRPr="001A38EB">
        <w:rPr>
          <w:rFonts w:ascii="Cambria" w:hAnsi="Cambria"/>
        </w:rPr>
        <w:t xml:space="preserve"> </w:t>
      </w:r>
    </w:p>
    <w:p w14:paraId="703973A6" w14:textId="77777777" w:rsidR="002959FF" w:rsidRPr="00D72E10" w:rsidRDefault="002959FF" w:rsidP="002959FF">
      <w:pPr>
        <w:spacing w:after="200" w:line="276" w:lineRule="auto"/>
        <w:rPr>
          <w:rFonts w:ascii="Cambria" w:hAnsi="Cambria"/>
        </w:rPr>
      </w:pPr>
      <w:r w:rsidRPr="00D72E10">
        <w:rPr>
          <w:rFonts w:ascii="Cambria" w:hAnsi="Cambria"/>
          <w:i/>
          <w:iCs/>
        </w:rPr>
        <w:t>Now:</w:t>
      </w:r>
      <w:r>
        <w:rPr>
          <w:rFonts w:ascii="Cambria" w:hAnsi="Cambria"/>
        </w:rPr>
        <w:t xml:space="preserve"> </w:t>
      </w:r>
      <w:r w:rsidRPr="00D72E10">
        <w:rPr>
          <w:rFonts w:ascii="Cambria" w:hAnsi="Cambria"/>
        </w:rPr>
        <w:t>Models are selected based on:</w:t>
      </w:r>
    </w:p>
    <w:p w14:paraId="6716AB67" w14:textId="77777777" w:rsidR="002959FF" w:rsidRPr="00D72E10" w:rsidRDefault="002959FF" w:rsidP="002959FF">
      <w:pPr>
        <w:numPr>
          <w:ilvl w:val="0"/>
          <w:numId w:val="7"/>
        </w:numPr>
        <w:spacing w:after="200" w:line="276" w:lineRule="auto"/>
        <w:rPr>
          <w:rFonts w:ascii="Cambria" w:hAnsi="Cambria"/>
        </w:rPr>
      </w:pPr>
      <w:r w:rsidRPr="00D72E10">
        <w:rPr>
          <w:rFonts w:ascii="Cambria" w:hAnsi="Cambria"/>
          <w:b/>
          <w:bCs/>
        </w:rPr>
        <w:t>latest</w:t>
      </w:r>
      <w:r w:rsidRPr="00D72E10">
        <w:rPr>
          <w:rFonts w:ascii="Cambria" w:hAnsi="Cambria"/>
        </w:rPr>
        <w:t xml:space="preserve"> models</w:t>
      </w:r>
    </w:p>
    <w:p w14:paraId="6BBA713F" w14:textId="77777777" w:rsidR="002959FF" w:rsidRPr="00D72E10" w:rsidRDefault="002959FF" w:rsidP="002959FF">
      <w:pPr>
        <w:numPr>
          <w:ilvl w:val="0"/>
          <w:numId w:val="7"/>
        </w:numPr>
        <w:spacing w:after="200" w:line="276" w:lineRule="auto"/>
        <w:rPr>
          <w:rFonts w:ascii="Cambria" w:hAnsi="Cambria"/>
        </w:rPr>
      </w:pPr>
      <w:r w:rsidRPr="00D72E10">
        <w:rPr>
          <w:rFonts w:ascii="Cambria" w:hAnsi="Cambria"/>
          <w:b/>
          <w:bCs/>
        </w:rPr>
        <w:t>API</w:t>
      </w:r>
      <w:r w:rsidRPr="00D72E10">
        <w:rPr>
          <w:rFonts w:ascii="Cambria" w:hAnsi="Cambria"/>
        </w:rPr>
        <w:t xml:space="preserve"> accessibility</w:t>
      </w:r>
    </w:p>
    <w:p w14:paraId="6A976E21" w14:textId="77777777" w:rsidR="002959FF" w:rsidRPr="00D72E10" w:rsidRDefault="002959FF" w:rsidP="002959FF">
      <w:pPr>
        <w:numPr>
          <w:ilvl w:val="0"/>
          <w:numId w:val="7"/>
        </w:numPr>
        <w:spacing w:after="200" w:line="276" w:lineRule="auto"/>
        <w:rPr>
          <w:rFonts w:ascii="Cambria" w:hAnsi="Cambria"/>
        </w:rPr>
      </w:pPr>
      <w:r w:rsidRPr="00D72E10">
        <w:rPr>
          <w:rFonts w:ascii="Cambria" w:hAnsi="Cambria"/>
        </w:rPr>
        <w:t>different ecosystem categories</w:t>
      </w:r>
    </w:p>
    <w:p w14:paraId="4E68C5B9" w14:textId="77777777" w:rsidR="002959FF" w:rsidRPr="00D72E10" w:rsidRDefault="002959FF" w:rsidP="002959FF">
      <w:pPr>
        <w:spacing w:after="200" w:line="276" w:lineRule="auto"/>
        <w:rPr>
          <w:rFonts w:ascii="Cambria" w:hAnsi="Cambria"/>
        </w:rPr>
      </w:pPr>
      <w:r w:rsidRPr="00D72E10">
        <w:rPr>
          <w:rFonts w:ascii="Cambria" w:hAnsi="Cambria"/>
        </w:rPr>
        <w:t>This allows the benchmark to:</w:t>
      </w:r>
    </w:p>
    <w:p w14:paraId="24762CF7" w14:textId="77777777" w:rsidR="002959FF" w:rsidRPr="00D72E10" w:rsidRDefault="002959FF" w:rsidP="002959FF">
      <w:pPr>
        <w:spacing w:after="200" w:line="276" w:lineRule="auto"/>
        <w:rPr>
          <w:rFonts w:ascii="Cambria" w:hAnsi="Cambria"/>
        </w:rPr>
      </w:pPr>
      <w:r w:rsidRPr="00D72E10">
        <w:rPr>
          <w:rFonts w:ascii="Cambria" w:hAnsi="Cambria"/>
        </w:rPr>
        <w:t>• Evaluate the current state-of-the-art</w:t>
      </w:r>
      <w:r w:rsidRPr="00D72E10">
        <w:rPr>
          <w:rFonts w:ascii="Cambria" w:hAnsi="Cambria"/>
        </w:rPr>
        <w:br/>
        <w:t>• Compare different providers (OpenAI, Anthropic, Meta)</w:t>
      </w:r>
      <w:r w:rsidRPr="00D72E10">
        <w:rPr>
          <w:rFonts w:ascii="Cambria" w:hAnsi="Cambria"/>
        </w:rPr>
        <w:br/>
        <w:t>• Analyze differences between:</w:t>
      </w:r>
    </w:p>
    <w:p w14:paraId="64A7C2A4" w14:textId="77777777" w:rsidR="002959FF" w:rsidRPr="00D72E10" w:rsidRDefault="002959FF" w:rsidP="002959FF">
      <w:pPr>
        <w:numPr>
          <w:ilvl w:val="0"/>
          <w:numId w:val="8"/>
        </w:numPr>
        <w:spacing w:after="200" w:line="276" w:lineRule="auto"/>
        <w:rPr>
          <w:rFonts w:ascii="Cambria" w:hAnsi="Cambria"/>
        </w:rPr>
      </w:pPr>
      <w:r w:rsidRPr="00D72E10">
        <w:rPr>
          <w:rFonts w:ascii="Cambria" w:hAnsi="Cambria"/>
        </w:rPr>
        <w:t>frontier vs budget models</w:t>
      </w:r>
    </w:p>
    <w:p w14:paraId="12E2EF4A" w14:textId="77777777" w:rsidR="002959FF" w:rsidRPr="00D72E10" w:rsidRDefault="002959FF" w:rsidP="002959FF">
      <w:pPr>
        <w:numPr>
          <w:ilvl w:val="0"/>
          <w:numId w:val="8"/>
        </w:numPr>
        <w:spacing w:after="200" w:line="276" w:lineRule="auto"/>
        <w:rPr>
          <w:rFonts w:ascii="Cambria" w:hAnsi="Cambria"/>
        </w:rPr>
      </w:pPr>
      <w:r w:rsidRPr="00D72E10">
        <w:rPr>
          <w:rFonts w:ascii="Cambria" w:hAnsi="Cambria"/>
        </w:rPr>
        <w:t>proprietary vs open-source systems</w:t>
      </w:r>
    </w:p>
    <w:p w14:paraId="270297F7" w14:textId="77777777" w:rsidR="002959FF" w:rsidRPr="00D72E10" w:rsidRDefault="002959FF" w:rsidP="002959FF">
      <w:pPr>
        <w:spacing w:after="200" w:line="276" w:lineRule="auto"/>
        <w:rPr>
          <w:rFonts w:ascii="Cambria" w:hAnsi="Cambria"/>
        </w:rPr>
      </w:pPr>
      <w:r w:rsidRPr="00D72E10">
        <w:rPr>
          <w:rFonts w:ascii="Cambria" w:hAnsi="Cambria"/>
        </w:rPr>
        <w:pict w14:anchorId="50543327">
          <v:rect id="_x0000_i1177" style="width:0;height:1.5pt" o:hralign="center" o:hrstd="t" o:hr="t" fillcolor="#a0a0a0" stroked="f"/>
        </w:pict>
      </w:r>
    </w:p>
    <w:p w14:paraId="298CAD68" w14:textId="77777777" w:rsidR="002959FF" w:rsidRPr="00D72E10" w:rsidRDefault="002959FF" w:rsidP="002959FF">
      <w:pPr>
        <w:spacing w:after="200" w:line="276" w:lineRule="auto"/>
        <w:rPr>
          <w:rFonts w:ascii="Cambria" w:hAnsi="Cambria"/>
        </w:rPr>
      </w:pPr>
      <w:r w:rsidRPr="00D72E10">
        <w:rPr>
          <w:rFonts w:ascii="Cambria" w:hAnsi="Cambria"/>
        </w:rPr>
        <w:t>Why This Decision Is Better Than the Previous Version</w:t>
      </w:r>
    </w:p>
    <w:p w14:paraId="14E53DFC" w14:textId="77777777" w:rsidR="002959FF" w:rsidRPr="00D72E10" w:rsidRDefault="002959FF" w:rsidP="002959FF">
      <w:pPr>
        <w:spacing w:after="200" w:line="276" w:lineRule="auto"/>
        <w:rPr>
          <w:rFonts w:ascii="Cambria" w:hAnsi="Cambria"/>
        </w:rPr>
      </w:pPr>
      <w:r w:rsidRPr="00D72E10">
        <w:rPr>
          <w:rFonts w:ascii="Cambria" w:hAnsi="Cambria"/>
        </w:rPr>
        <w:t>The updated approach improves the experiment because:</w:t>
      </w:r>
    </w:p>
    <w:p w14:paraId="39879FCC" w14:textId="77777777" w:rsidR="002959FF" w:rsidRPr="00D72E10" w:rsidRDefault="002959FF" w:rsidP="002959FF">
      <w:pPr>
        <w:spacing w:after="200" w:line="276" w:lineRule="auto"/>
        <w:rPr>
          <w:rFonts w:ascii="Cambria" w:hAnsi="Cambria"/>
        </w:rPr>
      </w:pPr>
      <w:r w:rsidRPr="00D72E10">
        <w:rPr>
          <w:rFonts w:ascii="Segoe UI Symbol" w:hAnsi="Segoe UI Symbol" w:cs="Segoe UI Symbol"/>
        </w:rPr>
        <w:t>✔</w:t>
      </w:r>
      <w:r w:rsidRPr="00D72E10">
        <w:rPr>
          <w:rFonts w:ascii="Cambria" w:hAnsi="Cambria"/>
        </w:rPr>
        <w:t xml:space="preserve"> Reflects latest technological advancements instead of older baselines</w:t>
      </w:r>
      <w:r w:rsidRPr="00D72E10">
        <w:rPr>
          <w:rFonts w:ascii="Cambria" w:hAnsi="Cambria"/>
        </w:rPr>
        <w:br/>
      </w:r>
      <w:r w:rsidRPr="00D72E10">
        <w:rPr>
          <w:rFonts w:ascii="Segoe UI Symbol" w:hAnsi="Segoe UI Symbol" w:cs="Segoe UI Symbol"/>
        </w:rPr>
        <w:t>✔</w:t>
      </w:r>
      <w:r w:rsidRPr="00D72E10">
        <w:rPr>
          <w:rFonts w:ascii="Cambria" w:hAnsi="Cambria"/>
        </w:rPr>
        <w:t xml:space="preserve"> Aligns with API-based execution, ensuring feasibility</w:t>
      </w:r>
      <w:r w:rsidRPr="00D72E10">
        <w:rPr>
          <w:rFonts w:ascii="Cambria" w:hAnsi="Cambria"/>
        </w:rPr>
        <w:br/>
      </w:r>
      <w:r w:rsidRPr="00D72E10">
        <w:rPr>
          <w:rFonts w:ascii="Segoe UI Symbol" w:hAnsi="Segoe UI Symbol" w:cs="Segoe UI Symbol"/>
        </w:rPr>
        <w:lastRenderedPageBreak/>
        <w:t>✔</w:t>
      </w:r>
      <w:r w:rsidRPr="00D72E10">
        <w:rPr>
          <w:rFonts w:ascii="Cambria" w:hAnsi="Cambria"/>
        </w:rPr>
        <w:t xml:space="preserve"> Ensures models are verified through official websites and API platforms and accessible in practice</w:t>
      </w:r>
      <w:r w:rsidRPr="00D72E10">
        <w:rPr>
          <w:rFonts w:ascii="Cambria" w:hAnsi="Cambria"/>
        </w:rPr>
        <w:br/>
      </w:r>
      <w:r w:rsidRPr="00D72E10">
        <w:rPr>
          <w:rFonts w:ascii="Segoe UI Symbol" w:hAnsi="Segoe UI Symbol" w:cs="Segoe UI Symbol"/>
        </w:rPr>
        <w:t>✔</w:t>
      </w:r>
      <w:r w:rsidRPr="00D72E10">
        <w:rPr>
          <w:rFonts w:ascii="Cambria" w:hAnsi="Cambria"/>
        </w:rPr>
        <w:t xml:space="preserve"> Improves relevance of results for real-world applications</w:t>
      </w:r>
      <w:r w:rsidRPr="00D72E10">
        <w:rPr>
          <w:rFonts w:ascii="Cambria" w:hAnsi="Cambria"/>
        </w:rPr>
        <w:br/>
      </w:r>
      <w:r w:rsidRPr="00D72E10">
        <w:rPr>
          <w:rFonts w:ascii="Segoe UI Symbol" w:hAnsi="Segoe UI Symbol" w:cs="Segoe UI Symbol"/>
        </w:rPr>
        <w:t>✔</w:t>
      </w:r>
      <w:r w:rsidRPr="00D72E10">
        <w:rPr>
          <w:rFonts w:ascii="Cambria" w:hAnsi="Cambria"/>
        </w:rPr>
        <w:t xml:space="preserve"> Strengthens academic justification by linking decisions across logs</w:t>
      </w:r>
    </w:p>
    <w:p w14:paraId="230A383E" w14:textId="77777777" w:rsidR="002959FF" w:rsidRPr="00D72E10" w:rsidRDefault="002959FF" w:rsidP="002959FF">
      <w:pPr>
        <w:spacing w:after="200" w:line="276" w:lineRule="auto"/>
        <w:rPr>
          <w:rFonts w:ascii="Cambria" w:hAnsi="Cambria"/>
        </w:rPr>
      </w:pPr>
      <w:r w:rsidRPr="00D72E10">
        <w:rPr>
          <w:rFonts w:ascii="Cambria" w:hAnsi="Cambria"/>
        </w:rPr>
        <w:pict w14:anchorId="493B39C2">
          <v:rect id="_x0000_i1178" style="width:0;height:1.5pt" o:hralign="center" o:hrstd="t" o:hr="t" fillcolor="#a0a0a0" stroked="f"/>
        </w:pict>
      </w:r>
    </w:p>
    <w:p w14:paraId="5A1C61E9" w14:textId="77777777" w:rsidR="002959FF" w:rsidRPr="00D72E10" w:rsidRDefault="002959FF" w:rsidP="002959FF">
      <w:pPr>
        <w:spacing w:after="200" w:line="276" w:lineRule="auto"/>
        <w:rPr>
          <w:rFonts w:ascii="Cambria" w:hAnsi="Cambria"/>
        </w:rPr>
      </w:pPr>
      <w:r w:rsidRPr="00D72E10">
        <w:rPr>
          <w:rFonts w:ascii="Cambria" w:hAnsi="Cambria"/>
        </w:rPr>
        <w:t>Final Decision</w:t>
      </w:r>
    </w:p>
    <w:p w14:paraId="0DE51B1D" w14:textId="77777777" w:rsidR="002959FF" w:rsidRPr="00D72E10" w:rsidRDefault="002959FF" w:rsidP="002959FF">
      <w:pPr>
        <w:spacing w:after="200" w:line="276" w:lineRule="auto"/>
        <w:rPr>
          <w:rFonts w:ascii="Cambria" w:hAnsi="Cambria"/>
        </w:rPr>
      </w:pPr>
      <w:r w:rsidRPr="00D72E10">
        <w:rPr>
          <w:rFonts w:ascii="Cambria" w:hAnsi="Cambria"/>
        </w:rPr>
        <w:t>Four models representing different categories of the LLM ecosystem will be evaluated, with a focus on the latest available models that are accessible via API.</w:t>
      </w:r>
    </w:p>
    <w:p w14:paraId="16AADF44" w14:textId="77777777" w:rsidR="0081266B" w:rsidRPr="0081266B" w:rsidRDefault="0081266B" w:rsidP="0081266B">
      <w:pPr>
        <w:rPr>
          <w:rFonts w:ascii="Cambria" w:hAnsi="Cambria"/>
        </w:rPr>
      </w:pPr>
      <w:r w:rsidRPr="0081266B">
        <w:rPr>
          <w:rFonts w:ascii="Cambria" w:hAnsi="Cambria"/>
        </w:rPr>
        <w:pict w14:anchorId="7EC51E7A">
          <v:rect id="_x0000_i1131" style="width:0;height:1.5pt" o:hralign="center" o:hrstd="t" o:hr="t" fillcolor="#a0a0a0" stroked="f"/>
        </w:pict>
      </w:r>
    </w:p>
    <w:p w14:paraId="3443FB7C" w14:textId="77777777" w:rsidR="0081266B" w:rsidRPr="0081266B" w:rsidRDefault="0081266B" w:rsidP="0081266B">
      <w:pPr>
        <w:pStyle w:val="Heading2"/>
        <w:rPr>
          <w:rFonts w:ascii="Calibri" w:hAnsi="Calibri" w:cs="Calibri"/>
        </w:rPr>
      </w:pPr>
      <w:r w:rsidRPr="0081266B">
        <w:rPr>
          <w:rFonts w:ascii="Calibri" w:hAnsi="Calibri" w:cs="Calibri"/>
        </w:rPr>
        <w:t>6</w:t>
      </w:r>
      <w:r w:rsidRPr="0081266B">
        <w:rPr>
          <w:rFonts w:ascii="Calibri" w:hAnsi="Calibri" w:cs="Calibri"/>
        </w:rPr>
        <w:t>. Evaluation of the Decision</w:t>
      </w:r>
    </w:p>
    <w:p w14:paraId="2F139E56" w14:textId="77777777" w:rsidR="0081266B" w:rsidRPr="0081266B" w:rsidRDefault="0081266B" w:rsidP="0081266B">
      <w:pPr>
        <w:rPr>
          <w:rFonts w:ascii="Cambria" w:hAnsi="Cambria"/>
          <w:b/>
          <w:bCs/>
        </w:rPr>
      </w:pPr>
      <w:r w:rsidRPr="0081266B">
        <w:rPr>
          <w:rFonts w:ascii="Cambria" w:hAnsi="Cambria"/>
          <w:b/>
          <w:bCs/>
        </w:rPr>
        <w:t>How Well This Meets the Criteria</w:t>
      </w:r>
    </w:p>
    <w:p w14:paraId="1EAE1E5D" w14:textId="77777777" w:rsidR="0081266B" w:rsidRPr="0081266B" w:rsidRDefault="0081266B" w:rsidP="0081266B">
      <w:pPr>
        <w:rPr>
          <w:rFonts w:ascii="Cambria" w:hAnsi="Cambria"/>
        </w:rPr>
      </w:pPr>
      <w:r w:rsidRPr="0081266B">
        <w:rPr>
          <w:rFonts w:ascii="Cambria" w:hAnsi="Cambria"/>
          <w:b/>
          <w:bCs/>
        </w:rPr>
        <w:t>Criterion 1 – Representation of model categories</w:t>
      </w:r>
      <w:r w:rsidRPr="0081266B">
        <w:rPr>
          <w:rFonts w:ascii="Cambria" w:hAnsi="Cambria"/>
        </w:rPr>
        <w:br/>
      </w:r>
      <w:r w:rsidRPr="0081266B">
        <w:rPr>
          <w:rFonts w:ascii="Segoe UI Emoji" w:hAnsi="Segoe UI Emoji" w:cs="Segoe UI Emoji"/>
        </w:rPr>
        <w:t>✅</w:t>
      </w:r>
      <w:r w:rsidRPr="0081266B">
        <w:rPr>
          <w:rFonts w:ascii="Cambria" w:hAnsi="Cambria"/>
        </w:rPr>
        <w:t xml:space="preserve"> Four models representing distinct categories were selected</w:t>
      </w:r>
    </w:p>
    <w:p w14:paraId="18CF9673" w14:textId="77777777" w:rsidR="0081266B" w:rsidRPr="0081266B" w:rsidRDefault="0081266B" w:rsidP="0081266B">
      <w:pPr>
        <w:rPr>
          <w:rFonts w:ascii="Cambria" w:hAnsi="Cambria"/>
        </w:rPr>
      </w:pPr>
      <w:r w:rsidRPr="0081266B">
        <w:rPr>
          <w:rFonts w:ascii="Cambria" w:hAnsi="Cambria"/>
          <w:b/>
          <w:bCs/>
        </w:rPr>
        <w:t>Criterion 2 – State-of-the-art relevance</w:t>
      </w:r>
      <w:r w:rsidRPr="0081266B">
        <w:rPr>
          <w:rFonts w:ascii="Cambria" w:hAnsi="Cambria"/>
        </w:rPr>
        <w:br/>
      </w:r>
      <w:r w:rsidRPr="0081266B">
        <w:rPr>
          <w:rFonts w:ascii="Segoe UI Emoji" w:hAnsi="Segoe UI Emoji" w:cs="Segoe UI Emoji"/>
        </w:rPr>
        <w:t>✅</w:t>
      </w:r>
      <w:r w:rsidRPr="0081266B">
        <w:rPr>
          <w:rFonts w:ascii="Cambria" w:hAnsi="Cambria"/>
        </w:rPr>
        <w:t xml:space="preserve"> Models represent the latest available versions</w:t>
      </w:r>
    </w:p>
    <w:p w14:paraId="6ECB8A3F" w14:textId="14D3DD0E" w:rsidR="0081266B" w:rsidRPr="0081266B" w:rsidRDefault="0081266B" w:rsidP="0081266B">
      <w:pPr>
        <w:rPr>
          <w:rFonts w:ascii="Cambria" w:hAnsi="Cambria"/>
        </w:rPr>
      </w:pPr>
      <w:r w:rsidRPr="0081266B">
        <w:rPr>
          <w:rFonts w:ascii="Cambria" w:hAnsi="Cambria"/>
          <w:b/>
          <w:bCs/>
        </w:rPr>
        <w:t>Criterion 3 – API accessibility</w:t>
      </w:r>
      <w:r w:rsidRPr="0081266B">
        <w:rPr>
          <w:rFonts w:ascii="Cambria" w:hAnsi="Cambria"/>
        </w:rPr>
        <w:br/>
      </w:r>
      <w:r w:rsidRPr="0081266B">
        <w:rPr>
          <w:rFonts w:ascii="Segoe UI Emoji" w:hAnsi="Segoe UI Emoji" w:cs="Segoe UI Emoji"/>
        </w:rPr>
        <w:t>✅</w:t>
      </w:r>
      <w:r w:rsidRPr="0081266B">
        <w:rPr>
          <w:rFonts w:ascii="Cambria" w:hAnsi="Cambria"/>
        </w:rPr>
        <w:t xml:space="preserve"> </w:t>
      </w:r>
      <w:r w:rsidR="002959FF" w:rsidRPr="002959FF">
        <w:rPr>
          <w:rFonts w:ascii="Cambria" w:hAnsi="Cambria"/>
        </w:rPr>
        <w:t xml:space="preserve">All models are compatible with API-based querying </w:t>
      </w:r>
      <w:r w:rsidR="002959FF" w:rsidRPr="002959FF">
        <w:rPr>
          <w:rFonts w:ascii="Cambria" w:hAnsi="Cambria"/>
          <w:b/>
          <w:bCs/>
        </w:rPr>
        <w:t>either directly or via external API providers (e.g., OpenRouter)</w:t>
      </w:r>
      <w:r w:rsidR="002959FF">
        <w:rPr>
          <w:rFonts w:ascii="Cambria" w:hAnsi="Cambria"/>
          <w:b/>
          <w:bCs/>
        </w:rPr>
        <w:t xml:space="preserve"> </w:t>
      </w:r>
    </w:p>
    <w:p w14:paraId="1183963D" w14:textId="77777777" w:rsidR="0081266B" w:rsidRPr="0081266B" w:rsidRDefault="0081266B" w:rsidP="0081266B">
      <w:pPr>
        <w:rPr>
          <w:rFonts w:ascii="Cambria" w:hAnsi="Cambria"/>
        </w:rPr>
      </w:pPr>
      <w:r w:rsidRPr="0081266B">
        <w:rPr>
          <w:rFonts w:ascii="Cambria" w:hAnsi="Cambria"/>
          <w:b/>
          <w:bCs/>
        </w:rPr>
        <w:t>Criterion 4 – Experiment manageability</w:t>
      </w:r>
      <w:r w:rsidRPr="0081266B">
        <w:rPr>
          <w:rFonts w:ascii="Cambria" w:hAnsi="Cambria"/>
        </w:rPr>
        <w:br/>
      </w:r>
      <w:r w:rsidRPr="0081266B">
        <w:rPr>
          <w:rFonts w:ascii="Segoe UI Emoji" w:hAnsi="Segoe UI Emoji" w:cs="Segoe UI Emoji"/>
        </w:rPr>
        <w:t>✅</w:t>
      </w:r>
      <w:r w:rsidRPr="0081266B">
        <w:rPr>
          <w:rFonts w:ascii="Cambria" w:hAnsi="Cambria"/>
        </w:rPr>
        <w:t xml:space="preserve"> The number of models remains manageable</w:t>
      </w:r>
    </w:p>
    <w:p w14:paraId="002765AD" w14:textId="77777777" w:rsidR="0081266B" w:rsidRPr="0081266B" w:rsidRDefault="0081266B" w:rsidP="0081266B">
      <w:pPr>
        <w:rPr>
          <w:rFonts w:ascii="Cambria" w:hAnsi="Cambria"/>
        </w:rPr>
      </w:pPr>
      <w:r w:rsidRPr="0081266B">
        <w:rPr>
          <w:rFonts w:ascii="Cambria" w:hAnsi="Cambria"/>
        </w:rPr>
        <w:pict w14:anchorId="6B2F26BA">
          <v:rect id="_x0000_i1132" style="width:0;height:1.5pt" o:hralign="center" o:hrstd="t" o:hr="t" fillcolor="#a0a0a0" stroked="f"/>
        </w:pict>
      </w:r>
    </w:p>
    <w:p w14:paraId="02744437" w14:textId="77777777" w:rsidR="0081266B" w:rsidRPr="0081266B" w:rsidRDefault="0081266B" w:rsidP="0081266B">
      <w:pPr>
        <w:rPr>
          <w:rFonts w:ascii="Cambria" w:hAnsi="Cambria"/>
          <w:b/>
          <w:bCs/>
        </w:rPr>
      </w:pPr>
      <w:r w:rsidRPr="0081266B">
        <w:rPr>
          <w:rFonts w:ascii="Cambria" w:hAnsi="Cambria"/>
          <w:b/>
          <w:bCs/>
        </w:rPr>
        <w:t>Assumptions</w:t>
      </w:r>
    </w:p>
    <w:p w14:paraId="4169A575" w14:textId="25ADEAD1" w:rsidR="0081266B" w:rsidRPr="0081266B" w:rsidRDefault="0081266B" w:rsidP="0081266B">
      <w:pPr>
        <w:rPr>
          <w:rFonts w:ascii="Cambria" w:hAnsi="Cambria"/>
          <w:lang w:val="tr-TR"/>
        </w:rPr>
      </w:pPr>
      <w:r w:rsidRPr="0081266B">
        <w:rPr>
          <w:rFonts w:ascii="Cambria" w:hAnsi="Cambria"/>
        </w:rPr>
        <w:t>• The selected models are stable enough for benchmarking</w:t>
      </w:r>
      <w:r w:rsidRPr="0081266B">
        <w:rPr>
          <w:rFonts w:ascii="Cambria" w:hAnsi="Cambria"/>
        </w:rPr>
        <w:br/>
        <w:t>• API access is available and affordable</w:t>
      </w:r>
      <w:r w:rsidRPr="0081266B">
        <w:rPr>
          <w:rFonts w:ascii="Cambria" w:hAnsi="Cambria"/>
        </w:rPr>
        <w:br/>
        <w:t xml:space="preserve">• Llama 4 can be accessed via external platforms </w:t>
      </w:r>
    </w:p>
    <w:p w14:paraId="0CFD598E" w14:textId="77777777" w:rsidR="0081266B" w:rsidRPr="0081266B" w:rsidRDefault="0081266B" w:rsidP="0081266B">
      <w:pPr>
        <w:rPr>
          <w:rFonts w:ascii="Cambria" w:hAnsi="Cambria"/>
        </w:rPr>
      </w:pPr>
      <w:r w:rsidRPr="0081266B">
        <w:rPr>
          <w:rFonts w:ascii="Cambria" w:hAnsi="Cambria"/>
        </w:rPr>
        <w:pict w14:anchorId="0AEDA9E1">
          <v:rect id="_x0000_i1133" style="width:0;height:1.5pt" o:hralign="center" o:hrstd="t" o:hr="t" fillcolor="#a0a0a0" stroked="f"/>
        </w:pict>
      </w:r>
    </w:p>
    <w:p w14:paraId="6E614AE4" w14:textId="77777777" w:rsidR="0081266B" w:rsidRPr="0081266B" w:rsidRDefault="0081266B" w:rsidP="0081266B">
      <w:pPr>
        <w:rPr>
          <w:rFonts w:ascii="Cambria" w:hAnsi="Cambria"/>
          <w:b/>
          <w:bCs/>
        </w:rPr>
      </w:pPr>
      <w:r w:rsidRPr="0081266B">
        <w:rPr>
          <w:rFonts w:ascii="Cambria" w:hAnsi="Cambria"/>
          <w:b/>
          <w:bCs/>
        </w:rPr>
        <w:t>Reflection</w:t>
      </w:r>
    </w:p>
    <w:p w14:paraId="2582F069" w14:textId="77777777" w:rsidR="0081266B" w:rsidRPr="0081266B" w:rsidRDefault="0081266B" w:rsidP="0081266B">
      <w:pPr>
        <w:rPr>
          <w:rFonts w:ascii="Cambria" w:hAnsi="Cambria"/>
        </w:rPr>
      </w:pPr>
      <w:r w:rsidRPr="0081266B">
        <w:rPr>
          <w:rFonts w:ascii="Cambria" w:hAnsi="Cambria"/>
        </w:rPr>
        <w:t>Initially, I assumed that selecting widely used models would be the best approach. However, after receiving feedback and conducting further research, I realized that this does not necessarily reflect the current state of LLM development.</w:t>
      </w:r>
    </w:p>
    <w:p w14:paraId="2B4DAF0F" w14:textId="77777777" w:rsidR="0081266B" w:rsidRPr="0081266B" w:rsidRDefault="0081266B" w:rsidP="0081266B">
      <w:pPr>
        <w:rPr>
          <w:rFonts w:ascii="Cambria" w:hAnsi="Cambria"/>
        </w:rPr>
      </w:pPr>
      <w:r w:rsidRPr="0081266B">
        <w:rPr>
          <w:rFonts w:ascii="Cambria" w:hAnsi="Cambria"/>
        </w:rPr>
        <w:t>Additionally, the decision to use API-based querying (Decision Log 3) influenced model selection, as it requires models to be programmatically accessible and consistent.</w:t>
      </w:r>
    </w:p>
    <w:p w14:paraId="5E418DCA" w14:textId="77777777" w:rsidR="0081266B" w:rsidRPr="0081266B" w:rsidRDefault="0081266B" w:rsidP="0081266B">
      <w:pPr>
        <w:rPr>
          <w:rFonts w:ascii="Cambria" w:hAnsi="Cambria"/>
        </w:rPr>
      </w:pPr>
      <w:r w:rsidRPr="0081266B">
        <w:rPr>
          <w:rFonts w:ascii="Cambria" w:hAnsi="Cambria"/>
        </w:rPr>
        <w:lastRenderedPageBreak/>
        <w:t>This led to a shift in thinking from:</w:t>
      </w:r>
    </w:p>
    <w:p w14:paraId="13E97931" w14:textId="77777777" w:rsidR="0081266B" w:rsidRPr="0081266B" w:rsidRDefault="0081266B" w:rsidP="0081266B">
      <w:pPr>
        <w:rPr>
          <w:rFonts w:ascii="Cambria" w:hAnsi="Cambria"/>
        </w:rPr>
      </w:pPr>
      <w:r w:rsidRPr="0081266B">
        <w:rPr>
          <w:rFonts w:ascii="Cambria" w:hAnsi="Cambria"/>
        </w:rPr>
        <w:t>“Which models are most commonly used?”</w:t>
      </w:r>
    </w:p>
    <w:p w14:paraId="7EDB1B79" w14:textId="77777777" w:rsidR="0081266B" w:rsidRPr="0081266B" w:rsidRDefault="0081266B" w:rsidP="0081266B">
      <w:pPr>
        <w:rPr>
          <w:rFonts w:ascii="Cambria" w:hAnsi="Cambria"/>
        </w:rPr>
      </w:pPr>
      <w:r w:rsidRPr="0081266B">
        <w:rPr>
          <w:rFonts w:ascii="Cambria" w:hAnsi="Cambria"/>
        </w:rPr>
        <w:t>to:</w:t>
      </w:r>
    </w:p>
    <w:p w14:paraId="36B9E685" w14:textId="77777777" w:rsidR="0081266B" w:rsidRPr="0081266B" w:rsidRDefault="0081266B" w:rsidP="0081266B">
      <w:pPr>
        <w:rPr>
          <w:rFonts w:ascii="Cambria" w:hAnsi="Cambria"/>
        </w:rPr>
      </w:pPr>
      <w:r w:rsidRPr="0081266B">
        <w:rPr>
          <w:rFonts w:ascii="Cambria" w:hAnsi="Cambria"/>
        </w:rPr>
        <w:t>“Which models best represent the current state-of-the-art and can be reliably benchmarked?”</w:t>
      </w:r>
    </w:p>
    <w:p w14:paraId="14CD5602" w14:textId="77777777" w:rsidR="0081266B" w:rsidRPr="0081266B" w:rsidRDefault="0081266B" w:rsidP="0081266B">
      <w:pPr>
        <w:rPr>
          <w:rFonts w:ascii="Cambria" w:hAnsi="Cambria"/>
        </w:rPr>
      </w:pPr>
      <w:r w:rsidRPr="0081266B">
        <w:rPr>
          <w:rFonts w:ascii="Cambria" w:hAnsi="Cambria"/>
        </w:rPr>
        <w:pict w14:anchorId="5A9ADD66">
          <v:rect id="_x0000_i1134" style="width:0;height:1.5pt" o:hralign="center" o:hrstd="t" o:hr="t" fillcolor="#a0a0a0" stroked="f"/>
        </w:pict>
      </w:r>
    </w:p>
    <w:p w14:paraId="24694E77" w14:textId="77777777" w:rsidR="0081266B" w:rsidRPr="0081266B" w:rsidRDefault="0081266B" w:rsidP="0081266B">
      <w:pPr>
        <w:pStyle w:val="Heading2"/>
        <w:rPr>
          <w:rFonts w:ascii="Calibri" w:hAnsi="Calibri" w:cs="Calibri"/>
        </w:rPr>
      </w:pPr>
      <w:r w:rsidRPr="0081266B">
        <w:rPr>
          <w:rFonts w:ascii="Calibri" w:hAnsi="Calibri" w:cs="Calibri"/>
        </w:rPr>
        <w:t>7. What This Unlocks</w:t>
      </w:r>
    </w:p>
    <w:p w14:paraId="76F3E67F" w14:textId="77777777" w:rsidR="0081266B" w:rsidRPr="0081266B" w:rsidRDefault="0081266B" w:rsidP="0081266B">
      <w:pPr>
        <w:rPr>
          <w:rFonts w:ascii="Cambria" w:hAnsi="Cambria"/>
        </w:rPr>
      </w:pPr>
      <w:r w:rsidRPr="0081266B">
        <w:rPr>
          <w:rFonts w:ascii="Cambria" w:hAnsi="Cambria"/>
          <w:b/>
          <w:bCs/>
        </w:rPr>
        <w:t>Next LO Stage: Realizing</w:t>
      </w:r>
    </w:p>
    <w:p w14:paraId="05DE89FB" w14:textId="77777777" w:rsidR="0081266B" w:rsidRPr="0081266B" w:rsidRDefault="0081266B" w:rsidP="0081266B">
      <w:pPr>
        <w:rPr>
          <w:rFonts w:ascii="Cambria" w:hAnsi="Cambria"/>
        </w:rPr>
      </w:pPr>
      <w:r w:rsidRPr="0081266B">
        <w:rPr>
          <w:rFonts w:ascii="Cambria" w:hAnsi="Cambria"/>
        </w:rPr>
        <w:t>The experiment can now be implemented using API-based querying and automated scripts.</w:t>
      </w:r>
    </w:p>
    <w:p w14:paraId="45600EC4" w14:textId="77777777" w:rsidR="0081266B" w:rsidRPr="0081266B" w:rsidRDefault="0081266B" w:rsidP="0081266B">
      <w:pPr>
        <w:rPr>
          <w:rFonts w:ascii="Cambria" w:hAnsi="Cambria"/>
        </w:rPr>
      </w:pPr>
      <w:r w:rsidRPr="0081266B">
        <w:rPr>
          <w:rFonts w:ascii="Cambria" w:hAnsi="Cambria"/>
        </w:rPr>
        <w:pict w14:anchorId="022C88E5">
          <v:rect id="_x0000_i1135" style="width:0;height:1.5pt" o:hralign="center" o:hrstd="t" o:hr="t" fillcolor="#a0a0a0" stroked="f"/>
        </w:pict>
      </w:r>
    </w:p>
    <w:p w14:paraId="112351F8" w14:textId="77777777" w:rsidR="0081266B" w:rsidRPr="0081266B" w:rsidRDefault="0081266B" w:rsidP="0081266B">
      <w:pPr>
        <w:rPr>
          <w:rFonts w:ascii="Cambria" w:hAnsi="Cambria"/>
          <w:b/>
          <w:bCs/>
        </w:rPr>
      </w:pPr>
      <w:r w:rsidRPr="0081266B">
        <w:rPr>
          <w:rFonts w:ascii="Cambria" w:hAnsi="Cambria"/>
          <w:b/>
          <w:bCs/>
        </w:rPr>
        <w:t>What I Can Now Do</w:t>
      </w:r>
    </w:p>
    <w:p w14:paraId="130C45A1" w14:textId="77777777" w:rsidR="0081266B" w:rsidRPr="0081266B" w:rsidRDefault="0081266B" w:rsidP="0081266B">
      <w:pPr>
        <w:rPr>
          <w:rFonts w:ascii="Cambria" w:hAnsi="Cambria"/>
        </w:rPr>
      </w:pPr>
      <w:r w:rsidRPr="0081266B">
        <w:rPr>
          <w:rFonts w:ascii="Cambria" w:hAnsi="Cambria"/>
        </w:rPr>
        <w:t>• Connect to model APIs</w:t>
      </w:r>
      <w:r w:rsidRPr="0081266B">
        <w:rPr>
          <w:rFonts w:ascii="Cambria" w:hAnsi="Cambria"/>
        </w:rPr>
        <w:br/>
        <w:t>• Send identical prompts across all models</w:t>
      </w:r>
      <w:r w:rsidRPr="0081266B">
        <w:rPr>
          <w:rFonts w:ascii="Cambria" w:hAnsi="Cambria"/>
        </w:rPr>
        <w:br/>
        <w:t>• Collect and store responses systematically</w:t>
      </w:r>
      <w:r w:rsidRPr="0081266B">
        <w:rPr>
          <w:rFonts w:ascii="Cambria" w:hAnsi="Cambria"/>
        </w:rPr>
        <w:br/>
        <w:t>• Compare model outputs on real programming questions</w:t>
      </w:r>
    </w:p>
    <w:p w14:paraId="58D7DD3F" w14:textId="77777777" w:rsidR="0081266B" w:rsidRPr="0081266B" w:rsidRDefault="0081266B" w:rsidP="0081266B">
      <w:pPr>
        <w:rPr>
          <w:rFonts w:ascii="Cambria" w:hAnsi="Cambria"/>
        </w:rPr>
      </w:pPr>
      <w:r w:rsidRPr="0081266B">
        <w:rPr>
          <w:rFonts w:ascii="Cambria" w:hAnsi="Cambria"/>
        </w:rPr>
        <w:pict w14:anchorId="018C6FD1">
          <v:rect id="_x0000_i1136" style="width:0;height:1.5pt" o:hralign="center" o:hrstd="t" o:hr="t" fillcolor="#a0a0a0" stroked="f"/>
        </w:pict>
      </w:r>
    </w:p>
    <w:p w14:paraId="6C4F96B8" w14:textId="77777777" w:rsidR="0081266B" w:rsidRPr="0081266B" w:rsidRDefault="0081266B" w:rsidP="0081266B">
      <w:pPr>
        <w:rPr>
          <w:rFonts w:ascii="Cambria" w:hAnsi="Cambria"/>
          <w:b/>
          <w:bCs/>
        </w:rPr>
      </w:pPr>
      <w:r w:rsidRPr="0081266B">
        <w:rPr>
          <w:rFonts w:ascii="Cambria" w:hAnsi="Cambria"/>
          <w:b/>
          <w:bCs/>
        </w:rPr>
        <w:t>How I Will Know This Worked</w:t>
      </w:r>
    </w:p>
    <w:p w14:paraId="44561312" w14:textId="77777777" w:rsidR="0081266B" w:rsidRPr="0081266B" w:rsidRDefault="0081266B" w:rsidP="0081266B">
      <w:pPr>
        <w:rPr>
          <w:rFonts w:ascii="Cambria" w:hAnsi="Cambria"/>
        </w:rPr>
      </w:pPr>
      <w:r w:rsidRPr="0081266B">
        <w:rPr>
          <w:rFonts w:ascii="Cambria" w:hAnsi="Cambria"/>
        </w:rPr>
        <w:t>All selected models will return responses to the same Stack Overflow questions via API, allowing a consistent and fair comparison of answer quality.</w:t>
      </w:r>
    </w:p>
    <w:p w14:paraId="58245D00" w14:textId="77777777" w:rsidR="008903F7" w:rsidRPr="0081266B" w:rsidRDefault="008903F7">
      <w:pPr>
        <w:rPr>
          <w:rFonts w:ascii="Cambria" w:hAnsi="Cambria"/>
        </w:rPr>
      </w:pPr>
    </w:p>
    <w:sectPr w:rsidR="008903F7" w:rsidRPr="0081266B" w:rsidSect="00AE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1F38"/>
    <w:multiLevelType w:val="multilevel"/>
    <w:tmpl w:val="9A6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C0F3A"/>
    <w:multiLevelType w:val="multilevel"/>
    <w:tmpl w:val="A2D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207AD"/>
    <w:multiLevelType w:val="multilevel"/>
    <w:tmpl w:val="40C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C6EF9"/>
    <w:multiLevelType w:val="multilevel"/>
    <w:tmpl w:val="37A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85B75"/>
    <w:multiLevelType w:val="multilevel"/>
    <w:tmpl w:val="B518E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669BA"/>
    <w:multiLevelType w:val="multilevel"/>
    <w:tmpl w:val="9F4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63989"/>
    <w:multiLevelType w:val="multilevel"/>
    <w:tmpl w:val="FBD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F059E"/>
    <w:multiLevelType w:val="multilevel"/>
    <w:tmpl w:val="6B7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7565">
    <w:abstractNumId w:val="3"/>
  </w:num>
  <w:num w:numId="2" w16cid:durableId="555512322">
    <w:abstractNumId w:val="2"/>
  </w:num>
  <w:num w:numId="3" w16cid:durableId="722018387">
    <w:abstractNumId w:val="0"/>
  </w:num>
  <w:num w:numId="4" w16cid:durableId="1655327908">
    <w:abstractNumId w:val="4"/>
  </w:num>
  <w:num w:numId="5" w16cid:durableId="1820539701">
    <w:abstractNumId w:val="6"/>
  </w:num>
  <w:num w:numId="6" w16cid:durableId="391199336">
    <w:abstractNumId w:val="5"/>
  </w:num>
  <w:num w:numId="7" w16cid:durableId="1969966969">
    <w:abstractNumId w:val="7"/>
  </w:num>
  <w:num w:numId="8" w16cid:durableId="94261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7C"/>
    <w:rsid w:val="0010487C"/>
    <w:rsid w:val="001A13B1"/>
    <w:rsid w:val="001B708D"/>
    <w:rsid w:val="00237B33"/>
    <w:rsid w:val="002959FF"/>
    <w:rsid w:val="003D7D4A"/>
    <w:rsid w:val="005C364C"/>
    <w:rsid w:val="0081266B"/>
    <w:rsid w:val="008903F7"/>
    <w:rsid w:val="008B7CB5"/>
    <w:rsid w:val="00AE621D"/>
    <w:rsid w:val="00D00A44"/>
    <w:rsid w:val="00FC72C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9D07"/>
  <w15:chartTrackingRefBased/>
  <w15:docId w15:val="{BC403B14-C3CF-4715-8A05-CD6A3D1B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0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7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10487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10487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10487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0487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0487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0487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0487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0487C"/>
    <w:rPr>
      <w:rFonts w:eastAsiaTheme="majorEastAsia" w:cstheme="majorBidi"/>
      <w:noProof/>
      <w:color w:val="272727" w:themeColor="text1" w:themeTint="D8"/>
    </w:rPr>
  </w:style>
  <w:style w:type="paragraph" w:styleId="Title">
    <w:name w:val="Title"/>
    <w:basedOn w:val="Normal"/>
    <w:next w:val="Normal"/>
    <w:link w:val="TitleChar"/>
    <w:uiPriority w:val="10"/>
    <w:qFormat/>
    <w:rsid w:val="0010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7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0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87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0487C"/>
    <w:pPr>
      <w:spacing w:before="160"/>
      <w:jc w:val="center"/>
    </w:pPr>
    <w:rPr>
      <w:i/>
      <w:iCs/>
      <w:color w:val="404040" w:themeColor="text1" w:themeTint="BF"/>
    </w:rPr>
  </w:style>
  <w:style w:type="character" w:customStyle="1" w:styleId="QuoteChar">
    <w:name w:val="Quote Char"/>
    <w:basedOn w:val="DefaultParagraphFont"/>
    <w:link w:val="Quote"/>
    <w:uiPriority w:val="29"/>
    <w:rsid w:val="0010487C"/>
    <w:rPr>
      <w:i/>
      <w:iCs/>
      <w:noProof/>
      <w:color w:val="404040" w:themeColor="text1" w:themeTint="BF"/>
    </w:rPr>
  </w:style>
  <w:style w:type="paragraph" w:styleId="ListParagraph">
    <w:name w:val="List Paragraph"/>
    <w:basedOn w:val="Normal"/>
    <w:uiPriority w:val="34"/>
    <w:qFormat/>
    <w:rsid w:val="0010487C"/>
    <w:pPr>
      <w:ind w:left="720"/>
      <w:contextualSpacing/>
    </w:pPr>
  </w:style>
  <w:style w:type="character" w:styleId="IntenseEmphasis">
    <w:name w:val="Intense Emphasis"/>
    <w:basedOn w:val="DefaultParagraphFont"/>
    <w:uiPriority w:val="21"/>
    <w:qFormat/>
    <w:rsid w:val="0010487C"/>
    <w:rPr>
      <w:i/>
      <w:iCs/>
      <w:color w:val="0F4761" w:themeColor="accent1" w:themeShade="BF"/>
    </w:rPr>
  </w:style>
  <w:style w:type="paragraph" w:styleId="IntenseQuote">
    <w:name w:val="Intense Quote"/>
    <w:basedOn w:val="Normal"/>
    <w:next w:val="Normal"/>
    <w:link w:val="IntenseQuoteChar"/>
    <w:uiPriority w:val="30"/>
    <w:qFormat/>
    <w:rsid w:val="0010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87C"/>
    <w:rPr>
      <w:i/>
      <w:iCs/>
      <w:noProof/>
      <w:color w:val="0F4761" w:themeColor="accent1" w:themeShade="BF"/>
    </w:rPr>
  </w:style>
  <w:style w:type="character" w:styleId="IntenseReference">
    <w:name w:val="Intense Reference"/>
    <w:basedOn w:val="DefaultParagraphFont"/>
    <w:uiPriority w:val="32"/>
    <w:qFormat/>
    <w:rsid w:val="0010487C"/>
    <w:rPr>
      <w:b/>
      <w:bCs/>
      <w:smallCaps/>
      <w:color w:val="0F4761" w:themeColor="accent1" w:themeShade="BF"/>
      <w:spacing w:val="5"/>
    </w:rPr>
  </w:style>
  <w:style w:type="character" w:styleId="Hyperlink">
    <w:name w:val="Hyperlink"/>
    <w:basedOn w:val="DefaultParagraphFont"/>
    <w:uiPriority w:val="99"/>
    <w:unhideWhenUsed/>
    <w:rsid w:val="0081266B"/>
    <w:rPr>
      <w:color w:val="467886" w:themeColor="hyperlink"/>
      <w:u w:val="single"/>
    </w:rPr>
  </w:style>
  <w:style w:type="character" w:styleId="UnresolvedMention">
    <w:name w:val="Unresolved Mention"/>
    <w:basedOn w:val="DefaultParagraphFont"/>
    <w:uiPriority w:val="99"/>
    <w:semiHidden/>
    <w:unhideWhenUsed/>
    <w:rsid w:val="0081266B"/>
    <w:rPr>
      <w:color w:val="605E5C"/>
      <w:shd w:val="clear" w:color="auto" w:fill="E1DFDD"/>
    </w:rPr>
  </w:style>
  <w:style w:type="character" w:styleId="FollowedHyperlink">
    <w:name w:val="FollowedHyperlink"/>
    <w:basedOn w:val="DefaultParagraphFont"/>
    <w:uiPriority w:val="99"/>
    <w:semiHidden/>
    <w:unhideWhenUsed/>
    <w:rsid w:val="002959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claude.com/docs/en/hom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s.openai.com/api/docs/model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Decision-log-3-API_vs_Manual.docx" TargetMode="External"/><Relationship Id="rId5" Type="http://schemas.openxmlformats.org/officeDocument/2006/relationships/hyperlink" Target="https://chatgpt.com/share/69b7f668-b368-8002-90b6-d4634e666ecd" TargetMode="External"/><Relationship Id="rId10" Type="http://schemas.openxmlformats.org/officeDocument/2006/relationships/hyperlink" Target="https://www.prollm.ai/leaderboard" TargetMode="External"/><Relationship Id="rId4" Type="http://schemas.openxmlformats.org/officeDocument/2006/relationships/webSettings" Target="webSettings.xml"/><Relationship Id="rId9" Type="http://schemas.openxmlformats.org/officeDocument/2006/relationships/hyperlink" Target="https://openrouter.ai/meta-llama"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dc:creator>
  <cp:keywords/>
  <dc:description/>
  <cp:lastModifiedBy>koran</cp:lastModifiedBy>
  <cp:revision>2</cp:revision>
  <cp:lastPrinted>2026-03-18T15:01:00Z</cp:lastPrinted>
  <dcterms:created xsi:type="dcterms:W3CDTF">2026-03-18T13:31:00Z</dcterms:created>
  <dcterms:modified xsi:type="dcterms:W3CDTF">2026-03-18T15:01:00Z</dcterms:modified>
</cp:coreProperties>
</file>