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5C0DB" w14:textId="77777777" w:rsidR="00942806" w:rsidRPr="00942806" w:rsidRDefault="00942806" w:rsidP="00942806">
      <w:pPr>
        <w:pStyle w:val="StandardWeb"/>
        <w:numPr>
          <w:ilvl w:val="0"/>
          <w:numId w:val="1"/>
        </w:numPr>
        <w:rPr>
          <w:rFonts w:asciiTheme="minorHAnsi" w:hAnsiTheme="minorHAnsi"/>
        </w:rPr>
      </w:pPr>
      <w:r w:rsidRPr="00942806">
        <w:rPr>
          <w:rFonts w:asciiTheme="minorHAnsi" w:hAnsiTheme="minorHAnsi"/>
          <w:b/>
          <w:bCs/>
        </w:rPr>
        <w:t>Beim Input-Guard:</w:t>
      </w:r>
      <w:r w:rsidRPr="00942806">
        <w:rPr>
          <w:rFonts w:asciiTheme="minorHAnsi" w:hAnsiTheme="minorHAnsi"/>
        </w:rPr>
        <w:t xml:space="preserve"> Du brichst sofort ab und sparst den teuren LLM-Call.</w:t>
      </w:r>
    </w:p>
    <w:p w14:paraId="3F147A02" w14:textId="77777777" w:rsidR="00942806" w:rsidRPr="00942806" w:rsidRDefault="00942806" w:rsidP="00942806">
      <w:pPr>
        <w:pStyle w:val="StandardWeb"/>
        <w:numPr>
          <w:ilvl w:val="0"/>
          <w:numId w:val="1"/>
        </w:numPr>
        <w:rPr>
          <w:rFonts w:asciiTheme="minorHAnsi" w:hAnsiTheme="minorHAnsi"/>
        </w:rPr>
      </w:pPr>
      <w:r w:rsidRPr="00942806">
        <w:rPr>
          <w:rFonts w:asciiTheme="minorHAnsi" w:hAnsiTheme="minorHAnsi"/>
          <w:b/>
          <w:bCs/>
        </w:rPr>
        <w:t>Beim Output-Guard:</w:t>
      </w:r>
      <w:r w:rsidRPr="00942806">
        <w:rPr>
          <w:rFonts w:asciiTheme="minorHAnsi" w:hAnsiTheme="minorHAnsi"/>
        </w:rPr>
        <w:t xml:space="preserve"> Das LLM hat zwar schon geantwortet, aber </w:t>
      </w:r>
      <w:r w:rsidRPr="00942806">
        <w:rPr>
          <w:rFonts w:asciiTheme="minorHAnsi" w:hAnsiTheme="minorHAnsi"/>
          <w:b/>
          <w:bCs/>
        </w:rPr>
        <w:t>der Nutzer hat es noch nicht gesehen</w:t>
      </w:r>
      <w:r w:rsidRPr="00942806">
        <w:rPr>
          <w:rFonts w:asciiTheme="minorHAnsi" w:hAnsiTheme="minorHAnsi"/>
        </w:rPr>
        <w:t>. Du fängst die Antwort in einer Variable ab.</w:t>
      </w:r>
    </w:p>
    <w:p w14:paraId="0F998083" w14:textId="77777777" w:rsidR="00942806" w:rsidRPr="00942806" w:rsidRDefault="00942806" w:rsidP="00942806">
      <w:pPr>
        <w:pStyle w:val="StandardWeb"/>
        <w:rPr>
          <w:rFonts w:asciiTheme="minorHAnsi" w:hAnsiTheme="minorHAnsi"/>
        </w:rPr>
      </w:pPr>
      <w:r w:rsidRPr="00942806">
        <w:rPr>
          <w:rFonts w:asciiTheme="minorHAnsi" w:hAnsiTheme="minorHAnsi"/>
        </w:rPr>
        <w:t>Wenn der Output-Guard einen Fehler findet, gibt es drei gängige Strategien:</w:t>
      </w:r>
    </w:p>
    <w:p w14:paraId="0EE3D6A4" w14:textId="77777777" w:rsidR="00942806" w:rsidRPr="00942806" w:rsidRDefault="00942806" w:rsidP="00942806">
      <w:pPr>
        <w:pStyle w:val="StandardWeb"/>
        <w:numPr>
          <w:ilvl w:val="0"/>
          <w:numId w:val="2"/>
        </w:numPr>
        <w:rPr>
          <w:rFonts w:asciiTheme="minorHAnsi" w:hAnsiTheme="minorHAnsi"/>
        </w:rPr>
      </w:pPr>
      <w:r w:rsidRPr="00942806">
        <w:rPr>
          <w:rFonts w:asciiTheme="minorHAnsi" w:hAnsiTheme="minorHAnsi"/>
          <w:b/>
          <w:bCs/>
        </w:rPr>
        <w:t>Abfangen und Blockieren (Standard):</w:t>
      </w:r>
      <w:r w:rsidRPr="00942806">
        <w:rPr>
          <w:rFonts w:asciiTheme="minorHAnsi" w:hAnsiTheme="minorHAnsi"/>
        </w:rPr>
        <w:t xml:space="preserve"> Du zeigst dem Nutzer eine neutrale Fehlermeldung statt der gefährlichen LLM-Antwort (z. B. </w:t>
      </w:r>
      <w:r w:rsidRPr="00942806">
        <w:rPr>
          <w:rFonts w:asciiTheme="minorHAnsi" w:hAnsiTheme="minorHAnsi"/>
          <w:i/>
          <w:iCs/>
        </w:rPr>
        <w:t>"Diese Antwort kann aus Datenschutzgründen nicht angezeigt werden"</w:t>
      </w:r>
      <w:r w:rsidRPr="00942806">
        <w:rPr>
          <w:rFonts w:asciiTheme="minorHAnsi" w:hAnsiTheme="minorHAnsi"/>
        </w:rPr>
        <w:t>).</w:t>
      </w:r>
    </w:p>
    <w:p w14:paraId="55AE1C21" w14:textId="77777777" w:rsidR="00942806" w:rsidRPr="00942806" w:rsidRDefault="00942806" w:rsidP="00942806">
      <w:pPr>
        <w:pStyle w:val="StandardWeb"/>
        <w:numPr>
          <w:ilvl w:val="0"/>
          <w:numId w:val="2"/>
        </w:numPr>
        <w:rPr>
          <w:rFonts w:asciiTheme="minorHAnsi" w:hAnsiTheme="minorHAnsi"/>
        </w:rPr>
      </w:pPr>
      <w:r w:rsidRPr="00942806">
        <w:rPr>
          <w:rFonts w:asciiTheme="minorHAnsi" w:hAnsiTheme="minorHAnsi"/>
          <w:b/>
          <w:bCs/>
        </w:rPr>
        <w:t>Korrektur per Re-Ask (Self-Correction):</w:t>
      </w:r>
      <w:r w:rsidRPr="00942806">
        <w:rPr>
          <w:rFonts w:asciiTheme="minorHAnsi" w:hAnsiTheme="minorHAnsi"/>
        </w:rPr>
        <w:t xml:space="preserve"> Du schickst die fehlerhafte Antwort mit der Kritik des Guards zurück an das LLM: </w:t>
      </w:r>
      <w:r w:rsidRPr="00942806">
        <w:rPr>
          <w:rFonts w:asciiTheme="minorHAnsi" w:hAnsiTheme="minorHAnsi"/>
          <w:i/>
          <w:iCs/>
        </w:rPr>
        <w:t>"Deine Antwort enthielt private Daten. Formuliere sie ohne diese Daten neu."</w:t>
      </w:r>
    </w:p>
    <w:p w14:paraId="137A13EE" w14:textId="77777777" w:rsidR="00942806" w:rsidRPr="00942806" w:rsidRDefault="00942806" w:rsidP="00942806">
      <w:pPr>
        <w:pStyle w:val="StandardWeb"/>
        <w:numPr>
          <w:ilvl w:val="0"/>
          <w:numId w:val="2"/>
        </w:numPr>
        <w:rPr>
          <w:rFonts w:asciiTheme="minorHAnsi" w:hAnsiTheme="minorHAnsi"/>
        </w:rPr>
      </w:pPr>
      <w:r w:rsidRPr="00942806">
        <w:rPr>
          <w:rFonts w:asciiTheme="minorHAnsi" w:hAnsiTheme="minorHAnsi"/>
          <w:b/>
          <w:bCs/>
        </w:rPr>
        <w:t>Zensieren / Maskieren (Redaction):</w:t>
      </w:r>
      <w:r w:rsidRPr="00942806">
        <w:rPr>
          <w:rFonts w:asciiTheme="minorHAnsi" w:hAnsiTheme="minorHAnsi"/>
        </w:rPr>
        <w:t xml:space="preserve"> Du filterst heikle Teile (z. B. IBAN, Gehälter) automatisch heraus und zeigst den Rest.</w:t>
      </w:r>
    </w:p>
    <w:p w14:paraId="4D5B4131" w14:textId="77777777" w:rsidR="00942806" w:rsidRPr="00942806" w:rsidRDefault="00942806" w:rsidP="00942806">
      <w:pPr>
        <w:pStyle w:val="StandardWeb"/>
        <w:rPr>
          <w:rFonts w:asciiTheme="minorHAnsi" w:hAnsiTheme="minorHAnsi"/>
        </w:rPr>
      </w:pPr>
      <w:r w:rsidRPr="00942806">
        <w:rPr>
          <w:rFonts w:asciiTheme="minorHAnsi" w:hAnsiTheme="minorHAnsi"/>
        </w:rPr>
        <w:t xml:space="preserve">Der Output-Guard ist also der </w:t>
      </w:r>
      <w:r w:rsidRPr="00942806">
        <w:rPr>
          <w:rFonts w:asciiTheme="minorHAnsi" w:hAnsiTheme="minorHAnsi"/>
          <w:b/>
          <w:bCs/>
        </w:rPr>
        <w:t>letzte Sicherheitsfilter vor dem Bildschirm des Nutzers</w:t>
      </w:r>
      <w:r w:rsidRPr="00942806">
        <w:rPr>
          <w:rFonts w:asciiTheme="minorHAnsi" w:hAnsiTheme="minorHAnsi"/>
        </w:rPr>
        <w:t>.</w:t>
      </w:r>
    </w:p>
    <w:p w14:paraId="76B8C30B" w14:textId="77777777" w:rsidR="00942806" w:rsidRDefault="00942806"/>
    <w:p w14:paraId="34E28401" w14:textId="77777777" w:rsidR="00942806" w:rsidRDefault="00942806"/>
    <w:p w14:paraId="63F6B21B" w14:textId="77777777" w:rsidR="00942806" w:rsidRDefault="00942806">
      <w:r>
        <w:t>Fall 1 ist doof, weil wenn ich zb als User was normales Frage, ist es nicht meine Schuld, wenn das LLM verkackt.</w:t>
      </w:r>
      <w:r>
        <w:br/>
      </w:r>
    </w:p>
    <w:p w14:paraId="3B3A8836" w14:textId="0B9811FC" w:rsidR="00942806" w:rsidRPr="00942806" w:rsidRDefault="00942806">
      <w:r w:rsidRPr="00942806">
        <w:br/>
      </w:r>
      <w:r>
        <w:t xml:space="preserve">Fall 3 ist doof </w:t>
      </w:r>
      <w:r w:rsidRPr="00942806">
        <w:br/>
      </w:r>
      <w:r w:rsidRPr="00942806">
        <w:br/>
      </w:r>
      <w:r w:rsidRPr="00942806">
        <w:br/>
      </w:r>
    </w:p>
    <w:sectPr w:rsidR="00942806" w:rsidRPr="0094280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24A9"/>
    <w:multiLevelType w:val="multilevel"/>
    <w:tmpl w:val="6538A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DE6D0B"/>
    <w:multiLevelType w:val="multilevel"/>
    <w:tmpl w:val="B642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475719">
    <w:abstractNumId w:val="1"/>
  </w:num>
  <w:num w:numId="2" w16cid:durableId="472873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806"/>
    <w:rsid w:val="0064060A"/>
    <w:rsid w:val="00942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26479"/>
  <w15:chartTrackingRefBased/>
  <w15:docId w15:val="{9B317221-8F3E-4481-A317-828F5B7D6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42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42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428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42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428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42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42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42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42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428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428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428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4280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4280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4280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4280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4280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4280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42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42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42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42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42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4280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4280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4280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428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4280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42806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9428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889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Fatih Kutlu</dc:creator>
  <cp:keywords/>
  <dc:description/>
  <cp:lastModifiedBy>Fatih Kutlu</cp:lastModifiedBy>
  <cp:revision>1</cp:revision>
  <dcterms:created xsi:type="dcterms:W3CDTF">2026-08-25T23:34:00Z</dcterms:created>
  <dcterms:modified xsi:type="dcterms:W3CDTF">2026-08-25T23:35:00Z</dcterms:modified>
</cp:coreProperties>
</file>