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253" w:rsidRPr="00D34253" w:rsidRDefault="00D34253" w:rsidP="00D34253">
      <w:pPr>
        <w:shd w:val="clear" w:color="auto" w:fill="EFEFEF"/>
        <w:spacing w:after="0" w:line="240" w:lineRule="auto"/>
        <w:rPr>
          <w:rFonts w:ascii="Arial" w:eastAsia="Times New Roman" w:hAnsi="Arial" w:cs="Arial"/>
          <w:b/>
          <w:bCs/>
          <w:color w:val="777777"/>
          <w:sz w:val="21"/>
          <w:szCs w:val="21"/>
          <w:lang w:eastAsia="tr-TR"/>
        </w:rPr>
      </w:pPr>
      <w:hyperlink r:id="rId5" w:history="1">
        <w:r w:rsidRPr="00D34253">
          <w:rPr>
            <w:rFonts w:ascii="Arial" w:eastAsia="Times New Roman" w:hAnsi="Arial" w:cs="Arial"/>
            <w:b/>
            <w:bCs/>
            <w:color w:val="ED5D06"/>
            <w:sz w:val="21"/>
            <w:szCs w:val="21"/>
            <w:lang w:eastAsia="tr-TR"/>
          </w:rPr>
          <w:t>Deprem Eğitimi ve Planlama</w:t>
        </w:r>
      </w:hyperlink>
    </w:p>
    <w:p w:rsidR="00D34253" w:rsidRPr="00D34253" w:rsidRDefault="00D34253" w:rsidP="00D34253">
      <w:pPr>
        <w:shd w:val="clear" w:color="auto" w:fill="FFFFFF"/>
        <w:spacing w:before="100" w:beforeAutospacing="1" w:after="100" w:afterAutospacing="1" w:line="240" w:lineRule="auto"/>
        <w:rPr>
          <w:rFonts w:ascii="Arial" w:eastAsia="Times New Roman" w:hAnsi="Arial" w:cs="Arial"/>
          <w:color w:val="777777"/>
          <w:sz w:val="21"/>
          <w:szCs w:val="21"/>
          <w:lang w:eastAsia="tr-TR"/>
        </w:rPr>
      </w:pPr>
      <w:r w:rsidRPr="00D34253">
        <w:rPr>
          <w:rFonts w:ascii="Arial" w:eastAsia="Times New Roman" w:hAnsi="Arial" w:cs="Arial"/>
          <w:color w:val="777777"/>
          <w:sz w:val="21"/>
          <w:szCs w:val="21"/>
          <w:lang w:eastAsia="tr-TR"/>
        </w:rPr>
        <w:t>Tüm çalışanlar için Acil Durumlar Hakkında Yönetmeliği’ne uygun </w:t>
      </w:r>
      <w:r w:rsidRPr="00D34253">
        <w:rPr>
          <w:rFonts w:ascii="Arial" w:eastAsia="Times New Roman" w:hAnsi="Arial" w:cs="Arial"/>
          <w:b/>
          <w:bCs/>
          <w:color w:val="777777"/>
          <w:sz w:val="21"/>
          <w:szCs w:val="21"/>
          <w:lang w:eastAsia="tr-TR"/>
        </w:rPr>
        <w:t>Sürmen OSGB</w:t>
      </w:r>
      <w:r w:rsidRPr="00D34253">
        <w:rPr>
          <w:rFonts w:ascii="Arial" w:eastAsia="Times New Roman" w:hAnsi="Arial" w:cs="Arial"/>
          <w:color w:val="777777"/>
          <w:sz w:val="21"/>
          <w:szCs w:val="21"/>
          <w:lang w:eastAsia="tr-TR"/>
        </w:rPr>
        <w:t> deprem eğitimi verilmektedir. İş yerinin büyüklüğü ve taşıdığı tehlikeler göz önüne alınmaktadır. Önleme, koruma, deprem bilinci ve ilk yardım konularında çalışanlar bilinçlendirilmektedir. Uygun donanımlara sahip çalışanların hazır bulundurulması, işverenin sorumlulukları arasında yer almaktadır.</w:t>
      </w:r>
    </w:p>
    <w:p w:rsidR="00D34253" w:rsidRPr="00D34253" w:rsidRDefault="00D34253" w:rsidP="00D34253">
      <w:pPr>
        <w:shd w:val="clear" w:color="auto" w:fill="FFFFFF"/>
        <w:spacing w:before="100" w:beforeAutospacing="1" w:after="100" w:afterAutospacing="1" w:line="240" w:lineRule="auto"/>
        <w:rPr>
          <w:rFonts w:ascii="Arial" w:eastAsia="Times New Roman" w:hAnsi="Arial" w:cs="Arial"/>
          <w:color w:val="777777"/>
          <w:sz w:val="21"/>
          <w:szCs w:val="21"/>
          <w:lang w:eastAsia="tr-TR"/>
        </w:rPr>
      </w:pPr>
      <w:r w:rsidRPr="00D34253">
        <w:rPr>
          <w:rFonts w:ascii="Arial" w:eastAsia="Times New Roman" w:hAnsi="Arial" w:cs="Arial"/>
          <w:color w:val="777777"/>
          <w:sz w:val="21"/>
          <w:szCs w:val="21"/>
          <w:lang w:eastAsia="tr-TR"/>
        </w:rPr>
        <w:t>Bina, tesis ve proje ne durumda olursa olsun, risk analiz raporuna ihtiyaç duyulmaktadır. Bu rapor ile birlikte bütçe planlaması ve çalışmaların takibi yapılmaktadır. Acil durum toplanma bölgeleri, kaçış ve çıkış yolları, acil durumlarda aranacak telefon numaraları sıralanmaktadır. Haberli veya habersiz yapılan tatbikatlar, müdahale çalışmalarının sağlıklı yürütülmesini sağlamaktadır.</w:t>
      </w:r>
    </w:p>
    <w:p w:rsidR="00EF0187" w:rsidRDefault="00EF0187"/>
    <w:p w:rsidR="00D34253" w:rsidRPr="00D34253" w:rsidRDefault="00D34253" w:rsidP="00D34253">
      <w:pPr>
        <w:shd w:val="clear" w:color="auto" w:fill="EFEFEF"/>
        <w:spacing w:after="0" w:line="240" w:lineRule="auto"/>
        <w:rPr>
          <w:rFonts w:ascii="Arial" w:eastAsia="Times New Roman" w:hAnsi="Arial" w:cs="Arial"/>
          <w:b/>
          <w:bCs/>
          <w:color w:val="777777"/>
          <w:sz w:val="21"/>
          <w:szCs w:val="21"/>
          <w:lang w:eastAsia="tr-TR"/>
        </w:rPr>
      </w:pPr>
      <w:hyperlink r:id="rId6" w:history="1">
        <w:r w:rsidRPr="00D34253">
          <w:rPr>
            <w:rFonts w:ascii="Arial" w:eastAsia="Times New Roman" w:hAnsi="Arial" w:cs="Arial"/>
            <w:b/>
            <w:bCs/>
            <w:color w:val="ED5D06"/>
            <w:sz w:val="21"/>
            <w:szCs w:val="21"/>
            <w:lang w:eastAsia="tr-TR"/>
          </w:rPr>
          <w:t>Neden Deprem Eğitimi?</w:t>
        </w:r>
      </w:hyperlink>
    </w:p>
    <w:p w:rsidR="00D34253" w:rsidRPr="00D34253" w:rsidRDefault="00D34253" w:rsidP="00D34253">
      <w:pPr>
        <w:shd w:val="clear" w:color="auto" w:fill="FFFFFF"/>
        <w:spacing w:before="100" w:beforeAutospacing="1" w:after="100" w:afterAutospacing="1" w:line="240" w:lineRule="auto"/>
        <w:rPr>
          <w:rFonts w:ascii="Arial" w:eastAsia="Times New Roman" w:hAnsi="Arial" w:cs="Arial"/>
          <w:color w:val="777777"/>
          <w:sz w:val="21"/>
          <w:szCs w:val="21"/>
          <w:lang w:eastAsia="tr-TR"/>
        </w:rPr>
      </w:pPr>
      <w:r w:rsidRPr="00D34253">
        <w:rPr>
          <w:rFonts w:ascii="Arial" w:eastAsia="Times New Roman" w:hAnsi="Arial" w:cs="Arial"/>
          <w:color w:val="777777"/>
          <w:sz w:val="21"/>
          <w:szCs w:val="21"/>
          <w:lang w:eastAsia="tr-TR"/>
        </w:rPr>
        <w:t>Ülkemiz deprem kuşağında yer aldığından, farklı şehirlerde depremler meydana gelmektedir. Hiçbir binanın zarar görmediği depremlerde bile panik nedeniyle yaralanmalar olmaktadır. Doğal afetlere karşı bilinçlenmesini sağlayan </w:t>
      </w:r>
      <w:r w:rsidRPr="00D34253">
        <w:rPr>
          <w:rFonts w:ascii="Arial" w:eastAsia="Times New Roman" w:hAnsi="Arial" w:cs="Arial"/>
          <w:b/>
          <w:bCs/>
          <w:color w:val="777777"/>
          <w:sz w:val="21"/>
          <w:szCs w:val="21"/>
          <w:lang w:eastAsia="tr-TR"/>
        </w:rPr>
        <w:t>Sürmen OSGB</w:t>
      </w:r>
      <w:r w:rsidRPr="00D34253">
        <w:rPr>
          <w:rFonts w:ascii="Arial" w:eastAsia="Times New Roman" w:hAnsi="Arial" w:cs="Arial"/>
          <w:color w:val="777777"/>
          <w:sz w:val="21"/>
          <w:szCs w:val="21"/>
          <w:lang w:eastAsia="tr-TR"/>
        </w:rPr>
        <w:t> deprem eğitimi, büyük zararların önüne geçmektedir. Takım olarak hareket etmenin önemini kavrayan çalışanlar, stres yönetimini ele almaktadır.</w:t>
      </w:r>
    </w:p>
    <w:p w:rsidR="00D34253" w:rsidRPr="00D34253" w:rsidRDefault="00D34253" w:rsidP="00D34253">
      <w:pPr>
        <w:shd w:val="clear" w:color="auto" w:fill="FFFFFF"/>
        <w:spacing w:before="100" w:beforeAutospacing="1" w:after="100" w:afterAutospacing="1" w:line="240" w:lineRule="auto"/>
        <w:rPr>
          <w:rFonts w:ascii="Arial" w:eastAsia="Times New Roman" w:hAnsi="Arial" w:cs="Arial"/>
          <w:color w:val="777777"/>
          <w:sz w:val="21"/>
          <w:szCs w:val="21"/>
          <w:lang w:eastAsia="tr-TR"/>
        </w:rPr>
      </w:pPr>
      <w:r w:rsidRPr="00D34253">
        <w:rPr>
          <w:rFonts w:ascii="Arial" w:eastAsia="Times New Roman" w:hAnsi="Arial" w:cs="Arial"/>
          <w:color w:val="777777"/>
          <w:sz w:val="21"/>
          <w:szCs w:val="21"/>
          <w:lang w:eastAsia="tr-TR"/>
        </w:rPr>
        <w:t>Afetler hakkında genel bilgiye sahip olan personellerde, afet öncesinde ve sonrasında nasıl davranması gerektiğini öğrenmektedir. Deprem eğitimini çalışan veya çalışmayan bütün personeller almaktadır. Çalışanların tamamının deprem eğitimi alması, önem arz etmektedir. Bilinçsiz bir çalışanın deprem anında sergileyeceği yanlış bir hareket, kazalara sebep olmaktadır. Deprem eğitimi sayesinde yeri geldiğinde bir insanın hayatı kurtarılabilmektedir.</w:t>
      </w:r>
    </w:p>
    <w:p w:rsidR="00D34253" w:rsidRPr="00D34253" w:rsidRDefault="00D34253" w:rsidP="00D34253">
      <w:pPr>
        <w:shd w:val="clear" w:color="auto" w:fill="EFEFEF"/>
        <w:spacing w:after="0" w:line="240" w:lineRule="auto"/>
        <w:rPr>
          <w:rFonts w:ascii="Arial" w:eastAsia="Times New Roman" w:hAnsi="Arial" w:cs="Arial"/>
          <w:b/>
          <w:bCs/>
          <w:color w:val="777777"/>
          <w:sz w:val="21"/>
          <w:szCs w:val="21"/>
          <w:lang w:eastAsia="tr-TR"/>
        </w:rPr>
      </w:pPr>
      <w:hyperlink r:id="rId7" w:history="1">
        <w:r w:rsidRPr="00D34253">
          <w:rPr>
            <w:rFonts w:ascii="Arial" w:eastAsia="Times New Roman" w:hAnsi="Arial" w:cs="Arial"/>
            <w:b/>
            <w:bCs/>
            <w:color w:val="ED5D06"/>
            <w:sz w:val="21"/>
            <w:szCs w:val="21"/>
            <w:lang w:eastAsia="tr-TR"/>
          </w:rPr>
          <w:t>Deprem Eğitiminin Amacı Nedir?</w:t>
        </w:r>
      </w:hyperlink>
    </w:p>
    <w:p w:rsidR="00D34253" w:rsidRPr="00D34253" w:rsidRDefault="00D34253" w:rsidP="00D34253">
      <w:pPr>
        <w:shd w:val="clear" w:color="auto" w:fill="FFFFFF"/>
        <w:spacing w:before="100" w:beforeAutospacing="1" w:after="100" w:afterAutospacing="1" w:line="240" w:lineRule="auto"/>
        <w:rPr>
          <w:rFonts w:ascii="Arial" w:eastAsia="Times New Roman" w:hAnsi="Arial" w:cs="Arial"/>
          <w:color w:val="777777"/>
          <w:sz w:val="21"/>
          <w:szCs w:val="21"/>
          <w:lang w:eastAsia="tr-TR"/>
        </w:rPr>
      </w:pPr>
      <w:r w:rsidRPr="00D34253">
        <w:rPr>
          <w:rFonts w:ascii="Arial" w:eastAsia="Times New Roman" w:hAnsi="Arial" w:cs="Arial"/>
          <w:color w:val="777777"/>
          <w:sz w:val="21"/>
          <w:szCs w:val="21"/>
          <w:lang w:eastAsia="tr-TR"/>
        </w:rPr>
        <w:t>Deprem eğitimi verildikten sonra tatbikat yapılmaktadır. Deprem olması senaryosu ile birlikte devreye acil durum senaryosu girmektedir. Binada bulunan insanların güvenli bölgede beklemesi, deprem sonrasında güvenli bir şekilde tahliye edilmesi amaçlanmaktadır. Sadece tehlikeli sınıfında yer alan işletmelerde değil, bütün işletmelerde deprem eğitimi verilmektedir. İş güvenliği kuralları ihlal edilmeden, deprem eğitimi tamamlanmaktadır.</w:t>
      </w:r>
    </w:p>
    <w:p w:rsidR="00D34253" w:rsidRPr="00D34253" w:rsidRDefault="00D34253" w:rsidP="00D34253">
      <w:pPr>
        <w:shd w:val="clear" w:color="auto" w:fill="FFFFFF"/>
        <w:spacing w:before="100" w:beforeAutospacing="1" w:after="100" w:afterAutospacing="1" w:line="240" w:lineRule="auto"/>
        <w:rPr>
          <w:rFonts w:ascii="Arial" w:eastAsia="Times New Roman" w:hAnsi="Arial" w:cs="Arial"/>
          <w:color w:val="777777"/>
          <w:sz w:val="21"/>
          <w:szCs w:val="21"/>
          <w:lang w:eastAsia="tr-TR"/>
        </w:rPr>
      </w:pPr>
      <w:r w:rsidRPr="00D34253">
        <w:rPr>
          <w:rFonts w:ascii="Arial" w:eastAsia="Times New Roman" w:hAnsi="Arial" w:cs="Arial"/>
          <w:color w:val="777777"/>
          <w:sz w:val="21"/>
          <w:szCs w:val="21"/>
          <w:lang w:eastAsia="tr-TR"/>
        </w:rPr>
        <w:t>İş yerlerinde verilen deprem eğitimi ile birlikte çalışanlar en bilinçli şekilde yaşamayı öğrenmektedir. Hem işveren, hem de çalışanlar deprem konusunda bilinçlendiğinde, çok daha az can ve mal kaybı yaşanmaktadır. Deprem gibi büyük zararların yaşanabileceği afetlerde öncelikli adımların ne olunduğunun bilinmesi, panik oluşumunun önüne geçmektedir. Deprem eğitimi ile ilgili profesyonel bir ekip çalışmakta olup eğitim tatbikatlarla desteklenmektedir.</w:t>
      </w:r>
    </w:p>
    <w:p w:rsidR="00D34253" w:rsidRDefault="00D34253">
      <w:bookmarkStart w:id="0" w:name="_GoBack"/>
      <w:bookmarkEnd w:id="0"/>
    </w:p>
    <w:sectPr w:rsidR="00D34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253"/>
    <w:rsid w:val="00D34253"/>
    <w:rsid w:val="00EF01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D34253"/>
    <w:rPr>
      <w:color w:val="0000FF"/>
      <w:u w:val="single"/>
    </w:rPr>
  </w:style>
  <w:style w:type="paragraph" w:styleId="NormalWeb">
    <w:name w:val="Normal (Web)"/>
    <w:basedOn w:val="Normal"/>
    <w:uiPriority w:val="99"/>
    <w:semiHidden/>
    <w:unhideWhenUsed/>
    <w:rsid w:val="00D3425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D34253"/>
    <w:rPr>
      <w:color w:val="0000FF"/>
      <w:u w:val="single"/>
    </w:rPr>
  </w:style>
  <w:style w:type="paragraph" w:styleId="NormalWeb">
    <w:name w:val="Normal (Web)"/>
    <w:basedOn w:val="Normal"/>
    <w:uiPriority w:val="99"/>
    <w:semiHidden/>
    <w:unhideWhenUsed/>
    <w:rsid w:val="00D3425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5341">
      <w:bodyDiv w:val="1"/>
      <w:marLeft w:val="0"/>
      <w:marRight w:val="0"/>
      <w:marTop w:val="0"/>
      <w:marBottom w:val="0"/>
      <w:divBdr>
        <w:top w:val="none" w:sz="0" w:space="0" w:color="auto"/>
        <w:left w:val="none" w:sz="0" w:space="0" w:color="auto"/>
        <w:bottom w:val="none" w:sz="0" w:space="0" w:color="auto"/>
        <w:right w:val="none" w:sz="0" w:space="0" w:color="auto"/>
      </w:divBdr>
      <w:divsChild>
        <w:div w:id="724524226">
          <w:marLeft w:val="0"/>
          <w:marRight w:val="0"/>
          <w:marTop w:val="0"/>
          <w:marBottom w:val="0"/>
          <w:divBdr>
            <w:top w:val="none" w:sz="0" w:space="0" w:color="auto"/>
            <w:left w:val="none" w:sz="0" w:space="0" w:color="auto"/>
            <w:bottom w:val="none" w:sz="0" w:space="11" w:color="FFFFFF"/>
            <w:right w:val="none" w:sz="0" w:space="0" w:color="auto"/>
          </w:divBdr>
        </w:div>
        <w:div w:id="859515834">
          <w:marLeft w:val="0"/>
          <w:marRight w:val="0"/>
          <w:marTop w:val="0"/>
          <w:marBottom w:val="0"/>
          <w:divBdr>
            <w:top w:val="single" w:sz="6" w:space="11" w:color="FFFFFF"/>
            <w:left w:val="none" w:sz="0" w:space="0" w:color="auto"/>
            <w:bottom w:val="none" w:sz="0" w:space="0" w:color="auto"/>
            <w:right w:val="none" w:sz="0" w:space="0" w:color="auto"/>
          </w:divBdr>
        </w:div>
      </w:divsChild>
    </w:div>
    <w:div w:id="334846586">
      <w:bodyDiv w:val="1"/>
      <w:marLeft w:val="0"/>
      <w:marRight w:val="0"/>
      <w:marTop w:val="0"/>
      <w:marBottom w:val="0"/>
      <w:divBdr>
        <w:top w:val="none" w:sz="0" w:space="0" w:color="auto"/>
        <w:left w:val="none" w:sz="0" w:space="0" w:color="auto"/>
        <w:bottom w:val="none" w:sz="0" w:space="0" w:color="auto"/>
        <w:right w:val="none" w:sz="0" w:space="0" w:color="auto"/>
      </w:divBdr>
      <w:divsChild>
        <w:div w:id="2135171290">
          <w:marLeft w:val="0"/>
          <w:marRight w:val="0"/>
          <w:marTop w:val="0"/>
          <w:marBottom w:val="0"/>
          <w:divBdr>
            <w:top w:val="none" w:sz="0" w:space="0" w:color="auto"/>
            <w:left w:val="none" w:sz="0" w:space="0" w:color="auto"/>
            <w:bottom w:val="none" w:sz="0" w:space="11" w:color="FFFFFF"/>
            <w:right w:val="none" w:sz="0" w:space="0" w:color="auto"/>
          </w:divBdr>
        </w:div>
        <w:div w:id="1496458563">
          <w:marLeft w:val="0"/>
          <w:marRight w:val="0"/>
          <w:marTop w:val="0"/>
          <w:marBottom w:val="0"/>
          <w:divBdr>
            <w:top w:val="single" w:sz="6" w:space="11" w:color="FFFFFF"/>
            <w:left w:val="none" w:sz="0" w:space="0" w:color="auto"/>
            <w:bottom w:val="none" w:sz="0" w:space="0" w:color="auto"/>
            <w:right w:val="none" w:sz="0" w:space="0" w:color="auto"/>
          </w:divBdr>
        </w:div>
      </w:divsChild>
    </w:div>
    <w:div w:id="1124498122">
      <w:bodyDiv w:val="1"/>
      <w:marLeft w:val="0"/>
      <w:marRight w:val="0"/>
      <w:marTop w:val="0"/>
      <w:marBottom w:val="0"/>
      <w:divBdr>
        <w:top w:val="none" w:sz="0" w:space="0" w:color="auto"/>
        <w:left w:val="none" w:sz="0" w:space="0" w:color="auto"/>
        <w:bottom w:val="none" w:sz="0" w:space="0" w:color="auto"/>
        <w:right w:val="none" w:sz="0" w:space="0" w:color="auto"/>
      </w:divBdr>
      <w:divsChild>
        <w:div w:id="106973379">
          <w:marLeft w:val="0"/>
          <w:marRight w:val="0"/>
          <w:marTop w:val="0"/>
          <w:marBottom w:val="0"/>
          <w:divBdr>
            <w:top w:val="none" w:sz="0" w:space="0" w:color="auto"/>
            <w:left w:val="none" w:sz="0" w:space="0" w:color="auto"/>
            <w:bottom w:val="none" w:sz="0" w:space="11" w:color="FFFFFF"/>
            <w:right w:val="none" w:sz="0" w:space="0" w:color="auto"/>
          </w:divBdr>
        </w:div>
        <w:div w:id="110395099">
          <w:marLeft w:val="0"/>
          <w:marRight w:val="0"/>
          <w:marTop w:val="0"/>
          <w:marBottom w:val="0"/>
          <w:divBdr>
            <w:top w:val="single" w:sz="6" w:space="11" w:color="FFFFFF"/>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rmenosgb.com.tr/egitimler/depre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urmenosgb.com.tr/egitimler/deprem" TargetMode="External"/><Relationship Id="rId5" Type="http://schemas.openxmlformats.org/officeDocument/2006/relationships/hyperlink" Target="https://surmenosgb.com.tr/egitimler/depr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1</cp:revision>
  <dcterms:created xsi:type="dcterms:W3CDTF">2023-03-02T07:07:00Z</dcterms:created>
  <dcterms:modified xsi:type="dcterms:W3CDTF">2023-03-02T07:08:00Z</dcterms:modified>
</cp:coreProperties>
</file>