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34A" w:rsidRPr="006A234A" w:rsidRDefault="006A234A" w:rsidP="006A234A">
      <w:pPr>
        <w:spacing w:line="570" w:lineRule="atLeast"/>
        <w:outlineLvl w:val="0"/>
        <w:rPr>
          <w:rFonts w:ascii="Ubuntu" w:eastAsia="Times New Roman" w:hAnsi="Ubuntu" w:cs="Times New Roman"/>
          <w:b/>
          <w:bCs/>
          <w:color w:val="114366"/>
          <w:kern w:val="36"/>
          <w:sz w:val="57"/>
          <w:szCs w:val="57"/>
          <w:lang w:eastAsia="tr-TR"/>
        </w:rPr>
      </w:pPr>
      <w:r w:rsidRPr="006A234A">
        <w:rPr>
          <w:rFonts w:ascii="Ubuntu" w:eastAsia="Times New Roman" w:hAnsi="Ubuntu" w:cs="Times New Roman"/>
          <w:b/>
          <w:bCs/>
          <w:color w:val="114366"/>
          <w:kern w:val="36"/>
          <w:sz w:val="57"/>
          <w:szCs w:val="57"/>
          <w:lang w:eastAsia="tr-TR"/>
        </w:rPr>
        <w:t>Hakkımızda</w:t>
      </w:r>
    </w:p>
    <w:p w:rsidR="006A234A" w:rsidRPr="006A234A" w:rsidRDefault="006A234A" w:rsidP="006A234A">
      <w:pPr>
        <w:spacing w:after="360" w:line="240" w:lineRule="auto"/>
        <w:rPr>
          <w:rFonts w:ascii="Ubuntu" w:eastAsia="Times New Roman" w:hAnsi="Ubuntu" w:cs="Times New Roman"/>
          <w:color w:val="698591"/>
          <w:sz w:val="23"/>
          <w:szCs w:val="23"/>
          <w:lang w:eastAsia="tr-TR"/>
        </w:rPr>
      </w:pPr>
      <w:r w:rsidRPr="006A234A">
        <w:rPr>
          <w:rFonts w:ascii="Ubuntu" w:eastAsia="Times New Roman" w:hAnsi="Ubuntu" w:cs="Times New Roman"/>
          <w:color w:val="698591"/>
          <w:sz w:val="23"/>
          <w:szCs w:val="23"/>
          <w:lang w:eastAsia="tr-TR"/>
        </w:rPr>
        <w:t xml:space="preserve">SZUTEST Ortak Sağlık ve Güvenlik Birimi Türkiye’de 6331 sayılı İş Sağlığı ve Güvenliği Kanunu’nun kabul edilmesinin ardından, T.C. Çalışma ve Sosyal Hizmetler Bakanlığı tarafından iş sağlığı ve güvenliği hizmetleri başlığı altında tüm hizmetleri verebilme adına 2014 yılında yetkilendirilmiş referanslı bir OSGB’ </w:t>
      </w:r>
      <w:proofErr w:type="spellStart"/>
      <w:r w:rsidRPr="006A234A">
        <w:rPr>
          <w:rFonts w:ascii="Ubuntu" w:eastAsia="Times New Roman" w:hAnsi="Ubuntu" w:cs="Times New Roman"/>
          <w:color w:val="698591"/>
          <w:sz w:val="23"/>
          <w:szCs w:val="23"/>
          <w:lang w:eastAsia="tr-TR"/>
        </w:rPr>
        <w:t>dir</w:t>
      </w:r>
      <w:proofErr w:type="spellEnd"/>
      <w:r w:rsidRPr="006A234A">
        <w:rPr>
          <w:rFonts w:ascii="Ubuntu" w:eastAsia="Times New Roman" w:hAnsi="Ubuntu" w:cs="Times New Roman"/>
          <w:color w:val="698591"/>
          <w:sz w:val="23"/>
          <w:szCs w:val="23"/>
          <w:lang w:eastAsia="tr-TR"/>
        </w:rPr>
        <w:t>.</w:t>
      </w:r>
    </w:p>
    <w:p w:rsidR="006A234A" w:rsidRPr="006A234A" w:rsidRDefault="006A234A" w:rsidP="006A234A">
      <w:pPr>
        <w:spacing w:after="360" w:line="240" w:lineRule="auto"/>
        <w:rPr>
          <w:rFonts w:ascii="Ubuntu" w:eastAsia="Times New Roman" w:hAnsi="Ubuntu" w:cs="Times New Roman"/>
          <w:color w:val="698591"/>
          <w:sz w:val="23"/>
          <w:szCs w:val="23"/>
          <w:lang w:eastAsia="tr-TR"/>
        </w:rPr>
      </w:pPr>
      <w:r w:rsidRPr="006A234A">
        <w:rPr>
          <w:rFonts w:ascii="Ubuntu" w:eastAsia="Times New Roman" w:hAnsi="Ubuntu" w:cs="Times New Roman"/>
          <w:color w:val="698591"/>
          <w:sz w:val="23"/>
          <w:szCs w:val="23"/>
          <w:lang w:eastAsia="tr-TR"/>
        </w:rPr>
        <w:t>Ortak Sağlık ve Güvenlik Birimi olarak yetkilendirildiğimiz günden bugüne, içinde bulunduğumuz bu hizmet yarışında genç, çalışkan, tutkulu ve dinamik kadromuz ile her gün büyüyerek, bünyemize güçlü referanslar ekleyerek, çözüm ortaklarımızın sayısını arttırma yolunda emin adımlarla ilerlemekteyiz.</w:t>
      </w:r>
    </w:p>
    <w:p w:rsidR="006A234A" w:rsidRPr="006A234A" w:rsidRDefault="006A234A" w:rsidP="006A234A">
      <w:pPr>
        <w:spacing w:after="360" w:line="240" w:lineRule="auto"/>
        <w:rPr>
          <w:rFonts w:ascii="Ubuntu" w:eastAsia="Times New Roman" w:hAnsi="Ubuntu" w:cs="Times New Roman"/>
          <w:color w:val="698591"/>
          <w:sz w:val="23"/>
          <w:szCs w:val="23"/>
          <w:lang w:eastAsia="tr-TR"/>
        </w:rPr>
      </w:pPr>
      <w:r w:rsidRPr="006A234A">
        <w:rPr>
          <w:rFonts w:ascii="Ubuntu" w:eastAsia="Times New Roman" w:hAnsi="Ubuntu" w:cs="Times New Roman"/>
          <w:color w:val="698591"/>
          <w:sz w:val="23"/>
          <w:szCs w:val="23"/>
          <w:lang w:eastAsia="tr-TR"/>
        </w:rPr>
        <w:t xml:space="preserve">SZUTEST OSGB, İSG dokümantasyonlarınızın tümünü, bakanlık denetimlerinde istenilen nitelik ve doğrultuda, eksiksiz ve hatasız olarak yapılmasını, arşivlenmesini ve istenilen zamanda istenilen yerden kontrol ve takip edilmesine olanak sağlayan, izlenile bilinir Web Tabanlı İSG Yazılım kullanmaktadır. Bu sayede en kaliteli hizmeti en uygun fiyat politikası anlayışıyla çözüm ortaklarına sunması, sektörde en çok tercih edilen OSGB’ </w:t>
      </w:r>
      <w:proofErr w:type="spellStart"/>
      <w:r w:rsidRPr="006A234A">
        <w:rPr>
          <w:rFonts w:ascii="Ubuntu" w:eastAsia="Times New Roman" w:hAnsi="Ubuntu" w:cs="Times New Roman"/>
          <w:color w:val="698591"/>
          <w:sz w:val="23"/>
          <w:szCs w:val="23"/>
          <w:lang w:eastAsia="tr-TR"/>
        </w:rPr>
        <w:t>ler</w:t>
      </w:r>
      <w:proofErr w:type="spellEnd"/>
      <w:r w:rsidRPr="006A234A">
        <w:rPr>
          <w:rFonts w:ascii="Ubuntu" w:eastAsia="Times New Roman" w:hAnsi="Ubuntu" w:cs="Times New Roman"/>
          <w:color w:val="698591"/>
          <w:sz w:val="23"/>
          <w:szCs w:val="23"/>
          <w:lang w:eastAsia="tr-TR"/>
        </w:rPr>
        <w:t xml:space="preserve"> arasında olmasını sağlamaktadır.</w:t>
      </w:r>
    </w:p>
    <w:p w:rsidR="006A234A" w:rsidRPr="006A234A" w:rsidRDefault="006A234A" w:rsidP="006A234A">
      <w:pPr>
        <w:spacing w:after="0" w:line="240" w:lineRule="auto"/>
        <w:rPr>
          <w:rFonts w:ascii="Ubuntu" w:eastAsia="Times New Roman" w:hAnsi="Ubuntu" w:cs="Times New Roman"/>
          <w:color w:val="698591"/>
          <w:sz w:val="23"/>
          <w:szCs w:val="23"/>
          <w:lang w:eastAsia="tr-TR"/>
        </w:rPr>
      </w:pPr>
      <w:r w:rsidRPr="006A234A">
        <w:rPr>
          <w:rFonts w:ascii="Ubuntu" w:eastAsia="Times New Roman" w:hAnsi="Ubuntu" w:cs="Times New Roman"/>
          <w:b/>
          <w:bCs/>
          <w:color w:val="698591"/>
          <w:sz w:val="23"/>
          <w:szCs w:val="23"/>
          <w:lang w:eastAsia="tr-TR"/>
        </w:rPr>
        <w:t>Misyonumuz: </w:t>
      </w:r>
      <w:r w:rsidRPr="006A234A">
        <w:rPr>
          <w:rFonts w:ascii="Ubuntu" w:eastAsia="Times New Roman" w:hAnsi="Ubuntu" w:cs="Times New Roman"/>
          <w:color w:val="698591"/>
          <w:sz w:val="23"/>
          <w:szCs w:val="23"/>
          <w:lang w:eastAsia="tr-TR"/>
        </w:rPr>
        <w:t>Kurumsal kimliğimiz ve kalite standartlarına hâkim akreditasyonlu bir firma oluşumuzun vermiş olduğu avantajla iş sağlığı ve güvenliği hizmetlerinde güçlü bir çözüm ortağı olmak.</w:t>
      </w:r>
    </w:p>
    <w:p w:rsidR="006A234A" w:rsidRPr="006A234A" w:rsidRDefault="006A234A" w:rsidP="006A234A">
      <w:pPr>
        <w:spacing w:after="0" w:line="240" w:lineRule="auto"/>
        <w:rPr>
          <w:rFonts w:ascii="Ubuntu" w:eastAsia="Times New Roman" w:hAnsi="Ubuntu" w:cs="Times New Roman"/>
          <w:color w:val="698591"/>
          <w:sz w:val="23"/>
          <w:szCs w:val="23"/>
          <w:lang w:eastAsia="tr-TR"/>
        </w:rPr>
      </w:pPr>
      <w:r w:rsidRPr="006A234A">
        <w:rPr>
          <w:rFonts w:ascii="Ubuntu" w:eastAsia="Times New Roman" w:hAnsi="Ubuntu" w:cs="Times New Roman"/>
          <w:b/>
          <w:bCs/>
          <w:color w:val="698591"/>
          <w:sz w:val="23"/>
          <w:szCs w:val="23"/>
          <w:lang w:eastAsia="tr-TR"/>
        </w:rPr>
        <w:t>Vizyonumuz: </w:t>
      </w:r>
      <w:r w:rsidRPr="006A234A">
        <w:rPr>
          <w:rFonts w:ascii="Ubuntu" w:eastAsia="Times New Roman" w:hAnsi="Ubuntu" w:cs="Times New Roman"/>
          <w:color w:val="698591"/>
          <w:sz w:val="23"/>
          <w:szCs w:val="23"/>
          <w:lang w:eastAsia="tr-TR"/>
        </w:rPr>
        <w:t>Kurum içi organizasyonumuz ve en iyi hizmet kalitesini benimseyişimiz ile birlikte isminden en çok söz ettiren ve en çok tercih edilen, iş sağlığı ve güvenliği alanında lider bir kuruluş olmak.</w:t>
      </w:r>
    </w:p>
    <w:p w:rsidR="006A234A" w:rsidRPr="006A234A" w:rsidRDefault="006A234A" w:rsidP="006A234A">
      <w:pPr>
        <w:spacing w:after="0" w:line="240" w:lineRule="auto"/>
        <w:rPr>
          <w:rFonts w:ascii="Ubuntu" w:eastAsia="Times New Roman" w:hAnsi="Ubuntu" w:cs="Times New Roman"/>
          <w:color w:val="698591"/>
          <w:sz w:val="23"/>
          <w:szCs w:val="23"/>
          <w:lang w:eastAsia="tr-TR"/>
        </w:rPr>
      </w:pPr>
      <w:r w:rsidRPr="006A234A">
        <w:rPr>
          <w:rFonts w:ascii="Ubuntu" w:eastAsia="Times New Roman" w:hAnsi="Ubuntu" w:cs="Times New Roman"/>
          <w:b/>
          <w:bCs/>
          <w:color w:val="698591"/>
          <w:sz w:val="23"/>
          <w:szCs w:val="23"/>
          <w:lang w:eastAsia="tr-TR"/>
        </w:rPr>
        <w:t>Değerlerimiz: </w:t>
      </w:r>
      <w:r w:rsidRPr="006A234A">
        <w:rPr>
          <w:rFonts w:ascii="Ubuntu" w:eastAsia="Times New Roman" w:hAnsi="Ubuntu" w:cs="Times New Roman"/>
          <w:color w:val="698591"/>
          <w:sz w:val="23"/>
          <w:szCs w:val="23"/>
          <w:lang w:eastAsia="tr-TR"/>
        </w:rPr>
        <w:t xml:space="preserve">Müşteri Gizliliği Politikası’ </w:t>
      </w:r>
      <w:proofErr w:type="spellStart"/>
      <w:r w:rsidRPr="006A234A">
        <w:rPr>
          <w:rFonts w:ascii="Ubuntu" w:eastAsia="Times New Roman" w:hAnsi="Ubuntu" w:cs="Times New Roman"/>
          <w:color w:val="698591"/>
          <w:sz w:val="23"/>
          <w:szCs w:val="23"/>
          <w:lang w:eastAsia="tr-TR"/>
        </w:rPr>
        <w:t>nı</w:t>
      </w:r>
      <w:proofErr w:type="spellEnd"/>
      <w:r w:rsidRPr="006A234A">
        <w:rPr>
          <w:rFonts w:ascii="Ubuntu" w:eastAsia="Times New Roman" w:hAnsi="Ubuntu" w:cs="Times New Roman"/>
          <w:color w:val="698591"/>
          <w:sz w:val="23"/>
          <w:szCs w:val="23"/>
          <w:lang w:eastAsia="tr-TR"/>
        </w:rPr>
        <w:t xml:space="preserve"> benimsemiş, güçlü ahlak ve etik anlayışa sahip, çalışanlarımıza ve çalıştıklarımıza kıymet ve değer vermek, müşteri memnuniyeti, ekip çalışması, sorumluluk bilinci, sektörle ilgili gelişmeleri sürekli takip ederek yeniliklere açık olmak.</w:t>
      </w:r>
    </w:p>
    <w:p w:rsidR="00EF0187" w:rsidRDefault="00EF0187">
      <w:bookmarkStart w:id="0" w:name="_GoBack"/>
      <w:bookmarkEnd w:id="0"/>
    </w:p>
    <w:sectPr w:rsidR="00EF0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4A"/>
    <w:rsid w:val="006A234A"/>
    <w:rsid w:val="00EF01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6A23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A234A"/>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A234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A23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6A23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A234A"/>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A234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A2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114135">
      <w:bodyDiv w:val="1"/>
      <w:marLeft w:val="0"/>
      <w:marRight w:val="0"/>
      <w:marTop w:val="0"/>
      <w:marBottom w:val="0"/>
      <w:divBdr>
        <w:top w:val="none" w:sz="0" w:space="0" w:color="auto"/>
        <w:left w:val="none" w:sz="0" w:space="0" w:color="auto"/>
        <w:bottom w:val="none" w:sz="0" w:space="0" w:color="auto"/>
        <w:right w:val="none" w:sz="0" w:space="0" w:color="auto"/>
      </w:divBdr>
      <w:divsChild>
        <w:div w:id="452945477">
          <w:marLeft w:val="0"/>
          <w:marRight w:val="0"/>
          <w:marTop w:val="0"/>
          <w:marBottom w:val="0"/>
          <w:divBdr>
            <w:top w:val="none" w:sz="0" w:space="0" w:color="auto"/>
            <w:left w:val="none" w:sz="0" w:space="0" w:color="auto"/>
            <w:bottom w:val="none" w:sz="0" w:space="0" w:color="auto"/>
            <w:right w:val="none" w:sz="0" w:space="0" w:color="auto"/>
          </w:divBdr>
          <w:divsChild>
            <w:div w:id="397871582">
              <w:marLeft w:val="0"/>
              <w:marRight w:val="0"/>
              <w:marTop w:val="0"/>
              <w:marBottom w:val="0"/>
              <w:divBdr>
                <w:top w:val="none" w:sz="0" w:space="0" w:color="auto"/>
                <w:left w:val="none" w:sz="0" w:space="0" w:color="auto"/>
                <w:bottom w:val="none" w:sz="0" w:space="0" w:color="auto"/>
                <w:right w:val="none" w:sz="0" w:space="0" w:color="auto"/>
              </w:divBdr>
              <w:divsChild>
                <w:div w:id="1966888560">
                  <w:marLeft w:val="0"/>
                  <w:marRight w:val="0"/>
                  <w:marTop w:val="0"/>
                  <w:marBottom w:val="0"/>
                  <w:divBdr>
                    <w:top w:val="none" w:sz="0" w:space="0" w:color="auto"/>
                    <w:left w:val="none" w:sz="0" w:space="0" w:color="auto"/>
                    <w:bottom w:val="none" w:sz="0" w:space="0" w:color="auto"/>
                    <w:right w:val="none" w:sz="0" w:space="0" w:color="auto"/>
                  </w:divBdr>
                  <w:divsChild>
                    <w:div w:id="1256013745">
                      <w:marLeft w:val="0"/>
                      <w:marRight w:val="0"/>
                      <w:marTop w:val="0"/>
                      <w:marBottom w:val="525"/>
                      <w:divBdr>
                        <w:top w:val="none" w:sz="0" w:space="0" w:color="auto"/>
                        <w:left w:val="none" w:sz="0" w:space="0" w:color="auto"/>
                        <w:bottom w:val="none" w:sz="0" w:space="0" w:color="auto"/>
                        <w:right w:val="none" w:sz="0" w:space="0" w:color="auto"/>
                      </w:divBdr>
                      <w:divsChild>
                        <w:div w:id="19565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7140">
          <w:marLeft w:val="0"/>
          <w:marRight w:val="0"/>
          <w:marTop w:val="0"/>
          <w:marBottom w:val="0"/>
          <w:divBdr>
            <w:top w:val="none" w:sz="0" w:space="0" w:color="auto"/>
            <w:left w:val="none" w:sz="0" w:space="0" w:color="auto"/>
            <w:bottom w:val="none" w:sz="0" w:space="0" w:color="auto"/>
            <w:right w:val="none" w:sz="0" w:space="0" w:color="auto"/>
          </w:divBdr>
          <w:divsChild>
            <w:div w:id="1385331020">
              <w:marLeft w:val="0"/>
              <w:marRight w:val="0"/>
              <w:marTop w:val="0"/>
              <w:marBottom w:val="0"/>
              <w:divBdr>
                <w:top w:val="none" w:sz="0" w:space="0" w:color="auto"/>
                <w:left w:val="none" w:sz="0" w:space="0" w:color="auto"/>
                <w:bottom w:val="none" w:sz="0" w:space="0" w:color="auto"/>
                <w:right w:val="none" w:sz="0" w:space="0" w:color="auto"/>
              </w:divBdr>
              <w:divsChild>
                <w:div w:id="1847743813">
                  <w:marLeft w:val="0"/>
                  <w:marRight w:val="0"/>
                  <w:marTop w:val="0"/>
                  <w:marBottom w:val="0"/>
                  <w:divBdr>
                    <w:top w:val="none" w:sz="0" w:space="0" w:color="auto"/>
                    <w:left w:val="none" w:sz="0" w:space="0" w:color="auto"/>
                    <w:bottom w:val="none" w:sz="0" w:space="0" w:color="auto"/>
                    <w:right w:val="none" w:sz="0" w:space="0" w:color="auto"/>
                  </w:divBdr>
                  <w:divsChild>
                    <w:div w:id="1398818323">
                      <w:marLeft w:val="0"/>
                      <w:marRight w:val="0"/>
                      <w:marTop w:val="0"/>
                      <w:marBottom w:val="0"/>
                      <w:divBdr>
                        <w:top w:val="none" w:sz="0" w:space="0" w:color="auto"/>
                        <w:left w:val="none" w:sz="0" w:space="0" w:color="auto"/>
                        <w:bottom w:val="none" w:sz="0" w:space="0" w:color="auto"/>
                        <w:right w:val="none" w:sz="0" w:space="0" w:color="auto"/>
                      </w:divBdr>
                      <w:divsChild>
                        <w:div w:id="1173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2023-03-02T07:03:00Z</dcterms:created>
  <dcterms:modified xsi:type="dcterms:W3CDTF">2023-03-02T07:03:00Z</dcterms:modified>
</cp:coreProperties>
</file>