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AC170">
      <w:pPr>
        <w:jc w:val="center"/>
        <w:rPr>
          <w:rFonts w:hint="default" w:ascii="Calibri" w:hAnsi="Calibri" w:cs="Calibri"/>
        </w:rPr>
      </w:pPr>
      <w:r>
        <w:rPr>
          <w:rFonts w:hint="default" w:ascii="Calibri" w:hAnsi="Calibri" w:cs="Calibri"/>
          <w:b/>
          <w:color w:val="0B5D3B"/>
          <w:sz w:val="22"/>
        </w:rPr>
        <w:t>ENGLISH LANGUAGE  ·  JHS 1 (B7)</w:t>
      </w:r>
    </w:p>
    <w:p w14:paraId="23A461F6">
      <w:pPr>
        <w:jc w:val="center"/>
        <w:rPr>
          <w:rFonts w:hint="default" w:ascii="Calibri" w:hAnsi="Calibri" w:cs="Calibri"/>
        </w:rPr>
      </w:pPr>
      <w:r>
        <w:rPr>
          <w:rFonts w:hint="default" w:ascii="Calibri" w:hAnsi="Calibri" w:cs="Calibri"/>
          <w:b/>
          <w:color w:val="1F3A5F"/>
          <w:sz w:val="19"/>
        </w:rPr>
        <w:t>ORAL LANGUAGE  ·  CONVERSATION / EVERYDAY DISCOURSE</w:t>
      </w:r>
    </w:p>
    <w:p w14:paraId="57EE8C9F">
      <w:pPr>
        <w:jc w:val="center"/>
        <w:rPr>
          <w:rFonts w:hint="default" w:ascii="Calibri" w:hAnsi="Calibri" w:cs="Calibri"/>
        </w:rPr>
      </w:pPr>
      <w:r>
        <w:rPr>
          <w:rFonts w:hint="default" w:ascii="Calibri" w:hAnsi="Calibri" w:cs="Calibri"/>
          <w:b/>
          <w:color w:val="0B5D3B"/>
          <w:sz w:val="52"/>
        </w:rPr>
        <w:t>Questions That Open Conversations</w:t>
      </w:r>
    </w:p>
    <w:p w14:paraId="4A443D8A">
      <w:pPr>
        <w:jc w:val="center"/>
        <w:rPr>
          <w:rFonts w:hint="default" w:ascii="Calibri" w:hAnsi="Calibri" w:cs="Calibri"/>
        </w:rPr>
      </w:pPr>
      <w:r>
        <w:rPr>
          <w:rFonts w:hint="default" w:ascii="Calibri" w:hAnsi="Calibri" w:cs="Calibri"/>
          <w:i/>
          <w:color w:val="595959"/>
          <w:sz w:val="26"/>
        </w:rPr>
        <w:t>Asking for reasons, details, explanations and evidence</w:t>
      </w:r>
    </w:p>
    <w:tbl>
      <w:tblPr>
        <w:tblStyle w:val="12"/>
        <w:tblW w:w="0" w:type="auto"/>
        <w:jc w:val="center"/>
        <w:tblLayout w:type="autofit"/>
        <w:tblCellMar>
          <w:top w:w="0" w:type="dxa"/>
          <w:left w:w="108" w:type="dxa"/>
          <w:bottom w:w="0" w:type="dxa"/>
          <w:right w:w="108" w:type="dxa"/>
        </w:tblCellMar>
      </w:tblPr>
      <w:tblGrid>
        <w:gridCol w:w="10368"/>
      </w:tblGrid>
      <w:tr w14:paraId="0FF9AB3C">
        <w:tblPrEx>
          <w:tblCellMar>
            <w:top w:w="0" w:type="dxa"/>
            <w:left w:w="108" w:type="dxa"/>
            <w:bottom w:w="0" w:type="dxa"/>
            <w:right w:w="108" w:type="dxa"/>
          </w:tblCellMar>
        </w:tblPrEx>
        <w:trPr>
          <w:jc w:val="center"/>
        </w:trPr>
        <w:tc>
          <w:tcPr>
            <w:tcW w:w="10368" w:type="dxa"/>
            <w:shd w:val="clear" w:color="auto" w:fill="FFF6D6"/>
            <w:tcMar>
              <w:top w:w="120" w:type="dxa"/>
              <w:left w:w="150" w:type="dxa"/>
              <w:bottom w:w="120" w:type="dxa"/>
              <w:right w:w="150" w:type="dxa"/>
            </w:tcMar>
          </w:tcPr>
          <w:p w14:paraId="3C480263">
            <w:pPr>
              <w:spacing w:after="60"/>
              <w:rPr>
                <w:rFonts w:hint="default" w:ascii="Calibri" w:hAnsi="Calibri" w:cs="Calibri"/>
              </w:rPr>
            </w:pPr>
            <w:r>
              <w:rPr>
                <w:rFonts w:hint="default" w:ascii="Calibri" w:hAnsi="Calibri" w:cs="Calibri"/>
                <w:b/>
                <w:color w:val="0B5D3B"/>
                <w:sz w:val="20"/>
              </w:rPr>
              <w:t>WELCOME, JHS 1 LEARNER!</w:t>
            </w:r>
          </w:p>
          <w:p w14:paraId="448941E3">
            <w:pPr>
              <w:spacing w:after="0"/>
              <w:rPr>
                <w:rFonts w:hint="default" w:ascii="Calibri" w:hAnsi="Calibri" w:cs="Calibri"/>
              </w:rPr>
            </w:pPr>
            <w:r>
              <w:rPr>
                <w:rFonts w:hint="default" w:ascii="Calibri" w:hAnsi="Calibri" w:cs="Calibri"/>
                <w:sz w:val="20"/>
              </w:rPr>
              <w:t>Have you ever asked a question and received only “Yes” or “No”? What if you could ask questions that make people explain, give examples, and share their ideas? In this lesson you will learn how to keep a good conversation going by asking questions that OPEN thinking.</w:t>
            </w:r>
          </w:p>
        </w:tc>
      </w:tr>
    </w:tbl>
    <w:p w14:paraId="018C1885">
      <w:pPr>
        <w:spacing w:after="20"/>
        <w:rPr>
          <w:rFonts w:hint="default" w:ascii="Calibri" w:hAnsi="Calibri" w:cs="Calibri"/>
        </w:rPr>
      </w:pPr>
    </w:p>
    <w:p w14:paraId="19D1C1D4">
      <w:pPr>
        <w:rPr>
          <w:rFonts w:hint="default" w:ascii="Calibri" w:hAnsi="Calibri" w:cs="Calibri"/>
        </w:rPr>
      </w:pPr>
      <w:r>
        <w:rPr>
          <w:rFonts w:hint="default" w:ascii="Calibri" w:hAnsi="Calibri" w:cs="Calibri"/>
        </w:rPr>
        <w:t>Think about a conversation you had today. Perhaps you asked a friend about a football match, a teacher about an assignment, or a family member about something happening at home. Some questions end quickly. Other questions make people talk, explain and think.</w:t>
      </w:r>
    </w:p>
    <w:p w14:paraId="57F3F57B">
      <w:pPr>
        <w:rPr>
          <w:rFonts w:hint="default" w:ascii="Calibri" w:hAnsi="Calibri" w:cs="Calibri"/>
        </w:rPr>
      </w:pPr>
      <w:r>
        <w:rPr>
          <w:rFonts w:hint="default" w:ascii="Calibri" w:hAnsi="Calibri" w:cs="Calibri"/>
        </w:rPr>
        <w:t>Your challenge is to become the kind of speaker who knows which question to ask next.</w:t>
      </w:r>
    </w:p>
    <w:tbl>
      <w:tblPr>
        <w:tblStyle w:val="12"/>
        <w:tblW w:w="0" w:type="auto"/>
        <w:jc w:val="center"/>
        <w:tblLayout w:type="autofit"/>
        <w:tblCellMar>
          <w:top w:w="0" w:type="dxa"/>
          <w:left w:w="108" w:type="dxa"/>
          <w:bottom w:w="0" w:type="dxa"/>
          <w:right w:w="108" w:type="dxa"/>
        </w:tblCellMar>
      </w:tblPr>
      <w:tblGrid>
        <w:gridCol w:w="10368"/>
      </w:tblGrid>
      <w:tr w14:paraId="71A5B2E0">
        <w:tblPrEx>
          <w:tblCellMar>
            <w:top w:w="0" w:type="dxa"/>
            <w:left w:w="108" w:type="dxa"/>
            <w:bottom w:w="0" w:type="dxa"/>
            <w:right w:w="108" w:type="dxa"/>
          </w:tblCellMar>
        </w:tblPrEx>
        <w:trPr>
          <w:jc w:val="center"/>
        </w:trPr>
        <w:tc>
          <w:tcPr>
            <w:tcW w:w="10368" w:type="dxa"/>
            <w:shd w:val="clear" w:color="auto" w:fill="E6EDF6"/>
            <w:tcMar>
              <w:top w:w="120" w:type="dxa"/>
              <w:left w:w="150" w:type="dxa"/>
              <w:bottom w:w="120" w:type="dxa"/>
              <w:right w:w="150" w:type="dxa"/>
            </w:tcMar>
          </w:tcPr>
          <w:p w14:paraId="6DC9BEC8">
            <w:pPr>
              <w:spacing w:after="60"/>
              <w:rPr>
                <w:rFonts w:hint="default" w:ascii="Calibri" w:hAnsi="Calibri" w:cs="Calibri"/>
              </w:rPr>
            </w:pPr>
            <w:r>
              <w:rPr>
                <w:rFonts w:hint="default" w:ascii="Calibri" w:hAnsi="Calibri" w:cs="Calibri"/>
                <w:b/>
                <w:color w:val="1F3A5F"/>
                <w:sz w:val="20"/>
              </w:rPr>
              <w:t>OUR BIG QUESTION</w:t>
            </w:r>
          </w:p>
          <w:p w14:paraId="7F4B4A6F">
            <w:pPr>
              <w:spacing w:after="0"/>
              <w:rPr>
                <w:rFonts w:hint="default" w:ascii="Calibri" w:hAnsi="Calibri" w:cs="Calibri"/>
              </w:rPr>
            </w:pPr>
            <w:r>
              <w:rPr>
                <w:rFonts w:hint="default" w:ascii="Calibri" w:hAnsi="Calibri" w:cs="Calibri"/>
                <w:sz w:val="20"/>
              </w:rPr>
              <w:t>How can the questions we ask help a conversation become deeper, clearer and more meaningful?</w:t>
            </w:r>
          </w:p>
        </w:tc>
      </w:tr>
    </w:tbl>
    <w:p w14:paraId="0DCE4EDB">
      <w:pPr>
        <w:spacing w:after="20"/>
        <w:rPr>
          <w:rFonts w:hint="default" w:ascii="Calibri" w:hAnsi="Calibri" w:cs="Calibri"/>
        </w:rPr>
      </w:pPr>
    </w:p>
    <w:p w14:paraId="7E50694E">
      <w:pPr>
        <w:pStyle w:val="3"/>
        <w:rPr>
          <w:rFonts w:hint="default" w:ascii="Calibri" w:hAnsi="Calibri" w:cs="Calibri"/>
        </w:rPr>
      </w:pPr>
      <w:r>
        <w:rPr>
          <w:rFonts w:hint="default" w:ascii="Calibri" w:hAnsi="Calibri" w:cs="Calibri"/>
        </w:rPr>
        <w:t>What You Will Learn</w:t>
      </w:r>
    </w:p>
    <w:p w14:paraId="516C5E8B">
      <w:pPr>
        <w:rPr>
          <w:rFonts w:hint="default" w:ascii="Calibri" w:hAnsi="Calibri" w:cs="Calibri"/>
        </w:rPr>
      </w:pPr>
      <w:r>
        <w:rPr>
          <w:rFonts w:hint="default" w:ascii="Calibri" w:hAnsi="Calibri" w:cs="Calibri"/>
        </w:rPr>
        <w:t>By the end of this lesson, you will be able to:</w:t>
      </w:r>
    </w:p>
    <w:p w14:paraId="78F0A47A">
      <w:pPr>
        <w:pStyle w:val="143"/>
        <w:ind w:left="259" w:hanging="173"/>
        <w:rPr>
          <w:rFonts w:hint="default" w:ascii="Calibri" w:hAnsi="Calibri" w:cs="Calibri"/>
          <w:lang w:val="en-GB"/>
        </w:rPr>
      </w:pPr>
      <w:r>
        <w:rPr>
          <w:rFonts w:hint="default" w:ascii="Calibri" w:hAnsi="Calibri" w:cs="Calibri"/>
          <w:b/>
        </w:rPr>
        <w:t xml:space="preserve">• </w:t>
      </w:r>
      <w:r>
        <w:rPr>
          <w:rFonts w:hint="default" w:ascii="Calibri" w:hAnsi="Calibri" w:cs="Calibri"/>
        </w:rPr>
        <w:t>distinguish between closed questions and elaboration questions;</w:t>
      </w:r>
      <w:r>
        <w:rPr>
          <w:rFonts w:hint="default" w:ascii="Calibri" w:hAnsi="Calibri" w:cs="Calibri"/>
          <w:lang w:val="en-GB"/>
        </w:rPr>
        <w:t xml:space="preserve"> </w:t>
      </w:r>
    </w:p>
    <w:p w14:paraId="478F9C78">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ask at least two elaboration questions using frames such as why, how, for what reason, in what way and to what extent;</w:t>
      </w:r>
    </w:p>
    <w:p w14:paraId="4398496F">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give an elaborate response of at least three sentences, including a reason, an example or a connection;</w:t>
      </w:r>
    </w:p>
    <w:p w14:paraId="62C4EF68">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take part in a structured conversation using vocabulary about gender, equity, equality and inclusion accurately and appropriately.</w:t>
      </w:r>
      <w:bookmarkStart w:id="0" w:name="_GoBack"/>
      <w:bookmarkEnd w:id="0"/>
    </w:p>
    <w:p w14:paraId="234E59CB">
      <w:pPr>
        <w:pStyle w:val="3"/>
        <w:rPr>
          <w:rFonts w:hint="default" w:ascii="Calibri" w:hAnsi="Calibri" w:cs="Calibri"/>
        </w:rPr>
      </w:pPr>
      <w:r>
        <w:rPr>
          <w:rFonts w:hint="default" w:ascii="Calibri" w:hAnsi="Calibri" w:cs="Calibri"/>
        </w:rPr>
        <w:t>Key Words</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3A056B3A">
        <w:tblPrEx>
          <w:tblCellMar>
            <w:top w:w="0" w:type="dxa"/>
            <w:left w:w="108" w:type="dxa"/>
            <w:bottom w:w="0" w:type="dxa"/>
            <w:right w:w="108" w:type="dxa"/>
          </w:tblCellMar>
        </w:tblPrEx>
        <w:trPr>
          <w:jc w:val="center"/>
        </w:trPr>
        <w:tc>
          <w:tcPr>
            <w:tcW w:w="3456" w:type="dxa"/>
            <w:shd w:val="clear" w:color="auto" w:fill="0B5D3B"/>
            <w:tcMar>
              <w:top w:w="80" w:type="dxa"/>
              <w:left w:w="100" w:type="dxa"/>
              <w:bottom w:w="80" w:type="dxa"/>
              <w:right w:w="100" w:type="dxa"/>
            </w:tcMar>
            <w:vAlign w:val="center"/>
          </w:tcPr>
          <w:p w14:paraId="450BE006">
            <w:pPr>
              <w:jc w:val="center"/>
              <w:rPr>
                <w:rFonts w:hint="default" w:ascii="Calibri" w:hAnsi="Calibri" w:cs="Calibri"/>
              </w:rPr>
            </w:pPr>
            <w:r>
              <w:rPr>
                <w:rFonts w:hint="default" w:ascii="Calibri" w:hAnsi="Calibri" w:cs="Calibri"/>
                <w:b/>
                <w:color w:val="FFFFFF"/>
                <w:sz w:val="19"/>
              </w:rPr>
              <w:t>Word</w:t>
            </w:r>
          </w:p>
        </w:tc>
        <w:tc>
          <w:tcPr>
            <w:tcW w:w="3456" w:type="dxa"/>
            <w:shd w:val="clear" w:color="auto" w:fill="0B5D3B"/>
            <w:tcMar>
              <w:top w:w="80" w:type="dxa"/>
              <w:left w:w="100" w:type="dxa"/>
              <w:bottom w:w="80" w:type="dxa"/>
              <w:right w:w="100" w:type="dxa"/>
            </w:tcMar>
            <w:vAlign w:val="center"/>
          </w:tcPr>
          <w:p w14:paraId="079B86B8">
            <w:pPr>
              <w:jc w:val="center"/>
              <w:rPr>
                <w:rFonts w:hint="default" w:ascii="Calibri" w:hAnsi="Calibri" w:cs="Calibri"/>
              </w:rPr>
            </w:pPr>
            <w:r>
              <w:rPr>
                <w:rFonts w:hint="default" w:ascii="Calibri" w:hAnsi="Calibri" w:cs="Calibri"/>
                <w:b/>
                <w:color w:val="FFFFFF"/>
                <w:sz w:val="19"/>
              </w:rPr>
              <w:t>Meaning</w:t>
            </w:r>
          </w:p>
        </w:tc>
        <w:tc>
          <w:tcPr>
            <w:tcW w:w="3456" w:type="dxa"/>
            <w:shd w:val="clear" w:color="auto" w:fill="0B5D3B"/>
            <w:tcMar>
              <w:top w:w="80" w:type="dxa"/>
              <w:left w:w="100" w:type="dxa"/>
              <w:bottom w:w="80" w:type="dxa"/>
              <w:right w:w="100" w:type="dxa"/>
            </w:tcMar>
            <w:vAlign w:val="center"/>
          </w:tcPr>
          <w:p w14:paraId="313779A9">
            <w:pPr>
              <w:jc w:val="center"/>
              <w:rPr>
                <w:rFonts w:hint="default" w:ascii="Calibri" w:hAnsi="Calibri" w:cs="Calibri"/>
              </w:rPr>
            </w:pPr>
            <w:r>
              <w:rPr>
                <w:rFonts w:hint="default" w:ascii="Calibri" w:hAnsi="Calibri" w:cs="Calibri"/>
                <w:b/>
                <w:color w:val="FFFFFF"/>
                <w:sz w:val="19"/>
              </w:rPr>
              <w:t>In a sentence</w:t>
            </w:r>
          </w:p>
        </w:tc>
      </w:tr>
      <w:tr w14:paraId="5C0E88F9">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2200F588">
            <w:pPr>
              <w:rPr>
                <w:rFonts w:hint="default" w:ascii="Calibri" w:hAnsi="Calibri" w:cs="Calibri"/>
              </w:rPr>
            </w:pPr>
            <w:r>
              <w:rPr>
                <w:rFonts w:hint="default" w:ascii="Calibri" w:hAnsi="Calibri" w:cs="Calibri"/>
                <w:b w:val="0"/>
                <w:sz w:val="18"/>
              </w:rPr>
              <w:t>elaboration</w:t>
            </w:r>
          </w:p>
        </w:tc>
        <w:tc>
          <w:tcPr>
            <w:tcW w:w="3456" w:type="dxa"/>
            <w:tcMar>
              <w:top w:w="80" w:type="dxa"/>
              <w:left w:w="100" w:type="dxa"/>
              <w:bottom w:w="80" w:type="dxa"/>
              <w:right w:w="100" w:type="dxa"/>
            </w:tcMar>
            <w:vAlign w:val="center"/>
          </w:tcPr>
          <w:p w14:paraId="7E685778">
            <w:pPr>
              <w:rPr>
                <w:rFonts w:hint="default" w:ascii="Calibri" w:hAnsi="Calibri" w:cs="Calibri"/>
              </w:rPr>
            </w:pPr>
            <w:r>
              <w:rPr>
                <w:rFonts w:hint="default" w:ascii="Calibri" w:hAnsi="Calibri" w:cs="Calibri"/>
                <w:b w:val="0"/>
                <w:sz w:val="18"/>
              </w:rPr>
              <w:t>adding more detail, explanation or ideas to what has been said.</w:t>
            </w:r>
          </w:p>
        </w:tc>
        <w:tc>
          <w:tcPr>
            <w:tcW w:w="3456" w:type="dxa"/>
            <w:tcMar>
              <w:top w:w="80" w:type="dxa"/>
              <w:left w:w="100" w:type="dxa"/>
              <w:bottom w:w="80" w:type="dxa"/>
              <w:right w:w="100" w:type="dxa"/>
            </w:tcMar>
            <w:vAlign w:val="center"/>
          </w:tcPr>
          <w:p w14:paraId="5189B06D">
            <w:pPr>
              <w:rPr>
                <w:rFonts w:hint="default" w:ascii="Calibri" w:hAnsi="Calibri" w:cs="Calibri"/>
              </w:rPr>
            </w:pPr>
            <w:r>
              <w:rPr>
                <w:rFonts w:hint="default" w:ascii="Calibri" w:hAnsi="Calibri" w:cs="Calibri"/>
                <w:b w:val="0"/>
                <w:sz w:val="18"/>
              </w:rPr>
              <w:t>Can you give an elaboration of your answer?</w:t>
            </w:r>
          </w:p>
        </w:tc>
      </w:tr>
      <w:tr w14:paraId="7F502E59">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42027FFC">
            <w:pPr>
              <w:rPr>
                <w:rFonts w:hint="default" w:ascii="Calibri" w:hAnsi="Calibri" w:cs="Calibri"/>
              </w:rPr>
            </w:pPr>
            <w:r>
              <w:rPr>
                <w:rFonts w:hint="default" w:ascii="Calibri" w:hAnsi="Calibri" w:cs="Calibri"/>
                <w:b w:val="0"/>
                <w:sz w:val="18"/>
              </w:rPr>
              <w:t>probing question</w:t>
            </w:r>
          </w:p>
        </w:tc>
        <w:tc>
          <w:tcPr>
            <w:tcW w:w="3456" w:type="dxa"/>
            <w:tcMar>
              <w:top w:w="80" w:type="dxa"/>
              <w:left w:w="100" w:type="dxa"/>
              <w:bottom w:w="80" w:type="dxa"/>
              <w:right w:w="100" w:type="dxa"/>
            </w:tcMar>
            <w:vAlign w:val="center"/>
          </w:tcPr>
          <w:p w14:paraId="7061806E">
            <w:pPr>
              <w:rPr>
                <w:rFonts w:hint="default" w:ascii="Calibri" w:hAnsi="Calibri" w:cs="Calibri"/>
              </w:rPr>
            </w:pPr>
            <w:r>
              <w:rPr>
                <w:rFonts w:hint="default" w:ascii="Calibri" w:hAnsi="Calibri" w:cs="Calibri"/>
                <w:b w:val="0"/>
                <w:sz w:val="18"/>
              </w:rPr>
              <w:t>a question that digs deeper into a reason or cause.</w:t>
            </w:r>
          </w:p>
        </w:tc>
        <w:tc>
          <w:tcPr>
            <w:tcW w:w="3456" w:type="dxa"/>
            <w:tcMar>
              <w:top w:w="80" w:type="dxa"/>
              <w:left w:w="100" w:type="dxa"/>
              <w:bottom w:w="80" w:type="dxa"/>
              <w:right w:w="100" w:type="dxa"/>
            </w:tcMar>
            <w:vAlign w:val="center"/>
          </w:tcPr>
          <w:p w14:paraId="48D39E67">
            <w:pPr>
              <w:rPr>
                <w:rFonts w:hint="default" w:ascii="Calibri" w:hAnsi="Calibri" w:cs="Calibri"/>
              </w:rPr>
            </w:pPr>
            <w:r>
              <w:rPr>
                <w:rFonts w:hint="default" w:ascii="Calibri" w:hAnsi="Calibri" w:cs="Calibri"/>
                <w:b w:val="0"/>
                <w:sz w:val="18"/>
              </w:rPr>
              <w:t>Why do you think this happens?</w:t>
            </w:r>
          </w:p>
        </w:tc>
      </w:tr>
      <w:tr w14:paraId="56388F88">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585D9A8C">
            <w:pPr>
              <w:rPr>
                <w:rFonts w:hint="default" w:ascii="Calibri" w:hAnsi="Calibri" w:cs="Calibri"/>
              </w:rPr>
            </w:pPr>
            <w:r>
              <w:rPr>
                <w:rFonts w:hint="default" w:ascii="Calibri" w:hAnsi="Calibri" w:cs="Calibri"/>
                <w:b w:val="0"/>
                <w:sz w:val="18"/>
              </w:rPr>
              <w:t>extending question</w:t>
            </w:r>
          </w:p>
        </w:tc>
        <w:tc>
          <w:tcPr>
            <w:tcW w:w="3456" w:type="dxa"/>
            <w:tcMar>
              <w:top w:w="80" w:type="dxa"/>
              <w:left w:w="100" w:type="dxa"/>
              <w:bottom w:w="80" w:type="dxa"/>
              <w:right w:w="100" w:type="dxa"/>
            </w:tcMar>
            <w:vAlign w:val="center"/>
          </w:tcPr>
          <w:p w14:paraId="18EC9908">
            <w:pPr>
              <w:rPr>
                <w:rFonts w:hint="default" w:ascii="Calibri" w:hAnsi="Calibri" w:cs="Calibri"/>
              </w:rPr>
            </w:pPr>
            <w:r>
              <w:rPr>
                <w:rFonts w:hint="default" w:ascii="Calibri" w:hAnsi="Calibri" w:cs="Calibri"/>
                <w:b w:val="0"/>
                <w:sz w:val="18"/>
              </w:rPr>
              <w:t>a question that asks the speaker to add details, examples or ideas.</w:t>
            </w:r>
          </w:p>
        </w:tc>
        <w:tc>
          <w:tcPr>
            <w:tcW w:w="3456" w:type="dxa"/>
            <w:tcMar>
              <w:top w:w="80" w:type="dxa"/>
              <w:left w:w="100" w:type="dxa"/>
              <w:bottom w:w="80" w:type="dxa"/>
              <w:right w:w="100" w:type="dxa"/>
            </w:tcMar>
            <w:vAlign w:val="center"/>
          </w:tcPr>
          <w:p w14:paraId="70A550B6">
            <w:pPr>
              <w:rPr>
                <w:rFonts w:hint="default" w:ascii="Calibri" w:hAnsi="Calibri" w:cs="Calibri"/>
              </w:rPr>
            </w:pPr>
            <w:r>
              <w:rPr>
                <w:rFonts w:hint="default" w:ascii="Calibri" w:hAnsi="Calibri" w:cs="Calibri"/>
                <w:b w:val="0"/>
                <w:sz w:val="18"/>
              </w:rPr>
              <w:t>Can you tell me more about that?</w:t>
            </w:r>
          </w:p>
        </w:tc>
      </w:tr>
      <w:tr w14:paraId="07A1E941">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529363DE">
            <w:pPr>
              <w:rPr>
                <w:rFonts w:hint="default" w:ascii="Calibri" w:hAnsi="Calibri" w:cs="Calibri"/>
              </w:rPr>
            </w:pPr>
            <w:r>
              <w:rPr>
                <w:rFonts w:hint="default" w:ascii="Calibri" w:hAnsi="Calibri" w:cs="Calibri"/>
                <w:b w:val="0"/>
                <w:sz w:val="18"/>
              </w:rPr>
              <w:t>clarifying question</w:t>
            </w:r>
          </w:p>
        </w:tc>
        <w:tc>
          <w:tcPr>
            <w:tcW w:w="3456" w:type="dxa"/>
            <w:tcMar>
              <w:top w:w="80" w:type="dxa"/>
              <w:left w:w="100" w:type="dxa"/>
              <w:bottom w:w="80" w:type="dxa"/>
              <w:right w:w="100" w:type="dxa"/>
            </w:tcMar>
            <w:vAlign w:val="center"/>
          </w:tcPr>
          <w:p w14:paraId="6E8911DD">
            <w:pPr>
              <w:rPr>
                <w:rFonts w:hint="default" w:ascii="Calibri" w:hAnsi="Calibri" w:cs="Calibri"/>
              </w:rPr>
            </w:pPr>
            <w:r>
              <w:rPr>
                <w:rFonts w:hint="default" w:ascii="Calibri" w:hAnsi="Calibri" w:cs="Calibri"/>
                <w:b w:val="0"/>
                <w:sz w:val="18"/>
              </w:rPr>
              <w:t>a question that checks what a speaker means.</w:t>
            </w:r>
          </w:p>
        </w:tc>
        <w:tc>
          <w:tcPr>
            <w:tcW w:w="3456" w:type="dxa"/>
            <w:tcMar>
              <w:top w:w="80" w:type="dxa"/>
              <w:left w:w="100" w:type="dxa"/>
              <w:bottom w:w="80" w:type="dxa"/>
              <w:right w:w="100" w:type="dxa"/>
            </w:tcMar>
            <w:vAlign w:val="center"/>
          </w:tcPr>
          <w:p w14:paraId="57676FFF">
            <w:pPr>
              <w:rPr>
                <w:rFonts w:hint="default" w:ascii="Calibri" w:hAnsi="Calibri" w:cs="Calibri"/>
              </w:rPr>
            </w:pPr>
            <w:r>
              <w:rPr>
                <w:rFonts w:hint="default" w:ascii="Calibri" w:hAnsi="Calibri" w:cs="Calibri"/>
                <w:b w:val="0"/>
                <w:sz w:val="18"/>
              </w:rPr>
              <w:t>What do you mean by “fair”?</w:t>
            </w:r>
          </w:p>
        </w:tc>
      </w:tr>
      <w:tr w14:paraId="09AE2F65">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3D31B3E4">
            <w:pPr>
              <w:rPr>
                <w:rFonts w:hint="default" w:ascii="Calibri" w:hAnsi="Calibri" w:cs="Calibri"/>
              </w:rPr>
            </w:pPr>
            <w:r>
              <w:rPr>
                <w:rFonts w:hint="default" w:ascii="Calibri" w:hAnsi="Calibri" w:cs="Calibri"/>
                <w:b w:val="0"/>
                <w:sz w:val="18"/>
              </w:rPr>
              <w:t>challenging question</w:t>
            </w:r>
          </w:p>
        </w:tc>
        <w:tc>
          <w:tcPr>
            <w:tcW w:w="3456" w:type="dxa"/>
            <w:tcMar>
              <w:top w:w="80" w:type="dxa"/>
              <w:left w:w="100" w:type="dxa"/>
              <w:bottom w:w="80" w:type="dxa"/>
              <w:right w:w="100" w:type="dxa"/>
            </w:tcMar>
            <w:vAlign w:val="center"/>
          </w:tcPr>
          <w:p w14:paraId="26421BCF">
            <w:pPr>
              <w:rPr>
                <w:rFonts w:hint="default" w:ascii="Calibri" w:hAnsi="Calibri" w:cs="Calibri"/>
              </w:rPr>
            </w:pPr>
            <w:r>
              <w:rPr>
                <w:rFonts w:hint="default" w:ascii="Calibri" w:hAnsi="Calibri" w:cs="Calibri"/>
                <w:b w:val="0"/>
                <w:sz w:val="18"/>
              </w:rPr>
              <w:t>a respectful question that tests an idea or asks for evidence.</w:t>
            </w:r>
          </w:p>
        </w:tc>
        <w:tc>
          <w:tcPr>
            <w:tcW w:w="3456" w:type="dxa"/>
            <w:tcMar>
              <w:top w:w="80" w:type="dxa"/>
              <w:left w:w="100" w:type="dxa"/>
              <w:bottom w:w="80" w:type="dxa"/>
              <w:right w:w="100" w:type="dxa"/>
            </w:tcMar>
            <w:vAlign w:val="center"/>
          </w:tcPr>
          <w:p w14:paraId="2D30CC63">
            <w:pPr>
              <w:rPr>
                <w:rFonts w:hint="default" w:ascii="Calibri" w:hAnsi="Calibri" w:cs="Calibri"/>
              </w:rPr>
            </w:pPr>
            <w:r>
              <w:rPr>
                <w:rFonts w:hint="default" w:ascii="Calibri" w:hAnsi="Calibri" w:cs="Calibri"/>
                <w:b w:val="0"/>
                <w:sz w:val="18"/>
              </w:rPr>
              <w:t>How do you know that is true?</w:t>
            </w:r>
          </w:p>
        </w:tc>
      </w:tr>
      <w:tr w14:paraId="2929F6F3">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2CE0B3CB">
            <w:pPr>
              <w:rPr>
                <w:rFonts w:hint="default" w:ascii="Calibri" w:hAnsi="Calibri" w:cs="Calibri"/>
              </w:rPr>
            </w:pPr>
            <w:r>
              <w:rPr>
                <w:rFonts w:hint="default" w:ascii="Calibri" w:hAnsi="Calibri" w:cs="Calibri"/>
                <w:b w:val="0"/>
                <w:sz w:val="18"/>
              </w:rPr>
              <w:t>equity</w:t>
            </w:r>
          </w:p>
        </w:tc>
        <w:tc>
          <w:tcPr>
            <w:tcW w:w="3456" w:type="dxa"/>
            <w:tcMar>
              <w:top w:w="80" w:type="dxa"/>
              <w:left w:w="100" w:type="dxa"/>
              <w:bottom w:w="80" w:type="dxa"/>
              <w:right w:w="100" w:type="dxa"/>
            </w:tcMar>
            <w:vAlign w:val="center"/>
          </w:tcPr>
          <w:p w14:paraId="2D7A0E52">
            <w:pPr>
              <w:rPr>
                <w:rFonts w:hint="default" w:ascii="Calibri" w:hAnsi="Calibri" w:cs="Calibri"/>
              </w:rPr>
            </w:pPr>
            <w:r>
              <w:rPr>
                <w:rFonts w:hint="default" w:ascii="Calibri" w:hAnsi="Calibri" w:cs="Calibri"/>
                <w:b w:val="0"/>
                <w:sz w:val="18"/>
              </w:rPr>
              <w:t>giving each person what they need to have a fair chance.</w:t>
            </w:r>
          </w:p>
        </w:tc>
        <w:tc>
          <w:tcPr>
            <w:tcW w:w="3456" w:type="dxa"/>
            <w:tcMar>
              <w:top w:w="80" w:type="dxa"/>
              <w:left w:w="100" w:type="dxa"/>
              <w:bottom w:w="80" w:type="dxa"/>
              <w:right w:w="100" w:type="dxa"/>
            </w:tcMar>
            <w:vAlign w:val="center"/>
          </w:tcPr>
          <w:p w14:paraId="6813FD25">
            <w:pPr>
              <w:rPr>
                <w:rFonts w:hint="default" w:ascii="Calibri" w:hAnsi="Calibri" w:cs="Calibri"/>
              </w:rPr>
            </w:pPr>
            <w:r>
              <w:rPr>
                <w:rFonts w:hint="default" w:ascii="Calibri" w:hAnsi="Calibri" w:cs="Calibri"/>
                <w:b w:val="0"/>
                <w:sz w:val="18"/>
              </w:rPr>
              <w:t>Equity may mean providing larger-print materials for a learner with a visual impairment.</w:t>
            </w:r>
          </w:p>
        </w:tc>
      </w:tr>
      <w:tr w14:paraId="70DEB597">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3352D1AE">
            <w:pPr>
              <w:rPr>
                <w:rFonts w:hint="default" w:ascii="Calibri" w:hAnsi="Calibri" w:cs="Calibri"/>
              </w:rPr>
            </w:pPr>
            <w:r>
              <w:rPr>
                <w:rFonts w:hint="default" w:ascii="Calibri" w:hAnsi="Calibri" w:cs="Calibri"/>
                <w:b w:val="0"/>
                <w:sz w:val="18"/>
              </w:rPr>
              <w:t>equality</w:t>
            </w:r>
          </w:p>
        </w:tc>
        <w:tc>
          <w:tcPr>
            <w:tcW w:w="3456" w:type="dxa"/>
            <w:tcMar>
              <w:top w:w="80" w:type="dxa"/>
              <w:left w:w="100" w:type="dxa"/>
              <w:bottom w:w="80" w:type="dxa"/>
              <w:right w:w="100" w:type="dxa"/>
            </w:tcMar>
            <w:vAlign w:val="center"/>
          </w:tcPr>
          <w:p w14:paraId="12308E17">
            <w:pPr>
              <w:rPr>
                <w:rFonts w:hint="default" w:ascii="Calibri" w:hAnsi="Calibri" w:cs="Calibri"/>
              </w:rPr>
            </w:pPr>
            <w:r>
              <w:rPr>
                <w:rFonts w:hint="default" w:ascii="Calibri" w:hAnsi="Calibri" w:cs="Calibri"/>
                <w:b w:val="0"/>
                <w:sz w:val="18"/>
              </w:rPr>
              <w:t>giving everyone the same rights, resources and opportunities.</w:t>
            </w:r>
          </w:p>
        </w:tc>
        <w:tc>
          <w:tcPr>
            <w:tcW w:w="3456" w:type="dxa"/>
            <w:tcMar>
              <w:top w:w="80" w:type="dxa"/>
              <w:left w:w="100" w:type="dxa"/>
              <w:bottom w:w="80" w:type="dxa"/>
              <w:right w:w="100" w:type="dxa"/>
            </w:tcMar>
            <w:vAlign w:val="center"/>
          </w:tcPr>
          <w:p w14:paraId="3623CDD1">
            <w:pPr>
              <w:rPr>
                <w:rFonts w:hint="default" w:ascii="Calibri" w:hAnsi="Calibri" w:cs="Calibri"/>
              </w:rPr>
            </w:pPr>
            <w:r>
              <w:rPr>
                <w:rFonts w:hint="default" w:ascii="Calibri" w:hAnsi="Calibri" w:cs="Calibri"/>
                <w:b w:val="0"/>
                <w:sz w:val="18"/>
              </w:rPr>
              <w:t>Equality means boys and girls can study the same subjects.</w:t>
            </w:r>
          </w:p>
        </w:tc>
      </w:tr>
      <w:tr w14:paraId="4539A13C">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59531F2B">
            <w:pPr>
              <w:rPr>
                <w:rFonts w:hint="default" w:ascii="Calibri" w:hAnsi="Calibri" w:cs="Calibri"/>
              </w:rPr>
            </w:pPr>
            <w:r>
              <w:rPr>
                <w:rFonts w:hint="default" w:ascii="Calibri" w:hAnsi="Calibri" w:cs="Calibri"/>
                <w:b w:val="0"/>
                <w:sz w:val="18"/>
              </w:rPr>
              <w:t>inclusion</w:t>
            </w:r>
          </w:p>
        </w:tc>
        <w:tc>
          <w:tcPr>
            <w:tcW w:w="3456" w:type="dxa"/>
            <w:tcMar>
              <w:top w:w="80" w:type="dxa"/>
              <w:left w:w="100" w:type="dxa"/>
              <w:bottom w:w="80" w:type="dxa"/>
              <w:right w:w="100" w:type="dxa"/>
            </w:tcMar>
            <w:vAlign w:val="center"/>
          </w:tcPr>
          <w:p w14:paraId="1B6006F0">
            <w:pPr>
              <w:rPr>
                <w:rFonts w:hint="default" w:ascii="Calibri" w:hAnsi="Calibri" w:cs="Calibri"/>
              </w:rPr>
            </w:pPr>
            <w:r>
              <w:rPr>
                <w:rFonts w:hint="default" w:ascii="Calibri" w:hAnsi="Calibri" w:cs="Calibri"/>
                <w:b w:val="0"/>
                <w:sz w:val="18"/>
              </w:rPr>
              <w:t>making sure everyone is welcomed, valued and involved.</w:t>
            </w:r>
          </w:p>
        </w:tc>
        <w:tc>
          <w:tcPr>
            <w:tcW w:w="3456" w:type="dxa"/>
            <w:tcMar>
              <w:top w:w="80" w:type="dxa"/>
              <w:left w:w="100" w:type="dxa"/>
              <w:bottom w:w="80" w:type="dxa"/>
              <w:right w:w="100" w:type="dxa"/>
            </w:tcMar>
            <w:vAlign w:val="center"/>
          </w:tcPr>
          <w:p w14:paraId="19D4634C">
            <w:pPr>
              <w:rPr>
                <w:rFonts w:hint="default" w:ascii="Calibri" w:hAnsi="Calibri" w:cs="Calibri"/>
              </w:rPr>
            </w:pPr>
            <w:r>
              <w:rPr>
                <w:rFonts w:hint="default" w:ascii="Calibri" w:hAnsi="Calibri" w:cs="Calibri"/>
                <w:b w:val="0"/>
                <w:sz w:val="18"/>
              </w:rPr>
              <w:t>An inclusive class gives every learner a chance to participate.</w:t>
            </w:r>
          </w:p>
        </w:tc>
      </w:tr>
      <w:tr w14:paraId="014EA8D6">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15B5F9B8">
            <w:pPr>
              <w:rPr>
                <w:rFonts w:hint="default" w:ascii="Calibri" w:hAnsi="Calibri" w:cs="Calibri"/>
              </w:rPr>
            </w:pPr>
            <w:r>
              <w:rPr>
                <w:rFonts w:hint="default" w:ascii="Calibri" w:hAnsi="Calibri" w:cs="Calibri"/>
                <w:b w:val="0"/>
                <w:sz w:val="18"/>
              </w:rPr>
              <w:t>stereotype</w:t>
            </w:r>
          </w:p>
        </w:tc>
        <w:tc>
          <w:tcPr>
            <w:tcW w:w="3456" w:type="dxa"/>
            <w:tcMar>
              <w:top w:w="80" w:type="dxa"/>
              <w:left w:w="100" w:type="dxa"/>
              <w:bottom w:w="80" w:type="dxa"/>
              <w:right w:w="100" w:type="dxa"/>
            </w:tcMar>
            <w:vAlign w:val="center"/>
          </w:tcPr>
          <w:p w14:paraId="1703658B">
            <w:pPr>
              <w:rPr>
                <w:rFonts w:hint="default" w:ascii="Calibri" w:hAnsi="Calibri" w:cs="Calibri"/>
              </w:rPr>
            </w:pPr>
            <w:r>
              <w:rPr>
                <w:rFonts w:hint="default" w:ascii="Calibri" w:hAnsi="Calibri" w:cs="Calibri"/>
                <w:b w:val="0"/>
                <w:sz w:val="18"/>
              </w:rPr>
              <w:t>a fixed, oversimplified belief about a group of people.</w:t>
            </w:r>
          </w:p>
        </w:tc>
        <w:tc>
          <w:tcPr>
            <w:tcW w:w="3456" w:type="dxa"/>
            <w:tcMar>
              <w:top w:w="80" w:type="dxa"/>
              <w:left w:w="100" w:type="dxa"/>
              <w:bottom w:w="80" w:type="dxa"/>
              <w:right w:w="100" w:type="dxa"/>
            </w:tcMar>
            <w:vAlign w:val="center"/>
          </w:tcPr>
          <w:p w14:paraId="65D751EF">
            <w:pPr>
              <w:rPr>
                <w:rFonts w:hint="default" w:ascii="Calibri" w:hAnsi="Calibri" w:cs="Calibri"/>
              </w:rPr>
            </w:pPr>
            <w:r>
              <w:rPr>
                <w:rFonts w:hint="default" w:ascii="Calibri" w:hAnsi="Calibri" w:cs="Calibri"/>
                <w:b w:val="0"/>
                <w:sz w:val="18"/>
              </w:rPr>
              <w:t>“Girls cannot play football” is a stereotype.</w:t>
            </w:r>
          </w:p>
        </w:tc>
      </w:tr>
      <w:tr w14:paraId="4371AA5F">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720FC5FC">
            <w:pPr>
              <w:rPr>
                <w:rFonts w:hint="default" w:ascii="Calibri" w:hAnsi="Calibri" w:cs="Calibri"/>
              </w:rPr>
            </w:pPr>
            <w:r>
              <w:rPr>
                <w:rFonts w:hint="default" w:ascii="Calibri" w:hAnsi="Calibri" w:cs="Calibri"/>
                <w:b w:val="0"/>
                <w:sz w:val="18"/>
              </w:rPr>
              <w:t>discrimination</w:t>
            </w:r>
          </w:p>
        </w:tc>
        <w:tc>
          <w:tcPr>
            <w:tcW w:w="3456" w:type="dxa"/>
            <w:tcMar>
              <w:top w:w="80" w:type="dxa"/>
              <w:left w:w="100" w:type="dxa"/>
              <w:bottom w:w="80" w:type="dxa"/>
              <w:right w:w="100" w:type="dxa"/>
            </w:tcMar>
            <w:vAlign w:val="center"/>
          </w:tcPr>
          <w:p w14:paraId="537B1832">
            <w:pPr>
              <w:rPr>
                <w:rFonts w:hint="default" w:ascii="Calibri" w:hAnsi="Calibri" w:cs="Calibri"/>
              </w:rPr>
            </w:pPr>
            <w:r>
              <w:rPr>
                <w:rFonts w:hint="default" w:ascii="Calibri" w:hAnsi="Calibri" w:cs="Calibri"/>
                <w:b w:val="0"/>
                <w:sz w:val="18"/>
              </w:rPr>
              <w:t>treating someone unfairly because of who they are.</w:t>
            </w:r>
          </w:p>
        </w:tc>
        <w:tc>
          <w:tcPr>
            <w:tcW w:w="3456" w:type="dxa"/>
            <w:tcMar>
              <w:top w:w="80" w:type="dxa"/>
              <w:left w:w="100" w:type="dxa"/>
              <w:bottom w:w="80" w:type="dxa"/>
              <w:right w:w="100" w:type="dxa"/>
            </w:tcMar>
            <w:vAlign w:val="center"/>
          </w:tcPr>
          <w:p w14:paraId="21CCE420">
            <w:pPr>
              <w:rPr>
                <w:rFonts w:hint="default" w:ascii="Calibri" w:hAnsi="Calibri" w:cs="Calibri"/>
              </w:rPr>
            </w:pPr>
            <w:r>
              <w:rPr>
                <w:rFonts w:hint="default" w:ascii="Calibri" w:hAnsi="Calibri" w:cs="Calibri"/>
                <w:b w:val="0"/>
                <w:sz w:val="18"/>
              </w:rPr>
              <w:t>Choosing a learner unfairly because of gender can be discrimination.</w:t>
            </w:r>
          </w:p>
        </w:tc>
      </w:tr>
    </w:tbl>
    <w:p w14:paraId="677362A0">
      <w:pPr>
        <w:pStyle w:val="3"/>
        <w:rPr>
          <w:rFonts w:hint="default" w:ascii="Calibri" w:hAnsi="Calibri" w:cs="Calibri"/>
        </w:rPr>
      </w:pPr>
      <w:r>
        <w:rPr>
          <w:rFonts w:hint="default" w:ascii="Calibri" w:hAnsi="Calibri" w:cs="Calibri"/>
        </w:rPr>
        <w:t>Remember What You Already Know</w:t>
      </w:r>
    </w:p>
    <w:p w14:paraId="7C6450AE">
      <w:pPr>
        <w:rPr>
          <w:rFonts w:hint="default" w:ascii="Calibri" w:hAnsi="Calibri" w:cs="Calibri"/>
        </w:rPr>
      </w:pPr>
      <w:r>
        <w:rPr>
          <w:rFonts w:hint="default" w:ascii="Calibri" w:hAnsi="Calibri" w:cs="Calibri"/>
        </w:rPr>
        <w:t>In the previous lesson, you learned that good speakers adapt their language to the situation. You practised formal and informal register. Today you will use that skill again while learning how to ask questions that make conversations richer.</w:t>
      </w:r>
    </w:p>
    <w:tbl>
      <w:tblPr>
        <w:tblStyle w:val="12"/>
        <w:tblW w:w="0" w:type="auto"/>
        <w:jc w:val="center"/>
        <w:tblLayout w:type="autofit"/>
        <w:tblCellMar>
          <w:top w:w="0" w:type="dxa"/>
          <w:left w:w="108" w:type="dxa"/>
          <w:bottom w:w="0" w:type="dxa"/>
          <w:right w:w="108" w:type="dxa"/>
        </w:tblCellMar>
      </w:tblPr>
      <w:tblGrid>
        <w:gridCol w:w="10368"/>
      </w:tblGrid>
      <w:tr w14:paraId="4D4B1478">
        <w:tblPrEx>
          <w:tblCellMar>
            <w:top w:w="0" w:type="dxa"/>
            <w:left w:w="108" w:type="dxa"/>
            <w:bottom w:w="0" w:type="dxa"/>
            <w:right w:w="108" w:type="dxa"/>
          </w:tblCellMar>
        </w:tblPrEx>
        <w:trPr>
          <w:jc w:val="center"/>
        </w:trPr>
        <w:tc>
          <w:tcPr>
            <w:tcW w:w="10368" w:type="dxa"/>
            <w:shd w:val="clear" w:color="auto" w:fill="FFF6D6"/>
            <w:tcMar>
              <w:top w:w="120" w:type="dxa"/>
              <w:left w:w="150" w:type="dxa"/>
              <w:bottom w:w="120" w:type="dxa"/>
              <w:right w:w="150" w:type="dxa"/>
            </w:tcMar>
          </w:tcPr>
          <w:p w14:paraId="0A81A353">
            <w:pPr>
              <w:spacing w:after="60"/>
              <w:rPr>
                <w:rFonts w:hint="default" w:ascii="Calibri" w:hAnsi="Calibri" w:cs="Calibri"/>
              </w:rPr>
            </w:pPr>
            <w:r>
              <w:rPr>
                <w:rFonts w:hint="default" w:ascii="Calibri" w:hAnsi="Calibri" w:cs="Calibri"/>
                <w:b/>
                <w:color w:val="0B5D3B"/>
                <w:sz w:val="20"/>
              </w:rPr>
              <w:t>KNOWLEDGE BANK</w:t>
            </w:r>
          </w:p>
          <w:p w14:paraId="42C7A381">
            <w:pPr>
              <w:spacing w:after="0"/>
              <w:rPr>
                <w:rFonts w:hint="default" w:ascii="Calibri" w:hAnsi="Calibri" w:cs="Calibri"/>
              </w:rPr>
            </w:pPr>
            <w:r>
              <w:rPr>
                <w:rFonts w:hint="default" w:ascii="Calibri" w:hAnsi="Calibri" w:cs="Calibri"/>
                <w:sz w:val="20"/>
              </w:rPr>
              <w:t>Good conversation is not only about having something to say. It is also about asking the right question so another person can explain, add detail or think more deeply.</w:t>
            </w:r>
          </w:p>
        </w:tc>
      </w:tr>
    </w:tbl>
    <w:p w14:paraId="30C31301">
      <w:pPr>
        <w:spacing w:after="20"/>
        <w:rPr>
          <w:rFonts w:hint="default" w:ascii="Calibri" w:hAnsi="Calibri" w:cs="Calibri"/>
        </w:rPr>
      </w:pPr>
    </w:p>
    <w:p w14:paraId="6286437B">
      <w:pPr>
        <w:pStyle w:val="3"/>
        <w:rPr>
          <w:rFonts w:hint="default" w:ascii="Calibri" w:hAnsi="Calibri" w:cs="Calibri"/>
        </w:rPr>
      </w:pPr>
      <w:r>
        <w:rPr>
          <w:rFonts w:hint="default" w:ascii="Calibri" w:hAnsi="Calibri" w:cs="Calibri"/>
        </w:rPr>
        <w:t>How to Use This Lesson</w:t>
      </w:r>
    </w:p>
    <w:tbl>
      <w:tblPr>
        <w:tblStyle w:val="12"/>
        <w:tblW w:w="0" w:type="auto"/>
        <w:jc w:val="center"/>
        <w:tblLayout w:type="autofit"/>
        <w:tblCellMar>
          <w:top w:w="0" w:type="dxa"/>
          <w:left w:w="108" w:type="dxa"/>
          <w:bottom w:w="0" w:type="dxa"/>
          <w:right w:w="108" w:type="dxa"/>
        </w:tblCellMar>
      </w:tblPr>
      <w:tblGrid>
        <w:gridCol w:w="5184"/>
        <w:gridCol w:w="5184"/>
      </w:tblGrid>
      <w:tr w14:paraId="2E3FBDE9">
        <w:tblPrEx>
          <w:tblCellMar>
            <w:top w:w="0" w:type="dxa"/>
            <w:left w:w="108" w:type="dxa"/>
            <w:bottom w:w="0" w:type="dxa"/>
            <w:right w:w="108" w:type="dxa"/>
          </w:tblCellMar>
        </w:tblPrEx>
        <w:trPr>
          <w:jc w:val="center"/>
        </w:trPr>
        <w:tc>
          <w:tcPr>
            <w:tcW w:w="5184" w:type="dxa"/>
            <w:shd w:val="clear" w:color="auto" w:fill="0B5D3B"/>
            <w:tcMar>
              <w:top w:w="80" w:type="dxa"/>
              <w:left w:w="100" w:type="dxa"/>
              <w:bottom w:w="80" w:type="dxa"/>
              <w:right w:w="100" w:type="dxa"/>
            </w:tcMar>
            <w:vAlign w:val="center"/>
          </w:tcPr>
          <w:p w14:paraId="1F4280FE">
            <w:pPr>
              <w:jc w:val="center"/>
              <w:rPr>
                <w:rFonts w:hint="default" w:ascii="Calibri" w:hAnsi="Calibri" w:cs="Calibri"/>
              </w:rPr>
            </w:pPr>
            <w:r>
              <w:rPr>
                <w:rFonts w:hint="default" w:ascii="Calibri" w:hAnsi="Calibri" w:cs="Calibri"/>
                <w:b/>
                <w:color w:val="FFFFFF"/>
                <w:sz w:val="19"/>
              </w:rPr>
              <w:t>Feature</w:t>
            </w:r>
          </w:p>
        </w:tc>
        <w:tc>
          <w:tcPr>
            <w:tcW w:w="5184" w:type="dxa"/>
            <w:shd w:val="clear" w:color="auto" w:fill="0B5D3B"/>
            <w:tcMar>
              <w:top w:w="80" w:type="dxa"/>
              <w:left w:w="100" w:type="dxa"/>
              <w:bottom w:w="80" w:type="dxa"/>
              <w:right w:w="100" w:type="dxa"/>
            </w:tcMar>
            <w:vAlign w:val="center"/>
          </w:tcPr>
          <w:p w14:paraId="05B71EF9">
            <w:pPr>
              <w:jc w:val="center"/>
              <w:rPr>
                <w:rFonts w:hint="default" w:ascii="Calibri" w:hAnsi="Calibri" w:cs="Calibri"/>
              </w:rPr>
            </w:pPr>
            <w:r>
              <w:rPr>
                <w:rFonts w:hint="default" w:ascii="Calibri" w:hAnsi="Calibri" w:cs="Calibri"/>
                <w:b/>
                <w:color w:val="FFFFFF"/>
                <w:sz w:val="19"/>
              </w:rPr>
              <w:t>What it means</w:t>
            </w:r>
          </w:p>
        </w:tc>
      </w:tr>
      <w:tr w14:paraId="0B757FF7">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0F6044CF">
            <w:pPr>
              <w:rPr>
                <w:rFonts w:hint="default" w:ascii="Calibri" w:hAnsi="Calibri" w:cs="Calibri"/>
              </w:rPr>
            </w:pPr>
            <w:r>
              <w:rPr>
                <w:rFonts w:hint="default" w:ascii="Calibri" w:hAnsi="Calibri" w:cs="Calibri"/>
                <w:b w:val="0"/>
                <w:sz w:val="18"/>
              </w:rPr>
              <w:t>ACTIVITY</w:t>
            </w:r>
          </w:p>
        </w:tc>
        <w:tc>
          <w:tcPr>
            <w:tcW w:w="5184" w:type="dxa"/>
            <w:tcMar>
              <w:top w:w="80" w:type="dxa"/>
              <w:left w:w="100" w:type="dxa"/>
              <w:bottom w:w="80" w:type="dxa"/>
              <w:right w:w="100" w:type="dxa"/>
            </w:tcMar>
            <w:vAlign w:val="center"/>
          </w:tcPr>
          <w:p w14:paraId="5E84FF64">
            <w:pPr>
              <w:rPr>
                <w:rFonts w:hint="default" w:ascii="Calibri" w:hAnsi="Calibri" w:cs="Calibri"/>
              </w:rPr>
            </w:pPr>
            <w:r>
              <w:rPr>
                <w:rFonts w:hint="default" w:ascii="Calibri" w:hAnsi="Calibri" w:cs="Calibri"/>
                <w:b w:val="0"/>
                <w:sz w:val="18"/>
              </w:rPr>
              <w:t>Something to do on your own, with a partner or in a group.</w:t>
            </w:r>
          </w:p>
        </w:tc>
      </w:tr>
      <w:tr w14:paraId="3517D186">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73D3A19F">
            <w:pPr>
              <w:rPr>
                <w:rFonts w:hint="default" w:ascii="Calibri" w:hAnsi="Calibri" w:cs="Calibri"/>
              </w:rPr>
            </w:pPr>
            <w:r>
              <w:rPr>
                <w:rFonts w:hint="default" w:ascii="Calibri" w:hAnsi="Calibri" w:cs="Calibri"/>
                <w:b w:val="0"/>
                <w:sz w:val="18"/>
              </w:rPr>
              <w:t>PAUSE AND THINK</w:t>
            </w:r>
          </w:p>
        </w:tc>
        <w:tc>
          <w:tcPr>
            <w:tcW w:w="5184" w:type="dxa"/>
            <w:tcMar>
              <w:top w:w="80" w:type="dxa"/>
              <w:left w:w="100" w:type="dxa"/>
              <w:bottom w:w="80" w:type="dxa"/>
              <w:right w:w="100" w:type="dxa"/>
            </w:tcMar>
            <w:vAlign w:val="center"/>
          </w:tcPr>
          <w:p w14:paraId="5C7F7164">
            <w:pPr>
              <w:rPr>
                <w:rFonts w:hint="default" w:ascii="Calibri" w:hAnsi="Calibri" w:cs="Calibri"/>
              </w:rPr>
            </w:pPr>
            <w:r>
              <w:rPr>
                <w:rFonts w:hint="default" w:ascii="Calibri" w:hAnsi="Calibri" w:cs="Calibri"/>
                <w:b w:val="0"/>
                <w:sz w:val="18"/>
              </w:rPr>
              <w:t>A question to think about and discuss before you read on.</w:t>
            </w:r>
          </w:p>
        </w:tc>
      </w:tr>
      <w:tr w14:paraId="221B9427">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14C25D6A">
            <w:pPr>
              <w:rPr>
                <w:rFonts w:hint="default" w:ascii="Calibri" w:hAnsi="Calibri" w:cs="Calibri"/>
              </w:rPr>
            </w:pPr>
            <w:r>
              <w:rPr>
                <w:rFonts w:hint="default" w:ascii="Calibri" w:hAnsi="Calibri" w:cs="Calibri"/>
                <w:b w:val="0"/>
                <w:sz w:val="18"/>
              </w:rPr>
              <w:t>SPEAKING TIP</w:t>
            </w:r>
          </w:p>
        </w:tc>
        <w:tc>
          <w:tcPr>
            <w:tcW w:w="5184" w:type="dxa"/>
            <w:tcMar>
              <w:top w:w="80" w:type="dxa"/>
              <w:left w:w="100" w:type="dxa"/>
              <w:bottom w:w="80" w:type="dxa"/>
              <w:right w:w="100" w:type="dxa"/>
            </w:tcMar>
            <w:vAlign w:val="center"/>
          </w:tcPr>
          <w:p w14:paraId="60F35785">
            <w:pPr>
              <w:rPr>
                <w:rFonts w:hint="default" w:ascii="Calibri" w:hAnsi="Calibri" w:cs="Calibri"/>
              </w:rPr>
            </w:pPr>
            <w:r>
              <w:rPr>
                <w:rFonts w:hint="default" w:ascii="Calibri" w:hAnsi="Calibri" w:cs="Calibri"/>
                <w:b w:val="0"/>
                <w:sz w:val="18"/>
              </w:rPr>
              <w:t>Advice to make your speaking and listening stronger.</w:t>
            </w:r>
          </w:p>
        </w:tc>
      </w:tr>
      <w:tr w14:paraId="688D26BC">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1A86C7B2">
            <w:pPr>
              <w:rPr>
                <w:rFonts w:hint="default" w:ascii="Calibri" w:hAnsi="Calibri" w:cs="Calibri"/>
              </w:rPr>
            </w:pPr>
            <w:r>
              <w:rPr>
                <w:rFonts w:hint="default" w:ascii="Calibri" w:hAnsi="Calibri" w:cs="Calibri"/>
                <w:b w:val="0"/>
                <w:sz w:val="18"/>
              </w:rPr>
              <w:t>KNOWLEDGE BANK</w:t>
            </w:r>
          </w:p>
        </w:tc>
        <w:tc>
          <w:tcPr>
            <w:tcW w:w="5184" w:type="dxa"/>
            <w:tcMar>
              <w:top w:w="80" w:type="dxa"/>
              <w:left w:w="100" w:type="dxa"/>
              <w:bottom w:w="80" w:type="dxa"/>
              <w:right w:w="100" w:type="dxa"/>
            </w:tcMar>
            <w:vAlign w:val="center"/>
          </w:tcPr>
          <w:p w14:paraId="49BC7CD7">
            <w:pPr>
              <w:rPr>
                <w:rFonts w:hint="default" w:ascii="Calibri" w:hAnsi="Calibri" w:cs="Calibri"/>
              </w:rPr>
            </w:pPr>
            <w:r>
              <w:rPr>
                <w:rFonts w:hint="default" w:ascii="Calibri" w:hAnsi="Calibri" w:cs="Calibri"/>
                <w:b w:val="0"/>
                <w:sz w:val="18"/>
              </w:rPr>
              <w:t>An important idea to remember.</w:t>
            </w:r>
          </w:p>
        </w:tc>
      </w:tr>
      <w:tr w14:paraId="764E7942">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2C828065">
            <w:pPr>
              <w:rPr>
                <w:rFonts w:hint="default" w:ascii="Calibri" w:hAnsi="Calibri" w:cs="Calibri"/>
              </w:rPr>
            </w:pPr>
            <w:r>
              <w:rPr>
                <w:rFonts w:hint="default" w:ascii="Calibri" w:hAnsi="Calibri" w:cs="Calibri"/>
                <w:b w:val="0"/>
                <w:sz w:val="18"/>
              </w:rPr>
              <w:t>CULTURE CORNER</w:t>
            </w:r>
          </w:p>
        </w:tc>
        <w:tc>
          <w:tcPr>
            <w:tcW w:w="5184" w:type="dxa"/>
            <w:tcMar>
              <w:top w:w="80" w:type="dxa"/>
              <w:left w:w="100" w:type="dxa"/>
              <w:bottom w:w="80" w:type="dxa"/>
              <w:right w:w="100" w:type="dxa"/>
            </w:tcMar>
            <w:vAlign w:val="center"/>
          </w:tcPr>
          <w:p w14:paraId="5BDCFF26">
            <w:pPr>
              <w:rPr>
                <w:rFonts w:hint="default" w:ascii="Calibri" w:hAnsi="Calibri" w:cs="Calibri"/>
              </w:rPr>
            </w:pPr>
            <w:r>
              <w:rPr>
                <w:rFonts w:hint="default" w:ascii="Calibri" w:hAnsi="Calibri" w:cs="Calibri"/>
                <w:b w:val="0"/>
                <w:sz w:val="18"/>
              </w:rPr>
              <w:t>A link between English, your own language and life in Ghana.</w:t>
            </w:r>
          </w:p>
        </w:tc>
      </w:tr>
      <w:tr w14:paraId="023A008B">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4C0D18BA">
            <w:pPr>
              <w:rPr>
                <w:rFonts w:hint="default" w:ascii="Calibri" w:hAnsi="Calibri" w:cs="Calibri"/>
              </w:rPr>
            </w:pPr>
            <w:r>
              <w:rPr>
                <w:rFonts w:hint="default" w:ascii="Calibri" w:hAnsi="Calibri" w:cs="Calibri"/>
                <w:b w:val="0"/>
                <w:sz w:val="18"/>
              </w:rPr>
              <w:t>CHALLENGE</w:t>
            </w:r>
          </w:p>
        </w:tc>
        <w:tc>
          <w:tcPr>
            <w:tcW w:w="5184" w:type="dxa"/>
            <w:tcMar>
              <w:top w:w="80" w:type="dxa"/>
              <w:left w:w="100" w:type="dxa"/>
              <w:bottom w:w="80" w:type="dxa"/>
              <w:right w:w="100" w:type="dxa"/>
            </w:tcMar>
            <w:vAlign w:val="center"/>
          </w:tcPr>
          <w:p w14:paraId="3B061060">
            <w:pPr>
              <w:rPr>
                <w:rFonts w:hint="default" w:ascii="Calibri" w:hAnsi="Calibri" w:cs="Calibri"/>
              </w:rPr>
            </w:pPr>
            <w:r>
              <w:rPr>
                <w:rFonts w:hint="default" w:ascii="Calibri" w:hAnsi="Calibri" w:cs="Calibri"/>
                <w:b w:val="0"/>
                <w:sz w:val="18"/>
              </w:rPr>
              <w:t>A task that asks you to reason, create or justify your ideas.</w:t>
            </w:r>
          </w:p>
        </w:tc>
      </w:tr>
      <w:tr w14:paraId="7004F7D3">
        <w:tblPrEx>
          <w:tblCellMar>
            <w:top w:w="0" w:type="dxa"/>
            <w:left w:w="108" w:type="dxa"/>
            <w:bottom w:w="0" w:type="dxa"/>
            <w:right w:w="108" w:type="dxa"/>
          </w:tblCellMar>
        </w:tblPrEx>
        <w:trPr>
          <w:jc w:val="center"/>
        </w:trPr>
        <w:tc>
          <w:tcPr>
            <w:tcW w:w="10368" w:type="dxa"/>
            <w:gridSpan w:val="2"/>
            <w:shd w:val="clear" w:color="auto" w:fill="F2F2F2"/>
            <w:tcMar>
              <w:top w:w="120" w:type="dxa"/>
              <w:left w:w="150" w:type="dxa"/>
              <w:bottom w:w="120" w:type="dxa"/>
              <w:right w:w="150" w:type="dxa"/>
            </w:tcMar>
          </w:tcPr>
          <w:p w14:paraId="23F2B389">
            <w:pPr>
              <w:spacing w:after="60"/>
              <w:rPr>
                <w:rFonts w:hint="default" w:ascii="Calibri" w:hAnsi="Calibri" w:cs="Calibri"/>
              </w:rPr>
            </w:pPr>
            <w:r>
              <w:rPr>
                <w:rFonts w:hint="default" w:ascii="Calibri" w:hAnsi="Calibri" w:cs="Calibri"/>
                <w:b/>
                <w:color w:val="1F3A5F"/>
                <w:sz w:val="20"/>
              </w:rPr>
              <w:t>CURRICULUM LINK</w:t>
            </w:r>
          </w:p>
          <w:p w14:paraId="0E4FB329">
            <w:pPr>
              <w:spacing w:after="0"/>
              <w:rPr>
                <w:rFonts w:hint="default" w:ascii="Calibri" w:hAnsi="Calibri" w:cs="Calibri"/>
              </w:rPr>
            </w:pPr>
            <w:r>
              <w:rPr>
                <w:rFonts w:hint="default" w:ascii="Calibri" w:hAnsi="Calibri" w:cs="Calibri"/>
                <w:sz w:val="20"/>
              </w:rPr>
              <w:t>Content Standard: B7.1.1.1 — Demonstrate use of appropriate language orally in specific situations.</w:t>
            </w:r>
            <w:r>
              <w:rPr>
                <w:rFonts w:hint="default" w:ascii="Calibri" w:hAnsi="Calibri" w:cs="Calibri"/>
                <w:sz w:val="20"/>
              </w:rPr>
              <w:br w:type="textWrapping"/>
            </w:r>
            <w:r>
              <w:rPr>
                <w:rFonts w:hint="default" w:ascii="Calibri" w:hAnsi="Calibri" w:cs="Calibri"/>
                <w:sz w:val="20"/>
              </w:rPr>
              <w:t>Indicator: B7.1.1.1.2 — Ask questions that elicit elaboration and respond to others’ questions in conversation.</w:t>
            </w:r>
            <w:r>
              <w:rPr>
                <w:rFonts w:hint="default" w:ascii="Calibri" w:hAnsi="Calibri" w:cs="Calibri"/>
                <w:sz w:val="20"/>
              </w:rPr>
              <w:br w:type="textWrapping"/>
            </w:r>
            <w:r>
              <w:rPr>
                <w:rFonts w:hint="default" w:ascii="Calibri" w:hAnsi="Calibri" w:cs="Calibri"/>
                <w:sz w:val="20"/>
              </w:rPr>
              <w:t>Core Competencies: Communication &amp; Collaboration • Critical Thinking • Personal Development &amp; Leadership • Cultural Identity &amp; Global Citizenship</w:t>
            </w:r>
          </w:p>
        </w:tc>
      </w:tr>
    </w:tbl>
    <w:p w14:paraId="3E4F9245">
      <w:pPr>
        <w:spacing w:after="20"/>
        <w:rPr>
          <w:rFonts w:hint="default" w:ascii="Calibri" w:hAnsi="Calibri" w:cs="Calibri"/>
        </w:rPr>
      </w:pPr>
    </w:p>
    <w:p w14:paraId="488C65F3">
      <w:pPr>
        <w:rPr>
          <w:rFonts w:hint="default" w:ascii="Calibri" w:hAnsi="Calibri" w:cs="Calibri"/>
        </w:rPr>
      </w:pPr>
      <w:r>
        <w:rPr>
          <w:rFonts w:hint="default" w:ascii="Calibri" w:hAnsi="Calibri" w:cs="Calibri"/>
        </w:rPr>
        <w:br w:type="page"/>
      </w:r>
    </w:p>
    <w:tbl>
      <w:tblPr>
        <w:tblStyle w:val="12"/>
        <w:tblW w:w="0" w:type="auto"/>
        <w:jc w:val="center"/>
        <w:tblLayout w:type="autofit"/>
        <w:tblCellMar>
          <w:top w:w="0" w:type="dxa"/>
          <w:left w:w="108" w:type="dxa"/>
          <w:bottom w:w="0" w:type="dxa"/>
          <w:right w:w="108" w:type="dxa"/>
        </w:tblCellMar>
      </w:tblPr>
      <w:tblGrid>
        <w:gridCol w:w="10368"/>
      </w:tblGrid>
      <w:tr w14:paraId="043AC363">
        <w:tblPrEx>
          <w:tblCellMar>
            <w:top w:w="0" w:type="dxa"/>
            <w:left w:w="108" w:type="dxa"/>
            <w:bottom w:w="0" w:type="dxa"/>
            <w:right w:w="108" w:type="dxa"/>
          </w:tblCellMar>
        </w:tblPrEx>
        <w:trPr>
          <w:jc w:val="center"/>
        </w:trPr>
        <w:tc>
          <w:tcPr>
            <w:tcW w:w="10368" w:type="dxa"/>
            <w:shd w:val="clear" w:color="auto" w:fill="0B5D3B"/>
            <w:tcMar>
              <w:top w:w="110" w:type="dxa"/>
              <w:left w:w="150" w:type="dxa"/>
              <w:bottom w:w="110" w:type="dxa"/>
              <w:right w:w="150" w:type="dxa"/>
            </w:tcMar>
          </w:tcPr>
          <w:p w14:paraId="0E804F3F">
            <w:pPr>
              <w:jc w:val="left"/>
              <w:rPr>
                <w:rFonts w:hint="default" w:ascii="Calibri" w:hAnsi="Calibri" w:cs="Calibri"/>
              </w:rPr>
            </w:pPr>
            <w:r>
              <w:rPr>
                <w:rFonts w:hint="default" w:ascii="Calibri" w:hAnsi="Calibri" w:cs="Calibri"/>
                <w:b/>
                <w:color w:val="FFFFFF"/>
                <w:sz w:val="25"/>
              </w:rPr>
              <w:t>SECTION 1  |  The Question That Opens a Conversation</w:t>
            </w:r>
          </w:p>
        </w:tc>
      </w:tr>
    </w:tbl>
    <w:p w14:paraId="2EA921BD">
      <w:pPr>
        <w:spacing w:after="20"/>
        <w:rPr>
          <w:rFonts w:hint="default" w:ascii="Calibri" w:hAnsi="Calibri" w:cs="Calibri"/>
        </w:rPr>
      </w:pPr>
    </w:p>
    <w:p w14:paraId="1E505972">
      <w:pPr>
        <w:rPr>
          <w:rFonts w:hint="default" w:ascii="Calibri" w:hAnsi="Calibri" w:cs="Calibri"/>
        </w:rPr>
      </w:pPr>
      <w:r>
        <w:rPr>
          <w:rFonts w:hint="default" w:ascii="Calibri" w:hAnsi="Calibri" w:cs="Calibri"/>
        </w:rPr>
        <w:t>Let’s begin with a simple experiment. Imagine that someone asks you:</w:t>
      </w:r>
    </w:p>
    <w:tbl>
      <w:tblPr>
        <w:tblStyle w:val="12"/>
        <w:tblW w:w="0" w:type="auto"/>
        <w:jc w:val="center"/>
        <w:tblLayout w:type="autofit"/>
        <w:tblCellMar>
          <w:top w:w="0" w:type="dxa"/>
          <w:left w:w="108" w:type="dxa"/>
          <w:bottom w:w="0" w:type="dxa"/>
          <w:right w:w="108" w:type="dxa"/>
        </w:tblCellMar>
      </w:tblPr>
      <w:tblGrid>
        <w:gridCol w:w="10368"/>
      </w:tblGrid>
      <w:tr w14:paraId="1C18FAF5">
        <w:trPr>
          <w:jc w:val="center"/>
        </w:trPr>
        <w:tc>
          <w:tcPr>
            <w:tcW w:w="10368" w:type="dxa"/>
            <w:shd w:val="clear" w:color="auto" w:fill="E6EDF6"/>
            <w:tcMar>
              <w:top w:w="120" w:type="dxa"/>
              <w:left w:w="150" w:type="dxa"/>
              <w:bottom w:w="120" w:type="dxa"/>
              <w:right w:w="150" w:type="dxa"/>
            </w:tcMar>
          </w:tcPr>
          <w:p w14:paraId="0080C776">
            <w:pPr>
              <w:spacing w:after="60"/>
              <w:rPr>
                <w:rFonts w:hint="default" w:ascii="Calibri" w:hAnsi="Calibri" w:cs="Calibri"/>
              </w:rPr>
            </w:pPr>
            <w:r>
              <w:rPr>
                <w:rFonts w:hint="default" w:ascii="Calibri" w:hAnsi="Calibri" w:cs="Calibri"/>
                <w:b/>
                <w:color w:val="1F3A5F"/>
                <w:sz w:val="20"/>
              </w:rPr>
              <w:t>QUESTION A</w:t>
            </w:r>
          </w:p>
          <w:p w14:paraId="2380BA3B">
            <w:pPr>
              <w:spacing w:after="0"/>
              <w:rPr>
                <w:rFonts w:hint="default" w:ascii="Calibri" w:hAnsi="Calibri" w:cs="Calibri"/>
              </w:rPr>
            </w:pPr>
            <w:r>
              <w:rPr>
                <w:rFonts w:hint="default" w:ascii="Calibri" w:hAnsi="Calibri" w:cs="Calibri"/>
                <w:sz w:val="20"/>
              </w:rPr>
              <w:t>“Do you think boys and girls should have equal rights in school?”</w:t>
            </w:r>
          </w:p>
        </w:tc>
      </w:tr>
    </w:tbl>
    <w:p w14:paraId="31A79F86">
      <w:pPr>
        <w:spacing w:after="20"/>
        <w:rPr>
          <w:rFonts w:hint="default" w:ascii="Calibri" w:hAnsi="Calibri" w:cs="Calibri"/>
        </w:rPr>
      </w:pPr>
    </w:p>
    <w:p w14:paraId="031C697C">
      <w:pPr>
        <w:rPr>
          <w:rFonts w:hint="default" w:ascii="Calibri" w:hAnsi="Calibri" w:cs="Calibri"/>
        </w:rPr>
      </w:pPr>
      <w:r>
        <w:rPr>
          <w:rFonts w:hint="default" w:ascii="Calibri" w:hAnsi="Calibri" w:cs="Calibri"/>
        </w:rPr>
        <w:t>You might answer “Yes.” The conversation could stop there.</w:t>
      </w:r>
    </w:p>
    <w:tbl>
      <w:tblPr>
        <w:tblStyle w:val="12"/>
        <w:tblW w:w="0" w:type="auto"/>
        <w:jc w:val="center"/>
        <w:tblLayout w:type="autofit"/>
        <w:tblCellMar>
          <w:top w:w="0" w:type="dxa"/>
          <w:left w:w="108" w:type="dxa"/>
          <w:bottom w:w="0" w:type="dxa"/>
          <w:right w:w="108" w:type="dxa"/>
        </w:tblCellMar>
      </w:tblPr>
      <w:tblGrid>
        <w:gridCol w:w="10368"/>
      </w:tblGrid>
      <w:tr w14:paraId="01D84BA2">
        <w:tblPrEx>
          <w:tblCellMar>
            <w:top w:w="0" w:type="dxa"/>
            <w:left w:w="108" w:type="dxa"/>
            <w:bottom w:w="0" w:type="dxa"/>
            <w:right w:w="108" w:type="dxa"/>
          </w:tblCellMar>
        </w:tblPrEx>
        <w:trPr>
          <w:jc w:val="center"/>
        </w:trPr>
        <w:tc>
          <w:tcPr>
            <w:tcW w:w="10368" w:type="dxa"/>
            <w:shd w:val="clear" w:color="auto" w:fill="E6F2EC"/>
            <w:tcMar>
              <w:top w:w="120" w:type="dxa"/>
              <w:left w:w="150" w:type="dxa"/>
              <w:bottom w:w="120" w:type="dxa"/>
              <w:right w:w="150" w:type="dxa"/>
            </w:tcMar>
          </w:tcPr>
          <w:p w14:paraId="2DBE6670">
            <w:pPr>
              <w:spacing w:after="60"/>
              <w:rPr>
                <w:rFonts w:hint="default" w:ascii="Calibri" w:hAnsi="Calibri" w:cs="Calibri"/>
              </w:rPr>
            </w:pPr>
            <w:r>
              <w:rPr>
                <w:rFonts w:hint="default" w:ascii="Calibri" w:hAnsi="Calibri" w:cs="Calibri"/>
                <w:b/>
                <w:color w:val="0B5D3B"/>
                <w:sz w:val="20"/>
              </w:rPr>
              <w:t>QUESTION B</w:t>
            </w:r>
          </w:p>
          <w:p w14:paraId="11905536">
            <w:pPr>
              <w:spacing w:after="0"/>
              <w:rPr>
                <w:rFonts w:hint="default" w:ascii="Calibri" w:hAnsi="Calibri" w:cs="Calibri"/>
              </w:rPr>
            </w:pPr>
            <w:r>
              <w:rPr>
                <w:rFonts w:hint="default" w:ascii="Calibri" w:hAnsi="Calibri" w:cs="Calibri"/>
                <w:sz w:val="20"/>
              </w:rPr>
              <w:t>“Why do you think boys and girls should have equal rights in school, and how would things change if they did not?”</w:t>
            </w:r>
          </w:p>
        </w:tc>
      </w:tr>
    </w:tbl>
    <w:p w14:paraId="78390CAA">
      <w:pPr>
        <w:spacing w:after="20"/>
        <w:rPr>
          <w:rFonts w:hint="default" w:ascii="Calibri" w:hAnsi="Calibri" w:cs="Calibri"/>
        </w:rPr>
      </w:pPr>
    </w:p>
    <w:p w14:paraId="144BD239">
      <w:pPr>
        <w:rPr>
          <w:rFonts w:hint="default" w:ascii="Calibri" w:hAnsi="Calibri" w:cs="Calibri"/>
        </w:rPr>
      </w:pPr>
      <w:r>
        <w:rPr>
          <w:rFonts w:hint="default" w:ascii="Calibri" w:hAnsi="Calibri" w:cs="Calibri"/>
        </w:rPr>
        <w:t>This question asks you to explain your thinking. You could give a reason, an example, or describe what might happen. That is why it opens the conversation.</w:t>
      </w:r>
    </w:p>
    <w:tbl>
      <w:tblPr>
        <w:tblStyle w:val="12"/>
        <w:tblW w:w="0" w:type="auto"/>
        <w:jc w:val="center"/>
        <w:tblLayout w:type="autofit"/>
        <w:tblCellMar>
          <w:top w:w="0" w:type="dxa"/>
          <w:left w:w="108" w:type="dxa"/>
          <w:bottom w:w="0" w:type="dxa"/>
          <w:right w:w="108" w:type="dxa"/>
        </w:tblCellMar>
      </w:tblPr>
      <w:tblGrid>
        <w:gridCol w:w="10368"/>
      </w:tblGrid>
      <w:tr w14:paraId="405AED45">
        <w:tblPrEx>
          <w:tblCellMar>
            <w:top w:w="0" w:type="dxa"/>
            <w:left w:w="108" w:type="dxa"/>
            <w:bottom w:w="0" w:type="dxa"/>
            <w:right w:w="108" w:type="dxa"/>
          </w:tblCellMar>
        </w:tblPrEx>
        <w:trPr>
          <w:jc w:val="center"/>
        </w:trPr>
        <w:tc>
          <w:tcPr>
            <w:tcW w:w="10368" w:type="dxa"/>
            <w:shd w:val="clear" w:color="auto" w:fill="E6F2EC"/>
            <w:tcMar>
              <w:top w:w="110" w:type="dxa"/>
              <w:left w:w="150" w:type="dxa"/>
              <w:bottom w:w="110" w:type="dxa"/>
              <w:right w:w="150" w:type="dxa"/>
            </w:tcMar>
          </w:tcPr>
          <w:p w14:paraId="013B8DC1">
            <w:pPr>
              <w:rPr>
                <w:rFonts w:hint="default" w:ascii="Calibri" w:hAnsi="Calibri" w:cs="Calibri"/>
              </w:rPr>
            </w:pPr>
            <w:r>
              <w:rPr>
                <w:rFonts w:hint="default" w:ascii="Calibri" w:hAnsi="Calibri" w:cs="Calibri"/>
                <w:b/>
                <w:color w:val="0B5D3B"/>
                <w:sz w:val="21"/>
              </w:rPr>
              <w:t>ACTIVITY 1</w:t>
            </w:r>
            <w:r>
              <w:rPr>
                <w:rFonts w:hint="default" w:ascii="Calibri" w:hAnsi="Calibri" w:cs="Calibri"/>
                <w:b/>
                <w:color w:val="0B5D3B"/>
                <w:sz w:val="24"/>
              </w:rPr>
              <w:t xml:space="preserve">   Think – Pair – Share</w:t>
            </w:r>
          </w:p>
          <w:p w14:paraId="3CE294B7">
            <w:pPr>
              <w:spacing w:after="60"/>
              <w:rPr>
                <w:rFonts w:hint="default" w:ascii="Calibri" w:hAnsi="Calibri" w:cs="Calibri"/>
              </w:rPr>
            </w:pPr>
            <w:r>
              <w:rPr>
                <w:rFonts w:hint="default" w:ascii="Calibri" w:hAnsi="Calibri" w:cs="Calibri"/>
              </w:rPr>
              <w:t>Work on your own first. Then compare your ideas with a partner.</w:t>
            </w:r>
          </w:p>
          <w:p w14:paraId="410166F7">
            <w:pPr>
              <w:pStyle w:val="143"/>
              <w:spacing w:after="40"/>
              <w:ind w:left="216"/>
              <w:rPr>
                <w:rFonts w:hint="default" w:ascii="Calibri" w:hAnsi="Calibri" w:cs="Calibri"/>
              </w:rPr>
            </w:pPr>
            <w:r>
              <w:rPr>
                <w:rFonts w:hint="default" w:ascii="Calibri" w:hAnsi="Calibri" w:cs="Calibri"/>
                <w:sz w:val="19"/>
              </w:rPr>
              <w:t>Think: What is different about Question A and Question B?</w:t>
            </w:r>
          </w:p>
          <w:p w14:paraId="24CEF257">
            <w:pPr>
              <w:pStyle w:val="143"/>
              <w:spacing w:after="40"/>
              <w:ind w:left="216"/>
              <w:rPr>
                <w:rFonts w:hint="default" w:ascii="Calibri" w:hAnsi="Calibri" w:cs="Calibri"/>
              </w:rPr>
            </w:pPr>
            <w:r>
              <w:rPr>
                <w:rFonts w:hint="default" w:ascii="Calibri" w:hAnsi="Calibri" w:cs="Calibri"/>
                <w:sz w:val="19"/>
              </w:rPr>
              <w:t>Pair: Tell your partner which question would produce a longer answer and why.</w:t>
            </w:r>
          </w:p>
          <w:p w14:paraId="6CD1E8AB">
            <w:pPr>
              <w:pStyle w:val="143"/>
              <w:spacing w:after="40"/>
              <w:ind w:left="216"/>
              <w:rPr>
                <w:rFonts w:hint="default" w:ascii="Calibri" w:hAnsi="Calibri" w:cs="Calibri"/>
              </w:rPr>
            </w:pPr>
            <w:r>
              <w:rPr>
                <w:rFonts w:hint="default" w:ascii="Calibri" w:hAnsi="Calibri" w:cs="Calibri"/>
                <w:sz w:val="19"/>
              </w:rPr>
              <w:t>Share: Be ready to explain one difference to the class.</w:t>
            </w:r>
          </w:p>
        </w:tc>
      </w:tr>
    </w:tbl>
    <w:p w14:paraId="67079F42">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5184"/>
        <w:gridCol w:w="5184"/>
      </w:tblGrid>
      <w:tr w14:paraId="64509951">
        <w:tblPrEx>
          <w:tblCellMar>
            <w:top w:w="0" w:type="dxa"/>
            <w:left w:w="108" w:type="dxa"/>
            <w:bottom w:w="0" w:type="dxa"/>
            <w:right w:w="108" w:type="dxa"/>
          </w:tblCellMar>
        </w:tblPrEx>
        <w:trPr>
          <w:jc w:val="center"/>
        </w:trPr>
        <w:tc>
          <w:tcPr>
            <w:tcW w:w="5184" w:type="dxa"/>
            <w:shd w:val="clear" w:color="auto" w:fill="0B5D3B"/>
            <w:tcMar>
              <w:top w:w="80" w:type="dxa"/>
              <w:left w:w="100" w:type="dxa"/>
              <w:bottom w:w="80" w:type="dxa"/>
              <w:right w:w="100" w:type="dxa"/>
            </w:tcMar>
            <w:vAlign w:val="center"/>
          </w:tcPr>
          <w:p w14:paraId="5E774BB3">
            <w:pPr>
              <w:jc w:val="center"/>
              <w:rPr>
                <w:rFonts w:hint="default" w:ascii="Calibri" w:hAnsi="Calibri" w:cs="Calibri"/>
              </w:rPr>
            </w:pPr>
            <w:r>
              <w:rPr>
                <w:rFonts w:hint="default" w:ascii="Calibri" w:hAnsi="Calibri" w:cs="Calibri"/>
                <w:b/>
                <w:color w:val="FFFFFF"/>
                <w:sz w:val="19"/>
              </w:rPr>
              <w:t>CLOSED QUESTION</w:t>
            </w:r>
          </w:p>
        </w:tc>
        <w:tc>
          <w:tcPr>
            <w:tcW w:w="5184" w:type="dxa"/>
            <w:shd w:val="clear" w:color="auto" w:fill="0B5D3B"/>
            <w:tcMar>
              <w:top w:w="80" w:type="dxa"/>
              <w:left w:w="100" w:type="dxa"/>
              <w:bottom w:w="80" w:type="dxa"/>
              <w:right w:w="100" w:type="dxa"/>
            </w:tcMar>
            <w:vAlign w:val="center"/>
          </w:tcPr>
          <w:p w14:paraId="050D7484">
            <w:pPr>
              <w:jc w:val="center"/>
              <w:rPr>
                <w:rFonts w:hint="default" w:ascii="Calibri" w:hAnsi="Calibri" w:cs="Calibri"/>
              </w:rPr>
            </w:pPr>
            <w:r>
              <w:rPr>
                <w:rFonts w:hint="default" w:ascii="Calibri" w:hAnsi="Calibri" w:cs="Calibri"/>
                <w:b/>
                <w:color w:val="FFFFFF"/>
                <w:sz w:val="19"/>
              </w:rPr>
              <w:t>ELABORATION QUESTION</w:t>
            </w:r>
          </w:p>
        </w:tc>
      </w:tr>
      <w:tr w14:paraId="6809622B">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32846CA5">
            <w:pPr>
              <w:rPr>
                <w:rFonts w:hint="default" w:ascii="Calibri" w:hAnsi="Calibri" w:cs="Calibri"/>
              </w:rPr>
            </w:pPr>
            <w:r>
              <w:rPr>
                <w:rFonts w:hint="default" w:ascii="Calibri" w:hAnsi="Calibri" w:cs="Calibri"/>
                <w:b w:val="0"/>
                <w:sz w:val="18"/>
              </w:rPr>
              <w:t>Usually gets a YES or NO answer.</w:t>
            </w:r>
          </w:p>
        </w:tc>
        <w:tc>
          <w:tcPr>
            <w:tcW w:w="5184" w:type="dxa"/>
            <w:tcMar>
              <w:top w:w="80" w:type="dxa"/>
              <w:left w:w="100" w:type="dxa"/>
              <w:bottom w:w="80" w:type="dxa"/>
              <w:right w:w="100" w:type="dxa"/>
            </w:tcMar>
            <w:vAlign w:val="center"/>
          </w:tcPr>
          <w:p w14:paraId="60F36489">
            <w:pPr>
              <w:rPr>
                <w:rFonts w:hint="default" w:ascii="Calibri" w:hAnsi="Calibri" w:cs="Calibri"/>
              </w:rPr>
            </w:pPr>
            <w:r>
              <w:rPr>
                <w:rFonts w:hint="default" w:ascii="Calibri" w:hAnsi="Calibri" w:cs="Calibri"/>
                <w:b w:val="0"/>
                <w:sz w:val="18"/>
              </w:rPr>
              <w:t>Invites a detailed, thoughtful response.</w:t>
            </w:r>
          </w:p>
        </w:tc>
      </w:tr>
      <w:tr w14:paraId="3D7A056C">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7D855F0A">
            <w:pPr>
              <w:rPr>
                <w:rFonts w:hint="default" w:ascii="Calibri" w:hAnsi="Calibri" w:cs="Calibri"/>
              </w:rPr>
            </w:pPr>
            <w:r>
              <w:rPr>
                <w:rFonts w:hint="default" w:ascii="Calibri" w:hAnsi="Calibri" w:cs="Calibri"/>
                <w:b w:val="0"/>
                <w:sz w:val="18"/>
              </w:rPr>
              <w:t>Often begins with Do, Is, Are, Can or Did.</w:t>
            </w:r>
          </w:p>
        </w:tc>
        <w:tc>
          <w:tcPr>
            <w:tcW w:w="5184" w:type="dxa"/>
            <w:tcMar>
              <w:top w:w="80" w:type="dxa"/>
              <w:left w:w="100" w:type="dxa"/>
              <w:bottom w:w="80" w:type="dxa"/>
              <w:right w:w="100" w:type="dxa"/>
            </w:tcMar>
            <w:vAlign w:val="center"/>
          </w:tcPr>
          <w:p w14:paraId="2528277B">
            <w:pPr>
              <w:rPr>
                <w:rFonts w:hint="default" w:ascii="Calibri" w:hAnsi="Calibri" w:cs="Calibri"/>
              </w:rPr>
            </w:pPr>
            <w:r>
              <w:rPr>
                <w:rFonts w:hint="default" w:ascii="Calibri" w:hAnsi="Calibri" w:cs="Calibri"/>
                <w:b w:val="0"/>
                <w:sz w:val="18"/>
              </w:rPr>
              <w:t>Often begins with Why, How, For what reason, In what way or To what extent.</w:t>
            </w:r>
          </w:p>
        </w:tc>
      </w:tr>
      <w:tr w14:paraId="55501C58">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5262813B">
            <w:pPr>
              <w:rPr>
                <w:rFonts w:hint="default" w:ascii="Calibri" w:hAnsi="Calibri" w:cs="Calibri"/>
              </w:rPr>
            </w:pPr>
            <w:r>
              <w:rPr>
                <w:rFonts w:hint="default" w:ascii="Calibri" w:hAnsi="Calibri" w:cs="Calibri"/>
                <w:b w:val="0"/>
                <w:sz w:val="18"/>
              </w:rPr>
              <w:t>Example: Is inclusion important?</w:t>
            </w:r>
          </w:p>
        </w:tc>
        <w:tc>
          <w:tcPr>
            <w:tcW w:w="5184" w:type="dxa"/>
            <w:tcMar>
              <w:top w:w="80" w:type="dxa"/>
              <w:left w:w="100" w:type="dxa"/>
              <w:bottom w:w="80" w:type="dxa"/>
              <w:right w:w="100" w:type="dxa"/>
            </w:tcMar>
            <w:vAlign w:val="center"/>
          </w:tcPr>
          <w:p w14:paraId="51772B8A">
            <w:pPr>
              <w:rPr>
                <w:rFonts w:hint="default" w:ascii="Calibri" w:hAnsi="Calibri" w:cs="Calibri"/>
              </w:rPr>
            </w:pPr>
            <w:r>
              <w:rPr>
                <w:rFonts w:hint="default" w:ascii="Calibri" w:hAnsi="Calibri" w:cs="Calibri"/>
                <w:b w:val="0"/>
                <w:sz w:val="18"/>
              </w:rPr>
              <w:t>Example: For what reason is inclusion important in a classroom like ours?</w:t>
            </w:r>
          </w:p>
        </w:tc>
      </w:tr>
      <w:tr w14:paraId="7A25A46B">
        <w:tblPrEx>
          <w:tblCellMar>
            <w:top w:w="0" w:type="dxa"/>
            <w:left w:w="108" w:type="dxa"/>
            <w:bottom w:w="0" w:type="dxa"/>
            <w:right w:w="108" w:type="dxa"/>
          </w:tblCellMar>
        </w:tblPrEx>
        <w:trPr>
          <w:jc w:val="center"/>
        </w:trPr>
        <w:tc>
          <w:tcPr>
            <w:tcW w:w="5184" w:type="dxa"/>
            <w:tcMar>
              <w:top w:w="80" w:type="dxa"/>
              <w:left w:w="100" w:type="dxa"/>
              <w:bottom w:w="80" w:type="dxa"/>
              <w:right w:w="100" w:type="dxa"/>
            </w:tcMar>
            <w:vAlign w:val="center"/>
          </w:tcPr>
          <w:p w14:paraId="0A224365">
            <w:pPr>
              <w:rPr>
                <w:rFonts w:hint="default" w:ascii="Calibri" w:hAnsi="Calibri" w:cs="Calibri"/>
              </w:rPr>
            </w:pPr>
            <w:r>
              <w:rPr>
                <w:rFonts w:hint="default" w:ascii="Calibri" w:hAnsi="Calibri" w:cs="Calibri"/>
                <w:b w:val="0"/>
                <w:sz w:val="18"/>
              </w:rPr>
              <w:t>Example: Should girls play football?</w:t>
            </w:r>
          </w:p>
        </w:tc>
        <w:tc>
          <w:tcPr>
            <w:tcW w:w="5184" w:type="dxa"/>
            <w:tcMar>
              <w:top w:w="80" w:type="dxa"/>
              <w:left w:w="100" w:type="dxa"/>
              <w:bottom w:w="80" w:type="dxa"/>
              <w:right w:w="100" w:type="dxa"/>
            </w:tcMar>
            <w:vAlign w:val="center"/>
          </w:tcPr>
          <w:p w14:paraId="6243B7A2">
            <w:pPr>
              <w:rPr>
                <w:rFonts w:hint="default" w:ascii="Calibri" w:hAnsi="Calibri" w:cs="Calibri"/>
              </w:rPr>
            </w:pPr>
            <w:r>
              <w:rPr>
                <w:rFonts w:hint="default" w:ascii="Calibri" w:hAnsi="Calibri" w:cs="Calibri"/>
                <w:b w:val="0"/>
                <w:sz w:val="18"/>
              </w:rPr>
              <w:t>Example: In what way does playing football benefit girls in our community?</w:t>
            </w:r>
          </w:p>
        </w:tc>
      </w:tr>
      <w:tr w14:paraId="27258875">
        <w:tblPrEx>
          <w:tblCellMar>
            <w:top w:w="0" w:type="dxa"/>
            <w:left w:w="108" w:type="dxa"/>
            <w:bottom w:w="0" w:type="dxa"/>
            <w:right w:w="108" w:type="dxa"/>
          </w:tblCellMar>
        </w:tblPrEx>
        <w:trPr>
          <w:jc w:val="center"/>
        </w:trPr>
        <w:tc>
          <w:tcPr>
            <w:tcW w:w="10368" w:type="dxa"/>
            <w:gridSpan w:val="2"/>
            <w:shd w:val="clear" w:color="auto" w:fill="FFF6D6"/>
            <w:tcMar>
              <w:top w:w="120" w:type="dxa"/>
              <w:left w:w="150" w:type="dxa"/>
              <w:bottom w:w="120" w:type="dxa"/>
              <w:right w:w="150" w:type="dxa"/>
            </w:tcMar>
          </w:tcPr>
          <w:p w14:paraId="7DB1D3AF">
            <w:pPr>
              <w:spacing w:after="60"/>
              <w:rPr>
                <w:rFonts w:hint="default" w:ascii="Calibri" w:hAnsi="Calibri" w:cs="Calibri"/>
              </w:rPr>
            </w:pPr>
            <w:r>
              <w:rPr>
                <w:rFonts w:hint="default" w:ascii="Calibri" w:hAnsi="Calibri" w:cs="Calibri"/>
                <w:b/>
                <w:color w:val="0B5D3B"/>
                <w:sz w:val="20"/>
              </w:rPr>
              <w:t>NOTICE</w:t>
            </w:r>
          </w:p>
          <w:p w14:paraId="2923CD59">
            <w:pPr>
              <w:spacing w:after="0"/>
              <w:rPr>
                <w:rFonts w:hint="default" w:ascii="Calibri" w:hAnsi="Calibri" w:cs="Calibri"/>
              </w:rPr>
            </w:pPr>
            <w:r>
              <w:rPr>
                <w:rFonts w:hint="default" w:ascii="Calibri" w:hAnsi="Calibri" w:cs="Calibri"/>
                <w:sz w:val="20"/>
              </w:rPr>
              <w:t>A question can sometimes begin with “Can” or another word and still invite a detailed answer. The important thing is not only the first word: ask yourself whether the question encourages the speaker to explain, give details or provide evidence.</w:t>
            </w:r>
          </w:p>
        </w:tc>
      </w:tr>
    </w:tbl>
    <w:p w14:paraId="4925F3C8">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158AF5EF">
        <w:tblPrEx>
          <w:tblCellMar>
            <w:top w:w="0" w:type="dxa"/>
            <w:left w:w="108" w:type="dxa"/>
            <w:bottom w:w="0" w:type="dxa"/>
            <w:right w:w="108" w:type="dxa"/>
          </w:tblCellMar>
        </w:tblPrEx>
        <w:trPr>
          <w:jc w:val="center"/>
        </w:trPr>
        <w:tc>
          <w:tcPr>
            <w:tcW w:w="10368" w:type="dxa"/>
            <w:shd w:val="clear" w:color="auto" w:fill="E6F2EC"/>
            <w:tcMar>
              <w:top w:w="110" w:type="dxa"/>
              <w:left w:w="150" w:type="dxa"/>
              <w:bottom w:w="110" w:type="dxa"/>
              <w:right w:w="150" w:type="dxa"/>
            </w:tcMar>
          </w:tcPr>
          <w:p w14:paraId="22B76E0B">
            <w:pPr>
              <w:rPr>
                <w:rFonts w:hint="default" w:ascii="Calibri" w:hAnsi="Calibri" w:cs="Calibri"/>
              </w:rPr>
            </w:pPr>
            <w:r>
              <w:rPr>
                <w:rFonts w:hint="default" w:ascii="Calibri" w:hAnsi="Calibri" w:cs="Calibri"/>
                <w:b/>
                <w:color w:val="0B5D3B"/>
                <w:sz w:val="21"/>
              </w:rPr>
              <w:t>ACTIVITY 2</w:t>
            </w:r>
            <w:r>
              <w:rPr>
                <w:rFonts w:hint="default" w:ascii="Calibri" w:hAnsi="Calibri" w:cs="Calibri"/>
                <w:b/>
                <w:color w:val="0B5D3B"/>
                <w:sz w:val="24"/>
              </w:rPr>
              <w:t xml:space="preserve">   Turn a Closed Question into an Open One</w:t>
            </w:r>
          </w:p>
          <w:p w14:paraId="7BBAE3CA">
            <w:pPr>
              <w:spacing w:after="60"/>
              <w:rPr>
                <w:rFonts w:hint="default" w:ascii="Calibri" w:hAnsi="Calibri" w:cs="Calibri"/>
              </w:rPr>
            </w:pPr>
            <w:r>
              <w:rPr>
                <w:rFonts w:hint="default" w:ascii="Calibri" w:hAnsi="Calibri" w:cs="Calibri"/>
              </w:rPr>
              <w:t>Rewrite each question so that it invites a longer answer.</w:t>
            </w:r>
          </w:p>
          <w:p w14:paraId="0D1E8CE0">
            <w:pPr>
              <w:pStyle w:val="143"/>
              <w:spacing w:after="40"/>
              <w:ind w:left="216"/>
              <w:rPr>
                <w:rFonts w:hint="default" w:ascii="Calibri" w:hAnsi="Calibri" w:cs="Calibri"/>
              </w:rPr>
            </w:pPr>
            <w:r>
              <w:rPr>
                <w:rFonts w:hint="default" w:ascii="Calibri" w:hAnsi="Calibri" w:cs="Calibri"/>
                <w:sz w:val="19"/>
              </w:rPr>
              <w:t>1. Is equality important in education?  →  ____________________________________________</w:t>
            </w:r>
          </w:p>
          <w:p w14:paraId="2768937A">
            <w:pPr>
              <w:pStyle w:val="143"/>
              <w:spacing w:after="40"/>
              <w:ind w:left="216"/>
              <w:rPr>
                <w:rFonts w:hint="default" w:ascii="Calibri" w:hAnsi="Calibri" w:cs="Calibri"/>
              </w:rPr>
            </w:pPr>
            <w:r>
              <w:rPr>
                <w:rFonts w:hint="default" w:ascii="Calibri" w:hAnsi="Calibri" w:cs="Calibri"/>
                <w:sz w:val="19"/>
              </w:rPr>
              <w:t>2. Are stereotypes harmful?  →  _________________________________________________</w:t>
            </w:r>
          </w:p>
          <w:p w14:paraId="0E20567A">
            <w:pPr>
              <w:pStyle w:val="143"/>
              <w:spacing w:after="40"/>
              <w:ind w:left="216"/>
              <w:rPr>
                <w:rFonts w:hint="default" w:ascii="Calibri" w:hAnsi="Calibri" w:cs="Calibri"/>
              </w:rPr>
            </w:pPr>
            <w:r>
              <w:rPr>
                <w:rFonts w:hint="default" w:ascii="Calibri" w:hAnsi="Calibri" w:cs="Calibri"/>
                <w:sz w:val="19"/>
              </w:rPr>
              <w:t>3. Should all learners be included in group work?  →  _________________________________</w:t>
            </w:r>
          </w:p>
          <w:p w14:paraId="25DA0702">
            <w:pPr>
              <w:pStyle w:val="143"/>
              <w:spacing w:after="40"/>
              <w:ind w:left="216"/>
              <w:rPr>
                <w:rFonts w:hint="default" w:ascii="Calibri" w:hAnsi="Calibri" w:cs="Calibri"/>
              </w:rPr>
            </w:pPr>
            <w:r>
              <w:rPr>
                <w:rFonts w:hint="default" w:ascii="Calibri" w:hAnsi="Calibri" w:cs="Calibri"/>
                <w:sz w:val="19"/>
              </w:rPr>
              <w:t>Compare your questions with a partner. Which question gives the speaker more to talk about?</w:t>
            </w:r>
          </w:p>
        </w:tc>
      </w:tr>
    </w:tbl>
    <w:p w14:paraId="3E802F3D">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4FFA3562">
        <w:tblPrEx>
          <w:tblCellMar>
            <w:top w:w="0" w:type="dxa"/>
            <w:left w:w="108" w:type="dxa"/>
            <w:bottom w:w="0" w:type="dxa"/>
            <w:right w:w="108" w:type="dxa"/>
          </w:tblCellMar>
        </w:tblPrEx>
        <w:trPr>
          <w:jc w:val="center"/>
        </w:trPr>
        <w:tc>
          <w:tcPr>
            <w:tcW w:w="10368" w:type="dxa"/>
            <w:shd w:val="clear" w:color="auto" w:fill="E6EDF6"/>
            <w:tcMar>
              <w:top w:w="120" w:type="dxa"/>
              <w:left w:w="150" w:type="dxa"/>
              <w:bottom w:w="120" w:type="dxa"/>
              <w:right w:w="150" w:type="dxa"/>
            </w:tcMar>
          </w:tcPr>
          <w:p w14:paraId="73C8E6C7">
            <w:pPr>
              <w:spacing w:after="60"/>
              <w:rPr>
                <w:rFonts w:hint="default" w:ascii="Calibri" w:hAnsi="Calibri" w:cs="Calibri"/>
              </w:rPr>
            </w:pPr>
            <w:r>
              <w:rPr>
                <w:rFonts w:hint="default" w:ascii="Calibri" w:hAnsi="Calibri" w:cs="Calibri"/>
                <w:b/>
                <w:color w:val="1F3A5F"/>
                <w:sz w:val="20"/>
              </w:rPr>
              <w:t>PAUSE AND THINK</w:t>
            </w:r>
          </w:p>
          <w:p w14:paraId="6BE3DC7D">
            <w:pPr>
              <w:spacing w:after="0"/>
              <w:rPr>
                <w:rFonts w:hint="default" w:ascii="Calibri" w:hAnsi="Calibri" w:cs="Calibri"/>
              </w:rPr>
            </w:pPr>
            <w:r>
              <w:rPr>
                <w:rFonts w:hint="default" w:ascii="Calibri" w:hAnsi="Calibri" w:cs="Calibri"/>
                <w:sz w:val="20"/>
              </w:rPr>
              <w:t>Why might a teacher prefer an elaboration question when trying to understand what learners really think?</w:t>
            </w:r>
          </w:p>
        </w:tc>
      </w:tr>
    </w:tbl>
    <w:p w14:paraId="4E0FE831">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2EAD4517">
        <w:tblPrEx>
          <w:tblCellMar>
            <w:top w:w="0" w:type="dxa"/>
            <w:left w:w="108" w:type="dxa"/>
            <w:bottom w:w="0" w:type="dxa"/>
            <w:right w:w="108" w:type="dxa"/>
          </w:tblCellMar>
        </w:tblPrEx>
        <w:trPr>
          <w:jc w:val="center"/>
        </w:trPr>
        <w:tc>
          <w:tcPr>
            <w:tcW w:w="10368" w:type="dxa"/>
            <w:shd w:val="clear" w:color="auto" w:fill="0B5D3B"/>
            <w:tcMar>
              <w:top w:w="110" w:type="dxa"/>
              <w:left w:w="150" w:type="dxa"/>
              <w:bottom w:w="110" w:type="dxa"/>
              <w:right w:w="150" w:type="dxa"/>
            </w:tcMar>
          </w:tcPr>
          <w:p w14:paraId="76C3EEF7">
            <w:pPr>
              <w:jc w:val="left"/>
              <w:rPr>
                <w:rFonts w:hint="default" w:ascii="Calibri" w:hAnsi="Calibri" w:cs="Calibri"/>
              </w:rPr>
            </w:pPr>
            <w:r>
              <w:rPr>
                <w:rFonts w:hint="default" w:ascii="Calibri" w:hAnsi="Calibri" w:cs="Calibri"/>
                <w:b/>
                <w:color w:val="FFFFFF"/>
                <w:sz w:val="25"/>
              </w:rPr>
              <w:t>SECTION 2  |  Four Ways to Ask for More</w:t>
            </w:r>
          </w:p>
        </w:tc>
      </w:tr>
    </w:tbl>
    <w:p w14:paraId="2519E21A">
      <w:pPr>
        <w:spacing w:after="20"/>
        <w:rPr>
          <w:rFonts w:hint="default" w:ascii="Calibri" w:hAnsi="Calibri" w:cs="Calibri"/>
        </w:rPr>
      </w:pPr>
    </w:p>
    <w:p w14:paraId="29F76927">
      <w:pPr>
        <w:rPr>
          <w:rFonts w:hint="default" w:ascii="Calibri" w:hAnsi="Calibri" w:cs="Calibri"/>
        </w:rPr>
      </w:pPr>
      <w:r>
        <w:rPr>
          <w:rFonts w:hint="default" w:ascii="Calibri" w:hAnsi="Calibri" w:cs="Calibri"/>
        </w:rPr>
        <w:t>There are four useful types of elaboration questions. Each type has a different job. Think of them as four tools in your conversation toolbox.</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64773D5B">
        <w:tblPrEx>
          <w:tblCellMar>
            <w:top w:w="0" w:type="dxa"/>
            <w:left w:w="108" w:type="dxa"/>
            <w:bottom w:w="0" w:type="dxa"/>
            <w:right w:w="108" w:type="dxa"/>
          </w:tblCellMar>
        </w:tblPrEx>
        <w:trPr>
          <w:jc w:val="center"/>
        </w:trPr>
        <w:tc>
          <w:tcPr>
            <w:tcW w:w="3456" w:type="dxa"/>
            <w:shd w:val="clear" w:color="auto" w:fill="0B5D3B"/>
            <w:tcMar>
              <w:top w:w="80" w:type="dxa"/>
              <w:left w:w="100" w:type="dxa"/>
              <w:bottom w:w="80" w:type="dxa"/>
              <w:right w:w="100" w:type="dxa"/>
            </w:tcMar>
            <w:vAlign w:val="center"/>
          </w:tcPr>
          <w:p w14:paraId="0498F078">
            <w:pPr>
              <w:jc w:val="center"/>
              <w:rPr>
                <w:rFonts w:hint="default" w:ascii="Calibri" w:hAnsi="Calibri" w:cs="Calibri"/>
              </w:rPr>
            </w:pPr>
            <w:r>
              <w:rPr>
                <w:rFonts w:hint="default" w:ascii="Calibri" w:hAnsi="Calibri" w:cs="Calibri"/>
                <w:b/>
                <w:color w:val="FFFFFF"/>
                <w:sz w:val="19"/>
              </w:rPr>
              <w:t>QUESTION TYPE</w:t>
            </w:r>
          </w:p>
        </w:tc>
        <w:tc>
          <w:tcPr>
            <w:tcW w:w="3456" w:type="dxa"/>
            <w:shd w:val="clear" w:color="auto" w:fill="0B5D3B"/>
            <w:tcMar>
              <w:top w:w="80" w:type="dxa"/>
              <w:left w:w="100" w:type="dxa"/>
              <w:bottom w:w="80" w:type="dxa"/>
              <w:right w:w="100" w:type="dxa"/>
            </w:tcMar>
            <w:vAlign w:val="center"/>
          </w:tcPr>
          <w:p w14:paraId="0B040D36">
            <w:pPr>
              <w:jc w:val="center"/>
              <w:rPr>
                <w:rFonts w:hint="default" w:ascii="Calibri" w:hAnsi="Calibri" w:cs="Calibri"/>
              </w:rPr>
            </w:pPr>
            <w:r>
              <w:rPr>
                <w:rFonts w:hint="default" w:ascii="Calibri" w:hAnsi="Calibri" w:cs="Calibri"/>
                <w:b/>
                <w:color w:val="FFFFFF"/>
                <w:sz w:val="19"/>
              </w:rPr>
              <w:t>WHAT IT DOES</w:t>
            </w:r>
          </w:p>
        </w:tc>
        <w:tc>
          <w:tcPr>
            <w:tcW w:w="3456" w:type="dxa"/>
            <w:shd w:val="clear" w:color="auto" w:fill="0B5D3B"/>
            <w:tcMar>
              <w:top w:w="80" w:type="dxa"/>
              <w:left w:w="100" w:type="dxa"/>
              <w:bottom w:w="80" w:type="dxa"/>
              <w:right w:w="100" w:type="dxa"/>
            </w:tcMar>
            <w:vAlign w:val="center"/>
          </w:tcPr>
          <w:p w14:paraId="734CB297">
            <w:pPr>
              <w:jc w:val="center"/>
              <w:rPr>
                <w:rFonts w:hint="default" w:ascii="Calibri" w:hAnsi="Calibri" w:cs="Calibri"/>
              </w:rPr>
            </w:pPr>
            <w:r>
              <w:rPr>
                <w:rFonts w:hint="default" w:ascii="Calibri" w:hAnsi="Calibri" w:cs="Calibri"/>
                <w:b/>
                <w:color w:val="FFFFFF"/>
                <w:sz w:val="19"/>
              </w:rPr>
              <w:t>USEFUL FRAMES</w:t>
            </w:r>
          </w:p>
        </w:tc>
      </w:tr>
      <w:tr w14:paraId="56637195">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70AA3C12">
            <w:pPr>
              <w:rPr>
                <w:rFonts w:hint="default" w:ascii="Calibri" w:hAnsi="Calibri" w:cs="Calibri"/>
              </w:rPr>
            </w:pPr>
            <w:r>
              <w:rPr>
                <w:rFonts w:hint="default" w:ascii="Calibri" w:hAnsi="Calibri" w:cs="Calibri"/>
                <w:b w:val="0"/>
                <w:sz w:val="18"/>
              </w:rPr>
              <w:t>PROBING</w:t>
            </w:r>
          </w:p>
        </w:tc>
        <w:tc>
          <w:tcPr>
            <w:tcW w:w="3456" w:type="dxa"/>
            <w:tcMar>
              <w:top w:w="80" w:type="dxa"/>
              <w:left w:w="100" w:type="dxa"/>
              <w:bottom w:w="80" w:type="dxa"/>
              <w:right w:w="100" w:type="dxa"/>
            </w:tcMar>
            <w:vAlign w:val="center"/>
          </w:tcPr>
          <w:p w14:paraId="27D03DA0">
            <w:pPr>
              <w:rPr>
                <w:rFonts w:hint="default" w:ascii="Calibri" w:hAnsi="Calibri" w:cs="Calibri"/>
              </w:rPr>
            </w:pPr>
            <w:r>
              <w:rPr>
                <w:rFonts w:hint="default" w:ascii="Calibri" w:hAnsi="Calibri" w:cs="Calibri"/>
                <w:b w:val="0"/>
                <w:sz w:val="18"/>
              </w:rPr>
              <w:t>Digs deeper to find a reason or cause.</w:t>
            </w:r>
          </w:p>
        </w:tc>
        <w:tc>
          <w:tcPr>
            <w:tcW w:w="3456" w:type="dxa"/>
            <w:tcMar>
              <w:top w:w="80" w:type="dxa"/>
              <w:left w:w="100" w:type="dxa"/>
              <w:bottom w:w="80" w:type="dxa"/>
              <w:right w:w="100" w:type="dxa"/>
            </w:tcMar>
            <w:vAlign w:val="center"/>
          </w:tcPr>
          <w:p w14:paraId="71B2152F">
            <w:pPr>
              <w:rPr>
                <w:rFonts w:hint="default" w:ascii="Calibri" w:hAnsi="Calibri" w:cs="Calibri"/>
              </w:rPr>
            </w:pPr>
            <w:r>
              <w:rPr>
                <w:rFonts w:hint="default" w:ascii="Calibri" w:hAnsi="Calibri" w:cs="Calibri"/>
                <w:b w:val="0"/>
                <w:sz w:val="18"/>
              </w:rPr>
              <w:t>Why do you think…? • For what reason…? • What caused…? • Why is… important?</w:t>
            </w:r>
          </w:p>
        </w:tc>
      </w:tr>
      <w:tr w14:paraId="24FDB299">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309B0DDF">
            <w:pPr>
              <w:rPr>
                <w:rFonts w:hint="default" w:ascii="Calibri" w:hAnsi="Calibri" w:cs="Calibri"/>
              </w:rPr>
            </w:pPr>
            <w:r>
              <w:rPr>
                <w:rFonts w:hint="default" w:ascii="Calibri" w:hAnsi="Calibri" w:cs="Calibri"/>
                <w:b w:val="0"/>
                <w:sz w:val="18"/>
              </w:rPr>
              <w:t>EXTENDING</w:t>
            </w:r>
          </w:p>
        </w:tc>
        <w:tc>
          <w:tcPr>
            <w:tcW w:w="3456" w:type="dxa"/>
            <w:tcMar>
              <w:top w:w="80" w:type="dxa"/>
              <w:left w:w="100" w:type="dxa"/>
              <w:bottom w:w="80" w:type="dxa"/>
              <w:right w:w="100" w:type="dxa"/>
            </w:tcMar>
            <w:vAlign w:val="center"/>
          </w:tcPr>
          <w:p w14:paraId="0E2F6175">
            <w:pPr>
              <w:rPr>
                <w:rFonts w:hint="default" w:ascii="Calibri" w:hAnsi="Calibri" w:cs="Calibri"/>
              </w:rPr>
            </w:pPr>
            <w:r>
              <w:rPr>
                <w:rFonts w:hint="default" w:ascii="Calibri" w:hAnsi="Calibri" w:cs="Calibri"/>
                <w:b w:val="0"/>
                <w:sz w:val="18"/>
              </w:rPr>
              <w:t>Asks the speaker to add details, examples or further ideas.</w:t>
            </w:r>
          </w:p>
        </w:tc>
        <w:tc>
          <w:tcPr>
            <w:tcW w:w="3456" w:type="dxa"/>
            <w:tcMar>
              <w:top w:w="80" w:type="dxa"/>
              <w:left w:w="100" w:type="dxa"/>
              <w:bottom w:w="80" w:type="dxa"/>
              <w:right w:w="100" w:type="dxa"/>
            </w:tcMar>
            <w:vAlign w:val="center"/>
          </w:tcPr>
          <w:p w14:paraId="73681B26">
            <w:pPr>
              <w:rPr>
                <w:rFonts w:hint="default" w:ascii="Calibri" w:hAnsi="Calibri" w:cs="Calibri"/>
              </w:rPr>
            </w:pPr>
            <w:r>
              <w:rPr>
                <w:rFonts w:hint="default" w:ascii="Calibri" w:hAnsi="Calibri" w:cs="Calibri"/>
                <w:b w:val="0"/>
                <w:sz w:val="18"/>
              </w:rPr>
              <w:t>Can you tell me more about…? • Could you give an example? • What else…? • How else…?</w:t>
            </w:r>
          </w:p>
        </w:tc>
      </w:tr>
      <w:tr w14:paraId="7663A0DE">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39C811F2">
            <w:pPr>
              <w:rPr>
                <w:rFonts w:hint="default" w:ascii="Calibri" w:hAnsi="Calibri" w:cs="Calibri"/>
              </w:rPr>
            </w:pPr>
            <w:r>
              <w:rPr>
                <w:rFonts w:hint="default" w:ascii="Calibri" w:hAnsi="Calibri" w:cs="Calibri"/>
                <w:b w:val="0"/>
                <w:sz w:val="18"/>
              </w:rPr>
              <w:t>CLARIFYING</w:t>
            </w:r>
          </w:p>
        </w:tc>
        <w:tc>
          <w:tcPr>
            <w:tcW w:w="3456" w:type="dxa"/>
            <w:tcMar>
              <w:top w:w="80" w:type="dxa"/>
              <w:left w:w="100" w:type="dxa"/>
              <w:bottom w:w="80" w:type="dxa"/>
              <w:right w:w="100" w:type="dxa"/>
            </w:tcMar>
            <w:vAlign w:val="center"/>
          </w:tcPr>
          <w:p w14:paraId="561EFFBE">
            <w:pPr>
              <w:rPr>
                <w:rFonts w:hint="default" w:ascii="Calibri" w:hAnsi="Calibri" w:cs="Calibri"/>
              </w:rPr>
            </w:pPr>
            <w:r>
              <w:rPr>
                <w:rFonts w:hint="default" w:ascii="Calibri" w:hAnsi="Calibri" w:cs="Calibri"/>
                <w:b w:val="0"/>
                <w:sz w:val="18"/>
              </w:rPr>
              <w:t>Checks that you understand the speaker’s meaning.</w:t>
            </w:r>
          </w:p>
        </w:tc>
        <w:tc>
          <w:tcPr>
            <w:tcW w:w="3456" w:type="dxa"/>
            <w:tcMar>
              <w:top w:w="80" w:type="dxa"/>
              <w:left w:w="100" w:type="dxa"/>
              <w:bottom w:w="80" w:type="dxa"/>
              <w:right w:w="100" w:type="dxa"/>
            </w:tcMar>
            <w:vAlign w:val="center"/>
          </w:tcPr>
          <w:p w14:paraId="03686129">
            <w:pPr>
              <w:rPr>
                <w:rFonts w:hint="default" w:ascii="Calibri" w:hAnsi="Calibri" w:cs="Calibri"/>
              </w:rPr>
            </w:pPr>
            <w:r>
              <w:rPr>
                <w:rFonts w:hint="default" w:ascii="Calibri" w:hAnsi="Calibri" w:cs="Calibri"/>
                <w:b w:val="0"/>
                <w:sz w:val="18"/>
              </w:rPr>
              <w:t>What do you mean by…? • Are you saying that…? • Could you explain what you mean…? • Do you mean…?</w:t>
            </w:r>
          </w:p>
        </w:tc>
      </w:tr>
      <w:tr w14:paraId="617A53C3">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43C987D9">
            <w:pPr>
              <w:rPr>
                <w:rFonts w:hint="default" w:ascii="Calibri" w:hAnsi="Calibri" w:cs="Calibri"/>
              </w:rPr>
            </w:pPr>
            <w:r>
              <w:rPr>
                <w:rFonts w:hint="default" w:ascii="Calibri" w:hAnsi="Calibri" w:cs="Calibri"/>
                <w:b w:val="0"/>
                <w:sz w:val="18"/>
              </w:rPr>
              <w:t>CHALLENGING</w:t>
            </w:r>
          </w:p>
        </w:tc>
        <w:tc>
          <w:tcPr>
            <w:tcW w:w="3456" w:type="dxa"/>
            <w:tcMar>
              <w:top w:w="80" w:type="dxa"/>
              <w:left w:w="100" w:type="dxa"/>
              <w:bottom w:w="80" w:type="dxa"/>
              <w:right w:w="100" w:type="dxa"/>
            </w:tcMar>
            <w:vAlign w:val="center"/>
          </w:tcPr>
          <w:p w14:paraId="1C3498CD">
            <w:pPr>
              <w:rPr>
                <w:rFonts w:hint="default" w:ascii="Calibri" w:hAnsi="Calibri" w:cs="Calibri"/>
              </w:rPr>
            </w:pPr>
            <w:r>
              <w:rPr>
                <w:rFonts w:hint="default" w:ascii="Calibri" w:hAnsi="Calibri" w:cs="Calibri"/>
                <w:b w:val="0"/>
                <w:sz w:val="18"/>
              </w:rPr>
              <w:t>Respectfully tests an idea, asks for evidence or considers another view.</w:t>
            </w:r>
          </w:p>
        </w:tc>
        <w:tc>
          <w:tcPr>
            <w:tcW w:w="3456" w:type="dxa"/>
            <w:tcMar>
              <w:top w:w="80" w:type="dxa"/>
              <w:left w:w="100" w:type="dxa"/>
              <w:bottom w:w="80" w:type="dxa"/>
              <w:right w:w="100" w:type="dxa"/>
            </w:tcMar>
            <w:vAlign w:val="center"/>
          </w:tcPr>
          <w:p w14:paraId="0E3B9A49">
            <w:pPr>
              <w:rPr>
                <w:rFonts w:hint="default" w:ascii="Calibri" w:hAnsi="Calibri" w:cs="Calibri"/>
              </w:rPr>
            </w:pPr>
            <w:r>
              <w:rPr>
                <w:rFonts w:hint="default" w:ascii="Calibri" w:hAnsi="Calibri" w:cs="Calibri"/>
                <w:b w:val="0"/>
                <w:sz w:val="18"/>
              </w:rPr>
              <w:t>How do you know that…? • What evidence do you have…? • Is it possible that…? • To what extent…?</w:t>
            </w:r>
          </w:p>
        </w:tc>
      </w:tr>
      <w:tr w14:paraId="73668EF9">
        <w:tblPrEx>
          <w:tblCellMar>
            <w:top w:w="0" w:type="dxa"/>
            <w:left w:w="108" w:type="dxa"/>
            <w:bottom w:w="0" w:type="dxa"/>
            <w:right w:w="108" w:type="dxa"/>
          </w:tblCellMar>
        </w:tblPrEx>
        <w:trPr>
          <w:jc w:val="center"/>
        </w:trPr>
        <w:tc>
          <w:tcPr>
            <w:tcW w:w="10368" w:type="dxa"/>
            <w:gridSpan w:val="3"/>
            <w:shd w:val="clear" w:color="auto" w:fill="FFF6D6"/>
            <w:tcMar>
              <w:top w:w="120" w:type="dxa"/>
              <w:left w:w="150" w:type="dxa"/>
              <w:bottom w:w="120" w:type="dxa"/>
              <w:right w:w="150" w:type="dxa"/>
            </w:tcMar>
          </w:tcPr>
          <w:p w14:paraId="6D22DC2A">
            <w:pPr>
              <w:spacing w:after="60"/>
              <w:rPr>
                <w:rFonts w:hint="default" w:ascii="Calibri" w:hAnsi="Calibri" w:cs="Calibri"/>
              </w:rPr>
            </w:pPr>
            <w:r>
              <w:rPr>
                <w:rFonts w:hint="default" w:ascii="Calibri" w:hAnsi="Calibri" w:cs="Calibri"/>
                <w:b/>
                <w:color w:val="0B5D3B"/>
                <w:sz w:val="20"/>
              </w:rPr>
              <w:t>ONE STATEMENT, FOUR QUESTIONS</w:t>
            </w:r>
          </w:p>
          <w:p w14:paraId="3614E8A5">
            <w:pPr>
              <w:spacing w:after="0"/>
              <w:rPr>
                <w:rFonts w:hint="default" w:ascii="Calibri" w:hAnsi="Calibri" w:cs="Calibri"/>
              </w:rPr>
            </w:pPr>
            <w:r>
              <w:rPr>
                <w:rFonts w:hint="default" w:ascii="Calibri" w:hAnsi="Calibri" w:cs="Calibri"/>
                <w:sz w:val="20"/>
              </w:rPr>
              <w:t>Statement: “Girls should be allowed to play football.”</w:t>
            </w:r>
            <w:r>
              <w:rPr>
                <w:rFonts w:hint="default" w:ascii="Calibri" w:hAnsi="Calibri" w:cs="Calibri"/>
                <w:sz w:val="20"/>
              </w:rPr>
              <w:br w:type="textWrapping"/>
            </w:r>
            <w:r>
              <w:rPr>
                <w:rFonts w:hint="default" w:ascii="Calibri" w:hAnsi="Calibri" w:cs="Calibri"/>
                <w:sz w:val="20"/>
              </w:rPr>
              <w:t>Probing: Why do you think girls should be allowed to play football?</w:t>
            </w:r>
            <w:r>
              <w:rPr>
                <w:rFonts w:hint="default" w:ascii="Calibri" w:hAnsi="Calibri" w:cs="Calibri"/>
                <w:sz w:val="20"/>
              </w:rPr>
              <w:br w:type="textWrapping"/>
            </w:r>
            <w:r>
              <w:rPr>
                <w:rFonts w:hint="default" w:ascii="Calibri" w:hAnsi="Calibri" w:cs="Calibri"/>
                <w:sz w:val="20"/>
              </w:rPr>
              <w:t>Extending: Can you tell me more about how playing football would benefit girls?</w:t>
            </w:r>
            <w:r>
              <w:rPr>
                <w:rFonts w:hint="default" w:ascii="Calibri" w:hAnsi="Calibri" w:cs="Calibri"/>
                <w:sz w:val="20"/>
              </w:rPr>
              <w:br w:type="textWrapping"/>
            </w:r>
            <w:r>
              <w:rPr>
                <w:rFonts w:hint="default" w:ascii="Calibri" w:hAnsi="Calibri" w:cs="Calibri"/>
                <w:sz w:val="20"/>
              </w:rPr>
              <w:t>Clarifying: What do you mean by “allowed” — are you saying some schools currently ban this?</w:t>
            </w:r>
            <w:r>
              <w:rPr>
                <w:rFonts w:hint="default" w:ascii="Calibri" w:hAnsi="Calibri" w:cs="Calibri"/>
                <w:sz w:val="20"/>
              </w:rPr>
              <w:br w:type="textWrapping"/>
            </w:r>
            <w:r>
              <w:rPr>
                <w:rFonts w:hint="default" w:ascii="Calibri" w:hAnsi="Calibri" w:cs="Calibri"/>
                <w:sz w:val="20"/>
              </w:rPr>
              <w:t>Challenging: How do you know that allowing girls to play football improves gender equality?</w:t>
            </w:r>
          </w:p>
        </w:tc>
      </w:tr>
    </w:tbl>
    <w:p w14:paraId="081E94DD">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76A59322">
        <w:tblPrEx>
          <w:tblCellMar>
            <w:top w:w="0" w:type="dxa"/>
            <w:left w:w="108" w:type="dxa"/>
            <w:bottom w:w="0" w:type="dxa"/>
            <w:right w:w="108" w:type="dxa"/>
          </w:tblCellMar>
        </w:tblPrEx>
        <w:trPr>
          <w:jc w:val="center"/>
        </w:trPr>
        <w:tc>
          <w:tcPr>
            <w:tcW w:w="10368" w:type="dxa"/>
            <w:shd w:val="clear" w:color="auto" w:fill="E6F2EC"/>
            <w:tcMar>
              <w:top w:w="110" w:type="dxa"/>
              <w:left w:w="150" w:type="dxa"/>
              <w:bottom w:w="110" w:type="dxa"/>
              <w:right w:w="150" w:type="dxa"/>
            </w:tcMar>
          </w:tcPr>
          <w:p w14:paraId="69A73CA9">
            <w:pPr>
              <w:rPr>
                <w:rFonts w:hint="default" w:ascii="Calibri" w:hAnsi="Calibri" w:cs="Calibri"/>
              </w:rPr>
            </w:pPr>
            <w:r>
              <w:rPr>
                <w:rFonts w:hint="default" w:ascii="Calibri" w:hAnsi="Calibri" w:cs="Calibri"/>
                <w:b/>
                <w:color w:val="0B5D3B"/>
                <w:sz w:val="21"/>
              </w:rPr>
              <w:t>ACTIVITY 3</w:t>
            </w:r>
            <w:r>
              <w:rPr>
                <w:rFonts w:hint="default" w:ascii="Calibri" w:hAnsi="Calibri" w:cs="Calibri"/>
                <w:b/>
                <w:color w:val="0B5D3B"/>
                <w:sz w:val="24"/>
              </w:rPr>
              <w:t xml:space="preserve">   Question Toolbox</w:t>
            </w:r>
          </w:p>
          <w:p w14:paraId="3EBDA530">
            <w:pPr>
              <w:spacing w:after="60"/>
              <w:rPr>
                <w:rFonts w:hint="default" w:ascii="Calibri" w:hAnsi="Calibri" w:cs="Calibri"/>
              </w:rPr>
            </w:pPr>
            <w:r>
              <w:rPr>
                <w:rFonts w:hint="default" w:ascii="Calibri" w:hAnsi="Calibri" w:cs="Calibri"/>
              </w:rPr>
              <w:t>Choose one statement below. Write four different elaboration questions: one probing, one extending, one clarifying and one challenging.</w:t>
            </w:r>
          </w:p>
          <w:p w14:paraId="05C70831">
            <w:pPr>
              <w:pStyle w:val="143"/>
              <w:spacing w:after="40"/>
              <w:ind w:left="216"/>
              <w:rPr>
                <w:rFonts w:hint="default" w:ascii="Calibri" w:hAnsi="Calibri" w:cs="Calibri"/>
              </w:rPr>
            </w:pPr>
            <w:r>
              <w:rPr>
                <w:rFonts w:hint="default" w:ascii="Calibri" w:hAnsi="Calibri" w:cs="Calibri"/>
                <w:sz w:val="19"/>
              </w:rPr>
              <w:t>A. “Everyone should have the same opportunity to lead.”</w:t>
            </w:r>
          </w:p>
          <w:p w14:paraId="1EC6219D">
            <w:pPr>
              <w:pStyle w:val="143"/>
              <w:spacing w:after="40"/>
              <w:ind w:left="216"/>
              <w:rPr>
                <w:rFonts w:hint="default" w:ascii="Calibri" w:hAnsi="Calibri" w:cs="Calibri"/>
              </w:rPr>
            </w:pPr>
            <w:r>
              <w:rPr>
                <w:rFonts w:hint="default" w:ascii="Calibri" w:hAnsi="Calibri" w:cs="Calibri"/>
                <w:sz w:val="19"/>
              </w:rPr>
              <w:t>B. “An inclusive classroom is better for learning.”</w:t>
            </w:r>
          </w:p>
          <w:p w14:paraId="158D066F">
            <w:pPr>
              <w:pStyle w:val="143"/>
              <w:spacing w:after="40"/>
              <w:ind w:left="216"/>
              <w:rPr>
                <w:rFonts w:hint="default" w:ascii="Calibri" w:hAnsi="Calibri" w:cs="Calibri"/>
              </w:rPr>
            </w:pPr>
            <w:r>
              <w:rPr>
                <w:rFonts w:hint="default" w:ascii="Calibri" w:hAnsi="Calibri" w:cs="Calibri"/>
                <w:sz w:val="19"/>
              </w:rPr>
              <w:t>C. “Boys and girls should have equal access to school sports.”</w:t>
            </w:r>
          </w:p>
          <w:p w14:paraId="21F01741">
            <w:pPr>
              <w:pStyle w:val="143"/>
              <w:spacing w:after="40"/>
              <w:ind w:left="216"/>
              <w:rPr>
                <w:rFonts w:hint="default" w:ascii="Calibri" w:hAnsi="Calibri" w:cs="Calibri"/>
              </w:rPr>
            </w:pPr>
            <w:r>
              <w:rPr>
                <w:rFonts w:hint="default" w:ascii="Calibri" w:hAnsi="Calibri" w:cs="Calibri"/>
                <w:sz w:val="19"/>
              </w:rPr>
              <w:t>Challenge yourself: make each question do a different job.</w:t>
            </w:r>
          </w:p>
        </w:tc>
      </w:tr>
    </w:tbl>
    <w:p w14:paraId="45DFD4EF">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7673DD96">
        <w:tblPrEx>
          <w:tblCellMar>
            <w:top w:w="0" w:type="dxa"/>
            <w:left w:w="108" w:type="dxa"/>
            <w:bottom w:w="0" w:type="dxa"/>
            <w:right w:w="108" w:type="dxa"/>
          </w:tblCellMar>
        </w:tblPrEx>
        <w:trPr>
          <w:jc w:val="center"/>
        </w:trPr>
        <w:tc>
          <w:tcPr>
            <w:tcW w:w="10368" w:type="dxa"/>
            <w:shd w:val="clear" w:color="auto" w:fill="E6F2EC"/>
            <w:tcMar>
              <w:top w:w="120" w:type="dxa"/>
              <w:left w:w="150" w:type="dxa"/>
              <w:bottom w:w="120" w:type="dxa"/>
              <w:right w:w="150" w:type="dxa"/>
            </w:tcMar>
          </w:tcPr>
          <w:p w14:paraId="44888EA0">
            <w:pPr>
              <w:spacing w:after="60"/>
              <w:rPr>
                <w:rFonts w:hint="default" w:ascii="Calibri" w:hAnsi="Calibri" w:cs="Calibri"/>
              </w:rPr>
            </w:pPr>
            <w:r>
              <w:rPr>
                <w:rFonts w:hint="default" w:ascii="Calibri" w:hAnsi="Calibri" w:cs="Calibri"/>
                <w:b/>
                <w:color w:val="0B5D3B"/>
                <w:sz w:val="20"/>
              </w:rPr>
              <w:t>SPEAKING TIP</w:t>
            </w:r>
          </w:p>
          <w:p w14:paraId="0C56A9DD">
            <w:pPr>
              <w:spacing w:after="0"/>
              <w:rPr>
                <w:rFonts w:hint="default" w:ascii="Calibri" w:hAnsi="Calibri" w:cs="Calibri"/>
              </w:rPr>
            </w:pPr>
            <w:r>
              <w:rPr>
                <w:rFonts w:hint="default" w:ascii="Calibri" w:hAnsi="Calibri" w:cs="Calibri"/>
                <w:sz w:val="20"/>
              </w:rPr>
              <w:t>Do not challenge a person just to defeat them. A challenging question should be respectful. Your goal is to understand, test an idea and improve the conversation.</w:t>
            </w:r>
          </w:p>
        </w:tc>
      </w:tr>
    </w:tbl>
    <w:p w14:paraId="49E6D81C">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4FC5277B">
        <w:tblPrEx>
          <w:tblCellMar>
            <w:top w:w="0" w:type="dxa"/>
            <w:left w:w="108" w:type="dxa"/>
            <w:bottom w:w="0" w:type="dxa"/>
            <w:right w:w="108" w:type="dxa"/>
          </w:tblCellMar>
        </w:tblPrEx>
        <w:trPr>
          <w:jc w:val="center"/>
        </w:trPr>
        <w:tc>
          <w:tcPr>
            <w:tcW w:w="10368" w:type="dxa"/>
            <w:shd w:val="clear" w:color="auto" w:fill="0B5D3B"/>
            <w:tcMar>
              <w:top w:w="110" w:type="dxa"/>
              <w:left w:w="150" w:type="dxa"/>
              <w:bottom w:w="110" w:type="dxa"/>
              <w:right w:w="150" w:type="dxa"/>
            </w:tcMar>
          </w:tcPr>
          <w:p w14:paraId="4FE4A80B">
            <w:pPr>
              <w:jc w:val="left"/>
              <w:rPr>
                <w:rFonts w:hint="default" w:ascii="Calibri" w:hAnsi="Calibri" w:cs="Calibri"/>
              </w:rPr>
            </w:pPr>
            <w:r>
              <w:rPr>
                <w:rFonts w:hint="default" w:ascii="Calibri" w:hAnsi="Calibri" w:cs="Calibri"/>
                <w:b/>
                <w:color w:val="FFFFFF"/>
                <w:sz w:val="25"/>
              </w:rPr>
              <w:t>SECTION 3  |  Build an Elaborate Response</w:t>
            </w:r>
          </w:p>
        </w:tc>
      </w:tr>
    </w:tbl>
    <w:p w14:paraId="46350679">
      <w:pPr>
        <w:spacing w:after="20"/>
        <w:rPr>
          <w:rFonts w:hint="default" w:ascii="Calibri" w:hAnsi="Calibri" w:cs="Calibri"/>
        </w:rPr>
      </w:pPr>
    </w:p>
    <w:p w14:paraId="2BC15B50">
      <w:pPr>
        <w:rPr>
          <w:rFonts w:hint="default" w:ascii="Calibri" w:hAnsi="Calibri" w:cs="Calibri"/>
        </w:rPr>
      </w:pPr>
      <w:r>
        <w:rPr>
          <w:rFonts w:hint="default" w:ascii="Calibri" w:hAnsi="Calibri" w:cs="Calibri"/>
        </w:rPr>
        <w:t>Asking a good question is only half of the conversation. A strong speaker also knows how to give a response that explains an idea.</w:t>
      </w:r>
    </w:p>
    <w:tbl>
      <w:tblPr>
        <w:tblStyle w:val="12"/>
        <w:tblW w:w="0" w:type="auto"/>
        <w:jc w:val="center"/>
        <w:tblLayout w:type="autofit"/>
        <w:tblCellMar>
          <w:top w:w="0" w:type="dxa"/>
          <w:left w:w="108" w:type="dxa"/>
          <w:bottom w:w="0" w:type="dxa"/>
          <w:right w:w="108" w:type="dxa"/>
        </w:tblCellMar>
      </w:tblPr>
      <w:tblGrid>
        <w:gridCol w:w="10368"/>
      </w:tblGrid>
      <w:tr w14:paraId="73D8ACD6">
        <w:tblPrEx>
          <w:tblCellMar>
            <w:top w:w="0" w:type="dxa"/>
            <w:left w:w="108" w:type="dxa"/>
            <w:bottom w:w="0" w:type="dxa"/>
            <w:right w:w="108" w:type="dxa"/>
          </w:tblCellMar>
        </w:tblPrEx>
        <w:trPr>
          <w:jc w:val="center"/>
        </w:trPr>
        <w:tc>
          <w:tcPr>
            <w:tcW w:w="10368" w:type="dxa"/>
            <w:shd w:val="clear" w:color="auto" w:fill="E6EDF6"/>
            <w:tcMar>
              <w:top w:w="120" w:type="dxa"/>
              <w:left w:w="150" w:type="dxa"/>
              <w:bottom w:w="120" w:type="dxa"/>
              <w:right w:w="150" w:type="dxa"/>
            </w:tcMar>
          </w:tcPr>
          <w:p w14:paraId="4C885B52">
            <w:pPr>
              <w:spacing w:after="60"/>
              <w:rPr>
                <w:rFonts w:hint="default" w:ascii="Calibri" w:hAnsi="Calibri" w:cs="Calibri"/>
              </w:rPr>
            </w:pPr>
            <w:r>
              <w:rPr>
                <w:rFonts w:hint="default" w:ascii="Calibri" w:hAnsi="Calibri" w:cs="Calibri"/>
                <w:b/>
                <w:color w:val="1F3A5F"/>
                <w:sz w:val="20"/>
              </w:rPr>
              <w:t>THE THREE-PART RESPONSE</w:t>
            </w:r>
          </w:p>
          <w:p w14:paraId="7CE62470">
            <w:pPr>
              <w:spacing w:after="0"/>
              <w:rPr>
                <w:rFonts w:hint="default" w:ascii="Calibri" w:hAnsi="Calibri" w:cs="Calibri"/>
              </w:rPr>
            </w:pPr>
            <w:r>
              <w:rPr>
                <w:rFonts w:hint="default" w:ascii="Calibri" w:hAnsi="Calibri" w:cs="Calibri"/>
                <w:sz w:val="20"/>
              </w:rPr>
              <w:t>1. Give your view.</w:t>
            </w:r>
            <w:r>
              <w:rPr>
                <w:rFonts w:hint="default" w:ascii="Calibri" w:hAnsi="Calibri" w:cs="Calibri"/>
                <w:sz w:val="20"/>
              </w:rPr>
              <w:br w:type="textWrapping"/>
            </w:r>
            <w:r>
              <w:rPr>
                <w:rFonts w:hint="default" w:ascii="Calibri" w:hAnsi="Calibri" w:cs="Calibri"/>
                <w:sz w:val="20"/>
              </w:rPr>
              <w:t>2. Add a reason, example or evidence.</w:t>
            </w:r>
            <w:r>
              <w:rPr>
                <w:rFonts w:hint="default" w:ascii="Calibri" w:hAnsi="Calibri" w:cs="Calibri"/>
                <w:sz w:val="20"/>
              </w:rPr>
              <w:br w:type="textWrapping"/>
            </w:r>
            <w:r>
              <w:rPr>
                <w:rFonts w:hint="default" w:ascii="Calibri" w:hAnsi="Calibri" w:cs="Calibri"/>
                <w:sz w:val="20"/>
              </w:rPr>
              <w:t>3. Connect your answer to the bigger topic or to life in your school or community.</w:t>
            </w:r>
          </w:p>
        </w:tc>
      </w:tr>
    </w:tbl>
    <w:p w14:paraId="11130ED9">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26D85030">
        <w:tblPrEx>
          <w:tblCellMar>
            <w:top w:w="0" w:type="dxa"/>
            <w:left w:w="108" w:type="dxa"/>
            <w:bottom w:w="0" w:type="dxa"/>
            <w:right w:w="108" w:type="dxa"/>
          </w:tblCellMar>
        </w:tblPrEx>
        <w:trPr>
          <w:jc w:val="center"/>
        </w:trPr>
        <w:tc>
          <w:tcPr>
            <w:tcW w:w="2592" w:type="dxa"/>
            <w:shd w:val="clear" w:color="auto" w:fill="0B5D3B"/>
            <w:tcMar>
              <w:top w:w="80" w:type="dxa"/>
              <w:left w:w="100" w:type="dxa"/>
              <w:bottom w:w="80" w:type="dxa"/>
              <w:right w:w="100" w:type="dxa"/>
            </w:tcMar>
            <w:vAlign w:val="center"/>
          </w:tcPr>
          <w:p w14:paraId="2D38C5CA">
            <w:pPr>
              <w:jc w:val="center"/>
              <w:rPr>
                <w:rFonts w:hint="default" w:ascii="Calibri" w:hAnsi="Calibri" w:cs="Calibri"/>
              </w:rPr>
            </w:pPr>
            <w:r>
              <w:rPr>
                <w:rFonts w:hint="default" w:ascii="Calibri" w:hAnsi="Calibri" w:cs="Calibri"/>
                <w:b/>
                <w:color w:val="FFFFFF"/>
                <w:sz w:val="19"/>
              </w:rPr>
              <w:t>OPEN YOUR RESPONSE</w:t>
            </w:r>
          </w:p>
        </w:tc>
        <w:tc>
          <w:tcPr>
            <w:tcW w:w="2592" w:type="dxa"/>
            <w:shd w:val="clear" w:color="auto" w:fill="0B5D3B"/>
            <w:tcMar>
              <w:top w:w="80" w:type="dxa"/>
              <w:left w:w="100" w:type="dxa"/>
              <w:bottom w:w="80" w:type="dxa"/>
              <w:right w:w="100" w:type="dxa"/>
            </w:tcMar>
            <w:vAlign w:val="center"/>
          </w:tcPr>
          <w:p w14:paraId="5AB66AF5">
            <w:pPr>
              <w:jc w:val="center"/>
              <w:rPr>
                <w:rFonts w:hint="default" w:ascii="Calibri" w:hAnsi="Calibri" w:cs="Calibri"/>
              </w:rPr>
            </w:pPr>
            <w:r>
              <w:rPr>
                <w:rFonts w:hint="default" w:ascii="Calibri" w:hAnsi="Calibri" w:cs="Calibri"/>
                <w:b/>
                <w:color w:val="FFFFFF"/>
                <w:sz w:val="19"/>
              </w:rPr>
              <w:t>ADD DETAIL OR EVIDENCE</w:t>
            </w:r>
          </w:p>
        </w:tc>
        <w:tc>
          <w:tcPr>
            <w:tcW w:w="2592" w:type="dxa"/>
            <w:shd w:val="clear" w:color="auto" w:fill="0B5D3B"/>
            <w:tcMar>
              <w:top w:w="80" w:type="dxa"/>
              <w:left w:w="100" w:type="dxa"/>
              <w:bottom w:w="80" w:type="dxa"/>
              <w:right w:w="100" w:type="dxa"/>
            </w:tcMar>
            <w:vAlign w:val="center"/>
          </w:tcPr>
          <w:p w14:paraId="20C55D59">
            <w:pPr>
              <w:jc w:val="center"/>
              <w:rPr>
                <w:rFonts w:hint="default" w:ascii="Calibri" w:hAnsi="Calibri" w:cs="Calibri"/>
              </w:rPr>
            </w:pPr>
            <w:r>
              <w:rPr>
                <w:rFonts w:hint="default" w:ascii="Calibri" w:hAnsi="Calibri" w:cs="Calibri"/>
                <w:b/>
                <w:color w:val="FFFFFF"/>
                <w:sz w:val="19"/>
              </w:rPr>
              <w:t>EXTEND YOUR ANSWER</w:t>
            </w:r>
          </w:p>
        </w:tc>
        <w:tc>
          <w:tcPr>
            <w:tcW w:w="2592" w:type="dxa"/>
            <w:shd w:val="clear" w:color="auto" w:fill="0B5D3B"/>
            <w:tcMar>
              <w:top w:w="80" w:type="dxa"/>
              <w:left w:w="100" w:type="dxa"/>
              <w:bottom w:w="80" w:type="dxa"/>
              <w:right w:w="100" w:type="dxa"/>
            </w:tcMar>
            <w:vAlign w:val="center"/>
          </w:tcPr>
          <w:p w14:paraId="298E7ABF">
            <w:pPr>
              <w:jc w:val="center"/>
              <w:rPr>
                <w:rFonts w:hint="default" w:ascii="Calibri" w:hAnsi="Calibri" w:cs="Calibri"/>
              </w:rPr>
            </w:pPr>
            <w:r>
              <w:rPr>
                <w:rFonts w:hint="default" w:ascii="Calibri" w:hAnsi="Calibri" w:cs="Calibri"/>
                <w:b/>
                <w:color w:val="FFFFFF"/>
                <w:sz w:val="19"/>
              </w:rPr>
              <w:t>LINK TO THE TOPIC</w:t>
            </w:r>
          </w:p>
        </w:tc>
      </w:tr>
      <w:tr w14:paraId="5940CE63">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0614DBE2">
            <w:pPr>
              <w:rPr>
                <w:rFonts w:hint="default" w:ascii="Calibri" w:hAnsi="Calibri" w:cs="Calibri"/>
              </w:rPr>
            </w:pPr>
            <w:r>
              <w:rPr>
                <w:rFonts w:hint="default" w:ascii="Calibri" w:hAnsi="Calibri" w:cs="Calibri"/>
                <w:b w:val="0"/>
                <w:sz w:val="18"/>
              </w:rPr>
              <w:t>I think … because…</w:t>
            </w:r>
          </w:p>
        </w:tc>
        <w:tc>
          <w:tcPr>
            <w:tcW w:w="2592" w:type="dxa"/>
            <w:tcMar>
              <w:top w:w="80" w:type="dxa"/>
              <w:left w:w="100" w:type="dxa"/>
              <w:bottom w:w="80" w:type="dxa"/>
              <w:right w:w="100" w:type="dxa"/>
            </w:tcMar>
            <w:vAlign w:val="center"/>
          </w:tcPr>
          <w:p w14:paraId="7426CAD6">
            <w:pPr>
              <w:rPr>
                <w:rFonts w:hint="default" w:ascii="Calibri" w:hAnsi="Calibri" w:cs="Calibri"/>
              </w:rPr>
            </w:pPr>
            <w:r>
              <w:rPr>
                <w:rFonts w:hint="default" w:ascii="Calibri" w:hAnsi="Calibri" w:cs="Calibri"/>
                <w:b w:val="0"/>
                <w:sz w:val="18"/>
              </w:rPr>
              <w:t>For example, … which shows that…</w:t>
            </w:r>
          </w:p>
        </w:tc>
        <w:tc>
          <w:tcPr>
            <w:tcW w:w="2592" w:type="dxa"/>
            <w:tcMar>
              <w:top w:w="80" w:type="dxa"/>
              <w:left w:w="100" w:type="dxa"/>
              <w:bottom w:w="80" w:type="dxa"/>
              <w:right w:w="100" w:type="dxa"/>
            </w:tcMar>
            <w:vAlign w:val="center"/>
          </w:tcPr>
          <w:p w14:paraId="203E268D">
            <w:pPr>
              <w:rPr>
                <w:rFonts w:hint="default" w:ascii="Calibri" w:hAnsi="Calibri" w:cs="Calibri"/>
              </w:rPr>
            </w:pPr>
            <w:r>
              <w:rPr>
                <w:rFonts w:hint="default" w:ascii="Calibri" w:hAnsi="Calibri" w:cs="Calibri"/>
                <w:b w:val="0"/>
                <w:sz w:val="18"/>
              </w:rPr>
              <w:t>In addition to what I said, I also think…</w:t>
            </w:r>
          </w:p>
        </w:tc>
        <w:tc>
          <w:tcPr>
            <w:tcW w:w="2592" w:type="dxa"/>
            <w:tcMar>
              <w:top w:w="80" w:type="dxa"/>
              <w:left w:w="100" w:type="dxa"/>
              <w:bottom w:w="80" w:type="dxa"/>
              <w:right w:w="100" w:type="dxa"/>
            </w:tcMar>
            <w:vAlign w:val="center"/>
          </w:tcPr>
          <w:p w14:paraId="32C84CA2">
            <w:pPr>
              <w:rPr>
                <w:rFonts w:hint="default" w:ascii="Calibri" w:hAnsi="Calibri" w:cs="Calibri"/>
              </w:rPr>
            </w:pPr>
            <w:r>
              <w:rPr>
                <w:rFonts w:hint="default" w:ascii="Calibri" w:hAnsi="Calibri" w:cs="Calibri"/>
                <w:b w:val="0"/>
                <w:sz w:val="18"/>
              </w:rPr>
              <w:t>This matters because, in Ghana,…</w:t>
            </w:r>
          </w:p>
        </w:tc>
      </w:tr>
      <w:tr w14:paraId="51A336A8">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66D1C7CE">
            <w:pPr>
              <w:rPr>
                <w:rFonts w:hint="default" w:ascii="Calibri" w:hAnsi="Calibri" w:cs="Calibri"/>
              </w:rPr>
            </w:pPr>
            <w:r>
              <w:rPr>
                <w:rFonts w:hint="default" w:ascii="Calibri" w:hAnsi="Calibri" w:cs="Calibri"/>
                <w:b w:val="0"/>
                <w:sz w:val="18"/>
              </w:rPr>
              <w:t>In my opinion, … One reason is…</w:t>
            </w:r>
          </w:p>
        </w:tc>
        <w:tc>
          <w:tcPr>
            <w:tcW w:w="2592" w:type="dxa"/>
            <w:tcMar>
              <w:top w:w="80" w:type="dxa"/>
              <w:left w:w="100" w:type="dxa"/>
              <w:bottom w:w="80" w:type="dxa"/>
              <w:right w:w="100" w:type="dxa"/>
            </w:tcMar>
            <w:vAlign w:val="center"/>
          </w:tcPr>
          <w:p w14:paraId="2D0360B2">
            <w:pPr>
              <w:rPr>
                <w:rFonts w:hint="default" w:ascii="Calibri" w:hAnsi="Calibri" w:cs="Calibri"/>
              </w:rPr>
            </w:pPr>
            <w:r>
              <w:rPr>
                <w:rFonts w:hint="default" w:ascii="Calibri" w:hAnsi="Calibri" w:cs="Calibri"/>
                <w:b w:val="0"/>
                <w:sz w:val="18"/>
              </w:rPr>
              <w:t>One reason for this is…, and another is…</w:t>
            </w:r>
          </w:p>
        </w:tc>
        <w:tc>
          <w:tcPr>
            <w:tcW w:w="2592" w:type="dxa"/>
            <w:tcMar>
              <w:top w:w="80" w:type="dxa"/>
              <w:left w:w="100" w:type="dxa"/>
              <w:bottom w:w="80" w:type="dxa"/>
              <w:right w:w="100" w:type="dxa"/>
            </w:tcMar>
            <w:vAlign w:val="center"/>
          </w:tcPr>
          <w:p w14:paraId="0EA0E88A">
            <w:pPr>
              <w:rPr>
                <w:rFonts w:hint="default" w:ascii="Calibri" w:hAnsi="Calibri" w:cs="Calibri"/>
              </w:rPr>
            </w:pPr>
            <w:r>
              <w:rPr>
                <w:rFonts w:hint="default" w:ascii="Calibri" w:hAnsi="Calibri" w:cs="Calibri"/>
                <w:b w:val="0"/>
                <w:sz w:val="18"/>
              </w:rPr>
              <w:t>Furthermore,…</w:t>
            </w:r>
          </w:p>
        </w:tc>
        <w:tc>
          <w:tcPr>
            <w:tcW w:w="2592" w:type="dxa"/>
            <w:tcMar>
              <w:top w:w="80" w:type="dxa"/>
              <w:left w:w="100" w:type="dxa"/>
              <w:bottom w:w="80" w:type="dxa"/>
              <w:right w:w="100" w:type="dxa"/>
            </w:tcMar>
            <w:vAlign w:val="center"/>
          </w:tcPr>
          <w:p w14:paraId="681472A9">
            <w:pPr>
              <w:rPr>
                <w:rFonts w:hint="default" w:ascii="Calibri" w:hAnsi="Calibri" w:cs="Calibri"/>
              </w:rPr>
            </w:pPr>
            <w:r>
              <w:rPr>
                <w:rFonts w:hint="default" w:ascii="Calibri" w:hAnsi="Calibri" w:cs="Calibri"/>
                <w:b w:val="0"/>
                <w:sz w:val="18"/>
              </w:rPr>
              <w:t>This connects to gender/equity/inclusion because…</w:t>
            </w:r>
          </w:p>
        </w:tc>
      </w:tr>
      <w:tr w14:paraId="1E6B004A">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198E6669">
            <w:pPr>
              <w:rPr>
                <w:rFonts w:hint="default" w:ascii="Calibri" w:hAnsi="Calibri" w:cs="Calibri"/>
              </w:rPr>
            </w:pPr>
            <w:r>
              <w:rPr>
                <w:rFonts w:hint="default" w:ascii="Calibri" w:hAnsi="Calibri" w:cs="Calibri"/>
                <w:b w:val="0"/>
                <w:sz w:val="18"/>
              </w:rPr>
              <w:t>My view is that… and I say this because…</w:t>
            </w:r>
          </w:p>
        </w:tc>
        <w:tc>
          <w:tcPr>
            <w:tcW w:w="2592" w:type="dxa"/>
            <w:tcMar>
              <w:top w:w="80" w:type="dxa"/>
              <w:left w:w="100" w:type="dxa"/>
              <w:bottom w:w="80" w:type="dxa"/>
              <w:right w:w="100" w:type="dxa"/>
            </w:tcMar>
            <w:vAlign w:val="center"/>
          </w:tcPr>
          <w:p w14:paraId="1DA5301B">
            <w:pPr>
              <w:rPr>
                <w:rFonts w:hint="default" w:ascii="Calibri" w:hAnsi="Calibri" w:cs="Calibri"/>
              </w:rPr>
            </w:pPr>
            <w:r>
              <w:rPr>
                <w:rFonts w:hint="default" w:ascii="Calibri" w:hAnsi="Calibri" w:cs="Calibri"/>
                <w:b w:val="0"/>
                <w:sz w:val="18"/>
              </w:rPr>
              <w:t>Evidence for this includes…</w:t>
            </w:r>
          </w:p>
        </w:tc>
        <w:tc>
          <w:tcPr>
            <w:tcW w:w="2592" w:type="dxa"/>
            <w:tcMar>
              <w:top w:w="80" w:type="dxa"/>
              <w:left w:w="100" w:type="dxa"/>
              <w:bottom w:w="80" w:type="dxa"/>
              <w:right w:w="100" w:type="dxa"/>
            </w:tcMar>
            <w:vAlign w:val="center"/>
          </w:tcPr>
          <w:p w14:paraId="56E4BAA6">
            <w:pPr>
              <w:rPr>
                <w:rFonts w:hint="default" w:ascii="Calibri" w:hAnsi="Calibri" w:cs="Calibri"/>
              </w:rPr>
            </w:pPr>
            <w:r>
              <w:rPr>
                <w:rFonts w:hint="default" w:ascii="Calibri" w:hAnsi="Calibri" w:cs="Calibri"/>
                <w:b w:val="0"/>
                <w:sz w:val="18"/>
              </w:rPr>
              <w:t>Another point worth considering is…</w:t>
            </w:r>
          </w:p>
        </w:tc>
        <w:tc>
          <w:tcPr>
            <w:tcW w:w="2592" w:type="dxa"/>
            <w:tcMar>
              <w:top w:w="80" w:type="dxa"/>
              <w:left w:w="100" w:type="dxa"/>
              <w:bottom w:w="80" w:type="dxa"/>
              <w:right w:w="100" w:type="dxa"/>
            </w:tcMar>
            <w:vAlign w:val="center"/>
          </w:tcPr>
          <w:p w14:paraId="367D7044">
            <w:pPr>
              <w:rPr>
                <w:rFonts w:hint="default" w:ascii="Calibri" w:hAnsi="Calibri" w:cs="Calibri"/>
              </w:rPr>
            </w:pPr>
            <w:r>
              <w:rPr>
                <w:rFonts w:hint="default" w:ascii="Calibri" w:hAnsi="Calibri" w:cs="Calibri"/>
                <w:b w:val="0"/>
                <w:sz w:val="18"/>
              </w:rPr>
              <w:t>In our school/community, this means…</w:t>
            </w:r>
          </w:p>
        </w:tc>
      </w:tr>
      <w:tr w14:paraId="462443AA">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693DC46C">
            <w:pPr>
              <w:rPr>
                <w:rFonts w:hint="default" w:ascii="Calibri" w:hAnsi="Calibri" w:cs="Calibri"/>
              </w:rPr>
            </w:pPr>
            <w:r>
              <w:rPr>
                <w:rFonts w:hint="default" w:ascii="Calibri" w:hAnsi="Calibri" w:cs="Calibri"/>
                <w:b w:val="0"/>
                <w:sz w:val="18"/>
              </w:rPr>
              <w:t>I believe that… The main reason for this is…</w:t>
            </w:r>
          </w:p>
        </w:tc>
        <w:tc>
          <w:tcPr>
            <w:tcW w:w="2592" w:type="dxa"/>
            <w:tcMar>
              <w:top w:w="80" w:type="dxa"/>
              <w:left w:w="100" w:type="dxa"/>
              <w:bottom w:w="80" w:type="dxa"/>
              <w:right w:w="100" w:type="dxa"/>
            </w:tcMar>
            <w:vAlign w:val="center"/>
          </w:tcPr>
          <w:p w14:paraId="774BE28C">
            <w:pPr>
              <w:rPr>
                <w:rFonts w:hint="default" w:ascii="Calibri" w:hAnsi="Calibri" w:cs="Calibri"/>
              </w:rPr>
            </w:pPr>
            <w:r>
              <w:rPr>
                <w:rFonts w:hint="default" w:ascii="Calibri" w:hAnsi="Calibri" w:cs="Calibri"/>
                <w:b w:val="0"/>
                <w:sz w:val="18"/>
              </w:rPr>
              <w:t>This is supported by the fact that…</w:t>
            </w:r>
          </w:p>
        </w:tc>
        <w:tc>
          <w:tcPr>
            <w:tcW w:w="2592" w:type="dxa"/>
            <w:tcMar>
              <w:top w:w="80" w:type="dxa"/>
              <w:left w:w="100" w:type="dxa"/>
              <w:bottom w:w="80" w:type="dxa"/>
              <w:right w:w="100" w:type="dxa"/>
            </w:tcMar>
            <w:vAlign w:val="center"/>
          </w:tcPr>
          <w:p w14:paraId="11932BE0">
            <w:pPr>
              <w:rPr>
                <w:rFonts w:hint="default" w:ascii="Calibri" w:hAnsi="Calibri" w:cs="Calibri"/>
              </w:rPr>
            </w:pPr>
            <w:r>
              <w:rPr>
                <w:rFonts w:hint="default" w:ascii="Calibri" w:hAnsi="Calibri" w:cs="Calibri"/>
                <w:b w:val="0"/>
                <w:sz w:val="18"/>
              </w:rPr>
              <w:t>To add to that,…</w:t>
            </w:r>
          </w:p>
        </w:tc>
        <w:tc>
          <w:tcPr>
            <w:tcW w:w="2592" w:type="dxa"/>
            <w:tcMar>
              <w:top w:w="80" w:type="dxa"/>
              <w:left w:w="100" w:type="dxa"/>
              <w:bottom w:w="80" w:type="dxa"/>
              <w:right w:w="100" w:type="dxa"/>
            </w:tcMar>
            <w:vAlign w:val="center"/>
          </w:tcPr>
          <w:p w14:paraId="013E98C9">
            <w:pPr>
              <w:rPr>
                <w:rFonts w:hint="default" w:ascii="Calibri" w:hAnsi="Calibri" w:cs="Calibri"/>
              </w:rPr>
            </w:pPr>
            <w:r>
              <w:rPr>
                <w:rFonts w:hint="default" w:ascii="Calibri" w:hAnsi="Calibri" w:cs="Calibri"/>
                <w:b w:val="0"/>
                <w:sz w:val="18"/>
              </w:rPr>
              <w:t>For students our age, this is important because…</w:t>
            </w:r>
          </w:p>
        </w:tc>
      </w:tr>
      <w:tr w14:paraId="596FFFAE">
        <w:tblPrEx>
          <w:tblCellMar>
            <w:top w:w="0" w:type="dxa"/>
            <w:left w:w="108" w:type="dxa"/>
            <w:bottom w:w="0" w:type="dxa"/>
            <w:right w:w="108" w:type="dxa"/>
          </w:tblCellMar>
        </w:tblPrEx>
        <w:trPr>
          <w:jc w:val="center"/>
        </w:trPr>
        <w:tc>
          <w:tcPr>
            <w:tcW w:w="10368" w:type="dxa"/>
            <w:gridSpan w:val="4"/>
            <w:shd w:val="clear" w:color="auto" w:fill="FFF6D6"/>
            <w:tcMar>
              <w:top w:w="120" w:type="dxa"/>
              <w:left w:w="150" w:type="dxa"/>
              <w:bottom w:w="120" w:type="dxa"/>
              <w:right w:w="150" w:type="dxa"/>
            </w:tcMar>
          </w:tcPr>
          <w:p w14:paraId="75B75BC1">
            <w:pPr>
              <w:spacing w:after="60"/>
              <w:rPr>
                <w:rFonts w:hint="default" w:ascii="Calibri" w:hAnsi="Calibri" w:cs="Calibri"/>
              </w:rPr>
            </w:pPr>
            <w:r>
              <w:rPr>
                <w:rFonts w:hint="default" w:ascii="Calibri" w:hAnsi="Calibri" w:cs="Calibri"/>
                <w:b/>
                <w:color w:val="0B5D3B"/>
                <w:sz w:val="20"/>
              </w:rPr>
              <w:t>WORKED EXAMPLE</w:t>
            </w:r>
          </w:p>
          <w:p w14:paraId="28F58A5A">
            <w:pPr>
              <w:spacing w:after="0"/>
              <w:rPr>
                <w:rFonts w:hint="default" w:ascii="Calibri" w:hAnsi="Calibri" w:cs="Calibri"/>
              </w:rPr>
            </w:pPr>
            <w:r>
              <w:rPr>
                <w:rFonts w:hint="default" w:ascii="Calibri" w:hAnsi="Calibri" w:cs="Calibri"/>
                <w:sz w:val="20"/>
              </w:rPr>
              <w:t>Question: Why do you think gender stereotypes can be harmful in Ghanaian schools?</w:t>
            </w:r>
            <w:r>
              <w:rPr>
                <w:rFonts w:hint="default" w:ascii="Calibri" w:hAnsi="Calibri" w:cs="Calibri"/>
                <w:sz w:val="20"/>
              </w:rPr>
              <w:br w:type="textWrapping"/>
            </w:r>
            <w:r>
              <w:rPr>
                <w:rFonts w:hint="default" w:ascii="Calibri" w:hAnsi="Calibri" w:cs="Calibri"/>
                <w:sz w:val="20"/>
              </w:rPr>
              <w:br w:type="textWrapping"/>
            </w:r>
            <w:r>
              <w:rPr>
                <w:rFonts w:hint="default" w:ascii="Calibri" w:hAnsi="Calibri" w:cs="Calibri"/>
                <w:sz w:val="20"/>
              </w:rPr>
              <w:t>Response: “I think gender stereotypes can be harmful because they limit what students believe they can achieve. For example, if girls are told that science is for boys, they may not study hard for science, which can close off career paths. This matters because girls who perform well in science can become doctors and engineers, but stereotypes can discourage them.”</w:t>
            </w:r>
          </w:p>
        </w:tc>
      </w:tr>
    </w:tbl>
    <w:p w14:paraId="3666395F">
      <w:pPr>
        <w:spacing w:after="20"/>
        <w:rPr>
          <w:rFonts w:hint="default" w:ascii="Calibri" w:hAnsi="Calibri" w:cs="Calibri"/>
        </w:rPr>
      </w:pPr>
    </w:p>
    <w:p w14:paraId="14C315A6">
      <w:pPr>
        <w:rPr>
          <w:rFonts w:hint="default" w:ascii="Calibri" w:hAnsi="Calibri" w:cs="Calibri"/>
        </w:rPr>
      </w:pPr>
      <w:r>
        <w:rPr>
          <w:rFonts w:hint="default" w:ascii="Calibri" w:hAnsi="Calibri" w:cs="Calibri"/>
        </w:rPr>
        <w:t>Count the sentences. There are three. The response gives a view, adds a reason/example, and links the idea to a bigger issue. That is an elaborate response.</w:t>
      </w:r>
    </w:p>
    <w:tbl>
      <w:tblPr>
        <w:tblStyle w:val="12"/>
        <w:tblW w:w="0" w:type="auto"/>
        <w:jc w:val="center"/>
        <w:tblLayout w:type="autofit"/>
        <w:tblCellMar>
          <w:top w:w="0" w:type="dxa"/>
          <w:left w:w="108" w:type="dxa"/>
          <w:bottom w:w="0" w:type="dxa"/>
          <w:right w:w="108" w:type="dxa"/>
        </w:tblCellMar>
      </w:tblPr>
      <w:tblGrid>
        <w:gridCol w:w="10368"/>
      </w:tblGrid>
      <w:tr w14:paraId="1BD7F55E">
        <w:tblPrEx>
          <w:tblCellMar>
            <w:top w:w="0" w:type="dxa"/>
            <w:left w:w="108" w:type="dxa"/>
            <w:bottom w:w="0" w:type="dxa"/>
            <w:right w:w="108" w:type="dxa"/>
          </w:tblCellMar>
        </w:tblPrEx>
        <w:trPr>
          <w:jc w:val="center"/>
        </w:trPr>
        <w:tc>
          <w:tcPr>
            <w:tcW w:w="10368" w:type="dxa"/>
            <w:shd w:val="clear" w:color="auto" w:fill="E6F2EC"/>
            <w:tcMar>
              <w:top w:w="110" w:type="dxa"/>
              <w:left w:w="150" w:type="dxa"/>
              <w:bottom w:w="110" w:type="dxa"/>
              <w:right w:w="150" w:type="dxa"/>
            </w:tcMar>
          </w:tcPr>
          <w:p w14:paraId="3C36F57A">
            <w:pPr>
              <w:rPr>
                <w:rFonts w:hint="default" w:ascii="Calibri" w:hAnsi="Calibri" w:cs="Calibri"/>
              </w:rPr>
            </w:pPr>
            <w:r>
              <w:rPr>
                <w:rFonts w:hint="default" w:ascii="Calibri" w:hAnsi="Calibri" w:cs="Calibri"/>
                <w:b/>
                <w:color w:val="0B5D3B"/>
                <w:sz w:val="21"/>
              </w:rPr>
              <w:t>ACTIVITY 4</w:t>
            </w:r>
            <w:r>
              <w:rPr>
                <w:rFonts w:hint="default" w:ascii="Calibri" w:hAnsi="Calibri" w:cs="Calibri"/>
                <w:b/>
                <w:color w:val="0B5D3B"/>
                <w:sz w:val="24"/>
              </w:rPr>
              <w:t xml:space="preserve">   Grow the Answer</w:t>
            </w:r>
          </w:p>
          <w:p w14:paraId="019D533B">
            <w:pPr>
              <w:spacing w:after="60"/>
              <w:rPr>
                <w:rFonts w:hint="default" w:ascii="Calibri" w:hAnsi="Calibri" w:cs="Calibri"/>
              </w:rPr>
            </w:pPr>
            <w:r>
              <w:rPr>
                <w:rFonts w:hint="default" w:ascii="Calibri" w:hAnsi="Calibri" w:cs="Calibri"/>
              </w:rPr>
              <w:t>Work with a partner. Partner A asks a probing question. Partner B gives a one-sentence answer. Then improve the answer step by step.</w:t>
            </w:r>
          </w:p>
          <w:p w14:paraId="3BF6D0EC">
            <w:pPr>
              <w:pStyle w:val="143"/>
              <w:spacing w:after="40"/>
              <w:ind w:left="216"/>
              <w:rPr>
                <w:rFonts w:hint="default" w:ascii="Calibri" w:hAnsi="Calibri" w:cs="Calibri"/>
              </w:rPr>
            </w:pPr>
            <w:r>
              <w:rPr>
                <w:rFonts w:hint="default" w:ascii="Calibri" w:hAnsi="Calibri" w:cs="Calibri"/>
                <w:sz w:val="19"/>
              </w:rPr>
              <w:t>First: Add a reason.</w:t>
            </w:r>
          </w:p>
          <w:p w14:paraId="3E16103C">
            <w:pPr>
              <w:pStyle w:val="143"/>
              <w:spacing w:after="40"/>
              <w:ind w:left="216"/>
              <w:rPr>
                <w:rFonts w:hint="default" w:ascii="Calibri" w:hAnsi="Calibri" w:cs="Calibri"/>
              </w:rPr>
            </w:pPr>
            <w:r>
              <w:rPr>
                <w:rFonts w:hint="default" w:ascii="Calibri" w:hAnsi="Calibri" w:cs="Calibri"/>
                <w:sz w:val="19"/>
              </w:rPr>
              <w:t>Next: Add an example.</w:t>
            </w:r>
          </w:p>
          <w:p w14:paraId="6B23ECF9">
            <w:pPr>
              <w:pStyle w:val="143"/>
              <w:spacing w:after="40"/>
              <w:ind w:left="216"/>
              <w:rPr>
                <w:rFonts w:hint="default" w:ascii="Calibri" w:hAnsi="Calibri" w:cs="Calibri"/>
              </w:rPr>
            </w:pPr>
            <w:r>
              <w:rPr>
                <w:rFonts w:hint="default" w:ascii="Calibri" w:hAnsi="Calibri" w:cs="Calibri"/>
                <w:sz w:val="19"/>
              </w:rPr>
              <w:t>Finally: Add a connection to your school, community or Ghana.</w:t>
            </w:r>
          </w:p>
          <w:p w14:paraId="31E2564D">
            <w:pPr>
              <w:pStyle w:val="143"/>
              <w:spacing w:after="40"/>
              <w:ind w:left="216"/>
              <w:rPr>
                <w:rFonts w:hint="default" w:ascii="Calibri" w:hAnsi="Calibri" w:cs="Calibri"/>
              </w:rPr>
            </w:pPr>
            <w:r>
              <w:rPr>
                <w:rFonts w:hint="default" w:ascii="Calibri" w:hAnsi="Calibri" w:cs="Calibri"/>
                <w:sz w:val="19"/>
              </w:rPr>
              <w:t>Swap roles and repeat.</w:t>
            </w:r>
          </w:p>
        </w:tc>
      </w:tr>
    </w:tbl>
    <w:p w14:paraId="40DC83A9">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27200248">
        <w:tblPrEx>
          <w:tblCellMar>
            <w:top w:w="0" w:type="dxa"/>
            <w:left w:w="108" w:type="dxa"/>
            <w:bottom w:w="0" w:type="dxa"/>
            <w:right w:w="108" w:type="dxa"/>
          </w:tblCellMar>
        </w:tblPrEx>
        <w:trPr>
          <w:jc w:val="center"/>
        </w:trPr>
        <w:tc>
          <w:tcPr>
            <w:tcW w:w="10368" w:type="dxa"/>
            <w:shd w:val="clear" w:color="auto" w:fill="FFF6D6"/>
            <w:tcMar>
              <w:top w:w="120" w:type="dxa"/>
              <w:left w:w="150" w:type="dxa"/>
              <w:bottom w:w="120" w:type="dxa"/>
              <w:right w:w="150" w:type="dxa"/>
            </w:tcMar>
          </w:tcPr>
          <w:p w14:paraId="7F5A01B7">
            <w:pPr>
              <w:spacing w:after="60"/>
              <w:rPr>
                <w:rFonts w:hint="default" w:ascii="Calibri" w:hAnsi="Calibri" w:cs="Calibri"/>
              </w:rPr>
            </w:pPr>
            <w:r>
              <w:rPr>
                <w:rFonts w:hint="default" w:ascii="Calibri" w:hAnsi="Calibri" w:cs="Calibri"/>
                <w:b/>
                <w:color w:val="0B5D3B"/>
                <w:sz w:val="20"/>
              </w:rPr>
              <w:t>KNOWLEDGE BANK</w:t>
            </w:r>
          </w:p>
          <w:p w14:paraId="5A16D5B9">
            <w:pPr>
              <w:spacing w:after="0"/>
              <w:rPr>
                <w:rFonts w:hint="default" w:ascii="Calibri" w:hAnsi="Calibri" w:cs="Calibri"/>
              </w:rPr>
            </w:pPr>
            <w:r>
              <w:rPr>
                <w:rFonts w:hint="default" w:ascii="Calibri" w:hAnsi="Calibri" w:cs="Calibri"/>
                <w:sz w:val="20"/>
              </w:rPr>
              <w:t>A strong conversation is a LOOP: question → elaborate response → follow-up question → elaborate response. The loop continues as long as speakers listen and respond to each other.</w:t>
            </w:r>
          </w:p>
        </w:tc>
      </w:tr>
    </w:tbl>
    <w:p w14:paraId="41D68E38">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35694419">
        <w:trPr>
          <w:jc w:val="center"/>
        </w:trPr>
        <w:tc>
          <w:tcPr>
            <w:tcW w:w="10368" w:type="dxa"/>
            <w:shd w:val="clear" w:color="auto" w:fill="0B5D3B"/>
            <w:tcMar>
              <w:top w:w="110" w:type="dxa"/>
              <w:left w:w="150" w:type="dxa"/>
              <w:bottom w:w="110" w:type="dxa"/>
              <w:right w:w="150" w:type="dxa"/>
            </w:tcMar>
          </w:tcPr>
          <w:p w14:paraId="336EEC1C">
            <w:pPr>
              <w:jc w:val="left"/>
              <w:rPr>
                <w:rFonts w:hint="default" w:ascii="Calibri" w:hAnsi="Calibri" w:cs="Calibri"/>
              </w:rPr>
            </w:pPr>
            <w:r>
              <w:rPr>
                <w:rFonts w:hint="default" w:ascii="Calibri" w:hAnsi="Calibri" w:cs="Calibri"/>
                <w:b/>
                <w:color w:val="FFFFFF"/>
                <w:sz w:val="25"/>
              </w:rPr>
              <w:t>SECTION 4  |  Words for Talking About Fairness</w:t>
            </w:r>
          </w:p>
        </w:tc>
      </w:tr>
    </w:tbl>
    <w:p w14:paraId="0305774B">
      <w:pPr>
        <w:spacing w:after="20"/>
        <w:rPr>
          <w:rFonts w:hint="default" w:ascii="Calibri" w:hAnsi="Calibri" w:cs="Calibri"/>
        </w:rPr>
      </w:pPr>
    </w:p>
    <w:p w14:paraId="4EC6D113">
      <w:pPr>
        <w:rPr>
          <w:rFonts w:hint="default" w:ascii="Calibri" w:hAnsi="Calibri" w:cs="Calibri"/>
        </w:rPr>
      </w:pPr>
      <w:r>
        <w:rPr>
          <w:rFonts w:hint="default" w:ascii="Calibri" w:hAnsi="Calibri" w:cs="Calibri"/>
        </w:rPr>
        <w:t>The topics in this lesson are connected to your everyday life. Use these words carefully when you discuss gender, fairness and participation.</w:t>
      </w:r>
    </w:p>
    <w:tbl>
      <w:tblPr>
        <w:tblStyle w:val="12"/>
        <w:tblW w:w="0" w:type="auto"/>
        <w:jc w:val="center"/>
        <w:tblLayout w:type="autofit"/>
        <w:tblCellMar>
          <w:top w:w="0" w:type="dxa"/>
          <w:left w:w="108" w:type="dxa"/>
          <w:bottom w:w="0" w:type="dxa"/>
          <w:right w:w="108" w:type="dxa"/>
        </w:tblCellMar>
      </w:tblPr>
      <w:tblGrid>
        <w:gridCol w:w="3456"/>
        <w:gridCol w:w="3456"/>
        <w:gridCol w:w="3456"/>
      </w:tblGrid>
      <w:tr w14:paraId="79506881">
        <w:tblPrEx>
          <w:tblCellMar>
            <w:top w:w="0" w:type="dxa"/>
            <w:left w:w="108" w:type="dxa"/>
            <w:bottom w:w="0" w:type="dxa"/>
            <w:right w:w="108" w:type="dxa"/>
          </w:tblCellMar>
        </w:tblPrEx>
        <w:trPr>
          <w:jc w:val="center"/>
        </w:trPr>
        <w:tc>
          <w:tcPr>
            <w:tcW w:w="3456" w:type="dxa"/>
            <w:shd w:val="clear" w:color="auto" w:fill="0B5D3B"/>
            <w:tcMar>
              <w:top w:w="80" w:type="dxa"/>
              <w:left w:w="100" w:type="dxa"/>
              <w:bottom w:w="80" w:type="dxa"/>
              <w:right w:w="100" w:type="dxa"/>
            </w:tcMar>
            <w:vAlign w:val="center"/>
          </w:tcPr>
          <w:p w14:paraId="56CA0428">
            <w:pPr>
              <w:jc w:val="center"/>
              <w:rPr>
                <w:rFonts w:hint="default" w:ascii="Calibri" w:hAnsi="Calibri" w:cs="Calibri"/>
              </w:rPr>
            </w:pPr>
            <w:r>
              <w:rPr>
                <w:rFonts w:hint="default" w:ascii="Calibri" w:hAnsi="Calibri" w:cs="Calibri"/>
                <w:b/>
                <w:color w:val="FFFFFF"/>
                <w:sz w:val="19"/>
              </w:rPr>
              <w:t>TERM</w:t>
            </w:r>
          </w:p>
        </w:tc>
        <w:tc>
          <w:tcPr>
            <w:tcW w:w="3456" w:type="dxa"/>
            <w:shd w:val="clear" w:color="auto" w:fill="0B5D3B"/>
            <w:tcMar>
              <w:top w:w="80" w:type="dxa"/>
              <w:left w:w="100" w:type="dxa"/>
              <w:bottom w:w="80" w:type="dxa"/>
              <w:right w:w="100" w:type="dxa"/>
            </w:tcMar>
            <w:vAlign w:val="center"/>
          </w:tcPr>
          <w:p w14:paraId="7DE39F8D">
            <w:pPr>
              <w:jc w:val="center"/>
              <w:rPr>
                <w:rFonts w:hint="default" w:ascii="Calibri" w:hAnsi="Calibri" w:cs="Calibri"/>
              </w:rPr>
            </w:pPr>
            <w:r>
              <w:rPr>
                <w:rFonts w:hint="default" w:ascii="Calibri" w:hAnsi="Calibri" w:cs="Calibri"/>
                <w:b/>
                <w:color w:val="FFFFFF"/>
                <w:sz w:val="19"/>
              </w:rPr>
              <w:t>MEANING</w:t>
            </w:r>
          </w:p>
        </w:tc>
        <w:tc>
          <w:tcPr>
            <w:tcW w:w="3456" w:type="dxa"/>
            <w:shd w:val="clear" w:color="auto" w:fill="0B5D3B"/>
            <w:tcMar>
              <w:top w:w="80" w:type="dxa"/>
              <w:left w:w="100" w:type="dxa"/>
              <w:bottom w:w="80" w:type="dxa"/>
              <w:right w:w="100" w:type="dxa"/>
            </w:tcMar>
            <w:vAlign w:val="center"/>
          </w:tcPr>
          <w:p w14:paraId="15407CD6">
            <w:pPr>
              <w:jc w:val="center"/>
              <w:rPr>
                <w:rFonts w:hint="default" w:ascii="Calibri" w:hAnsi="Calibri" w:cs="Calibri"/>
              </w:rPr>
            </w:pPr>
            <w:r>
              <w:rPr>
                <w:rFonts w:hint="default" w:ascii="Calibri" w:hAnsi="Calibri" w:cs="Calibri"/>
                <w:b/>
                <w:color w:val="FFFFFF"/>
                <w:sz w:val="19"/>
              </w:rPr>
              <w:t>QUESTION TO PRACTISE</w:t>
            </w:r>
          </w:p>
        </w:tc>
      </w:tr>
      <w:tr w14:paraId="34E14424">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706D9C2A">
            <w:pPr>
              <w:rPr>
                <w:rFonts w:hint="default" w:ascii="Calibri" w:hAnsi="Calibri" w:cs="Calibri"/>
              </w:rPr>
            </w:pPr>
            <w:r>
              <w:rPr>
                <w:rFonts w:hint="default" w:ascii="Calibri" w:hAnsi="Calibri" w:cs="Calibri"/>
                <w:b w:val="0"/>
                <w:sz w:val="18"/>
              </w:rPr>
              <w:t>Gender</w:t>
            </w:r>
          </w:p>
        </w:tc>
        <w:tc>
          <w:tcPr>
            <w:tcW w:w="3456" w:type="dxa"/>
            <w:tcMar>
              <w:top w:w="80" w:type="dxa"/>
              <w:left w:w="100" w:type="dxa"/>
              <w:bottom w:w="80" w:type="dxa"/>
              <w:right w:w="100" w:type="dxa"/>
            </w:tcMar>
            <w:vAlign w:val="center"/>
          </w:tcPr>
          <w:p w14:paraId="30611490">
            <w:pPr>
              <w:rPr>
                <w:rFonts w:hint="default" w:ascii="Calibri" w:hAnsi="Calibri" w:cs="Calibri"/>
              </w:rPr>
            </w:pPr>
            <w:r>
              <w:rPr>
                <w:rFonts w:hint="default" w:ascii="Calibri" w:hAnsi="Calibri" w:cs="Calibri"/>
                <w:b w:val="0"/>
                <w:sz w:val="18"/>
              </w:rPr>
              <w:t>The roles, expectations and identities that society associates with being male or female.</w:t>
            </w:r>
          </w:p>
        </w:tc>
        <w:tc>
          <w:tcPr>
            <w:tcW w:w="3456" w:type="dxa"/>
            <w:tcMar>
              <w:top w:w="80" w:type="dxa"/>
              <w:left w:w="100" w:type="dxa"/>
              <w:bottom w:w="80" w:type="dxa"/>
              <w:right w:w="100" w:type="dxa"/>
            </w:tcMar>
            <w:vAlign w:val="center"/>
          </w:tcPr>
          <w:p w14:paraId="426B93DB">
            <w:pPr>
              <w:rPr>
                <w:rFonts w:hint="default" w:ascii="Calibri" w:hAnsi="Calibri" w:cs="Calibri"/>
              </w:rPr>
            </w:pPr>
            <w:r>
              <w:rPr>
                <w:rFonts w:hint="default" w:ascii="Calibri" w:hAnsi="Calibri" w:cs="Calibri"/>
                <w:b w:val="0"/>
                <w:sz w:val="18"/>
              </w:rPr>
              <w:t>In what ways does gender affect choices in your school or community?</w:t>
            </w:r>
          </w:p>
        </w:tc>
      </w:tr>
      <w:tr w14:paraId="5E323AEF">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55E22007">
            <w:pPr>
              <w:rPr>
                <w:rFonts w:hint="default" w:ascii="Calibri" w:hAnsi="Calibri" w:cs="Calibri"/>
              </w:rPr>
            </w:pPr>
            <w:r>
              <w:rPr>
                <w:rFonts w:hint="default" w:ascii="Calibri" w:hAnsi="Calibri" w:cs="Calibri"/>
                <w:b w:val="0"/>
                <w:sz w:val="18"/>
              </w:rPr>
              <w:t>Equity</w:t>
            </w:r>
          </w:p>
        </w:tc>
        <w:tc>
          <w:tcPr>
            <w:tcW w:w="3456" w:type="dxa"/>
            <w:tcMar>
              <w:top w:w="80" w:type="dxa"/>
              <w:left w:w="100" w:type="dxa"/>
              <w:bottom w:w="80" w:type="dxa"/>
              <w:right w:w="100" w:type="dxa"/>
            </w:tcMar>
            <w:vAlign w:val="center"/>
          </w:tcPr>
          <w:p w14:paraId="67B79EEB">
            <w:pPr>
              <w:rPr>
                <w:rFonts w:hint="default" w:ascii="Calibri" w:hAnsi="Calibri" w:cs="Calibri"/>
              </w:rPr>
            </w:pPr>
            <w:r>
              <w:rPr>
                <w:rFonts w:hint="default" w:ascii="Calibri" w:hAnsi="Calibri" w:cs="Calibri"/>
                <w:b w:val="0"/>
                <w:sz w:val="18"/>
              </w:rPr>
              <w:t>Giving each person what they specifically need to have a fair chance — not necessarily the same thing.</w:t>
            </w:r>
          </w:p>
        </w:tc>
        <w:tc>
          <w:tcPr>
            <w:tcW w:w="3456" w:type="dxa"/>
            <w:tcMar>
              <w:top w:w="80" w:type="dxa"/>
              <w:left w:w="100" w:type="dxa"/>
              <w:bottom w:w="80" w:type="dxa"/>
              <w:right w:w="100" w:type="dxa"/>
            </w:tcMar>
            <w:vAlign w:val="center"/>
          </w:tcPr>
          <w:p w14:paraId="019318C1">
            <w:pPr>
              <w:rPr>
                <w:rFonts w:hint="default" w:ascii="Calibri" w:hAnsi="Calibri" w:cs="Calibri"/>
              </w:rPr>
            </w:pPr>
            <w:r>
              <w:rPr>
                <w:rFonts w:hint="default" w:ascii="Calibri" w:hAnsi="Calibri" w:cs="Calibri"/>
                <w:b w:val="0"/>
                <w:sz w:val="18"/>
              </w:rPr>
              <w:t>For what reason is equity sometimes more important than equality?</w:t>
            </w:r>
          </w:p>
        </w:tc>
      </w:tr>
      <w:tr w14:paraId="01230274">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18C84F0A">
            <w:pPr>
              <w:rPr>
                <w:rFonts w:hint="default" w:ascii="Calibri" w:hAnsi="Calibri" w:cs="Calibri"/>
              </w:rPr>
            </w:pPr>
            <w:r>
              <w:rPr>
                <w:rFonts w:hint="default" w:ascii="Calibri" w:hAnsi="Calibri" w:cs="Calibri"/>
                <w:b w:val="0"/>
                <w:sz w:val="18"/>
              </w:rPr>
              <w:t>Equality</w:t>
            </w:r>
          </w:p>
        </w:tc>
        <w:tc>
          <w:tcPr>
            <w:tcW w:w="3456" w:type="dxa"/>
            <w:tcMar>
              <w:top w:w="80" w:type="dxa"/>
              <w:left w:w="100" w:type="dxa"/>
              <w:bottom w:w="80" w:type="dxa"/>
              <w:right w:w="100" w:type="dxa"/>
            </w:tcMar>
            <w:vAlign w:val="center"/>
          </w:tcPr>
          <w:p w14:paraId="1B1200AE">
            <w:pPr>
              <w:rPr>
                <w:rFonts w:hint="default" w:ascii="Calibri" w:hAnsi="Calibri" w:cs="Calibri"/>
              </w:rPr>
            </w:pPr>
            <w:r>
              <w:rPr>
                <w:rFonts w:hint="default" w:ascii="Calibri" w:hAnsi="Calibri" w:cs="Calibri"/>
                <w:b w:val="0"/>
                <w:sz w:val="18"/>
              </w:rPr>
              <w:t>Treating everyone the same — giving everyone the same rights, resources and opportunities.</w:t>
            </w:r>
          </w:p>
        </w:tc>
        <w:tc>
          <w:tcPr>
            <w:tcW w:w="3456" w:type="dxa"/>
            <w:tcMar>
              <w:top w:w="80" w:type="dxa"/>
              <w:left w:w="100" w:type="dxa"/>
              <w:bottom w:w="80" w:type="dxa"/>
              <w:right w:w="100" w:type="dxa"/>
            </w:tcMar>
            <w:vAlign w:val="center"/>
          </w:tcPr>
          <w:p w14:paraId="2590ED66">
            <w:pPr>
              <w:rPr>
                <w:rFonts w:hint="default" w:ascii="Calibri" w:hAnsi="Calibri" w:cs="Calibri"/>
              </w:rPr>
            </w:pPr>
            <w:r>
              <w:rPr>
                <w:rFonts w:hint="default" w:ascii="Calibri" w:hAnsi="Calibri" w:cs="Calibri"/>
                <w:b w:val="0"/>
                <w:sz w:val="18"/>
              </w:rPr>
              <w:t>How does equality in education benefit a whole community?</w:t>
            </w:r>
          </w:p>
        </w:tc>
      </w:tr>
      <w:tr w14:paraId="2B988DDF">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6F206D57">
            <w:pPr>
              <w:rPr>
                <w:rFonts w:hint="default" w:ascii="Calibri" w:hAnsi="Calibri" w:cs="Calibri"/>
              </w:rPr>
            </w:pPr>
            <w:r>
              <w:rPr>
                <w:rFonts w:hint="default" w:ascii="Calibri" w:hAnsi="Calibri" w:cs="Calibri"/>
                <w:b w:val="0"/>
                <w:sz w:val="18"/>
              </w:rPr>
              <w:t>Inclusion</w:t>
            </w:r>
          </w:p>
        </w:tc>
        <w:tc>
          <w:tcPr>
            <w:tcW w:w="3456" w:type="dxa"/>
            <w:tcMar>
              <w:top w:w="80" w:type="dxa"/>
              <w:left w:w="100" w:type="dxa"/>
              <w:bottom w:w="80" w:type="dxa"/>
              <w:right w:w="100" w:type="dxa"/>
            </w:tcMar>
            <w:vAlign w:val="center"/>
          </w:tcPr>
          <w:p w14:paraId="557E6127">
            <w:pPr>
              <w:rPr>
                <w:rFonts w:hint="default" w:ascii="Calibri" w:hAnsi="Calibri" w:cs="Calibri"/>
              </w:rPr>
            </w:pPr>
            <w:r>
              <w:rPr>
                <w:rFonts w:hint="default" w:ascii="Calibri" w:hAnsi="Calibri" w:cs="Calibri"/>
                <w:b w:val="0"/>
                <w:sz w:val="18"/>
              </w:rPr>
              <w:t>Ensuring that all people, regardless of gender, ability or background, are welcomed, valued and fully involved.</w:t>
            </w:r>
          </w:p>
        </w:tc>
        <w:tc>
          <w:tcPr>
            <w:tcW w:w="3456" w:type="dxa"/>
            <w:tcMar>
              <w:top w:w="80" w:type="dxa"/>
              <w:left w:w="100" w:type="dxa"/>
              <w:bottom w:w="80" w:type="dxa"/>
              <w:right w:w="100" w:type="dxa"/>
            </w:tcMar>
            <w:vAlign w:val="center"/>
          </w:tcPr>
          <w:p w14:paraId="38EC0B20">
            <w:pPr>
              <w:rPr>
                <w:rFonts w:hint="default" w:ascii="Calibri" w:hAnsi="Calibri" w:cs="Calibri"/>
              </w:rPr>
            </w:pPr>
            <w:r>
              <w:rPr>
                <w:rFonts w:hint="default" w:ascii="Calibri" w:hAnsi="Calibri" w:cs="Calibri"/>
                <w:b w:val="0"/>
                <w:sz w:val="18"/>
              </w:rPr>
              <w:t>What does inclusion look like in your classroom?</w:t>
            </w:r>
          </w:p>
        </w:tc>
      </w:tr>
      <w:tr w14:paraId="2D467F48">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05A253F4">
            <w:pPr>
              <w:rPr>
                <w:rFonts w:hint="default" w:ascii="Calibri" w:hAnsi="Calibri" w:cs="Calibri"/>
              </w:rPr>
            </w:pPr>
            <w:r>
              <w:rPr>
                <w:rFonts w:hint="default" w:ascii="Calibri" w:hAnsi="Calibri" w:cs="Calibri"/>
                <w:b w:val="0"/>
                <w:sz w:val="18"/>
              </w:rPr>
              <w:t>Stereotype</w:t>
            </w:r>
          </w:p>
        </w:tc>
        <w:tc>
          <w:tcPr>
            <w:tcW w:w="3456" w:type="dxa"/>
            <w:tcMar>
              <w:top w:w="80" w:type="dxa"/>
              <w:left w:w="100" w:type="dxa"/>
              <w:bottom w:w="80" w:type="dxa"/>
              <w:right w:w="100" w:type="dxa"/>
            </w:tcMar>
            <w:vAlign w:val="center"/>
          </w:tcPr>
          <w:p w14:paraId="2B5FE179">
            <w:pPr>
              <w:rPr>
                <w:rFonts w:hint="default" w:ascii="Calibri" w:hAnsi="Calibri" w:cs="Calibri"/>
              </w:rPr>
            </w:pPr>
            <w:r>
              <w:rPr>
                <w:rFonts w:hint="default" w:ascii="Calibri" w:hAnsi="Calibri" w:cs="Calibri"/>
                <w:b w:val="0"/>
                <w:sz w:val="18"/>
              </w:rPr>
              <w:t>A fixed, oversimplified belief about a group that ignores individual differences.</w:t>
            </w:r>
          </w:p>
        </w:tc>
        <w:tc>
          <w:tcPr>
            <w:tcW w:w="3456" w:type="dxa"/>
            <w:tcMar>
              <w:top w:w="80" w:type="dxa"/>
              <w:left w:w="100" w:type="dxa"/>
              <w:bottom w:w="80" w:type="dxa"/>
              <w:right w:w="100" w:type="dxa"/>
            </w:tcMar>
            <w:vAlign w:val="center"/>
          </w:tcPr>
          <w:p w14:paraId="75E98B78">
            <w:pPr>
              <w:rPr>
                <w:rFonts w:hint="default" w:ascii="Calibri" w:hAnsi="Calibri" w:cs="Calibri"/>
              </w:rPr>
            </w:pPr>
            <w:r>
              <w:rPr>
                <w:rFonts w:hint="default" w:ascii="Calibri" w:hAnsi="Calibri" w:cs="Calibri"/>
                <w:b w:val="0"/>
                <w:sz w:val="18"/>
              </w:rPr>
              <w:t>Why is it important to challenge gender stereotypes in school?</w:t>
            </w:r>
          </w:p>
        </w:tc>
      </w:tr>
      <w:tr w14:paraId="150720E9">
        <w:tblPrEx>
          <w:tblCellMar>
            <w:top w:w="0" w:type="dxa"/>
            <w:left w:w="108" w:type="dxa"/>
            <w:bottom w:w="0" w:type="dxa"/>
            <w:right w:w="108" w:type="dxa"/>
          </w:tblCellMar>
        </w:tblPrEx>
        <w:trPr>
          <w:jc w:val="center"/>
        </w:trPr>
        <w:tc>
          <w:tcPr>
            <w:tcW w:w="3456" w:type="dxa"/>
            <w:tcMar>
              <w:top w:w="80" w:type="dxa"/>
              <w:left w:w="100" w:type="dxa"/>
              <w:bottom w:w="80" w:type="dxa"/>
              <w:right w:w="100" w:type="dxa"/>
            </w:tcMar>
            <w:vAlign w:val="center"/>
          </w:tcPr>
          <w:p w14:paraId="0E00B053">
            <w:pPr>
              <w:rPr>
                <w:rFonts w:hint="default" w:ascii="Calibri" w:hAnsi="Calibri" w:cs="Calibri"/>
              </w:rPr>
            </w:pPr>
            <w:r>
              <w:rPr>
                <w:rFonts w:hint="default" w:ascii="Calibri" w:hAnsi="Calibri" w:cs="Calibri"/>
                <w:b w:val="0"/>
                <w:sz w:val="18"/>
              </w:rPr>
              <w:t>Discrimination</w:t>
            </w:r>
          </w:p>
        </w:tc>
        <w:tc>
          <w:tcPr>
            <w:tcW w:w="3456" w:type="dxa"/>
            <w:tcMar>
              <w:top w:w="80" w:type="dxa"/>
              <w:left w:w="100" w:type="dxa"/>
              <w:bottom w:w="80" w:type="dxa"/>
              <w:right w:w="100" w:type="dxa"/>
            </w:tcMar>
            <w:vAlign w:val="center"/>
          </w:tcPr>
          <w:p w14:paraId="0243380B">
            <w:pPr>
              <w:rPr>
                <w:rFonts w:hint="default" w:ascii="Calibri" w:hAnsi="Calibri" w:cs="Calibri"/>
              </w:rPr>
            </w:pPr>
            <w:r>
              <w:rPr>
                <w:rFonts w:hint="default" w:ascii="Calibri" w:hAnsi="Calibri" w:cs="Calibri"/>
                <w:b w:val="0"/>
                <w:sz w:val="18"/>
              </w:rPr>
              <w:t>Treating someone unfairly because of who they are, such as their gender, background or ability.</w:t>
            </w:r>
          </w:p>
        </w:tc>
        <w:tc>
          <w:tcPr>
            <w:tcW w:w="3456" w:type="dxa"/>
            <w:tcMar>
              <w:top w:w="80" w:type="dxa"/>
              <w:left w:w="100" w:type="dxa"/>
              <w:bottom w:w="80" w:type="dxa"/>
              <w:right w:w="100" w:type="dxa"/>
            </w:tcMar>
            <w:vAlign w:val="center"/>
          </w:tcPr>
          <w:p w14:paraId="70B419EC">
            <w:pPr>
              <w:rPr>
                <w:rFonts w:hint="default" w:ascii="Calibri" w:hAnsi="Calibri" w:cs="Calibri"/>
              </w:rPr>
            </w:pPr>
            <w:r>
              <w:rPr>
                <w:rFonts w:hint="default" w:ascii="Calibri" w:hAnsi="Calibri" w:cs="Calibri"/>
                <w:b w:val="0"/>
                <w:sz w:val="18"/>
              </w:rPr>
              <w:t>How do you know that discrimination is happening? What are the signs?</w:t>
            </w:r>
          </w:p>
        </w:tc>
      </w:tr>
      <w:tr w14:paraId="0BD1FEE1">
        <w:tblPrEx>
          <w:tblCellMar>
            <w:top w:w="0" w:type="dxa"/>
            <w:left w:w="108" w:type="dxa"/>
            <w:bottom w:w="0" w:type="dxa"/>
            <w:right w:w="108" w:type="dxa"/>
          </w:tblCellMar>
        </w:tblPrEx>
        <w:trPr>
          <w:jc w:val="center"/>
        </w:trPr>
        <w:tc>
          <w:tcPr>
            <w:tcW w:w="10368" w:type="dxa"/>
            <w:gridSpan w:val="3"/>
            <w:shd w:val="clear" w:color="auto" w:fill="FBEAEA"/>
            <w:tcMar>
              <w:top w:w="120" w:type="dxa"/>
              <w:left w:w="150" w:type="dxa"/>
              <w:bottom w:w="120" w:type="dxa"/>
              <w:right w:w="150" w:type="dxa"/>
            </w:tcMar>
          </w:tcPr>
          <w:p w14:paraId="1DF8E213">
            <w:pPr>
              <w:spacing w:after="60"/>
              <w:rPr>
                <w:rFonts w:hint="default" w:ascii="Calibri" w:hAnsi="Calibri" w:cs="Calibri"/>
              </w:rPr>
            </w:pPr>
            <w:r>
              <w:rPr>
                <w:rFonts w:hint="default" w:ascii="Calibri" w:hAnsi="Calibri" w:cs="Calibri"/>
                <w:b/>
                <w:color w:val="1F3A5F"/>
                <w:sz w:val="20"/>
              </w:rPr>
              <w:t>CULTURE CORNER</w:t>
            </w:r>
          </w:p>
          <w:p w14:paraId="088DE7C4">
            <w:pPr>
              <w:spacing w:after="0"/>
              <w:rPr>
                <w:rFonts w:hint="default" w:ascii="Calibri" w:hAnsi="Calibri" w:cs="Calibri"/>
              </w:rPr>
            </w:pPr>
            <w:r>
              <w:rPr>
                <w:rFonts w:hint="default" w:ascii="Calibri" w:hAnsi="Calibri" w:cs="Calibri"/>
                <w:sz w:val="20"/>
              </w:rPr>
              <w:t>You can think about these ideas first in the language you speak at home. Ghanaian languages also have ways of expressing fairness, equal treatment, belonging and unfair treatment. Then practise expressing the idea in English. The concept may be familiar even when the English vocabulary is new.</w:t>
            </w:r>
          </w:p>
        </w:tc>
      </w:tr>
    </w:tbl>
    <w:p w14:paraId="613AB8BB">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7CE2B710">
        <w:tblPrEx>
          <w:tblCellMar>
            <w:top w:w="0" w:type="dxa"/>
            <w:left w:w="108" w:type="dxa"/>
            <w:bottom w:w="0" w:type="dxa"/>
            <w:right w:w="108" w:type="dxa"/>
          </w:tblCellMar>
        </w:tblPrEx>
        <w:trPr>
          <w:jc w:val="center"/>
        </w:trPr>
        <w:tc>
          <w:tcPr>
            <w:tcW w:w="10368" w:type="dxa"/>
            <w:shd w:val="clear" w:color="auto" w:fill="E6F2EC"/>
            <w:tcMar>
              <w:top w:w="110" w:type="dxa"/>
              <w:left w:w="150" w:type="dxa"/>
              <w:bottom w:w="110" w:type="dxa"/>
              <w:right w:w="150" w:type="dxa"/>
            </w:tcMar>
          </w:tcPr>
          <w:p w14:paraId="54D712B2">
            <w:pPr>
              <w:rPr>
                <w:rFonts w:hint="default" w:ascii="Calibri" w:hAnsi="Calibri" w:cs="Calibri"/>
              </w:rPr>
            </w:pPr>
            <w:r>
              <w:rPr>
                <w:rFonts w:hint="default" w:ascii="Calibri" w:hAnsi="Calibri" w:cs="Calibri"/>
                <w:b/>
                <w:color w:val="0B5D3B"/>
                <w:sz w:val="21"/>
              </w:rPr>
              <w:t>ACTIVITY 5</w:t>
            </w:r>
            <w:r>
              <w:rPr>
                <w:rFonts w:hint="default" w:ascii="Calibri" w:hAnsi="Calibri" w:cs="Calibri"/>
                <w:b/>
                <w:color w:val="0B5D3B"/>
                <w:sz w:val="24"/>
              </w:rPr>
              <w:t xml:space="preserve">   Vocabulary in Action</w:t>
            </w:r>
          </w:p>
          <w:p w14:paraId="054119CE">
            <w:pPr>
              <w:spacing w:after="60"/>
              <w:rPr>
                <w:rFonts w:hint="default" w:ascii="Calibri" w:hAnsi="Calibri" w:cs="Calibri"/>
              </w:rPr>
            </w:pPr>
            <w:r>
              <w:rPr>
                <w:rFonts w:hint="default" w:ascii="Calibri" w:hAnsi="Calibri" w:cs="Calibri"/>
              </w:rPr>
              <w:t>Complete these sentences in your exercise book.</w:t>
            </w:r>
          </w:p>
          <w:p w14:paraId="24631631">
            <w:pPr>
              <w:pStyle w:val="143"/>
              <w:spacing w:after="40"/>
              <w:ind w:left="216"/>
              <w:rPr>
                <w:rFonts w:hint="default" w:ascii="Calibri" w:hAnsi="Calibri" w:cs="Calibri"/>
              </w:rPr>
            </w:pPr>
            <w:r>
              <w:rPr>
                <w:rFonts w:hint="default" w:ascii="Calibri" w:hAnsi="Calibri" w:cs="Calibri"/>
                <w:sz w:val="19"/>
              </w:rPr>
              <w:t>1. Equality in our classroom means ________________________________________________.</w:t>
            </w:r>
          </w:p>
          <w:p w14:paraId="7975C3D8">
            <w:pPr>
              <w:pStyle w:val="143"/>
              <w:spacing w:after="40"/>
              <w:ind w:left="216"/>
              <w:rPr>
                <w:rFonts w:hint="default" w:ascii="Calibri" w:hAnsi="Calibri" w:cs="Calibri"/>
              </w:rPr>
            </w:pPr>
            <w:r>
              <w:rPr>
                <w:rFonts w:hint="default" w:ascii="Calibri" w:hAnsi="Calibri" w:cs="Calibri"/>
                <w:sz w:val="19"/>
              </w:rPr>
              <w:t>2. Equity might require ____________________________________________________________.</w:t>
            </w:r>
          </w:p>
          <w:p w14:paraId="67462824">
            <w:pPr>
              <w:pStyle w:val="143"/>
              <w:spacing w:after="40"/>
              <w:ind w:left="216"/>
              <w:rPr>
                <w:rFonts w:hint="default" w:ascii="Calibri" w:hAnsi="Calibri" w:cs="Calibri"/>
              </w:rPr>
            </w:pPr>
            <w:r>
              <w:rPr>
                <w:rFonts w:hint="default" w:ascii="Calibri" w:hAnsi="Calibri" w:cs="Calibri"/>
                <w:sz w:val="19"/>
              </w:rPr>
              <w:t>3. An inclusive group is one that ___________________________________________________.</w:t>
            </w:r>
          </w:p>
          <w:p w14:paraId="1B9967AF">
            <w:pPr>
              <w:pStyle w:val="143"/>
              <w:spacing w:after="40"/>
              <w:ind w:left="216"/>
              <w:rPr>
                <w:rFonts w:hint="default" w:ascii="Calibri" w:hAnsi="Calibri" w:cs="Calibri"/>
              </w:rPr>
            </w:pPr>
            <w:r>
              <w:rPr>
                <w:rFonts w:hint="default" w:ascii="Calibri" w:hAnsi="Calibri" w:cs="Calibri"/>
                <w:sz w:val="19"/>
              </w:rPr>
              <w:t>4. A stereotype about boys or girls could ____________________________________________.</w:t>
            </w:r>
          </w:p>
          <w:p w14:paraId="5BE9581A">
            <w:pPr>
              <w:pStyle w:val="143"/>
              <w:spacing w:after="40"/>
              <w:ind w:left="216"/>
              <w:rPr>
                <w:rFonts w:hint="default" w:ascii="Calibri" w:hAnsi="Calibri" w:cs="Calibri"/>
              </w:rPr>
            </w:pPr>
            <w:r>
              <w:rPr>
                <w:rFonts w:hint="default" w:ascii="Calibri" w:hAnsi="Calibri" w:cs="Calibri"/>
                <w:sz w:val="19"/>
              </w:rPr>
              <w:t>5. One sign of discrimination could be ______________________________________________.</w:t>
            </w:r>
          </w:p>
          <w:p w14:paraId="20D40BA0">
            <w:pPr>
              <w:pStyle w:val="143"/>
              <w:spacing w:after="40"/>
              <w:ind w:left="216"/>
              <w:rPr>
                <w:rFonts w:hint="default" w:ascii="Calibri" w:hAnsi="Calibri" w:cs="Calibri"/>
              </w:rPr>
            </w:pPr>
            <w:r>
              <w:rPr>
                <w:rFonts w:hint="default" w:ascii="Calibri" w:hAnsi="Calibri" w:cs="Calibri"/>
                <w:sz w:val="19"/>
              </w:rPr>
              <w:t>6. Ask one elaboration question using one of the words above.</w:t>
            </w:r>
          </w:p>
        </w:tc>
      </w:tr>
    </w:tbl>
    <w:p w14:paraId="231F1D0D">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1F210420">
        <w:trPr>
          <w:jc w:val="center"/>
        </w:trPr>
        <w:tc>
          <w:tcPr>
            <w:tcW w:w="10368" w:type="dxa"/>
            <w:shd w:val="clear" w:color="auto" w:fill="0B5D3B"/>
            <w:tcMar>
              <w:top w:w="110" w:type="dxa"/>
              <w:left w:w="150" w:type="dxa"/>
              <w:bottom w:w="110" w:type="dxa"/>
              <w:right w:w="150" w:type="dxa"/>
            </w:tcMar>
          </w:tcPr>
          <w:p w14:paraId="520EF121">
            <w:pPr>
              <w:jc w:val="left"/>
              <w:rPr>
                <w:rFonts w:hint="default" w:ascii="Calibri" w:hAnsi="Calibri" w:cs="Calibri"/>
              </w:rPr>
            </w:pPr>
            <w:r>
              <w:rPr>
                <w:rFonts w:hint="default" w:ascii="Calibri" w:hAnsi="Calibri" w:cs="Calibri"/>
                <w:b/>
                <w:color w:val="FFFFFF"/>
                <w:sz w:val="25"/>
              </w:rPr>
              <w:t>SECTION 5  |  Practise Together: The Conversation Chain</w:t>
            </w:r>
          </w:p>
        </w:tc>
      </w:tr>
    </w:tbl>
    <w:p w14:paraId="381F934B">
      <w:pPr>
        <w:spacing w:after="20"/>
        <w:rPr>
          <w:rFonts w:hint="default" w:ascii="Calibri" w:hAnsi="Calibri" w:cs="Calibri"/>
        </w:rPr>
      </w:pPr>
    </w:p>
    <w:p w14:paraId="66FA98D5">
      <w:pPr>
        <w:rPr>
          <w:rFonts w:hint="default" w:ascii="Calibri" w:hAnsi="Calibri" w:cs="Calibri"/>
        </w:rPr>
      </w:pPr>
      <w:r>
        <w:rPr>
          <w:rFonts w:hint="default" w:ascii="Calibri" w:hAnsi="Calibri" w:cs="Calibri"/>
        </w:rPr>
        <w:t>Now put the skills together. You will work in a group of four. Your conversation should sound like a real conversation, not four unrelated answers.</w:t>
      </w:r>
    </w:p>
    <w:tbl>
      <w:tblPr>
        <w:tblStyle w:val="12"/>
        <w:tblW w:w="0" w:type="auto"/>
        <w:jc w:val="center"/>
        <w:tblLayout w:type="autofit"/>
        <w:tblCellMar>
          <w:top w:w="0" w:type="dxa"/>
          <w:left w:w="108" w:type="dxa"/>
          <w:bottom w:w="0" w:type="dxa"/>
          <w:right w:w="108" w:type="dxa"/>
        </w:tblCellMar>
      </w:tblPr>
      <w:tblGrid>
        <w:gridCol w:w="10368"/>
      </w:tblGrid>
      <w:tr w14:paraId="7F57B00B">
        <w:tblPrEx>
          <w:tblCellMar>
            <w:top w:w="0" w:type="dxa"/>
            <w:left w:w="108" w:type="dxa"/>
            <w:bottom w:w="0" w:type="dxa"/>
            <w:right w:w="108" w:type="dxa"/>
          </w:tblCellMar>
        </w:tblPrEx>
        <w:trPr>
          <w:jc w:val="center"/>
        </w:trPr>
        <w:tc>
          <w:tcPr>
            <w:tcW w:w="10368" w:type="dxa"/>
            <w:shd w:val="clear" w:color="auto" w:fill="E6F2EC"/>
            <w:tcMar>
              <w:top w:w="120" w:type="dxa"/>
              <w:left w:w="150" w:type="dxa"/>
              <w:bottom w:w="120" w:type="dxa"/>
              <w:right w:w="150" w:type="dxa"/>
            </w:tcMar>
          </w:tcPr>
          <w:p w14:paraId="022F1F8C">
            <w:pPr>
              <w:spacing w:after="60"/>
              <w:rPr>
                <w:rFonts w:hint="default" w:ascii="Calibri" w:hAnsi="Calibri" w:cs="Calibri"/>
              </w:rPr>
            </w:pPr>
            <w:r>
              <w:rPr>
                <w:rFonts w:hint="default" w:ascii="Calibri" w:hAnsi="Calibri" w:cs="Calibri"/>
                <w:b/>
                <w:color w:val="0B5D3B"/>
                <w:sz w:val="20"/>
              </w:rPr>
              <w:t>YOUR FOUR ROLES</w:t>
            </w:r>
          </w:p>
          <w:p w14:paraId="07A87D9C">
            <w:pPr>
              <w:spacing w:after="0"/>
              <w:rPr>
                <w:rFonts w:hint="default" w:ascii="Calibri" w:hAnsi="Calibri" w:cs="Calibri"/>
              </w:rPr>
            </w:pPr>
            <w:r>
              <w:rPr>
                <w:rFonts w:hint="default" w:ascii="Calibri" w:hAnsi="Calibri" w:cs="Calibri"/>
                <w:sz w:val="20"/>
              </w:rPr>
              <w:t>Number 1 — reads the opening statement.</w:t>
            </w:r>
            <w:r>
              <w:rPr>
                <w:rFonts w:hint="default" w:ascii="Calibri" w:hAnsi="Calibri" w:cs="Calibri"/>
                <w:sz w:val="20"/>
              </w:rPr>
              <w:br w:type="textWrapping"/>
            </w:r>
            <w:r>
              <w:rPr>
                <w:rFonts w:hint="default" w:ascii="Calibri" w:hAnsi="Calibri" w:cs="Calibri"/>
                <w:sz w:val="20"/>
              </w:rPr>
              <w:t>Number 2 — asks the seed question.</w:t>
            </w:r>
            <w:r>
              <w:rPr>
                <w:rFonts w:hint="default" w:ascii="Calibri" w:hAnsi="Calibri" w:cs="Calibri"/>
                <w:sz w:val="20"/>
              </w:rPr>
              <w:br w:type="textWrapping"/>
            </w:r>
            <w:r>
              <w:rPr>
                <w:rFonts w:hint="default" w:ascii="Calibri" w:hAnsi="Calibri" w:cs="Calibri"/>
                <w:sz w:val="20"/>
              </w:rPr>
              <w:t>Number 3 — gives an elaborate response of at least three sentences.</w:t>
            </w:r>
            <w:r>
              <w:rPr>
                <w:rFonts w:hint="default" w:ascii="Calibri" w:hAnsi="Calibri" w:cs="Calibri"/>
                <w:sz w:val="20"/>
              </w:rPr>
              <w:br w:type="textWrapping"/>
            </w:r>
            <w:r>
              <w:rPr>
                <w:rFonts w:hint="default" w:ascii="Calibri" w:hAnsi="Calibri" w:cs="Calibri"/>
                <w:sz w:val="20"/>
              </w:rPr>
              <w:t>Number 4 — asks a follow-up elaboration question. Number 1 then answers it.</w:t>
            </w:r>
          </w:p>
        </w:tc>
      </w:tr>
    </w:tbl>
    <w:p w14:paraId="01258E49">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06F860EA">
        <w:trPr>
          <w:jc w:val="center"/>
        </w:trPr>
        <w:tc>
          <w:tcPr>
            <w:tcW w:w="2592" w:type="dxa"/>
            <w:shd w:val="clear" w:color="auto" w:fill="0B5D3B"/>
            <w:tcMar>
              <w:top w:w="80" w:type="dxa"/>
              <w:left w:w="100" w:type="dxa"/>
              <w:bottom w:w="80" w:type="dxa"/>
              <w:right w:w="100" w:type="dxa"/>
            </w:tcMar>
            <w:vAlign w:val="center"/>
          </w:tcPr>
          <w:p w14:paraId="2E966B15">
            <w:pPr>
              <w:jc w:val="center"/>
              <w:rPr>
                <w:rFonts w:hint="default" w:ascii="Calibri" w:hAnsi="Calibri" w:cs="Calibri"/>
              </w:rPr>
            </w:pPr>
            <w:r>
              <w:rPr>
                <w:rFonts w:hint="default" w:ascii="Calibri" w:hAnsi="Calibri" w:cs="Calibri"/>
                <w:b/>
                <w:color w:val="FFFFFF"/>
                <w:sz w:val="19"/>
              </w:rPr>
              <w:t>#</w:t>
            </w:r>
          </w:p>
        </w:tc>
        <w:tc>
          <w:tcPr>
            <w:tcW w:w="2592" w:type="dxa"/>
            <w:shd w:val="clear" w:color="auto" w:fill="0B5D3B"/>
            <w:tcMar>
              <w:top w:w="80" w:type="dxa"/>
              <w:left w:w="100" w:type="dxa"/>
              <w:bottom w:w="80" w:type="dxa"/>
              <w:right w:w="100" w:type="dxa"/>
            </w:tcMar>
            <w:vAlign w:val="center"/>
          </w:tcPr>
          <w:p w14:paraId="71FEBAD1">
            <w:pPr>
              <w:jc w:val="center"/>
              <w:rPr>
                <w:rFonts w:hint="default" w:ascii="Calibri" w:hAnsi="Calibri" w:cs="Calibri"/>
              </w:rPr>
            </w:pPr>
            <w:r>
              <w:rPr>
                <w:rFonts w:hint="default" w:ascii="Calibri" w:hAnsi="Calibri" w:cs="Calibri"/>
                <w:b/>
                <w:color w:val="FFFFFF"/>
                <w:sz w:val="19"/>
              </w:rPr>
              <w:t>THEME</w:t>
            </w:r>
          </w:p>
        </w:tc>
        <w:tc>
          <w:tcPr>
            <w:tcW w:w="2592" w:type="dxa"/>
            <w:shd w:val="clear" w:color="auto" w:fill="0B5D3B"/>
            <w:tcMar>
              <w:top w:w="80" w:type="dxa"/>
              <w:left w:w="100" w:type="dxa"/>
              <w:bottom w:w="80" w:type="dxa"/>
              <w:right w:w="100" w:type="dxa"/>
            </w:tcMar>
            <w:vAlign w:val="center"/>
          </w:tcPr>
          <w:p w14:paraId="0FD48096">
            <w:pPr>
              <w:jc w:val="center"/>
              <w:rPr>
                <w:rFonts w:hint="default" w:ascii="Calibri" w:hAnsi="Calibri" w:cs="Calibri"/>
              </w:rPr>
            </w:pPr>
            <w:r>
              <w:rPr>
                <w:rFonts w:hint="default" w:ascii="Calibri" w:hAnsi="Calibri" w:cs="Calibri"/>
                <w:b/>
                <w:color w:val="FFFFFF"/>
                <w:sz w:val="19"/>
              </w:rPr>
              <w:t>OPENING STATEMENT</w:t>
            </w:r>
          </w:p>
        </w:tc>
        <w:tc>
          <w:tcPr>
            <w:tcW w:w="2592" w:type="dxa"/>
            <w:shd w:val="clear" w:color="auto" w:fill="0B5D3B"/>
            <w:tcMar>
              <w:top w:w="80" w:type="dxa"/>
              <w:left w:w="100" w:type="dxa"/>
              <w:bottom w:w="80" w:type="dxa"/>
              <w:right w:w="100" w:type="dxa"/>
            </w:tcMar>
            <w:vAlign w:val="center"/>
          </w:tcPr>
          <w:p w14:paraId="4EEC9C49">
            <w:pPr>
              <w:jc w:val="center"/>
              <w:rPr>
                <w:rFonts w:hint="default" w:ascii="Calibri" w:hAnsi="Calibri" w:cs="Calibri"/>
              </w:rPr>
            </w:pPr>
            <w:r>
              <w:rPr>
                <w:rFonts w:hint="default" w:ascii="Calibri" w:hAnsi="Calibri" w:cs="Calibri"/>
                <w:b/>
                <w:color w:val="FFFFFF"/>
                <w:sz w:val="19"/>
              </w:rPr>
              <w:t>SEED QUESTION</w:t>
            </w:r>
          </w:p>
        </w:tc>
      </w:tr>
      <w:tr w14:paraId="0BDB61CF">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0CCB4AA8">
            <w:pPr>
              <w:rPr>
                <w:rFonts w:hint="default" w:ascii="Calibri" w:hAnsi="Calibri" w:cs="Calibri"/>
              </w:rPr>
            </w:pPr>
            <w:r>
              <w:rPr>
                <w:rFonts w:hint="default" w:ascii="Calibri" w:hAnsi="Calibri" w:cs="Calibri"/>
                <w:b w:val="0"/>
                <w:sz w:val="18"/>
              </w:rPr>
              <w:t>1</w:t>
            </w:r>
          </w:p>
        </w:tc>
        <w:tc>
          <w:tcPr>
            <w:tcW w:w="2592" w:type="dxa"/>
            <w:tcMar>
              <w:top w:w="80" w:type="dxa"/>
              <w:left w:w="100" w:type="dxa"/>
              <w:bottom w:w="80" w:type="dxa"/>
              <w:right w:w="100" w:type="dxa"/>
            </w:tcMar>
            <w:vAlign w:val="center"/>
          </w:tcPr>
          <w:p w14:paraId="25EA0C5A">
            <w:pPr>
              <w:rPr>
                <w:rFonts w:hint="default" w:ascii="Calibri" w:hAnsi="Calibri" w:cs="Calibri"/>
              </w:rPr>
            </w:pPr>
            <w:r>
              <w:rPr>
                <w:rFonts w:hint="default" w:ascii="Calibri" w:hAnsi="Calibri" w:cs="Calibri"/>
                <w:b w:val="0"/>
                <w:sz w:val="18"/>
              </w:rPr>
              <w:t>Gender in Education</w:t>
            </w:r>
          </w:p>
        </w:tc>
        <w:tc>
          <w:tcPr>
            <w:tcW w:w="2592" w:type="dxa"/>
            <w:tcMar>
              <w:top w:w="80" w:type="dxa"/>
              <w:left w:w="100" w:type="dxa"/>
              <w:bottom w:w="80" w:type="dxa"/>
              <w:right w:w="100" w:type="dxa"/>
            </w:tcMar>
            <w:vAlign w:val="center"/>
          </w:tcPr>
          <w:p w14:paraId="22CCC038">
            <w:pPr>
              <w:rPr>
                <w:rFonts w:hint="default" w:ascii="Calibri" w:hAnsi="Calibri" w:cs="Calibri"/>
              </w:rPr>
            </w:pPr>
            <w:r>
              <w:rPr>
                <w:rFonts w:hint="default" w:ascii="Calibri" w:hAnsi="Calibri" w:cs="Calibri"/>
                <w:b w:val="0"/>
                <w:sz w:val="18"/>
              </w:rPr>
              <w:t>Some parents in our community believe it is more important to send boys to school than girls. I think this is wrong.</w:t>
            </w:r>
          </w:p>
        </w:tc>
        <w:tc>
          <w:tcPr>
            <w:tcW w:w="2592" w:type="dxa"/>
            <w:tcMar>
              <w:top w:w="80" w:type="dxa"/>
              <w:left w:w="100" w:type="dxa"/>
              <w:bottom w:w="80" w:type="dxa"/>
              <w:right w:w="100" w:type="dxa"/>
            </w:tcMar>
            <w:vAlign w:val="center"/>
          </w:tcPr>
          <w:p w14:paraId="5CC2A4A4">
            <w:pPr>
              <w:rPr>
                <w:rFonts w:hint="default" w:ascii="Calibri" w:hAnsi="Calibri" w:cs="Calibri"/>
              </w:rPr>
            </w:pPr>
            <w:r>
              <w:rPr>
                <w:rFonts w:hint="default" w:ascii="Calibri" w:hAnsi="Calibri" w:cs="Calibri"/>
                <w:b w:val="0"/>
                <w:sz w:val="18"/>
              </w:rPr>
              <w:t>Why do you think some parents have this belief? How does this affect girls in our community?</w:t>
            </w:r>
          </w:p>
        </w:tc>
      </w:tr>
      <w:tr w14:paraId="57E36D14">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4E643639">
            <w:pPr>
              <w:rPr>
                <w:rFonts w:hint="default" w:ascii="Calibri" w:hAnsi="Calibri" w:cs="Calibri"/>
              </w:rPr>
            </w:pPr>
            <w:r>
              <w:rPr>
                <w:rFonts w:hint="default" w:ascii="Calibri" w:hAnsi="Calibri" w:cs="Calibri"/>
                <w:b w:val="0"/>
                <w:sz w:val="18"/>
              </w:rPr>
              <w:t>2</w:t>
            </w:r>
          </w:p>
        </w:tc>
        <w:tc>
          <w:tcPr>
            <w:tcW w:w="2592" w:type="dxa"/>
            <w:tcMar>
              <w:top w:w="80" w:type="dxa"/>
              <w:left w:w="100" w:type="dxa"/>
              <w:bottom w:w="80" w:type="dxa"/>
              <w:right w:w="100" w:type="dxa"/>
            </w:tcMar>
            <w:vAlign w:val="center"/>
          </w:tcPr>
          <w:p w14:paraId="6B90A6C4">
            <w:pPr>
              <w:rPr>
                <w:rFonts w:hint="default" w:ascii="Calibri" w:hAnsi="Calibri" w:cs="Calibri"/>
              </w:rPr>
            </w:pPr>
            <w:r>
              <w:rPr>
                <w:rFonts w:hint="default" w:ascii="Calibri" w:hAnsi="Calibri" w:cs="Calibri"/>
                <w:b w:val="0"/>
                <w:sz w:val="18"/>
              </w:rPr>
              <w:t>Equity vs Equality</w:t>
            </w:r>
          </w:p>
        </w:tc>
        <w:tc>
          <w:tcPr>
            <w:tcW w:w="2592" w:type="dxa"/>
            <w:tcMar>
              <w:top w:w="80" w:type="dxa"/>
              <w:left w:w="100" w:type="dxa"/>
              <w:bottom w:w="80" w:type="dxa"/>
              <w:right w:w="100" w:type="dxa"/>
            </w:tcMar>
            <w:vAlign w:val="center"/>
          </w:tcPr>
          <w:p w14:paraId="2B201C09">
            <w:pPr>
              <w:rPr>
                <w:rFonts w:hint="default" w:ascii="Calibri" w:hAnsi="Calibri" w:cs="Calibri"/>
              </w:rPr>
            </w:pPr>
            <w:r>
              <w:rPr>
                <w:rFonts w:hint="default" w:ascii="Calibri" w:hAnsi="Calibri" w:cs="Calibri"/>
                <w:b w:val="0"/>
                <w:sz w:val="18"/>
              </w:rPr>
              <w:t>A learner uses a wheelchair. The school has stairs but no ramp. Everyone receives the same homework, but the learner cannot reach the library.</w:t>
            </w:r>
          </w:p>
        </w:tc>
        <w:tc>
          <w:tcPr>
            <w:tcW w:w="2592" w:type="dxa"/>
            <w:tcMar>
              <w:top w:w="80" w:type="dxa"/>
              <w:left w:w="100" w:type="dxa"/>
              <w:bottom w:w="80" w:type="dxa"/>
              <w:right w:w="100" w:type="dxa"/>
            </w:tcMar>
            <w:vAlign w:val="center"/>
          </w:tcPr>
          <w:p w14:paraId="209C9F0C">
            <w:pPr>
              <w:rPr>
                <w:rFonts w:hint="default" w:ascii="Calibri" w:hAnsi="Calibri" w:cs="Calibri"/>
              </w:rPr>
            </w:pPr>
            <w:r>
              <w:rPr>
                <w:rFonts w:hint="default" w:ascii="Calibri" w:hAnsi="Calibri" w:cs="Calibri"/>
                <w:b w:val="0"/>
                <w:sz w:val="18"/>
              </w:rPr>
              <w:t>Is everyone being treated equally? Are they being treated equitably? For what reason is there a difference?</w:t>
            </w:r>
          </w:p>
        </w:tc>
      </w:tr>
      <w:tr w14:paraId="1E384035">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5FF8B173">
            <w:pPr>
              <w:rPr>
                <w:rFonts w:hint="default" w:ascii="Calibri" w:hAnsi="Calibri" w:cs="Calibri"/>
              </w:rPr>
            </w:pPr>
            <w:r>
              <w:rPr>
                <w:rFonts w:hint="default" w:ascii="Calibri" w:hAnsi="Calibri" w:cs="Calibri"/>
                <w:b w:val="0"/>
                <w:sz w:val="18"/>
              </w:rPr>
              <w:t>3</w:t>
            </w:r>
          </w:p>
        </w:tc>
        <w:tc>
          <w:tcPr>
            <w:tcW w:w="2592" w:type="dxa"/>
            <w:tcMar>
              <w:top w:w="80" w:type="dxa"/>
              <w:left w:w="100" w:type="dxa"/>
              <w:bottom w:w="80" w:type="dxa"/>
              <w:right w:w="100" w:type="dxa"/>
            </w:tcMar>
            <w:vAlign w:val="center"/>
          </w:tcPr>
          <w:p w14:paraId="411AF07C">
            <w:pPr>
              <w:rPr>
                <w:rFonts w:hint="default" w:ascii="Calibri" w:hAnsi="Calibri" w:cs="Calibri"/>
              </w:rPr>
            </w:pPr>
            <w:r>
              <w:rPr>
                <w:rFonts w:hint="default" w:ascii="Calibri" w:hAnsi="Calibri" w:cs="Calibri"/>
                <w:b w:val="0"/>
                <w:sz w:val="18"/>
              </w:rPr>
              <w:t>Inclusion in the Classroom</w:t>
            </w:r>
          </w:p>
        </w:tc>
        <w:tc>
          <w:tcPr>
            <w:tcW w:w="2592" w:type="dxa"/>
            <w:tcMar>
              <w:top w:w="80" w:type="dxa"/>
              <w:left w:w="100" w:type="dxa"/>
              <w:bottom w:w="80" w:type="dxa"/>
              <w:right w:w="100" w:type="dxa"/>
            </w:tcMar>
            <w:vAlign w:val="center"/>
          </w:tcPr>
          <w:p w14:paraId="651EE834">
            <w:pPr>
              <w:rPr>
                <w:rFonts w:hint="default" w:ascii="Calibri" w:hAnsi="Calibri" w:cs="Calibri"/>
              </w:rPr>
            </w:pPr>
            <w:r>
              <w:rPr>
                <w:rFonts w:hint="default" w:ascii="Calibri" w:hAnsi="Calibri" w:cs="Calibri"/>
                <w:b w:val="0"/>
                <w:sz w:val="18"/>
              </w:rPr>
              <w:t>During group work, some students are always left out. They sit quietly while others do all the talking.</w:t>
            </w:r>
          </w:p>
        </w:tc>
        <w:tc>
          <w:tcPr>
            <w:tcW w:w="2592" w:type="dxa"/>
            <w:tcMar>
              <w:top w:w="80" w:type="dxa"/>
              <w:left w:w="100" w:type="dxa"/>
              <w:bottom w:w="80" w:type="dxa"/>
              <w:right w:w="100" w:type="dxa"/>
            </w:tcMar>
            <w:vAlign w:val="center"/>
          </w:tcPr>
          <w:p w14:paraId="1AE60CCB">
            <w:pPr>
              <w:rPr>
                <w:rFonts w:hint="default" w:ascii="Calibri" w:hAnsi="Calibri" w:cs="Calibri"/>
              </w:rPr>
            </w:pPr>
            <w:r>
              <w:rPr>
                <w:rFonts w:hint="default" w:ascii="Calibri" w:hAnsi="Calibri" w:cs="Calibri"/>
                <w:b w:val="0"/>
                <w:sz w:val="18"/>
              </w:rPr>
              <w:t>Why do you think some students are left out? How does this affect their learning?</w:t>
            </w:r>
          </w:p>
        </w:tc>
      </w:tr>
      <w:tr w14:paraId="5101AD25">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55AC1A29">
            <w:pPr>
              <w:rPr>
                <w:rFonts w:hint="default" w:ascii="Calibri" w:hAnsi="Calibri" w:cs="Calibri"/>
              </w:rPr>
            </w:pPr>
            <w:r>
              <w:rPr>
                <w:rFonts w:hint="default" w:ascii="Calibri" w:hAnsi="Calibri" w:cs="Calibri"/>
                <w:b w:val="0"/>
                <w:sz w:val="18"/>
              </w:rPr>
              <w:t>4</w:t>
            </w:r>
          </w:p>
        </w:tc>
        <w:tc>
          <w:tcPr>
            <w:tcW w:w="2592" w:type="dxa"/>
            <w:tcMar>
              <w:top w:w="80" w:type="dxa"/>
              <w:left w:w="100" w:type="dxa"/>
              <w:bottom w:w="80" w:type="dxa"/>
              <w:right w:w="100" w:type="dxa"/>
            </w:tcMar>
            <w:vAlign w:val="center"/>
          </w:tcPr>
          <w:p w14:paraId="6F36099B">
            <w:pPr>
              <w:rPr>
                <w:rFonts w:hint="default" w:ascii="Calibri" w:hAnsi="Calibri" w:cs="Calibri"/>
              </w:rPr>
            </w:pPr>
            <w:r>
              <w:rPr>
                <w:rFonts w:hint="default" w:ascii="Calibri" w:hAnsi="Calibri" w:cs="Calibri"/>
                <w:b w:val="0"/>
                <w:sz w:val="18"/>
              </w:rPr>
              <w:t>Stereotypes in School</w:t>
            </w:r>
          </w:p>
        </w:tc>
        <w:tc>
          <w:tcPr>
            <w:tcW w:w="2592" w:type="dxa"/>
            <w:tcMar>
              <w:top w:w="80" w:type="dxa"/>
              <w:left w:w="100" w:type="dxa"/>
              <w:bottom w:w="80" w:type="dxa"/>
              <w:right w:w="100" w:type="dxa"/>
            </w:tcMar>
            <w:vAlign w:val="center"/>
          </w:tcPr>
          <w:p w14:paraId="17C47651">
            <w:pPr>
              <w:rPr>
                <w:rFonts w:hint="default" w:ascii="Calibri" w:hAnsi="Calibri" w:cs="Calibri"/>
              </w:rPr>
            </w:pPr>
            <w:r>
              <w:rPr>
                <w:rFonts w:hint="default" w:ascii="Calibri" w:hAnsi="Calibri" w:cs="Calibri"/>
                <w:b w:val="0"/>
                <w:sz w:val="18"/>
              </w:rPr>
              <w:t>The science club has mostly boys and the cooking club has mostly girls. A girl wants to join the science club but feels unwelcome.</w:t>
            </w:r>
          </w:p>
        </w:tc>
        <w:tc>
          <w:tcPr>
            <w:tcW w:w="2592" w:type="dxa"/>
            <w:tcMar>
              <w:top w:w="80" w:type="dxa"/>
              <w:left w:w="100" w:type="dxa"/>
              <w:bottom w:w="80" w:type="dxa"/>
              <w:right w:w="100" w:type="dxa"/>
            </w:tcMar>
            <w:vAlign w:val="center"/>
          </w:tcPr>
          <w:p w14:paraId="71C0A5F5">
            <w:pPr>
              <w:rPr>
                <w:rFonts w:hint="default" w:ascii="Calibri" w:hAnsi="Calibri" w:cs="Calibri"/>
              </w:rPr>
            </w:pPr>
            <w:r>
              <w:rPr>
                <w:rFonts w:hint="default" w:ascii="Calibri" w:hAnsi="Calibri" w:cs="Calibri"/>
                <w:b w:val="0"/>
                <w:sz w:val="18"/>
              </w:rPr>
              <w:t>Why do you think this happens? What stereotype is at work?</w:t>
            </w:r>
          </w:p>
        </w:tc>
      </w:tr>
      <w:tr w14:paraId="3D5C3716">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3C81AE96">
            <w:pPr>
              <w:rPr>
                <w:rFonts w:hint="default" w:ascii="Calibri" w:hAnsi="Calibri" w:cs="Calibri"/>
              </w:rPr>
            </w:pPr>
            <w:r>
              <w:rPr>
                <w:rFonts w:hint="default" w:ascii="Calibri" w:hAnsi="Calibri" w:cs="Calibri"/>
                <w:b w:val="0"/>
                <w:sz w:val="18"/>
              </w:rPr>
              <w:t>5</w:t>
            </w:r>
          </w:p>
        </w:tc>
        <w:tc>
          <w:tcPr>
            <w:tcW w:w="2592" w:type="dxa"/>
            <w:tcMar>
              <w:top w:w="80" w:type="dxa"/>
              <w:left w:w="100" w:type="dxa"/>
              <w:bottom w:w="80" w:type="dxa"/>
              <w:right w:w="100" w:type="dxa"/>
            </w:tcMar>
            <w:vAlign w:val="center"/>
          </w:tcPr>
          <w:p w14:paraId="516E3079">
            <w:pPr>
              <w:rPr>
                <w:rFonts w:hint="default" w:ascii="Calibri" w:hAnsi="Calibri" w:cs="Calibri"/>
              </w:rPr>
            </w:pPr>
            <w:r>
              <w:rPr>
                <w:rFonts w:hint="default" w:ascii="Calibri" w:hAnsi="Calibri" w:cs="Calibri"/>
                <w:b w:val="0"/>
                <w:sz w:val="18"/>
              </w:rPr>
              <w:t>Discrimination and Leadership</w:t>
            </w:r>
          </w:p>
        </w:tc>
        <w:tc>
          <w:tcPr>
            <w:tcW w:w="2592" w:type="dxa"/>
            <w:tcMar>
              <w:top w:w="80" w:type="dxa"/>
              <w:left w:w="100" w:type="dxa"/>
              <w:bottom w:w="80" w:type="dxa"/>
              <w:right w:w="100" w:type="dxa"/>
            </w:tcMar>
            <w:vAlign w:val="center"/>
          </w:tcPr>
          <w:p w14:paraId="63A92BB6">
            <w:pPr>
              <w:rPr>
                <w:rFonts w:hint="default" w:ascii="Calibri" w:hAnsi="Calibri" w:cs="Calibri"/>
              </w:rPr>
            </w:pPr>
            <w:r>
              <w:rPr>
                <w:rFonts w:hint="default" w:ascii="Calibri" w:hAnsi="Calibri" w:cs="Calibri"/>
                <w:b w:val="0"/>
                <w:sz w:val="18"/>
              </w:rPr>
              <w:t>Every year, the class prefect is a boy. Girls are often chosen for secretary or treasurer. Some people say boys are better leaders.</w:t>
            </w:r>
          </w:p>
        </w:tc>
        <w:tc>
          <w:tcPr>
            <w:tcW w:w="2592" w:type="dxa"/>
            <w:tcMar>
              <w:top w:w="80" w:type="dxa"/>
              <w:left w:w="100" w:type="dxa"/>
              <w:bottom w:w="80" w:type="dxa"/>
              <w:right w:w="100" w:type="dxa"/>
            </w:tcMar>
            <w:vAlign w:val="center"/>
          </w:tcPr>
          <w:p w14:paraId="22ED185B">
            <w:pPr>
              <w:rPr>
                <w:rFonts w:hint="default" w:ascii="Calibri" w:hAnsi="Calibri" w:cs="Calibri"/>
              </w:rPr>
            </w:pPr>
            <w:r>
              <w:rPr>
                <w:rFonts w:hint="default" w:ascii="Calibri" w:hAnsi="Calibri" w:cs="Calibri"/>
                <w:b w:val="0"/>
                <w:sz w:val="18"/>
              </w:rPr>
              <w:t>What do you mean by “better leaders”? How do you know this is true — or is it a stereotype?</w:t>
            </w:r>
          </w:p>
        </w:tc>
      </w:tr>
      <w:tr w14:paraId="1F6E1E4D">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37FE0984">
            <w:pPr>
              <w:rPr>
                <w:rFonts w:hint="default" w:ascii="Calibri" w:hAnsi="Calibri" w:cs="Calibri"/>
              </w:rPr>
            </w:pPr>
            <w:r>
              <w:rPr>
                <w:rFonts w:hint="default" w:ascii="Calibri" w:hAnsi="Calibri" w:cs="Calibri"/>
                <w:b w:val="0"/>
                <w:sz w:val="18"/>
              </w:rPr>
              <w:t>6</w:t>
            </w:r>
          </w:p>
        </w:tc>
        <w:tc>
          <w:tcPr>
            <w:tcW w:w="2592" w:type="dxa"/>
            <w:tcMar>
              <w:top w:w="80" w:type="dxa"/>
              <w:left w:w="100" w:type="dxa"/>
              <w:bottom w:w="80" w:type="dxa"/>
              <w:right w:w="100" w:type="dxa"/>
            </w:tcMar>
            <w:vAlign w:val="center"/>
          </w:tcPr>
          <w:p w14:paraId="1737DEF2">
            <w:pPr>
              <w:rPr>
                <w:rFonts w:hint="default" w:ascii="Calibri" w:hAnsi="Calibri" w:cs="Calibri"/>
              </w:rPr>
            </w:pPr>
            <w:r>
              <w:rPr>
                <w:rFonts w:hint="default" w:ascii="Calibri" w:hAnsi="Calibri" w:cs="Calibri"/>
                <w:b w:val="0"/>
                <w:sz w:val="18"/>
              </w:rPr>
              <w:t>Sports and Gender Equity</w:t>
            </w:r>
          </w:p>
        </w:tc>
        <w:tc>
          <w:tcPr>
            <w:tcW w:w="2592" w:type="dxa"/>
            <w:tcMar>
              <w:top w:w="80" w:type="dxa"/>
              <w:left w:w="100" w:type="dxa"/>
              <w:bottom w:w="80" w:type="dxa"/>
              <w:right w:w="100" w:type="dxa"/>
            </w:tcMar>
            <w:vAlign w:val="center"/>
          </w:tcPr>
          <w:p w14:paraId="1AA0D07F">
            <w:pPr>
              <w:rPr>
                <w:rFonts w:hint="default" w:ascii="Calibri" w:hAnsi="Calibri" w:cs="Calibri"/>
              </w:rPr>
            </w:pPr>
            <w:r>
              <w:rPr>
                <w:rFonts w:hint="default" w:ascii="Calibri" w:hAnsi="Calibri" w:cs="Calibri"/>
                <w:b w:val="0"/>
                <w:sz w:val="18"/>
              </w:rPr>
              <w:t>The boys’ football team gets new kits and a dedicated practice field. The girls’ team practises on a dusty patch with no equipment. Both teams win trophies.</w:t>
            </w:r>
          </w:p>
        </w:tc>
        <w:tc>
          <w:tcPr>
            <w:tcW w:w="2592" w:type="dxa"/>
            <w:tcMar>
              <w:top w:w="80" w:type="dxa"/>
              <w:left w:w="100" w:type="dxa"/>
              <w:bottom w:w="80" w:type="dxa"/>
              <w:right w:w="100" w:type="dxa"/>
            </w:tcMar>
            <w:vAlign w:val="center"/>
          </w:tcPr>
          <w:p w14:paraId="492A93B3">
            <w:pPr>
              <w:rPr>
                <w:rFonts w:hint="default" w:ascii="Calibri" w:hAnsi="Calibri" w:cs="Calibri"/>
              </w:rPr>
            </w:pPr>
            <w:r>
              <w:rPr>
                <w:rFonts w:hint="default" w:ascii="Calibri" w:hAnsi="Calibri" w:cs="Calibri"/>
                <w:b w:val="0"/>
                <w:sz w:val="18"/>
              </w:rPr>
              <w:t>Is this equal treatment? Is it equitable? Why or why not?</w:t>
            </w:r>
          </w:p>
        </w:tc>
      </w:tr>
      <w:tr w14:paraId="1D9A8BF4">
        <w:tblPrEx>
          <w:tblCellMar>
            <w:top w:w="0" w:type="dxa"/>
            <w:left w:w="108" w:type="dxa"/>
            <w:bottom w:w="0" w:type="dxa"/>
            <w:right w:w="108" w:type="dxa"/>
          </w:tblCellMar>
        </w:tblPrEx>
        <w:trPr>
          <w:jc w:val="center"/>
        </w:trPr>
        <w:tc>
          <w:tcPr>
            <w:tcW w:w="10368" w:type="dxa"/>
            <w:gridSpan w:val="4"/>
            <w:shd w:val="clear" w:color="auto" w:fill="E6F2EC"/>
            <w:tcMar>
              <w:top w:w="110" w:type="dxa"/>
              <w:left w:w="150" w:type="dxa"/>
              <w:bottom w:w="110" w:type="dxa"/>
              <w:right w:w="150" w:type="dxa"/>
            </w:tcMar>
          </w:tcPr>
          <w:p w14:paraId="38040CE1">
            <w:pPr>
              <w:rPr>
                <w:rFonts w:hint="default" w:ascii="Calibri" w:hAnsi="Calibri" w:cs="Calibri"/>
              </w:rPr>
            </w:pPr>
            <w:r>
              <w:rPr>
                <w:rFonts w:hint="default" w:ascii="Calibri" w:hAnsi="Calibri" w:cs="Calibri"/>
                <w:b/>
                <w:color w:val="0B5D3B"/>
                <w:sz w:val="21"/>
              </w:rPr>
              <w:t>ACTIVITY 6</w:t>
            </w:r>
            <w:r>
              <w:rPr>
                <w:rFonts w:hint="default" w:ascii="Calibri" w:hAnsi="Calibri" w:cs="Calibri"/>
                <w:b/>
                <w:color w:val="0B5D3B"/>
                <w:sz w:val="24"/>
              </w:rPr>
              <w:t xml:space="preserve">   Conversation Chain Challenge</w:t>
            </w:r>
          </w:p>
          <w:p w14:paraId="5EBAE50F">
            <w:pPr>
              <w:spacing w:after="60"/>
              <w:rPr>
                <w:rFonts w:hint="default" w:ascii="Calibri" w:hAnsi="Calibri" w:cs="Calibri"/>
              </w:rPr>
            </w:pPr>
            <w:r>
              <w:rPr>
                <w:rFonts w:hint="default" w:ascii="Calibri" w:hAnsi="Calibri" w:cs="Calibri"/>
              </w:rPr>
              <w:t>Work in groups of four. Your teacher or group chooses one topic card.</w:t>
            </w:r>
          </w:p>
          <w:p w14:paraId="0311C948">
            <w:pPr>
              <w:pStyle w:val="143"/>
              <w:spacing w:after="40"/>
              <w:ind w:left="216"/>
              <w:rPr>
                <w:rFonts w:hint="default" w:ascii="Calibri" w:hAnsi="Calibri" w:cs="Calibri"/>
              </w:rPr>
            </w:pPr>
            <w:r>
              <w:rPr>
                <w:rFonts w:hint="default" w:ascii="Calibri" w:hAnsi="Calibri" w:cs="Calibri"/>
                <w:sz w:val="19"/>
              </w:rPr>
              <w:t>1. Prepare: Each member writes their contribution before speaking.</w:t>
            </w:r>
          </w:p>
          <w:p w14:paraId="1EFEF52B">
            <w:pPr>
              <w:pStyle w:val="143"/>
              <w:spacing w:after="40"/>
              <w:ind w:left="216"/>
              <w:rPr>
                <w:rFonts w:hint="default" w:ascii="Calibri" w:hAnsi="Calibri" w:cs="Calibri"/>
              </w:rPr>
            </w:pPr>
            <w:r>
              <w:rPr>
                <w:rFonts w:hint="default" w:ascii="Calibri" w:hAnsi="Calibri" w:cs="Calibri"/>
                <w:sz w:val="19"/>
              </w:rPr>
              <w:t>2. Perform: Run the four-part conversation chain.</w:t>
            </w:r>
          </w:p>
          <w:p w14:paraId="7EBBB587">
            <w:pPr>
              <w:pStyle w:val="143"/>
              <w:spacing w:after="40"/>
              <w:ind w:left="216"/>
              <w:rPr>
                <w:rFonts w:hint="default" w:ascii="Calibri" w:hAnsi="Calibri" w:cs="Calibri"/>
              </w:rPr>
            </w:pPr>
            <w:r>
              <w:rPr>
                <w:rFonts w:hint="default" w:ascii="Calibri" w:hAnsi="Calibri" w:cs="Calibri"/>
                <w:sz w:val="19"/>
              </w:rPr>
              <w:t>3. Listen: Did the question type match its purpose? Did the response contain a reason or example? Was a vocabulary word used accurately?</w:t>
            </w:r>
          </w:p>
          <w:p w14:paraId="23DBF545">
            <w:pPr>
              <w:pStyle w:val="143"/>
              <w:spacing w:after="40"/>
              <w:ind w:left="216"/>
              <w:rPr>
                <w:rFonts w:hint="default" w:ascii="Calibri" w:hAnsi="Calibri" w:cs="Calibri"/>
              </w:rPr>
            </w:pPr>
            <w:r>
              <w:rPr>
                <w:rFonts w:hint="default" w:ascii="Calibri" w:hAnsi="Calibri" w:cs="Calibri"/>
                <w:sz w:val="19"/>
              </w:rPr>
              <w:t>4. Reflect: After the performance, each group member gives one specific strength and one improvement tip.</w:t>
            </w:r>
          </w:p>
        </w:tc>
      </w:tr>
    </w:tbl>
    <w:p w14:paraId="1FFDD342">
      <w:pPr>
        <w:spacing w:after="20"/>
        <w:rPr>
          <w:rFonts w:hint="default" w:ascii="Calibri" w:hAnsi="Calibri" w:cs="Calibri"/>
        </w:rPr>
      </w:pPr>
    </w:p>
    <w:p w14:paraId="0A445E6D">
      <w:pPr>
        <w:pStyle w:val="4"/>
        <w:rPr>
          <w:rFonts w:hint="default" w:ascii="Calibri" w:hAnsi="Calibri" w:cs="Calibri"/>
        </w:rPr>
      </w:pPr>
      <w:r>
        <w:rPr>
          <w:rFonts w:hint="default" w:ascii="Calibri" w:hAnsi="Calibri" w:cs="Calibri"/>
        </w:rPr>
        <w:t>Conversation Evaluation Checklist</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2AA4403E">
        <w:tblPrEx>
          <w:tblCellMar>
            <w:top w:w="0" w:type="dxa"/>
            <w:left w:w="108" w:type="dxa"/>
            <w:bottom w:w="0" w:type="dxa"/>
            <w:right w:w="108" w:type="dxa"/>
          </w:tblCellMar>
        </w:tblPrEx>
        <w:trPr>
          <w:jc w:val="center"/>
        </w:trPr>
        <w:tc>
          <w:tcPr>
            <w:tcW w:w="2592" w:type="dxa"/>
            <w:shd w:val="clear" w:color="auto" w:fill="0B5D3B"/>
            <w:tcMar>
              <w:top w:w="80" w:type="dxa"/>
              <w:left w:w="100" w:type="dxa"/>
              <w:bottom w:w="80" w:type="dxa"/>
              <w:right w:w="100" w:type="dxa"/>
            </w:tcMar>
            <w:vAlign w:val="center"/>
          </w:tcPr>
          <w:p w14:paraId="2A0C306F">
            <w:pPr>
              <w:jc w:val="center"/>
              <w:rPr>
                <w:rFonts w:hint="default" w:ascii="Calibri" w:hAnsi="Calibri" w:cs="Calibri"/>
              </w:rPr>
            </w:pPr>
            <w:r>
              <w:rPr>
                <w:rFonts w:hint="default" w:ascii="Calibri" w:hAnsi="Calibri" w:cs="Calibri"/>
                <w:b/>
                <w:color w:val="FFFFFF"/>
                <w:sz w:val="19"/>
              </w:rPr>
              <w:t>CRITERION</w:t>
            </w:r>
          </w:p>
        </w:tc>
        <w:tc>
          <w:tcPr>
            <w:tcW w:w="2592" w:type="dxa"/>
            <w:shd w:val="clear" w:color="auto" w:fill="0B5D3B"/>
            <w:tcMar>
              <w:top w:w="80" w:type="dxa"/>
              <w:left w:w="100" w:type="dxa"/>
              <w:bottom w:w="80" w:type="dxa"/>
              <w:right w:w="100" w:type="dxa"/>
            </w:tcMar>
            <w:vAlign w:val="center"/>
          </w:tcPr>
          <w:p w14:paraId="33294535">
            <w:pPr>
              <w:jc w:val="center"/>
              <w:rPr>
                <w:rFonts w:hint="default" w:ascii="Calibri" w:hAnsi="Calibri" w:cs="Calibri"/>
              </w:rPr>
            </w:pPr>
            <w:r>
              <w:rPr>
                <w:rFonts w:hint="default" w:ascii="Calibri" w:hAnsi="Calibri" w:cs="Calibri"/>
                <w:b/>
                <w:color w:val="FFFFFF"/>
                <w:sz w:val="19"/>
              </w:rPr>
              <w:t>STRONG (3)</w:t>
            </w:r>
          </w:p>
        </w:tc>
        <w:tc>
          <w:tcPr>
            <w:tcW w:w="2592" w:type="dxa"/>
            <w:shd w:val="clear" w:color="auto" w:fill="0B5D3B"/>
            <w:tcMar>
              <w:top w:w="80" w:type="dxa"/>
              <w:left w:w="100" w:type="dxa"/>
              <w:bottom w:w="80" w:type="dxa"/>
              <w:right w:w="100" w:type="dxa"/>
            </w:tcMar>
            <w:vAlign w:val="center"/>
          </w:tcPr>
          <w:p w14:paraId="7C377484">
            <w:pPr>
              <w:jc w:val="center"/>
              <w:rPr>
                <w:rFonts w:hint="default" w:ascii="Calibri" w:hAnsi="Calibri" w:cs="Calibri"/>
              </w:rPr>
            </w:pPr>
            <w:r>
              <w:rPr>
                <w:rFonts w:hint="default" w:ascii="Calibri" w:hAnsi="Calibri" w:cs="Calibri"/>
                <w:b/>
                <w:color w:val="FFFFFF"/>
                <w:sz w:val="19"/>
              </w:rPr>
              <w:t>DEVELOPING (2)</w:t>
            </w:r>
          </w:p>
        </w:tc>
        <w:tc>
          <w:tcPr>
            <w:tcW w:w="2592" w:type="dxa"/>
            <w:shd w:val="clear" w:color="auto" w:fill="0B5D3B"/>
            <w:tcMar>
              <w:top w:w="80" w:type="dxa"/>
              <w:left w:w="100" w:type="dxa"/>
              <w:bottom w:w="80" w:type="dxa"/>
              <w:right w:w="100" w:type="dxa"/>
            </w:tcMar>
            <w:vAlign w:val="center"/>
          </w:tcPr>
          <w:p w14:paraId="2E2CD861">
            <w:pPr>
              <w:jc w:val="center"/>
              <w:rPr>
                <w:rFonts w:hint="default" w:ascii="Calibri" w:hAnsi="Calibri" w:cs="Calibri"/>
              </w:rPr>
            </w:pPr>
            <w:r>
              <w:rPr>
                <w:rFonts w:hint="default" w:ascii="Calibri" w:hAnsi="Calibri" w:cs="Calibri"/>
                <w:b/>
                <w:color w:val="FFFFFF"/>
                <w:sz w:val="19"/>
              </w:rPr>
              <w:t>NEEDS WORK (1)</w:t>
            </w:r>
          </w:p>
        </w:tc>
      </w:tr>
      <w:tr w14:paraId="5CD97FD4">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2D98FCE4">
            <w:pPr>
              <w:rPr>
                <w:rFonts w:hint="default" w:ascii="Calibri" w:hAnsi="Calibri" w:cs="Calibri"/>
              </w:rPr>
            </w:pPr>
            <w:r>
              <w:rPr>
                <w:rFonts w:hint="default" w:ascii="Calibri" w:hAnsi="Calibri" w:cs="Calibri"/>
                <w:b w:val="0"/>
                <w:sz w:val="18"/>
              </w:rPr>
              <w:t>Elaboration question</w:t>
            </w:r>
          </w:p>
        </w:tc>
        <w:tc>
          <w:tcPr>
            <w:tcW w:w="2592" w:type="dxa"/>
            <w:tcMar>
              <w:top w:w="80" w:type="dxa"/>
              <w:left w:w="100" w:type="dxa"/>
              <w:bottom w:w="80" w:type="dxa"/>
              <w:right w:w="100" w:type="dxa"/>
            </w:tcMar>
            <w:vAlign w:val="center"/>
          </w:tcPr>
          <w:p w14:paraId="2AE53F6E">
            <w:pPr>
              <w:rPr>
                <w:rFonts w:hint="default" w:ascii="Calibri" w:hAnsi="Calibri" w:cs="Calibri"/>
              </w:rPr>
            </w:pPr>
            <w:r>
              <w:rPr>
                <w:rFonts w:hint="default" w:ascii="Calibri" w:hAnsi="Calibri" w:cs="Calibri"/>
                <w:b w:val="0"/>
                <w:sz w:val="18"/>
              </w:rPr>
              <w:t>Clear elaboration question using an appropriate frame.</w:t>
            </w:r>
          </w:p>
        </w:tc>
        <w:tc>
          <w:tcPr>
            <w:tcW w:w="2592" w:type="dxa"/>
            <w:tcMar>
              <w:top w:w="80" w:type="dxa"/>
              <w:left w:w="100" w:type="dxa"/>
              <w:bottom w:w="80" w:type="dxa"/>
              <w:right w:w="100" w:type="dxa"/>
            </w:tcMar>
            <w:vAlign w:val="center"/>
          </w:tcPr>
          <w:p w14:paraId="61CEA1D1">
            <w:pPr>
              <w:rPr>
                <w:rFonts w:hint="default" w:ascii="Calibri" w:hAnsi="Calibri" w:cs="Calibri"/>
              </w:rPr>
            </w:pPr>
            <w:r>
              <w:rPr>
                <w:rFonts w:hint="default" w:ascii="Calibri" w:hAnsi="Calibri" w:cs="Calibri"/>
                <w:b w:val="0"/>
                <w:sz w:val="18"/>
              </w:rPr>
              <w:t>Attempts elaboration but it could still be answered with yes/no.</w:t>
            </w:r>
          </w:p>
        </w:tc>
        <w:tc>
          <w:tcPr>
            <w:tcW w:w="2592" w:type="dxa"/>
            <w:tcMar>
              <w:top w:w="80" w:type="dxa"/>
              <w:left w:w="100" w:type="dxa"/>
              <w:bottom w:w="80" w:type="dxa"/>
              <w:right w:w="100" w:type="dxa"/>
            </w:tcMar>
            <w:vAlign w:val="center"/>
          </w:tcPr>
          <w:p w14:paraId="6AC0A453">
            <w:pPr>
              <w:rPr>
                <w:rFonts w:hint="default" w:ascii="Calibri" w:hAnsi="Calibri" w:cs="Calibri"/>
              </w:rPr>
            </w:pPr>
            <w:r>
              <w:rPr>
                <w:rFonts w:hint="default" w:ascii="Calibri" w:hAnsi="Calibri" w:cs="Calibri"/>
                <w:b w:val="0"/>
                <w:sz w:val="18"/>
              </w:rPr>
              <w:t>Closed question only.</w:t>
            </w:r>
          </w:p>
        </w:tc>
      </w:tr>
      <w:tr w14:paraId="4CE4B3CA">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4691BDF9">
            <w:pPr>
              <w:rPr>
                <w:rFonts w:hint="default" w:ascii="Calibri" w:hAnsi="Calibri" w:cs="Calibri"/>
              </w:rPr>
            </w:pPr>
            <w:r>
              <w:rPr>
                <w:rFonts w:hint="default" w:ascii="Calibri" w:hAnsi="Calibri" w:cs="Calibri"/>
                <w:b w:val="0"/>
                <w:sz w:val="18"/>
              </w:rPr>
              <w:t>Elaborate response</w:t>
            </w:r>
          </w:p>
        </w:tc>
        <w:tc>
          <w:tcPr>
            <w:tcW w:w="2592" w:type="dxa"/>
            <w:tcMar>
              <w:top w:w="80" w:type="dxa"/>
              <w:left w:w="100" w:type="dxa"/>
              <w:bottom w:w="80" w:type="dxa"/>
              <w:right w:w="100" w:type="dxa"/>
            </w:tcMar>
            <w:vAlign w:val="center"/>
          </w:tcPr>
          <w:p w14:paraId="372BF348">
            <w:pPr>
              <w:rPr>
                <w:rFonts w:hint="default" w:ascii="Calibri" w:hAnsi="Calibri" w:cs="Calibri"/>
              </w:rPr>
            </w:pPr>
            <w:r>
              <w:rPr>
                <w:rFonts w:hint="default" w:ascii="Calibri" w:hAnsi="Calibri" w:cs="Calibri"/>
                <w:b w:val="0"/>
                <w:sz w:val="18"/>
              </w:rPr>
              <w:t>3+ sentences with at least one reason or example.</w:t>
            </w:r>
          </w:p>
        </w:tc>
        <w:tc>
          <w:tcPr>
            <w:tcW w:w="2592" w:type="dxa"/>
            <w:tcMar>
              <w:top w:w="80" w:type="dxa"/>
              <w:left w:w="100" w:type="dxa"/>
              <w:bottom w:w="80" w:type="dxa"/>
              <w:right w:w="100" w:type="dxa"/>
            </w:tcMar>
            <w:vAlign w:val="center"/>
          </w:tcPr>
          <w:p w14:paraId="50805373">
            <w:pPr>
              <w:rPr>
                <w:rFonts w:hint="default" w:ascii="Calibri" w:hAnsi="Calibri" w:cs="Calibri"/>
              </w:rPr>
            </w:pPr>
            <w:r>
              <w:rPr>
                <w:rFonts w:hint="default" w:ascii="Calibri" w:hAnsi="Calibri" w:cs="Calibri"/>
                <w:b w:val="0"/>
                <w:sz w:val="18"/>
              </w:rPr>
              <w:t>1–2 sentences; some detail.</w:t>
            </w:r>
          </w:p>
        </w:tc>
        <w:tc>
          <w:tcPr>
            <w:tcW w:w="2592" w:type="dxa"/>
            <w:tcMar>
              <w:top w:w="80" w:type="dxa"/>
              <w:left w:w="100" w:type="dxa"/>
              <w:bottom w:w="80" w:type="dxa"/>
              <w:right w:w="100" w:type="dxa"/>
            </w:tcMar>
            <w:vAlign w:val="center"/>
          </w:tcPr>
          <w:p w14:paraId="02E0A624">
            <w:pPr>
              <w:rPr>
                <w:rFonts w:hint="default" w:ascii="Calibri" w:hAnsi="Calibri" w:cs="Calibri"/>
              </w:rPr>
            </w:pPr>
            <w:r>
              <w:rPr>
                <w:rFonts w:hint="default" w:ascii="Calibri" w:hAnsi="Calibri" w:cs="Calibri"/>
                <w:b w:val="0"/>
                <w:sz w:val="18"/>
              </w:rPr>
              <w:t>One-word/one-sentence answer with no reason or example.</w:t>
            </w:r>
          </w:p>
        </w:tc>
      </w:tr>
      <w:tr w14:paraId="30B0A407">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614DA525">
            <w:pPr>
              <w:rPr>
                <w:rFonts w:hint="default" w:ascii="Calibri" w:hAnsi="Calibri" w:cs="Calibri"/>
              </w:rPr>
            </w:pPr>
            <w:r>
              <w:rPr>
                <w:rFonts w:hint="default" w:ascii="Calibri" w:hAnsi="Calibri" w:cs="Calibri"/>
                <w:b w:val="0"/>
                <w:sz w:val="18"/>
              </w:rPr>
              <w:t>Vocabulary</w:t>
            </w:r>
          </w:p>
        </w:tc>
        <w:tc>
          <w:tcPr>
            <w:tcW w:w="2592" w:type="dxa"/>
            <w:tcMar>
              <w:top w:w="80" w:type="dxa"/>
              <w:left w:w="100" w:type="dxa"/>
              <w:bottom w:w="80" w:type="dxa"/>
              <w:right w:w="100" w:type="dxa"/>
            </w:tcMar>
            <w:vAlign w:val="center"/>
          </w:tcPr>
          <w:p w14:paraId="1B9BE8AD">
            <w:pPr>
              <w:rPr>
                <w:rFonts w:hint="default" w:ascii="Calibri" w:hAnsi="Calibri" w:cs="Calibri"/>
              </w:rPr>
            </w:pPr>
            <w:r>
              <w:rPr>
                <w:rFonts w:hint="default" w:ascii="Calibri" w:hAnsi="Calibri" w:cs="Calibri"/>
                <w:b w:val="0"/>
                <w:sz w:val="18"/>
              </w:rPr>
              <w:t>Uses at least one lesson term accurately.</w:t>
            </w:r>
          </w:p>
        </w:tc>
        <w:tc>
          <w:tcPr>
            <w:tcW w:w="2592" w:type="dxa"/>
            <w:tcMar>
              <w:top w:w="80" w:type="dxa"/>
              <w:left w:w="100" w:type="dxa"/>
              <w:bottom w:w="80" w:type="dxa"/>
              <w:right w:w="100" w:type="dxa"/>
            </w:tcMar>
            <w:vAlign w:val="center"/>
          </w:tcPr>
          <w:p w14:paraId="6292193A">
            <w:pPr>
              <w:rPr>
                <w:rFonts w:hint="default" w:ascii="Calibri" w:hAnsi="Calibri" w:cs="Calibri"/>
              </w:rPr>
            </w:pPr>
            <w:r>
              <w:rPr>
                <w:rFonts w:hint="default" w:ascii="Calibri" w:hAnsi="Calibri" w:cs="Calibri"/>
                <w:b w:val="0"/>
                <w:sz w:val="18"/>
              </w:rPr>
              <w:t>Uses a term but with some inaccuracy.</w:t>
            </w:r>
          </w:p>
        </w:tc>
        <w:tc>
          <w:tcPr>
            <w:tcW w:w="2592" w:type="dxa"/>
            <w:tcMar>
              <w:top w:w="80" w:type="dxa"/>
              <w:left w:w="100" w:type="dxa"/>
              <w:bottom w:w="80" w:type="dxa"/>
              <w:right w:w="100" w:type="dxa"/>
            </w:tcMar>
            <w:vAlign w:val="center"/>
          </w:tcPr>
          <w:p w14:paraId="64527075">
            <w:pPr>
              <w:rPr>
                <w:rFonts w:hint="default" w:ascii="Calibri" w:hAnsi="Calibri" w:cs="Calibri"/>
              </w:rPr>
            </w:pPr>
            <w:r>
              <w:rPr>
                <w:rFonts w:hint="default" w:ascii="Calibri" w:hAnsi="Calibri" w:cs="Calibri"/>
                <w:b w:val="0"/>
                <w:sz w:val="18"/>
              </w:rPr>
              <w:t>Does not use a lesson term.</w:t>
            </w:r>
          </w:p>
        </w:tc>
      </w:tr>
      <w:tr w14:paraId="3B596147">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7FAF71FC">
            <w:pPr>
              <w:rPr>
                <w:rFonts w:hint="default" w:ascii="Calibri" w:hAnsi="Calibri" w:cs="Calibri"/>
              </w:rPr>
            </w:pPr>
            <w:r>
              <w:rPr>
                <w:rFonts w:hint="default" w:ascii="Calibri" w:hAnsi="Calibri" w:cs="Calibri"/>
                <w:b w:val="0"/>
                <w:sz w:val="18"/>
              </w:rPr>
              <w:t>Responds to partner</w:t>
            </w:r>
          </w:p>
        </w:tc>
        <w:tc>
          <w:tcPr>
            <w:tcW w:w="2592" w:type="dxa"/>
            <w:tcMar>
              <w:top w:w="80" w:type="dxa"/>
              <w:left w:w="100" w:type="dxa"/>
              <w:bottom w:w="80" w:type="dxa"/>
              <w:right w:w="100" w:type="dxa"/>
            </w:tcMar>
            <w:vAlign w:val="center"/>
          </w:tcPr>
          <w:p w14:paraId="2A8D4FBC">
            <w:pPr>
              <w:rPr>
                <w:rFonts w:hint="default" w:ascii="Calibri" w:hAnsi="Calibri" w:cs="Calibri"/>
              </w:rPr>
            </w:pPr>
            <w:r>
              <w:rPr>
                <w:rFonts w:hint="default" w:ascii="Calibri" w:hAnsi="Calibri" w:cs="Calibri"/>
                <w:b w:val="0"/>
                <w:sz w:val="18"/>
              </w:rPr>
              <w:t>Responds directly and builds with a follow-up question.</w:t>
            </w:r>
          </w:p>
        </w:tc>
        <w:tc>
          <w:tcPr>
            <w:tcW w:w="2592" w:type="dxa"/>
            <w:tcMar>
              <w:top w:w="80" w:type="dxa"/>
              <w:left w:w="100" w:type="dxa"/>
              <w:bottom w:w="80" w:type="dxa"/>
              <w:right w:w="100" w:type="dxa"/>
            </w:tcMar>
            <w:vAlign w:val="center"/>
          </w:tcPr>
          <w:p w14:paraId="5ECC9978">
            <w:pPr>
              <w:rPr>
                <w:rFonts w:hint="default" w:ascii="Calibri" w:hAnsi="Calibri" w:cs="Calibri"/>
              </w:rPr>
            </w:pPr>
            <w:r>
              <w:rPr>
                <w:rFonts w:hint="default" w:ascii="Calibri" w:hAnsi="Calibri" w:cs="Calibri"/>
                <w:b w:val="0"/>
                <w:sz w:val="18"/>
              </w:rPr>
              <w:t>Responds but does not ask a follow-up.</w:t>
            </w:r>
          </w:p>
        </w:tc>
        <w:tc>
          <w:tcPr>
            <w:tcW w:w="2592" w:type="dxa"/>
            <w:tcMar>
              <w:top w:w="80" w:type="dxa"/>
              <w:left w:w="100" w:type="dxa"/>
              <w:bottom w:w="80" w:type="dxa"/>
              <w:right w:w="100" w:type="dxa"/>
            </w:tcMar>
            <w:vAlign w:val="center"/>
          </w:tcPr>
          <w:p w14:paraId="68341FC6">
            <w:pPr>
              <w:rPr>
                <w:rFonts w:hint="default" w:ascii="Calibri" w:hAnsi="Calibri" w:cs="Calibri"/>
              </w:rPr>
            </w:pPr>
            <w:r>
              <w:rPr>
                <w:rFonts w:hint="default" w:ascii="Calibri" w:hAnsi="Calibri" w:cs="Calibri"/>
                <w:b w:val="0"/>
                <w:sz w:val="18"/>
              </w:rPr>
              <w:t>Does not respond directly.</w:t>
            </w:r>
          </w:p>
        </w:tc>
      </w:tr>
      <w:tr w14:paraId="4A250D79">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1E890339">
            <w:pPr>
              <w:rPr>
                <w:rFonts w:hint="default" w:ascii="Calibri" w:hAnsi="Calibri" w:cs="Calibri"/>
              </w:rPr>
            </w:pPr>
            <w:r>
              <w:rPr>
                <w:rFonts w:hint="default" w:ascii="Calibri" w:hAnsi="Calibri" w:cs="Calibri"/>
                <w:b w:val="0"/>
                <w:sz w:val="18"/>
              </w:rPr>
              <w:t>Register</w:t>
            </w:r>
          </w:p>
        </w:tc>
        <w:tc>
          <w:tcPr>
            <w:tcW w:w="2592" w:type="dxa"/>
            <w:tcMar>
              <w:top w:w="80" w:type="dxa"/>
              <w:left w:w="100" w:type="dxa"/>
              <w:bottom w:w="80" w:type="dxa"/>
              <w:right w:w="100" w:type="dxa"/>
            </w:tcMar>
            <w:vAlign w:val="center"/>
          </w:tcPr>
          <w:p w14:paraId="67455865">
            <w:pPr>
              <w:rPr>
                <w:rFonts w:hint="default" w:ascii="Calibri" w:hAnsi="Calibri" w:cs="Calibri"/>
              </w:rPr>
            </w:pPr>
            <w:r>
              <w:rPr>
                <w:rFonts w:hint="default" w:ascii="Calibri" w:hAnsi="Calibri" w:cs="Calibri"/>
                <w:b w:val="0"/>
                <w:sz w:val="18"/>
              </w:rPr>
              <w:t>Language matches a semi-formal classroom discussion.</w:t>
            </w:r>
          </w:p>
        </w:tc>
        <w:tc>
          <w:tcPr>
            <w:tcW w:w="2592" w:type="dxa"/>
            <w:tcMar>
              <w:top w:w="80" w:type="dxa"/>
              <w:left w:w="100" w:type="dxa"/>
              <w:bottom w:w="80" w:type="dxa"/>
              <w:right w:w="100" w:type="dxa"/>
            </w:tcMar>
            <w:vAlign w:val="center"/>
          </w:tcPr>
          <w:p w14:paraId="6AB0BBF2">
            <w:pPr>
              <w:rPr>
                <w:rFonts w:hint="default" w:ascii="Calibri" w:hAnsi="Calibri" w:cs="Calibri"/>
              </w:rPr>
            </w:pPr>
            <w:r>
              <w:rPr>
                <w:rFonts w:hint="default" w:ascii="Calibri" w:hAnsi="Calibri" w:cs="Calibri"/>
                <w:b w:val="0"/>
                <w:sz w:val="18"/>
              </w:rPr>
              <w:t>Mostly appropriate with occasional slippage.</w:t>
            </w:r>
          </w:p>
        </w:tc>
        <w:tc>
          <w:tcPr>
            <w:tcW w:w="2592" w:type="dxa"/>
            <w:tcMar>
              <w:top w:w="80" w:type="dxa"/>
              <w:left w:w="100" w:type="dxa"/>
              <w:bottom w:w="80" w:type="dxa"/>
              <w:right w:w="100" w:type="dxa"/>
            </w:tcMar>
            <w:vAlign w:val="center"/>
          </w:tcPr>
          <w:p w14:paraId="7DA9543E">
            <w:pPr>
              <w:rPr>
                <w:rFonts w:hint="default" w:ascii="Calibri" w:hAnsi="Calibri" w:cs="Calibri"/>
              </w:rPr>
            </w:pPr>
            <w:r>
              <w:rPr>
                <w:rFonts w:hint="default" w:ascii="Calibri" w:hAnsi="Calibri" w:cs="Calibri"/>
                <w:b w:val="0"/>
                <w:sz w:val="18"/>
              </w:rPr>
              <w:t>Very casual or too formal for the setting.</w:t>
            </w:r>
          </w:p>
        </w:tc>
      </w:tr>
    </w:tbl>
    <w:p w14:paraId="44E8CA61">
      <w:pPr>
        <w:pStyle w:val="4"/>
        <w:rPr>
          <w:rFonts w:hint="default" w:ascii="Calibri" w:hAnsi="Calibri" w:cs="Calibri"/>
        </w:rPr>
      </w:pPr>
      <w:r>
        <w:rPr>
          <w:rFonts w:hint="default" w:ascii="Calibri" w:hAnsi="Calibri" w:cs="Calibri"/>
        </w:rPr>
        <w:t>TOTAL: ______ / 15</w:t>
      </w:r>
    </w:p>
    <w:p w14:paraId="64D96337">
      <w:pPr>
        <w:rPr>
          <w:rFonts w:hint="default" w:ascii="Calibri" w:hAnsi="Calibri" w:cs="Calibri"/>
        </w:rPr>
      </w:pPr>
      <w:r>
        <w:rPr>
          <w:rFonts w:hint="default" w:ascii="Calibri" w:hAnsi="Calibri" w:cs="Calibri"/>
        </w:rPr>
        <w:t>One specific strength: ______________________________________________________________</w:t>
      </w:r>
    </w:p>
    <w:p w14:paraId="60C3724F">
      <w:pPr>
        <w:rPr>
          <w:rFonts w:hint="default" w:ascii="Calibri" w:hAnsi="Calibri" w:cs="Calibri"/>
        </w:rPr>
      </w:pPr>
      <w:r>
        <w:rPr>
          <w:rFonts w:hint="default" w:ascii="Calibri" w:hAnsi="Calibri" w:cs="Calibri"/>
        </w:rPr>
        <w:t>One improvement tip: _______________________________________________________________</w:t>
      </w:r>
    </w:p>
    <w:tbl>
      <w:tblPr>
        <w:tblStyle w:val="12"/>
        <w:tblW w:w="0" w:type="auto"/>
        <w:jc w:val="center"/>
        <w:tblLayout w:type="autofit"/>
        <w:tblCellMar>
          <w:top w:w="0" w:type="dxa"/>
          <w:left w:w="108" w:type="dxa"/>
          <w:bottom w:w="0" w:type="dxa"/>
          <w:right w:w="108" w:type="dxa"/>
        </w:tblCellMar>
      </w:tblPr>
      <w:tblGrid>
        <w:gridCol w:w="10368"/>
      </w:tblGrid>
      <w:tr w14:paraId="4B3E8968">
        <w:tblPrEx>
          <w:tblCellMar>
            <w:top w:w="0" w:type="dxa"/>
            <w:left w:w="108" w:type="dxa"/>
            <w:bottom w:w="0" w:type="dxa"/>
            <w:right w:w="108" w:type="dxa"/>
          </w:tblCellMar>
        </w:tblPrEx>
        <w:trPr>
          <w:jc w:val="center"/>
        </w:trPr>
        <w:tc>
          <w:tcPr>
            <w:tcW w:w="10368" w:type="dxa"/>
            <w:shd w:val="clear" w:color="auto" w:fill="0B5D3B"/>
            <w:tcMar>
              <w:top w:w="110" w:type="dxa"/>
              <w:left w:w="150" w:type="dxa"/>
              <w:bottom w:w="110" w:type="dxa"/>
              <w:right w:w="150" w:type="dxa"/>
            </w:tcMar>
          </w:tcPr>
          <w:p w14:paraId="03942348">
            <w:pPr>
              <w:jc w:val="left"/>
              <w:rPr>
                <w:rFonts w:hint="default" w:ascii="Calibri" w:hAnsi="Calibri" w:cs="Calibri"/>
              </w:rPr>
            </w:pPr>
            <w:r>
              <w:rPr>
                <w:rFonts w:hint="default" w:ascii="Calibri" w:hAnsi="Calibri" w:cs="Calibri"/>
                <w:b/>
                <w:color w:val="FFFFFF"/>
                <w:sz w:val="25"/>
              </w:rPr>
              <w:t>SECTION 6  |  Practise on Your Own</w:t>
            </w:r>
          </w:p>
        </w:tc>
      </w:tr>
    </w:tbl>
    <w:p w14:paraId="45FF0358">
      <w:pPr>
        <w:spacing w:after="20"/>
        <w:rPr>
          <w:rFonts w:hint="default" w:ascii="Calibri" w:hAnsi="Calibri" w:cs="Calibri"/>
        </w:rPr>
      </w:pPr>
    </w:p>
    <w:p w14:paraId="0F43F3C1">
      <w:pPr>
        <w:rPr>
          <w:rFonts w:hint="default" w:ascii="Calibri" w:hAnsi="Calibri" w:cs="Calibri"/>
        </w:rPr>
      </w:pPr>
      <w:r>
        <w:rPr>
          <w:rFonts w:hint="default" w:ascii="Calibri" w:hAnsi="Calibri" w:cs="Calibri"/>
        </w:rPr>
        <w:t>You are now ready to work more independently. Start at the level your teacher recommends, then challenge yourself to move up.</w:t>
      </w:r>
    </w:p>
    <w:tbl>
      <w:tblPr>
        <w:tblStyle w:val="12"/>
        <w:tblW w:w="0" w:type="auto"/>
        <w:jc w:val="center"/>
        <w:tblLayout w:type="autofit"/>
        <w:tblCellMar>
          <w:top w:w="0" w:type="dxa"/>
          <w:left w:w="108" w:type="dxa"/>
          <w:bottom w:w="0" w:type="dxa"/>
          <w:right w:w="108" w:type="dxa"/>
        </w:tblCellMar>
      </w:tblPr>
      <w:tblGrid>
        <w:gridCol w:w="10368"/>
      </w:tblGrid>
      <w:tr w14:paraId="4D97ED9D">
        <w:tblPrEx>
          <w:tblCellMar>
            <w:top w:w="0" w:type="dxa"/>
            <w:left w:w="108" w:type="dxa"/>
            <w:bottom w:w="0" w:type="dxa"/>
            <w:right w:w="108" w:type="dxa"/>
          </w:tblCellMar>
        </w:tblPrEx>
        <w:trPr>
          <w:jc w:val="center"/>
        </w:trPr>
        <w:tc>
          <w:tcPr>
            <w:tcW w:w="10368" w:type="dxa"/>
            <w:shd w:val="clear" w:color="auto" w:fill="E6F2EC"/>
            <w:tcMar>
              <w:top w:w="120" w:type="dxa"/>
              <w:left w:w="150" w:type="dxa"/>
              <w:bottom w:w="120" w:type="dxa"/>
              <w:right w:w="150" w:type="dxa"/>
            </w:tcMar>
          </w:tcPr>
          <w:p w14:paraId="33E913EC">
            <w:pPr>
              <w:spacing w:after="60"/>
              <w:rPr>
                <w:rFonts w:hint="default" w:ascii="Calibri" w:hAnsi="Calibri" w:cs="Calibri"/>
              </w:rPr>
            </w:pPr>
            <w:r>
              <w:rPr>
                <w:rFonts w:hint="default" w:ascii="Calibri" w:hAnsi="Calibri" w:cs="Calibri"/>
                <w:b/>
                <w:color w:val="0B5D3B"/>
                <w:sz w:val="20"/>
              </w:rPr>
              <w:t>★ LEVEL 1 — GETTING STARTED</w:t>
            </w:r>
          </w:p>
          <w:p w14:paraId="7FC19920">
            <w:pPr>
              <w:spacing w:after="0"/>
              <w:rPr>
                <w:rFonts w:hint="default" w:ascii="Calibri" w:hAnsi="Calibri" w:cs="Calibri"/>
              </w:rPr>
            </w:pPr>
            <w:r>
              <w:rPr>
                <w:rFonts w:hint="default" w:ascii="Calibri" w:hAnsi="Calibri" w:cs="Calibri"/>
                <w:sz w:val="20"/>
              </w:rPr>
              <w:t>Choose one topic from Section 5. Write one elaboration question. Check that it invites more than a yes/no answer. Ask your partner. Your partner answers in at least two sentences. Then use one vocabulary word in a sentence about the topic.</w:t>
            </w:r>
          </w:p>
        </w:tc>
      </w:tr>
    </w:tbl>
    <w:p w14:paraId="034D9A8E">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28C6AAAB">
        <w:tblPrEx>
          <w:tblCellMar>
            <w:top w:w="0" w:type="dxa"/>
            <w:left w:w="108" w:type="dxa"/>
            <w:bottom w:w="0" w:type="dxa"/>
            <w:right w:w="108" w:type="dxa"/>
          </w:tblCellMar>
        </w:tblPrEx>
        <w:trPr>
          <w:jc w:val="center"/>
        </w:trPr>
        <w:tc>
          <w:tcPr>
            <w:tcW w:w="10368" w:type="dxa"/>
            <w:shd w:val="clear" w:color="auto" w:fill="E6EDF6"/>
            <w:tcMar>
              <w:top w:w="120" w:type="dxa"/>
              <w:left w:w="150" w:type="dxa"/>
              <w:bottom w:w="120" w:type="dxa"/>
              <w:right w:w="150" w:type="dxa"/>
            </w:tcMar>
          </w:tcPr>
          <w:p w14:paraId="7D78D1E5">
            <w:pPr>
              <w:spacing w:after="60"/>
              <w:rPr>
                <w:rFonts w:hint="default" w:ascii="Calibri" w:hAnsi="Calibri" w:cs="Calibri"/>
              </w:rPr>
            </w:pPr>
            <w:r>
              <w:rPr>
                <w:rFonts w:hint="default" w:ascii="Calibri" w:hAnsi="Calibri" w:cs="Calibri"/>
                <w:b/>
                <w:color w:val="1F3A5F"/>
                <w:sz w:val="20"/>
              </w:rPr>
              <w:t>★★ LEVEL 2 — ON TRACK</w:t>
            </w:r>
          </w:p>
          <w:p w14:paraId="2BD71219">
            <w:pPr>
              <w:spacing w:after="0"/>
              <w:rPr>
                <w:rFonts w:hint="default" w:ascii="Calibri" w:hAnsi="Calibri" w:cs="Calibri"/>
              </w:rPr>
            </w:pPr>
            <w:r>
              <w:rPr>
                <w:rFonts w:hint="default" w:ascii="Calibri" w:hAnsi="Calibri" w:cs="Calibri"/>
                <w:sz w:val="20"/>
              </w:rPr>
              <w:t>Choose one topic. Write one question for EACH type: probing, extending, clarifying and challenging. Pick your strongest question and write a 3-sentence response using at least two response frames. Perform the question-and-answer with a partner and score the response out of 15.</w:t>
            </w:r>
          </w:p>
        </w:tc>
      </w:tr>
    </w:tbl>
    <w:p w14:paraId="7F29E750">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7DC992D2">
        <w:tblPrEx>
          <w:tblCellMar>
            <w:top w:w="0" w:type="dxa"/>
            <w:left w:w="108" w:type="dxa"/>
            <w:bottom w:w="0" w:type="dxa"/>
            <w:right w:w="108" w:type="dxa"/>
          </w:tblCellMar>
        </w:tblPrEx>
        <w:trPr>
          <w:jc w:val="center"/>
        </w:trPr>
        <w:tc>
          <w:tcPr>
            <w:tcW w:w="10368" w:type="dxa"/>
            <w:shd w:val="clear" w:color="auto" w:fill="FFF6D6"/>
            <w:tcMar>
              <w:top w:w="120" w:type="dxa"/>
              <w:left w:w="150" w:type="dxa"/>
              <w:bottom w:w="120" w:type="dxa"/>
              <w:right w:w="150" w:type="dxa"/>
            </w:tcMar>
          </w:tcPr>
          <w:p w14:paraId="39E02CAC">
            <w:pPr>
              <w:spacing w:after="60"/>
              <w:rPr>
                <w:rFonts w:hint="default" w:ascii="Calibri" w:hAnsi="Calibri" w:cs="Calibri"/>
              </w:rPr>
            </w:pPr>
            <w:r>
              <w:rPr>
                <w:rFonts w:hint="default" w:ascii="Calibri" w:hAnsi="Calibri" w:cs="Calibri"/>
                <w:b/>
                <w:color w:val="0B5D3B"/>
                <w:sz w:val="20"/>
              </w:rPr>
              <w:t>★★★ LEVEL 3 — STRETCH</w:t>
            </w:r>
          </w:p>
          <w:p w14:paraId="7047C0E8">
            <w:pPr>
              <w:spacing w:after="0"/>
              <w:rPr>
                <w:rFonts w:hint="default" w:ascii="Calibri" w:hAnsi="Calibri" w:cs="Calibri"/>
              </w:rPr>
            </w:pPr>
            <w:r>
              <w:rPr>
                <w:rFonts w:hint="default" w:ascii="Calibri" w:hAnsi="Calibri" w:cs="Calibri"/>
                <w:sz w:val="20"/>
              </w:rPr>
              <w:t>Choose TWO topic cards with contrasting themes. Write an 8–10 turn dialogue. Speaker A must use all four question types at least once. Speaker B must give elaborate responses throughout. Label every question type, underline every response frame and circle every vocabulary term. Perform it and use the rubric to identify the criterion that needs the most improvement.</w:t>
            </w:r>
          </w:p>
        </w:tc>
      </w:tr>
    </w:tbl>
    <w:p w14:paraId="43D5EFC6">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5AD426C5">
        <w:tblPrEx>
          <w:tblCellMar>
            <w:top w:w="0" w:type="dxa"/>
            <w:left w:w="108" w:type="dxa"/>
            <w:bottom w:w="0" w:type="dxa"/>
            <w:right w:w="108" w:type="dxa"/>
          </w:tblCellMar>
        </w:tblPrEx>
        <w:trPr>
          <w:jc w:val="center"/>
        </w:trPr>
        <w:tc>
          <w:tcPr>
            <w:tcW w:w="10368" w:type="dxa"/>
            <w:shd w:val="clear" w:color="auto" w:fill="E6F2EC"/>
            <w:tcMar>
              <w:top w:w="110" w:type="dxa"/>
              <w:left w:w="150" w:type="dxa"/>
              <w:bottom w:w="110" w:type="dxa"/>
              <w:right w:w="150" w:type="dxa"/>
            </w:tcMar>
          </w:tcPr>
          <w:p w14:paraId="7F86043F">
            <w:pPr>
              <w:rPr>
                <w:rFonts w:hint="default" w:ascii="Calibri" w:hAnsi="Calibri" w:cs="Calibri"/>
              </w:rPr>
            </w:pPr>
            <w:r>
              <w:rPr>
                <w:rFonts w:hint="default" w:ascii="Calibri" w:hAnsi="Calibri" w:cs="Calibri"/>
                <w:b/>
                <w:color w:val="0B5D3B"/>
                <w:sz w:val="21"/>
              </w:rPr>
              <w:t>ACTIVITY 7</w:t>
            </w:r>
            <w:r>
              <w:rPr>
                <w:rFonts w:hint="default" w:ascii="Calibri" w:hAnsi="Calibri" w:cs="Calibri"/>
                <w:b/>
                <w:color w:val="0B5D3B"/>
                <w:sz w:val="24"/>
              </w:rPr>
              <w:t xml:space="preserve">   Write One, Ask One</w:t>
            </w:r>
          </w:p>
          <w:p w14:paraId="1B61F2E2">
            <w:pPr>
              <w:spacing w:after="60"/>
              <w:rPr>
                <w:rFonts w:hint="default" w:ascii="Calibri" w:hAnsi="Calibri" w:cs="Calibri"/>
              </w:rPr>
            </w:pPr>
            <w:r>
              <w:rPr>
                <w:rFonts w:hint="default" w:ascii="Calibri" w:hAnsi="Calibri" w:cs="Calibri"/>
              </w:rPr>
              <w:t>Use this statement: “In our school, boys and girls do not always have the same opportunities in sports.”</w:t>
            </w:r>
          </w:p>
          <w:p w14:paraId="2345EFB3">
            <w:pPr>
              <w:pStyle w:val="143"/>
              <w:spacing w:after="40"/>
              <w:ind w:left="216"/>
              <w:rPr>
                <w:rFonts w:hint="default" w:ascii="Calibri" w:hAnsi="Calibri" w:cs="Calibri"/>
              </w:rPr>
            </w:pPr>
            <w:r>
              <w:rPr>
                <w:rFonts w:hint="default" w:ascii="Calibri" w:hAnsi="Calibri" w:cs="Calibri"/>
                <w:sz w:val="19"/>
              </w:rPr>
              <w:t>1. Write ONE elaboration question and label it Probing, Extending, Clarifying or Challenging.</w:t>
            </w:r>
          </w:p>
          <w:p w14:paraId="034FA393">
            <w:pPr>
              <w:pStyle w:val="143"/>
              <w:spacing w:after="40"/>
              <w:ind w:left="216"/>
              <w:rPr>
                <w:rFonts w:hint="default" w:ascii="Calibri" w:hAnsi="Calibri" w:cs="Calibri"/>
              </w:rPr>
            </w:pPr>
            <w:r>
              <w:rPr>
                <w:rFonts w:hint="default" w:ascii="Calibri" w:hAnsi="Calibri" w:cs="Calibri"/>
                <w:sz w:val="19"/>
              </w:rPr>
              <w:t>2. Write a THREE-sentence response to your own question.</w:t>
            </w:r>
          </w:p>
          <w:p w14:paraId="003358AB">
            <w:pPr>
              <w:pStyle w:val="143"/>
              <w:spacing w:after="40"/>
              <w:ind w:left="216"/>
              <w:rPr>
                <w:rFonts w:hint="default" w:ascii="Calibri" w:hAnsi="Calibri" w:cs="Calibri"/>
              </w:rPr>
            </w:pPr>
            <w:r>
              <w:rPr>
                <w:rFonts w:hint="default" w:ascii="Calibri" w:hAnsi="Calibri" w:cs="Calibri"/>
                <w:sz w:val="19"/>
              </w:rPr>
              <w:t>3. Use at least ONE response frame.</w:t>
            </w:r>
          </w:p>
          <w:p w14:paraId="39670212">
            <w:pPr>
              <w:pStyle w:val="143"/>
              <w:spacing w:after="40"/>
              <w:ind w:left="216"/>
              <w:rPr>
                <w:rFonts w:hint="default" w:ascii="Calibri" w:hAnsi="Calibri" w:cs="Calibri"/>
              </w:rPr>
            </w:pPr>
            <w:r>
              <w:rPr>
                <w:rFonts w:hint="default" w:ascii="Calibri" w:hAnsi="Calibri" w:cs="Calibri"/>
                <w:sz w:val="19"/>
              </w:rPr>
              <w:t>4. Use at least ONE vocabulary word from Section 4.</w:t>
            </w:r>
          </w:p>
          <w:p w14:paraId="4FBE87EC">
            <w:pPr>
              <w:pStyle w:val="143"/>
              <w:spacing w:after="40"/>
              <w:ind w:left="216"/>
              <w:rPr>
                <w:rFonts w:hint="default" w:ascii="Calibri" w:hAnsi="Calibri" w:cs="Calibri"/>
              </w:rPr>
            </w:pPr>
            <w:r>
              <w:rPr>
                <w:rFonts w:hint="default" w:ascii="Calibri" w:hAnsi="Calibri" w:cs="Calibri"/>
                <w:sz w:val="19"/>
              </w:rPr>
              <w:t>5. Swap with a partner. Your partner checks all four requirements and gives you a score out of 5.</w:t>
            </w:r>
          </w:p>
        </w:tc>
      </w:tr>
    </w:tbl>
    <w:p w14:paraId="3C3CBF73">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4C8C011D">
        <w:tblPrEx>
          <w:tblCellMar>
            <w:top w:w="0" w:type="dxa"/>
            <w:left w:w="108" w:type="dxa"/>
            <w:bottom w:w="0" w:type="dxa"/>
            <w:right w:w="108" w:type="dxa"/>
          </w:tblCellMar>
        </w:tblPrEx>
        <w:trPr>
          <w:jc w:val="center"/>
        </w:trPr>
        <w:tc>
          <w:tcPr>
            <w:tcW w:w="10368" w:type="dxa"/>
            <w:shd w:val="clear" w:color="auto" w:fill="0B5D3B"/>
            <w:tcMar>
              <w:top w:w="110" w:type="dxa"/>
              <w:left w:w="150" w:type="dxa"/>
              <w:bottom w:w="110" w:type="dxa"/>
              <w:right w:w="150" w:type="dxa"/>
            </w:tcMar>
          </w:tcPr>
          <w:p w14:paraId="374AA87B">
            <w:pPr>
              <w:jc w:val="left"/>
              <w:rPr>
                <w:rFonts w:hint="default" w:ascii="Calibri" w:hAnsi="Calibri" w:cs="Calibri"/>
              </w:rPr>
            </w:pPr>
            <w:r>
              <w:rPr>
                <w:rFonts w:hint="default" w:ascii="Calibri" w:hAnsi="Calibri" w:cs="Calibri"/>
                <w:b/>
                <w:color w:val="FFFFFF"/>
                <w:sz w:val="25"/>
              </w:rPr>
              <w:t>SECTION 7  |  Check What You Have Learned</w:t>
            </w:r>
          </w:p>
        </w:tc>
      </w:tr>
    </w:tbl>
    <w:p w14:paraId="66110A55">
      <w:pPr>
        <w:spacing w:after="20"/>
        <w:rPr>
          <w:rFonts w:hint="default" w:ascii="Calibri" w:hAnsi="Calibri" w:cs="Calibri"/>
        </w:rPr>
      </w:pPr>
    </w:p>
    <w:p w14:paraId="76905306">
      <w:pPr>
        <w:rPr>
          <w:rFonts w:hint="default" w:ascii="Calibri" w:hAnsi="Calibri" w:cs="Calibri"/>
        </w:rPr>
      </w:pPr>
      <w:r>
        <w:rPr>
          <w:rFonts w:hint="default" w:ascii="Calibri" w:hAnsi="Calibri" w:cs="Calibri"/>
        </w:rPr>
        <w:t>These tasks move from remembering to using, reasoning and creating. Complete the first two in class. Use the deeper tasks for extension, homework or BECE oral preparation.</w:t>
      </w:r>
    </w:p>
    <w:p w14:paraId="224CBA47">
      <w:pPr>
        <w:pStyle w:val="4"/>
        <w:rPr>
          <w:rFonts w:hint="default" w:ascii="Calibri" w:hAnsi="Calibri" w:cs="Calibri"/>
        </w:rPr>
      </w:pPr>
      <w:r>
        <w:rPr>
          <w:rFonts w:hint="default" w:ascii="Calibri" w:hAnsi="Calibri" w:cs="Calibri"/>
        </w:rPr>
        <w:t>LEVEL 1 — Recall</w:t>
      </w:r>
    </w:p>
    <w:p w14:paraId="19BC1919">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Name the four types of elaboration questions.</w:t>
      </w:r>
    </w:p>
    <w:p w14:paraId="2673F94A">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Write one question frame for each type.</w:t>
      </w:r>
    </w:p>
    <w:p w14:paraId="3F17E67C">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Explain the difference between a closed question and an elaboration question.</w:t>
      </w:r>
    </w:p>
    <w:p w14:paraId="3D63D8A1">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Define equity and equality in your own words.</w:t>
      </w:r>
    </w:p>
    <w:p w14:paraId="5C07D31A">
      <w:pPr>
        <w:pStyle w:val="4"/>
        <w:rPr>
          <w:rFonts w:hint="default" w:ascii="Calibri" w:hAnsi="Calibri" w:cs="Calibri"/>
        </w:rPr>
      </w:pPr>
      <w:r>
        <w:rPr>
          <w:rFonts w:hint="default" w:ascii="Calibri" w:hAnsi="Calibri" w:cs="Calibri"/>
        </w:rPr>
        <w:t>LEVEL 2 — Skill / Concept</w:t>
      </w:r>
    </w:p>
    <w:p w14:paraId="2C0E0F88">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Change “Is inclusion important?” into an elaboration question using one question type.</w:t>
      </w:r>
    </w:p>
    <w:p w14:paraId="3AE2308B">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Change “Are girls treated fairly in school?” into an elaboration question using a different question type.</w:t>
      </w:r>
    </w:p>
    <w:p w14:paraId="04F61849">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Write a 3-sentence response to one of your new questions. Use one response frame and one vocabulary term.</w:t>
      </w:r>
    </w:p>
    <w:p w14:paraId="4C55428A">
      <w:pPr>
        <w:pStyle w:val="4"/>
        <w:rPr>
          <w:rFonts w:hint="default" w:ascii="Calibri" w:hAnsi="Calibri" w:cs="Calibri"/>
        </w:rPr>
      </w:pPr>
      <w:r>
        <w:rPr>
          <w:rFonts w:hint="default" w:ascii="Calibri" w:hAnsi="Calibri" w:cs="Calibri"/>
        </w:rPr>
        <w:t>LEVEL 3 — Strategic Thinking</w:t>
      </w:r>
    </w:p>
    <w:tbl>
      <w:tblPr>
        <w:tblStyle w:val="12"/>
        <w:tblW w:w="0" w:type="auto"/>
        <w:jc w:val="center"/>
        <w:tblLayout w:type="autofit"/>
        <w:tblCellMar>
          <w:top w:w="0" w:type="dxa"/>
          <w:left w:w="108" w:type="dxa"/>
          <w:bottom w:w="0" w:type="dxa"/>
          <w:right w:w="108" w:type="dxa"/>
        </w:tblCellMar>
      </w:tblPr>
      <w:tblGrid>
        <w:gridCol w:w="10368"/>
      </w:tblGrid>
      <w:tr w14:paraId="6D8223D8">
        <w:tblPrEx>
          <w:tblCellMar>
            <w:top w:w="0" w:type="dxa"/>
            <w:left w:w="108" w:type="dxa"/>
            <w:bottom w:w="0" w:type="dxa"/>
            <w:right w:w="108" w:type="dxa"/>
          </w:tblCellMar>
        </w:tblPrEx>
        <w:trPr>
          <w:jc w:val="center"/>
        </w:trPr>
        <w:tc>
          <w:tcPr>
            <w:tcW w:w="10368" w:type="dxa"/>
            <w:shd w:val="clear" w:color="auto" w:fill="E6EDF6"/>
            <w:tcMar>
              <w:top w:w="120" w:type="dxa"/>
              <w:left w:w="150" w:type="dxa"/>
              <w:bottom w:w="120" w:type="dxa"/>
              <w:right w:w="150" w:type="dxa"/>
            </w:tcMar>
          </w:tcPr>
          <w:p w14:paraId="1BF8CF45">
            <w:pPr>
              <w:spacing w:after="60"/>
              <w:rPr>
                <w:rFonts w:hint="default" w:ascii="Calibri" w:hAnsi="Calibri" w:cs="Calibri"/>
              </w:rPr>
            </w:pPr>
            <w:r>
              <w:rPr>
                <w:rFonts w:hint="default" w:ascii="Calibri" w:hAnsi="Calibri" w:cs="Calibri"/>
                <w:b/>
                <w:color w:val="1F3A5F"/>
                <w:sz w:val="20"/>
              </w:rPr>
              <w:t>THINK CAREFULLY</w:t>
            </w:r>
          </w:p>
          <w:p w14:paraId="60E7CEF1">
            <w:pPr>
              <w:spacing w:after="0"/>
              <w:rPr>
                <w:rFonts w:hint="default" w:ascii="Calibri" w:hAnsi="Calibri" w:cs="Calibri"/>
              </w:rPr>
            </w:pPr>
            <w:r>
              <w:rPr>
                <w:rFonts w:hint="default" w:ascii="Calibri" w:hAnsi="Calibri" w:cs="Calibri"/>
                <w:sz w:val="20"/>
              </w:rPr>
              <w:t>A classmate says: “Disabled students should attend separate schools so they get special attention.” Write three elaboration questions to explore this view: one probing, one clarifying and one challenging. For each question, write an elaborate response showing how the conversation could develop.</w:t>
            </w:r>
          </w:p>
        </w:tc>
      </w:tr>
    </w:tbl>
    <w:p w14:paraId="3CA3F24E">
      <w:pPr>
        <w:spacing w:after="20"/>
        <w:rPr>
          <w:rFonts w:hint="default" w:ascii="Calibri" w:hAnsi="Calibri" w:cs="Calibri"/>
        </w:rPr>
      </w:pPr>
    </w:p>
    <w:p w14:paraId="1E376C09">
      <w:pPr>
        <w:pStyle w:val="4"/>
        <w:rPr>
          <w:rFonts w:hint="default" w:ascii="Calibri" w:hAnsi="Calibri" w:cs="Calibri"/>
        </w:rPr>
      </w:pPr>
      <w:r>
        <w:rPr>
          <w:rFonts w:hint="default" w:ascii="Calibri" w:hAnsi="Calibri" w:cs="Calibri"/>
        </w:rPr>
        <w:t>LEVEL 4 — Extended Thinking</w:t>
      </w:r>
    </w:p>
    <w:tbl>
      <w:tblPr>
        <w:tblStyle w:val="12"/>
        <w:tblW w:w="0" w:type="auto"/>
        <w:jc w:val="center"/>
        <w:tblLayout w:type="autofit"/>
        <w:tblCellMar>
          <w:top w:w="0" w:type="dxa"/>
          <w:left w:w="108" w:type="dxa"/>
          <w:bottom w:w="0" w:type="dxa"/>
          <w:right w:w="108" w:type="dxa"/>
        </w:tblCellMar>
      </w:tblPr>
      <w:tblGrid>
        <w:gridCol w:w="10368"/>
      </w:tblGrid>
      <w:tr w14:paraId="7BF6EE59">
        <w:tblPrEx>
          <w:tblCellMar>
            <w:top w:w="0" w:type="dxa"/>
            <w:left w:w="108" w:type="dxa"/>
            <w:bottom w:w="0" w:type="dxa"/>
            <w:right w:w="108" w:type="dxa"/>
          </w:tblCellMar>
        </w:tblPrEx>
        <w:trPr>
          <w:jc w:val="center"/>
        </w:trPr>
        <w:tc>
          <w:tcPr>
            <w:tcW w:w="10368" w:type="dxa"/>
            <w:shd w:val="clear" w:color="auto" w:fill="FFF6D6"/>
            <w:tcMar>
              <w:top w:w="120" w:type="dxa"/>
              <w:left w:w="150" w:type="dxa"/>
              <w:bottom w:w="120" w:type="dxa"/>
              <w:right w:w="150" w:type="dxa"/>
            </w:tcMar>
          </w:tcPr>
          <w:p w14:paraId="25F921B0">
            <w:pPr>
              <w:spacing w:after="60"/>
              <w:rPr>
                <w:rFonts w:hint="default" w:ascii="Calibri" w:hAnsi="Calibri" w:cs="Calibri"/>
              </w:rPr>
            </w:pPr>
            <w:r>
              <w:rPr>
                <w:rFonts w:hint="default" w:ascii="Calibri" w:hAnsi="Calibri" w:cs="Calibri"/>
                <w:b/>
                <w:color w:val="0B5D3B"/>
                <w:sz w:val="20"/>
              </w:rPr>
              <w:t>CHALLENGE</w:t>
            </w:r>
          </w:p>
          <w:p w14:paraId="63C0FF21">
            <w:pPr>
              <w:spacing w:after="0"/>
              <w:rPr>
                <w:rFonts w:hint="default" w:ascii="Calibri" w:hAnsi="Calibri" w:cs="Calibri"/>
              </w:rPr>
            </w:pPr>
            <w:r>
              <w:rPr>
                <w:rFonts w:hint="default" w:ascii="Calibri" w:hAnsi="Calibri" w:cs="Calibri"/>
                <w:sz w:val="20"/>
              </w:rPr>
              <w:t>Design and lead a 5-minute structured discussion on: “Are boys and girls treated equally in Ghanaian schools?” Prepare a topic card with an opening statement, a seed question and four follow-up elaboration questions. Lead the discussion, use the conversation rubric to evaluate responses, and write a short reflection on how elaboration questions changed the depth of the conversation.</w:t>
            </w:r>
          </w:p>
        </w:tc>
      </w:tr>
    </w:tbl>
    <w:p w14:paraId="0B921086">
      <w:pPr>
        <w:spacing w:after="20"/>
        <w:rPr>
          <w:rFonts w:hint="default" w:ascii="Calibri" w:hAnsi="Calibri" w:cs="Calibri"/>
        </w:rPr>
      </w:pPr>
    </w:p>
    <w:tbl>
      <w:tblPr>
        <w:tblStyle w:val="12"/>
        <w:tblW w:w="0" w:type="auto"/>
        <w:jc w:val="center"/>
        <w:tblLayout w:type="autofit"/>
        <w:tblCellMar>
          <w:top w:w="0" w:type="dxa"/>
          <w:left w:w="108" w:type="dxa"/>
          <w:bottom w:w="0" w:type="dxa"/>
          <w:right w:w="108" w:type="dxa"/>
        </w:tblCellMar>
      </w:tblPr>
      <w:tblGrid>
        <w:gridCol w:w="10368"/>
      </w:tblGrid>
      <w:tr w14:paraId="6A4FB55B">
        <w:tblPrEx>
          <w:tblCellMar>
            <w:top w:w="0" w:type="dxa"/>
            <w:left w:w="108" w:type="dxa"/>
            <w:bottom w:w="0" w:type="dxa"/>
            <w:right w:w="108" w:type="dxa"/>
          </w:tblCellMar>
        </w:tblPrEx>
        <w:trPr>
          <w:jc w:val="center"/>
        </w:trPr>
        <w:tc>
          <w:tcPr>
            <w:tcW w:w="10368" w:type="dxa"/>
            <w:shd w:val="clear" w:color="auto" w:fill="0B5D3B"/>
            <w:tcMar>
              <w:top w:w="110" w:type="dxa"/>
              <w:left w:w="150" w:type="dxa"/>
              <w:bottom w:w="110" w:type="dxa"/>
              <w:right w:w="150" w:type="dxa"/>
            </w:tcMar>
          </w:tcPr>
          <w:p w14:paraId="249D7A08">
            <w:pPr>
              <w:jc w:val="left"/>
              <w:rPr>
                <w:rFonts w:hint="default" w:ascii="Calibri" w:hAnsi="Calibri" w:cs="Calibri"/>
              </w:rPr>
            </w:pPr>
            <w:r>
              <w:rPr>
                <w:rFonts w:hint="default" w:ascii="Calibri" w:hAnsi="Calibri" w:cs="Calibri"/>
                <w:b/>
                <w:color w:val="FFFFFF"/>
                <w:sz w:val="25"/>
              </w:rPr>
              <w:t>SECTION 8  |  How Did I Do?</w:t>
            </w:r>
          </w:p>
        </w:tc>
      </w:tr>
    </w:tbl>
    <w:p w14:paraId="249B4F5E">
      <w:pPr>
        <w:spacing w:after="20"/>
        <w:rPr>
          <w:rFonts w:hint="default" w:ascii="Calibri" w:hAnsi="Calibri" w:cs="Calibri"/>
        </w:rPr>
      </w:pPr>
    </w:p>
    <w:p w14:paraId="67A9ADF0">
      <w:pPr>
        <w:rPr>
          <w:rFonts w:hint="default" w:ascii="Calibri" w:hAnsi="Calibri" w:cs="Calibri"/>
        </w:rPr>
      </w:pPr>
      <w:r>
        <w:rPr>
          <w:rFonts w:hint="default" w:ascii="Calibri" w:hAnsi="Calibri" w:cs="Calibri"/>
        </w:rPr>
        <w:t>Tick one box in each row. Be honest. Your goal is improvement, not perfection.</w:t>
      </w:r>
    </w:p>
    <w:tbl>
      <w:tblPr>
        <w:tblStyle w:val="12"/>
        <w:tblW w:w="0" w:type="auto"/>
        <w:jc w:val="center"/>
        <w:tblLayout w:type="autofit"/>
        <w:tblCellMar>
          <w:top w:w="0" w:type="dxa"/>
          <w:left w:w="108" w:type="dxa"/>
          <w:bottom w:w="0" w:type="dxa"/>
          <w:right w:w="108" w:type="dxa"/>
        </w:tblCellMar>
      </w:tblPr>
      <w:tblGrid>
        <w:gridCol w:w="2592"/>
        <w:gridCol w:w="2592"/>
        <w:gridCol w:w="2592"/>
        <w:gridCol w:w="2592"/>
      </w:tblGrid>
      <w:tr w14:paraId="061F0099">
        <w:tblPrEx>
          <w:tblCellMar>
            <w:top w:w="0" w:type="dxa"/>
            <w:left w:w="108" w:type="dxa"/>
            <w:bottom w:w="0" w:type="dxa"/>
            <w:right w:w="108" w:type="dxa"/>
          </w:tblCellMar>
        </w:tblPrEx>
        <w:trPr>
          <w:jc w:val="center"/>
        </w:trPr>
        <w:tc>
          <w:tcPr>
            <w:tcW w:w="2592" w:type="dxa"/>
            <w:shd w:val="clear" w:color="auto" w:fill="0B5D3B"/>
            <w:tcMar>
              <w:top w:w="80" w:type="dxa"/>
              <w:left w:w="100" w:type="dxa"/>
              <w:bottom w:w="80" w:type="dxa"/>
              <w:right w:w="100" w:type="dxa"/>
            </w:tcMar>
            <w:vAlign w:val="center"/>
          </w:tcPr>
          <w:p w14:paraId="3FEE74D5">
            <w:pPr>
              <w:jc w:val="center"/>
              <w:rPr>
                <w:rFonts w:hint="default" w:ascii="Calibri" w:hAnsi="Calibri" w:cs="Calibri"/>
              </w:rPr>
            </w:pPr>
            <w:r>
              <w:rPr>
                <w:rFonts w:hint="default" w:ascii="Calibri" w:hAnsi="Calibri" w:cs="Calibri"/>
                <w:b/>
                <w:color w:val="FFFFFF"/>
                <w:sz w:val="19"/>
              </w:rPr>
              <w:t>I CAN…</w:t>
            </w:r>
          </w:p>
        </w:tc>
        <w:tc>
          <w:tcPr>
            <w:tcW w:w="2592" w:type="dxa"/>
            <w:shd w:val="clear" w:color="auto" w:fill="0B5D3B"/>
            <w:tcMar>
              <w:top w:w="80" w:type="dxa"/>
              <w:left w:w="100" w:type="dxa"/>
              <w:bottom w:w="80" w:type="dxa"/>
              <w:right w:w="100" w:type="dxa"/>
            </w:tcMar>
            <w:vAlign w:val="center"/>
          </w:tcPr>
          <w:p w14:paraId="7AF46EEF">
            <w:pPr>
              <w:jc w:val="center"/>
              <w:rPr>
                <w:rFonts w:hint="default" w:ascii="Calibri" w:hAnsi="Calibri" w:cs="Calibri"/>
              </w:rPr>
            </w:pPr>
            <w:r>
              <w:rPr>
                <w:rFonts w:hint="default" w:ascii="Calibri" w:hAnsi="Calibri" w:cs="Calibri"/>
                <w:b/>
                <w:color w:val="FFFFFF"/>
                <w:sz w:val="19"/>
              </w:rPr>
              <w:t>YES, VERY WELL</w:t>
            </w:r>
          </w:p>
        </w:tc>
        <w:tc>
          <w:tcPr>
            <w:tcW w:w="2592" w:type="dxa"/>
            <w:shd w:val="clear" w:color="auto" w:fill="0B5D3B"/>
            <w:tcMar>
              <w:top w:w="80" w:type="dxa"/>
              <w:left w:w="100" w:type="dxa"/>
              <w:bottom w:w="80" w:type="dxa"/>
              <w:right w:w="100" w:type="dxa"/>
            </w:tcMar>
            <w:vAlign w:val="center"/>
          </w:tcPr>
          <w:p w14:paraId="687E9AFF">
            <w:pPr>
              <w:jc w:val="center"/>
              <w:rPr>
                <w:rFonts w:hint="default" w:ascii="Calibri" w:hAnsi="Calibri" w:cs="Calibri"/>
              </w:rPr>
            </w:pPr>
            <w:r>
              <w:rPr>
                <w:rFonts w:hint="default" w:ascii="Calibri" w:hAnsi="Calibri" w:cs="Calibri"/>
                <w:b/>
                <w:color w:val="FFFFFF"/>
                <w:sz w:val="19"/>
              </w:rPr>
              <w:t>YES, WITH SOME HELP</w:t>
            </w:r>
          </w:p>
        </w:tc>
        <w:tc>
          <w:tcPr>
            <w:tcW w:w="2592" w:type="dxa"/>
            <w:shd w:val="clear" w:color="auto" w:fill="0B5D3B"/>
            <w:tcMar>
              <w:top w:w="80" w:type="dxa"/>
              <w:left w:w="100" w:type="dxa"/>
              <w:bottom w:w="80" w:type="dxa"/>
              <w:right w:w="100" w:type="dxa"/>
            </w:tcMar>
            <w:vAlign w:val="center"/>
          </w:tcPr>
          <w:p w14:paraId="0D7FF19D">
            <w:pPr>
              <w:jc w:val="center"/>
              <w:rPr>
                <w:rFonts w:hint="default" w:ascii="Calibri" w:hAnsi="Calibri" w:cs="Calibri"/>
              </w:rPr>
            </w:pPr>
            <w:r>
              <w:rPr>
                <w:rFonts w:hint="default" w:ascii="Calibri" w:hAnsi="Calibri" w:cs="Calibri"/>
                <w:b/>
                <w:color w:val="FFFFFF"/>
                <w:sz w:val="19"/>
              </w:rPr>
              <w:t>NOT YET</w:t>
            </w:r>
          </w:p>
        </w:tc>
      </w:tr>
      <w:tr w14:paraId="1927032A">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2100EB53">
            <w:pPr>
              <w:rPr>
                <w:rFonts w:hint="default" w:ascii="Calibri" w:hAnsi="Calibri" w:cs="Calibri"/>
              </w:rPr>
            </w:pPr>
            <w:r>
              <w:rPr>
                <w:rFonts w:hint="default" w:ascii="Calibri" w:hAnsi="Calibri" w:cs="Calibri"/>
                <w:b w:val="0"/>
                <w:sz w:val="18"/>
              </w:rPr>
              <w:t>distinguish between closed and elaboration questions.</w:t>
            </w:r>
          </w:p>
        </w:tc>
        <w:tc>
          <w:tcPr>
            <w:tcW w:w="2592" w:type="dxa"/>
            <w:tcMar>
              <w:top w:w="80" w:type="dxa"/>
              <w:left w:w="100" w:type="dxa"/>
              <w:bottom w:w="80" w:type="dxa"/>
              <w:right w:w="100" w:type="dxa"/>
            </w:tcMar>
            <w:vAlign w:val="center"/>
          </w:tcPr>
          <w:p w14:paraId="2D5FFC9A">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034683CA">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19A45D62">
            <w:pPr>
              <w:rPr>
                <w:rFonts w:hint="default" w:ascii="Calibri" w:hAnsi="Calibri" w:cs="Calibri"/>
              </w:rPr>
            </w:pPr>
            <w:r>
              <w:rPr>
                <w:rFonts w:hint="default" w:ascii="Calibri" w:hAnsi="Calibri" w:cs="Calibri"/>
                <w:b w:val="0"/>
                <w:sz w:val="18"/>
              </w:rPr>
              <w:t>☐</w:t>
            </w:r>
          </w:p>
        </w:tc>
      </w:tr>
      <w:tr w14:paraId="628BE8C0">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2F2382EE">
            <w:pPr>
              <w:rPr>
                <w:rFonts w:hint="default" w:ascii="Calibri" w:hAnsi="Calibri" w:cs="Calibri"/>
              </w:rPr>
            </w:pPr>
            <w:r>
              <w:rPr>
                <w:rFonts w:hint="default" w:ascii="Calibri" w:hAnsi="Calibri" w:cs="Calibri"/>
                <w:b w:val="0"/>
                <w:sz w:val="18"/>
              </w:rPr>
              <w:t>ask probing, extending, clarifying and challenging questions.</w:t>
            </w:r>
          </w:p>
        </w:tc>
        <w:tc>
          <w:tcPr>
            <w:tcW w:w="2592" w:type="dxa"/>
            <w:tcMar>
              <w:top w:w="80" w:type="dxa"/>
              <w:left w:w="100" w:type="dxa"/>
              <w:bottom w:w="80" w:type="dxa"/>
              <w:right w:w="100" w:type="dxa"/>
            </w:tcMar>
            <w:vAlign w:val="center"/>
          </w:tcPr>
          <w:p w14:paraId="55C6220E">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1FC6910E">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5C6A6E33">
            <w:pPr>
              <w:rPr>
                <w:rFonts w:hint="default" w:ascii="Calibri" w:hAnsi="Calibri" w:cs="Calibri"/>
              </w:rPr>
            </w:pPr>
            <w:r>
              <w:rPr>
                <w:rFonts w:hint="default" w:ascii="Calibri" w:hAnsi="Calibri" w:cs="Calibri"/>
                <w:b w:val="0"/>
                <w:sz w:val="18"/>
              </w:rPr>
              <w:t>☐</w:t>
            </w:r>
          </w:p>
        </w:tc>
      </w:tr>
      <w:tr w14:paraId="7B8C2E1C">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2F1F6A7C">
            <w:pPr>
              <w:rPr>
                <w:rFonts w:hint="default" w:ascii="Calibri" w:hAnsi="Calibri" w:cs="Calibri"/>
              </w:rPr>
            </w:pPr>
            <w:r>
              <w:rPr>
                <w:rFonts w:hint="default" w:ascii="Calibri" w:hAnsi="Calibri" w:cs="Calibri"/>
                <w:b w:val="0"/>
                <w:sz w:val="18"/>
              </w:rPr>
              <w:t>give an elaborate response of at least three sentences.</w:t>
            </w:r>
          </w:p>
        </w:tc>
        <w:tc>
          <w:tcPr>
            <w:tcW w:w="2592" w:type="dxa"/>
            <w:tcMar>
              <w:top w:w="80" w:type="dxa"/>
              <w:left w:w="100" w:type="dxa"/>
              <w:bottom w:w="80" w:type="dxa"/>
              <w:right w:w="100" w:type="dxa"/>
            </w:tcMar>
            <w:vAlign w:val="center"/>
          </w:tcPr>
          <w:p w14:paraId="25EB2755">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00AB77BA">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333E6C29">
            <w:pPr>
              <w:rPr>
                <w:rFonts w:hint="default" w:ascii="Calibri" w:hAnsi="Calibri" w:cs="Calibri"/>
              </w:rPr>
            </w:pPr>
            <w:r>
              <w:rPr>
                <w:rFonts w:hint="default" w:ascii="Calibri" w:hAnsi="Calibri" w:cs="Calibri"/>
                <w:b w:val="0"/>
                <w:sz w:val="18"/>
              </w:rPr>
              <w:t>☐</w:t>
            </w:r>
          </w:p>
        </w:tc>
      </w:tr>
      <w:tr w14:paraId="2923941C">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7CCF81C5">
            <w:pPr>
              <w:rPr>
                <w:rFonts w:hint="default" w:ascii="Calibri" w:hAnsi="Calibri" w:cs="Calibri"/>
              </w:rPr>
            </w:pPr>
            <w:r>
              <w:rPr>
                <w:rFonts w:hint="default" w:ascii="Calibri" w:hAnsi="Calibri" w:cs="Calibri"/>
                <w:b w:val="0"/>
                <w:sz w:val="18"/>
              </w:rPr>
              <w:t>use gender, equity, equality, inclusion, stereotype and discrimination accurately.</w:t>
            </w:r>
          </w:p>
        </w:tc>
        <w:tc>
          <w:tcPr>
            <w:tcW w:w="2592" w:type="dxa"/>
            <w:tcMar>
              <w:top w:w="80" w:type="dxa"/>
              <w:left w:w="100" w:type="dxa"/>
              <w:bottom w:w="80" w:type="dxa"/>
              <w:right w:w="100" w:type="dxa"/>
            </w:tcMar>
            <w:vAlign w:val="center"/>
          </w:tcPr>
          <w:p w14:paraId="3783DCB7">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4C878CCF">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7DF570C7">
            <w:pPr>
              <w:rPr>
                <w:rFonts w:hint="default" w:ascii="Calibri" w:hAnsi="Calibri" w:cs="Calibri"/>
              </w:rPr>
            </w:pPr>
            <w:r>
              <w:rPr>
                <w:rFonts w:hint="default" w:ascii="Calibri" w:hAnsi="Calibri" w:cs="Calibri"/>
                <w:b w:val="0"/>
                <w:sz w:val="18"/>
              </w:rPr>
              <w:t>☐</w:t>
            </w:r>
          </w:p>
        </w:tc>
      </w:tr>
      <w:tr w14:paraId="51C84A1C">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5EF465D4">
            <w:pPr>
              <w:rPr>
                <w:rFonts w:hint="default" w:ascii="Calibri" w:hAnsi="Calibri" w:cs="Calibri"/>
              </w:rPr>
            </w:pPr>
            <w:r>
              <w:rPr>
                <w:rFonts w:hint="default" w:ascii="Calibri" w:hAnsi="Calibri" w:cs="Calibri"/>
                <w:b w:val="0"/>
                <w:sz w:val="18"/>
              </w:rPr>
              <w:t>respond directly and ask a useful follow-up question.</w:t>
            </w:r>
          </w:p>
        </w:tc>
        <w:tc>
          <w:tcPr>
            <w:tcW w:w="2592" w:type="dxa"/>
            <w:tcMar>
              <w:top w:w="80" w:type="dxa"/>
              <w:left w:w="100" w:type="dxa"/>
              <w:bottom w:w="80" w:type="dxa"/>
              <w:right w:w="100" w:type="dxa"/>
            </w:tcMar>
            <w:vAlign w:val="center"/>
          </w:tcPr>
          <w:p w14:paraId="531E6551">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3CA155C7">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7A1EC75C">
            <w:pPr>
              <w:rPr>
                <w:rFonts w:hint="default" w:ascii="Calibri" w:hAnsi="Calibri" w:cs="Calibri"/>
              </w:rPr>
            </w:pPr>
            <w:r>
              <w:rPr>
                <w:rFonts w:hint="default" w:ascii="Calibri" w:hAnsi="Calibri" w:cs="Calibri"/>
                <w:b w:val="0"/>
                <w:sz w:val="18"/>
              </w:rPr>
              <w:t>☐</w:t>
            </w:r>
          </w:p>
        </w:tc>
      </w:tr>
      <w:tr w14:paraId="41C35C83">
        <w:tblPrEx>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1F64C3A7">
            <w:pPr>
              <w:rPr>
                <w:rFonts w:hint="default" w:ascii="Calibri" w:hAnsi="Calibri" w:cs="Calibri"/>
              </w:rPr>
            </w:pPr>
            <w:r>
              <w:rPr>
                <w:rFonts w:hint="default" w:ascii="Calibri" w:hAnsi="Calibri" w:cs="Calibri"/>
                <w:b w:val="0"/>
                <w:sz w:val="18"/>
              </w:rPr>
              <w:t>use an appropriate register in a classroom conversation.</w:t>
            </w:r>
          </w:p>
        </w:tc>
        <w:tc>
          <w:tcPr>
            <w:tcW w:w="2592" w:type="dxa"/>
            <w:tcMar>
              <w:top w:w="80" w:type="dxa"/>
              <w:left w:w="100" w:type="dxa"/>
              <w:bottom w:w="80" w:type="dxa"/>
              <w:right w:w="100" w:type="dxa"/>
            </w:tcMar>
            <w:vAlign w:val="center"/>
          </w:tcPr>
          <w:p w14:paraId="24F90AF9">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289B4A6B">
            <w:pPr>
              <w:rPr>
                <w:rFonts w:hint="default" w:ascii="Calibri" w:hAnsi="Calibri" w:cs="Calibri"/>
              </w:rPr>
            </w:pPr>
            <w:r>
              <w:rPr>
                <w:rFonts w:hint="default" w:ascii="Calibri" w:hAnsi="Calibri" w:cs="Calibri"/>
                <w:b w:val="0"/>
                <w:sz w:val="18"/>
              </w:rPr>
              <w:t>☐</w:t>
            </w:r>
          </w:p>
        </w:tc>
        <w:tc>
          <w:tcPr>
            <w:tcW w:w="2592" w:type="dxa"/>
            <w:tcMar>
              <w:top w:w="80" w:type="dxa"/>
              <w:left w:w="100" w:type="dxa"/>
              <w:bottom w:w="80" w:type="dxa"/>
              <w:right w:w="100" w:type="dxa"/>
            </w:tcMar>
            <w:vAlign w:val="center"/>
          </w:tcPr>
          <w:p w14:paraId="7100E253">
            <w:pPr>
              <w:rPr>
                <w:rFonts w:hint="default" w:ascii="Calibri" w:hAnsi="Calibri" w:cs="Calibri"/>
              </w:rPr>
            </w:pPr>
            <w:r>
              <w:rPr>
                <w:rFonts w:hint="default" w:ascii="Calibri" w:hAnsi="Calibri" w:cs="Calibri"/>
                <w:b w:val="0"/>
                <w:sz w:val="18"/>
              </w:rPr>
              <w:t>☐</w:t>
            </w:r>
          </w:p>
        </w:tc>
      </w:tr>
      <w:tr w14:paraId="4DD23927">
        <w:tblPrEx>
          <w:tblCellMar>
            <w:top w:w="0" w:type="dxa"/>
            <w:left w:w="108" w:type="dxa"/>
            <w:bottom w:w="0" w:type="dxa"/>
            <w:right w:w="108" w:type="dxa"/>
          </w:tblCellMar>
        </w:tblPrEx>
        <w:trPr>
          <w:jc w:val="center"/>
        </w:trPr>
        <w:tc>
          <w:tcPr>
            <w:tcW w:w="10368" w:type="dxa"/>
            <w:gridSpan w:val="4"/>
            <w:shd w:val="clear" w:color="auto" w:fill="E6F2EC"/>
            <w:tcMar>
              <w:top w:w="120" w:type="dxa"/>
              <w:left w:w="150" w:type="dxa"/>
              <w:bottom w:w="120" w:type="dxa"/>
              <w:right w:w="150" w:type="dxa"/>
            </w:tcMar>
          </w:tcPr>
          <w:p w14:paraId="6286EC39">
            <w:pPr>
              <w:spacing w:after="60"/>
              <w:rPr>
                <w:rFonts w:hint="default" w:ascii="Calibri" w:hAnsi="Calibri" w:cs="Calibri"/>
              </w:rPr>
            </w:pPr>
            <w:r>
              <w:rPr>
                <w:rFonts w:hint="default" w:ascii="Calibri" w:hAnsi="Calibri" w:cs="Calibri"/>
                <w:b/>
                <w:color w:val="0B5D3B"/>
                <w:sz w:val="20"/>
              </w:rPr>
              <w:t>MY NEXT STEP</w:t>
            </w:r>
          </w:p>
          <w:p w14:paraId="4D5E5040">
            <w:pPr>
              <w:spacing w:after="0"/>
              <w:rPr>
                <w:rFonts w:hint="default" w:ascii="Calibri" w:hAnsi="Calibri" w:cs="Calibri"/>
              </w:rPr>
            </w:pPr>
            <w:r>
              <w:rPr>
                <w:rFonts w:hint="default" w:ascii="Calibri" w:hAnsi="Calibri" w:cs="Calibri"/>
                <w:sz w:val="20"/>
              </w:rPr>
              <w:t>The skill I need to practise most is: ________________________________________________</w:t>
            </w:r>
            <w:r>
              <w:rPr>
                <w:rFonts w:hint="default" w:ascii="Calibri" w:hAnsi="Calibri" w:cs="Calibri"/>
                <w:sz w:val="20"/>
              </w:rPr>
              <w:br w:type="textWrapping"/>
            </w:r>
            <w:r>
              <w:rPr>
                <w:rFonts w:hint="default" w:ascii="Calibri" w:hAnsi="Calibri" w:cs="Calibri"/>
                <w:sz w:val="20"/>
              </w:rPr>
              <w:br w:type="textWrapping"/>
            </w:r>
            <w:r>
              <w:rPr>
                <w:rFonts w:hint="default" w:ascii="Calibri" w:hAnsi="Calibri" w:cs="Calibri"/>
                <w:sz w:val="20"/>
              </w:rPr>
              <w:t>I will practise it by: _________________________________________________________________</w:t>
            </w:r>
            <w:r>
              <w:rPr>
                <w:rFonts w:hint="default" w:ascii="Calibri" w:hAnsi="Calibri" w:cs="Calibri"/>
                <w:sz w:val="20"/>
              </w:rPr>
              <w:br w:type="textWrapping"/>
            </w:r>
            <w:r>
              <w:rPr>
                <w:rFonts w:hint="default" w:ascii="Calibri" w:hAnsi="Calibri" w:cs="Calibri"/>
                <w:sz w:val="20"/>
              </w:rPr>
              <w:br w:type="textWrapping"/>
            </w:r>
            <w:r>
              <w:rPr>
                <w:rFonts w:hint="default" w:ascii="Calibri" w:hAnsi="Calibri" w:cs="Calibri"/>
                <w:sz w:val="20"/>
              </w:rPr>
              <w:t>One elaboration question I will use this week is: ________________________________________</w:t>
            </w:r>
          </w:p>
        </w:tc>
      </w:tr>
    </w:tbl>
    <w:p w14:paraId="64D91935">
      <w:pPr>
        <w:spacing w:after="20"/>
        <w:rPr>
          <w:rFonts w:hint="default" w:ascii="Calibri" w:hAnsi="Calibri" w:cs="Calibri"/>
        </w:rPr>
      </w:pPr>
    </w:p>
    <w:p w14:paraId="1075BC10">
      <w:pPr>
        <w:pStyle w:val="3"/>
        <w:rPr>
          <w:rFonts w:hint="default" w:ascii="Calibri" w:hAnsi="Calibri" w:cs="Calibri"/>
        </w:rPr>
      </w:pPr>
      <w:r>
        <w:rPr>
          <w:rFonts w:hint="default" w:ascii="Calibri" w:hAnsi="Calibri" w:cs="Calibri"/>
        </w:rPr>
        <w:t>UNIT SUMMARY</w:t>
      </w:r>
    </w:p>
    <w:p w14:paraId="2E701397">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Closed questions often invite short answers; elaboration questions invite explanation, detail and thinking.</w:t>
      </w:r>
    </w:p>
    <w:p w14:paraId="283F36DD">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The four question types are probing, extending, clarifying and challenging.</w:t>
      </w:r>
    </w:p>
    <w:p w14:paraId="0A4ECC25">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An elaborate response gives a view and adds a reason, example, evidence or connection.</w:t>
      </w:r>
    </w:p>
    <w:p w14:paraId="0CC1D9A8">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Good conversation is a loop: question → elaborate response → follow-up question → elaborate response.</w:t>
      </w:r>
    </w:p>
    <w:p w14:paraId="29D35320">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Use vocabulary about gender, equity, equality, inclusion, stereotypes and discrimination accurately.</w:t>
      </w:r>
    </w:p>
    <w:p w14:paraId="40AE7F7B">
      <w:pPr>
        <w:pStyle w:val="143"/>
        <w:ind w:left="259" w:hanging="173"/>
        <w:rPr>
          <w:rFonts w:hint="default" w:ascii="Calibri" w:hAnsi="Calibri" w:cs="Calibri"/>
        </w:rPr>
      </w:pPr>
      <w:r>
        <w:rPr>
          <w:rFonts w:hint="default" w:ascii="Calibri" w:hAnsi="Calibri" w:cs="Calibri"/>
          <w:b/>
        </w:rPr>
        <w:t xml:space="preserve">• </w:t>
      </w:r>
      <w:r>
        <w:rPr>
          <w:rFonts w:hint="default" w:ascii="Calibri" w:hAnsi="Calibri" w:cs="Calibri"/>
        </w:rPr>
        <w:t>Your register should fit the conversation setting. In a classroom discussion, aim for respectful, appropriate language.</w:t>
      </w:r>
    </w:p>
    <w:tbl>
      <w:tblPr>
        <w:tblStyle w:val="12"/>
        <w:tblW w:w="0" w:type="auto"/>
        <w:jc w:val="center"/>
        <w:tblLayout w:type="autofit"/>
        <w:tblCellMar>
          <w:top w:w="0" w:type="dxa"/>
          <w:left w:w="108" w:type="dxa"/>
          <w:bottom w:w="0" w:type="dxa"/>
          <w:right w:w="108" w:type="dxa"/>
        </w:tblCellMar>
      </w:tblPr>
      <w:tblGrid>
        <w:gridCol w:w="10368"/>
      </w:tblGrid>
      <w:tr w14:paraId="667DBF9D">
        <w:tblPrEx>
          <w:tblCellMar>
            <w:top w:w="0" w:type="dxa"/>
            <w:left w:w="108" w:type="dxa"/>
            <w:bottom w:w="0" w:type="dxa"/>
            <w:right w:w="108" w:type="dxa"/>
          </w:tblCellMar>
        </w:tblPrEx>
        <w:trPr>
          <w:jc w:val="center"/>
        </w:trPr>
        <w:tc>
          <w:tcPr>
            <w:tcW w:w="10368" w:type="dxa"/>
            <w:shd w:val="clear" w:color="auto" w:fill="E6EDF6"/>
            <w:tcMar>
              <w:top w:w="120" w:type="dxa"/>
              <w:left w:w="150" w:type="dxa"/>
              <w:bottom w:w="120" w:type="dxa"/>
              <w:right w:w="150" w:type="dxa"/>
            </w:tcMar>
          </w:tcPr>
          <w:p w14:paraId="2A4C250A">
            <w:pPr>
              <w:spacing w:after="60"/>
              <w:rPr>
                <w:rFonts w:hint="default" w:ascii="Calibri" w:hAnsi="Calibri" w:cs="Calibri"/>
              </w:rPr>
            </w:pPr>
            <w:r>
              <w:rPr>
                <w:rFonts w:hint="default" w:ascii="Calibri" w:hAnsi="Calibri" w:cs="Calibri"/>
                <w:b/>
                <w:color w:val="1F3A5F"/>
                <w:sz w:val="20"/>
              </w:rPr>
              <w:t>LOOK AHEAD</w:t>
            </w:r>
          </w:p>
          <w:p w14:paraId="728DBF8E">
            <w:pPr>
              <w:spacing w:after="0"/>
              <w:rPr>
                <w:rFonts w:hint="default" w:ascii="Calibri" w:hAnsi="Calibri" w:cs="Calibri"/>
              </w:rPr>
            </w:pPr>
            <w:r>
              <w:rPr>
                <w:rFonts w:hint="default" w:ascii="Calibri" w:hAnsi="Calibri" w:cs="Calibri"/>
                <w:sz w:val="20"/>
              </w:rPr>
              <w:t>In the next lesson you will bring the skills from register and elaboration questioning together in a longer discussion. Start noticing questions around you: Which questions close conversations? Which questions open them? Why?</w:t>
            </w:r>
          </w:p>
        </w:tc>
      </w:tr>
    </w:tbl>
    <w:p w14:paraId="2E87BD1E">
      <w:pPr>
        <w:spacing w:after="20"/>
        <w:rPr>
          <w:rFonts w:hint="default" w:ascii="Calibri" w:hAnsi="Calibri" w:cs="Calibri"/>
        </w:rPr>
      </w:pPr>
    </w:p>
    <w:p w14:paraId="4077E943">
      <w:pPr>
        <w:jc w:val="center"/>
        <w:rPr>
          <w:rFonts w:hint="default" w:ascii="Calibri" w:hAnsi="Calibri" w:cs="Calibri"/>
        </w:rPr>
      </w:pPr>
      <w:r>
        <w:rPr>
          <w:rFonts w:hint="default" w:ascii="Calibri" w:hAnsi="Calibri" w:cs="Calibri"/>
          <w:b/>
          <w:color w:val="0B5D3B"/>
          <w:sz w:val="32"/>
        </w:rPr>
        <w:t>CONGRATULATIONS!</w:t>
      </w:r>
    </w:p>
    <w:p w14:paraId="3DFC823B">
      <w:pPr>
        <w:jc w:val="center"/>
        <w:rPr>
          <w:rFonts w:hint="default" w:ascii="Calibri" w:hAnsi="Calibri" w:cs="Calibri"/>
        </w:rPr>
      </w:pPr>
      <w:r>
        <w:rPr>
          <w:rFonts w:hint="default" w:ascii="Calibri" w:hAnsi="Calibri" w:cs="Calibri"/>
          <w:sz w:val="22"/>
        </w:rPr>
        <w:t>You now have questions that can open conversations. Use them to listen, think, explain and learn from others.</w:t>
      </w:r>
    </w:p>
    <w:sectPr>
      <w:footerReference r:id="rId5"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3AFF2">
    <w:pPr>
      <w:pStyle w:val="18"/>
      <w:jc w:val="center"/>
    </w:pPr>
    <w:r>
      <w:rPr>
        <w:color w:val="595959"/>
        <w:sz w:val="16"/>
      </w:rPr>
      <w:t>English Language • JHS 1 (B7) • Oral Language • Questions That Open Conversations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102881"/>
    <w:rsid w:val="257C570D"/>
    <w:rsid w:val="72D126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0B5D3B"/>
      <w:sz w:val="30"/>
      <w:szCs w:val="26"/>
    </w:rPr>
  </w:style>
  <w:style w:type="paragraph" w:styleId="4">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1F3A5F"/>
      <w:sz w:val="25"/>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60" w:line="276" w:lineRule="auto"/>
    </w:pPr>
    <w:rPr>
      <w:rFonts w:ascii="Aptos" w:hAnsi="Aptos" w:eastAsiaTheme="minorEastAsia" w:cstheme="minorBidi"/>
      <w:color w:val="595959"/>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WPS_1718118835</cp:lastModifiedBy>
  <dcterms:modified xsi:type="dcterms:W3CDTF">2026-10-02T10:30:42Z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5B700E809EFF40A08EB620A6AD204F68_12</vt:lpwstr>
  </property>
</Properties>
</file>