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009F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1F4E79" w:sz="4" w:space="0"/>
              <w:left w:val="single" w:color="1F4E79" w:sz="4" w:space="0"/>
              <w:bottom w:val="single" w:color="1F4E79" w:sz="4" w:space="0"/>
              <w:right w:val="single" w:color="1F4E79" w:sz="4" w:space="0"/>
            </w:tcBorders>
            <w:shd w:val="clear" w:color="auto" w:fill="1F4E79"/>
            <w:tcMar>
              <w:top w:w="120" w:type="dxa"/>
              <w:left w:w="200" w:type="dxa"/>
              <w:bottom w:w="120" w:type="dxa"/>
              <w:right w:w="200" w:type="dxa"/>
            </w:tcMar>
            <w:vAlign w:val="top"/>
          </w:tcPr>
          <w:p w14:paraId="555895DA">
            <w:pPr>
              <w:spacing w:before="20" w:after="10"/>
              <w:jc w:val="center"/>
            </w:pPr>
            <w:r>
              <w:rPr>
                <w:rFonts w:ascii="Arial" w:hAnsi="Arial" w:eastAsia="Arial" w:cs="Arial"/>
                <w:b/>
                <w:bCs/>
                <w:i w:val="0"/>
                <w:iCs w:val="0"/>
                <w:color w:val="FCD116"/>
                <w:sz w:val="18"/>
                <w:szCs w:val="18"/>
              </w:rPr>
              <w:t>REPUBLIC OF GHANA</w:t>
            </w:r>
          </w:p>
          <w:p w14:paraId="42946636">
            <w:pPr>
              <w:spacing w:before="10" w:after="10"/>
              <w:jc w:val="center"/>
            </w:pPr>
            <w:r>
              <w:rPr>
                <w:rFonts w:ascii="Arial" w:hAnsi="Arial" w:eastAsia="Arial" w:cs="Arial"/>
                <w:b/>
                <w:bCs/>
                <w:i w:val="0"/>
                <w:iCs w:val="0"/>
                <w:color w:val="FFFFFF"/>
                <w:sz w:val="26"/>
                <w:szCs w:val="26"/>
              </w:rPr>
              <w:t>MINISTRY OF EDUCATION — GHANA EDUCATION SERVICE</w:t>
            </w:r>
          </w:p>
          <w:p w14:paraId="5385C592">
            <w:pPr>
              <w:spacing w:before="10" w:after="20"/>
              <w:jc w:val="center"/>
            </w:pPr>
            <w:r>
              <w:rPr>
                <w:rFonts w:ascii="Arial" w:hAnsi="Arial" w:eastAsia="Arial" w:cs="Arial"/>
                <w:b/>
                <w:bCs/>
                <w:i w:val="0"/>
                <w:iCs w:val="0"/>
                <w:color w:val="FCD116"/>
                <w:sz w:val="28"/>
                <w:szCs w:val="28"/>
              </w:rPr>
              <w:t>HIGH-IMPACT LESSON PLAN</w:t>
            </w:r>
          </w:p>
        </w:tc>
      </w:tr>
    </w:tbl>
    <w:p w14:paraId="6156911F">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9"/>
        <w:gridCol w:w="3009"/>
        <w:gridCol w:w="3008"/>
      </w:tblGrid>
      <w:tr w14:paraId="0F4E4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92EC267">
            <w:pPr>
              <w:spacing w:before="40" w:after="50"/>
              <w:jc w:val="left"/>
            </w:pPr>
            <w:r>
              <w:rPr>
                <w:rFonts w:ascii="Arial" w:hAnsi="Arial" w:eastAsia="Arial" w:cs="Arial"/>
                <w:b/>
                <w:bCs/>
                <w:i w:val="0"/>
                <w:iCs w:val="0"/>
                <w:color w:val="1A1A1A"/>
                <w:sz w:val="20"/>
                <w:szCs w:val="20"/>
              </w:rPr>
              <w:t xml:space="preserve">Date: </w:t>
            </w:r>
            <w:r>
              <w:rPr>
                <w:rFonts w:ascii="Arial" w:hAnsi="Arial" w:eastAsia="Arial" w:cs="Arial"/>
                <w:b w:val="0"/>
                <w:bCs w:val="0"/>
                <w:i w:val="0"/>
                <w:iCs w:val="0"/>
                <w:color w:val="1A1A1A"/>
                <w:sz w:val="20"/>
                <w:szCs w:val="20"/>
              </w:rPr>
              <w:t>_________________</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418A34E4">
            <w:pPr>
              <w:spacing w:before="40" w:after="50"/>
              <w:jc w:val="left"/>
            </w:pPr>
            <w:r>
              <w:rPr>
                <w:rFonts w:ascii="Arial" w:hAnsi="Arial" w:eastAsia="Arial" w:cs="Arial"/>
                <w:b/>
                <w:bCs/>
                <w:i w:val="0"/>
                <w:iCs w:val="0"/>
                <w:color w:val="1A1A1A"/>
                <w:sz w:val="20"/>
                <w:szCs w:val="20"/>
              </w:rPr>
              <w:t xml:space="preserve">Day: </w:t>
            </w:r>
            <w:r>
              <w:rPr>
                <w:rFonts w:ascii="Arial" w:hAnsi="Arial" w:eastAsia="Arial" w:cs="Arial"/>
                <w:b w:val="0"/>
                <w:bCs w:val="0"/>
                <w:i w:val="0"/>
                <w:iCs w:val="0"/>
                <w:color w:val="1A1A1A"/>
                <w:sz w:val="20"/>
                <w:szCs w:val="20"/>
              </w:rPr>
              <w:t>_________________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DBC5394">
            <w:pPr>
              <w:spacing w:before="40" w:after="50"/>
              <w:jc w:val="left"/>
            </w:pPr>
            <w:r>
              <w:rPr>
                <w:rFonts w:ascii="Arial" w:hAnsi="Arial" w:eastAsia="Arial" w:cs="Arial"/>
                <w:b/>
                <w:bCs/>
                <w:i w:val="0"/>
                <w:iCs w:val="0"/>
                <w:color w:val="1A1A1A"/>
                <w:sz w:val="20"/>
                <w:szCs w:val="20"/>
              </w:rPr>
              <w:t xml:space="preserve">Subject: </w:t>
            </w:r>
            <w:r>
              <w:rPr>
                <w:rFonts w:ascii="Arial" w:hAnsi="Arial" w:eastAsia="Arial" w:cs="Arial"/>
                <w:b w:val="0"/>
                <w:bCs w:val="0"/>
                <w:i w:val="0"/>
                <w:iCs w:val="0"/>
                <w:color w:val="1A1A1A"/>
                <w:sz w:val="20"/>
                <w:szCs w:val="20"/>
              </w:rPr>
              <w:t>English Language</w:t>
            </w:r>
          </w:p>
        </w:tc>
      </w:tr>
      <w:tr w14:paraId="3E7CB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1403EB47">
            <w:pPr>
              <w:spacing w:before="40" w:after="50"/>
              <w:jc w:val="left"/>
            </w:pPr>
            <w:r>
              <w:rPr>
                <w:rFonts w:ascii="Arial" w:hAnsi="Arial" w:eastAsia="Arial" w:cs="Arial"/>
                <w:b/>
                <w:bCs/>
                <w:i w:val="0"/>
                <w:iCs w:val="0"/>
                <w:color w:val="1A1A1A"/>
                <w:sz w:val="20"/>
                <w:szCs w:val="20"/>
              </w:rPr>
              <w:t xml:space="preserve">Duration: </w:t>
            </w:r>
            <w:r>
              <w:rPr>
                <w:rFonts w:ascii="Arial" w:hAnsi="Arial" w:eastAsia="Arial" w:cs="Arial"/>
                <w:b w:val="0"/>
                <w:bCs w:val="0"/>
                <w:i w:val="0"/>
                <w:iCs w:val="0"/>
                <w:color w:val="1A1A1A"/>
                <w:sz w:val="20"/>
                <w:szCs w:val="20"/>
              </w:rPr>
              <w:t>50 Minutes</w:t>
            </w:r>
          </w:p>
        </w:tc>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45BDB88D">
            <w:pPr>
              <w:spacing w:before="40" w:after="50"/>
              <w:jc w:val="left"/>
            </w:pPr>
            <w:r>
              <w:rPr>
                <w:rFonts w:ascii="Arial" w:hAnsi="Arial" w:eastAsia="Arial" w:cs="Arial"/>
                <w:b/>
                <w:bCs/>
                <w:i w:val="0"/>
                <w:iCs w:val="0"/>
                <w:color w:val="1A1A1A"/>
                <w:sz w:val="20"/>
                <w:szCs w:val="20"/>
              </w:rPr>
              <w:t xml:space="preserve">Strand: </w:t>
            </w:r>
            <w:r>
              <w:rPr>
                <w:rFonts w:ascii="Arial" w:hAnsi="Arial" w:eastAsia="Arial" w:cs="Arial"/>
                <w:b w:val="0"/>
                <w:bCs w:val="0"/>
                <w:i w:val="0"/>
                <w:iCs w:val="0"/>
                <w:color w:val="1A1A1A"/>
                <w:sz w:val="20"/>
                <w:szCs w:val="20"/>
              </w:rPr>
              <w:t>Oral Language</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394452C8">
            <w:pPr>
              <w:spacing w:before="40" w:after="50"/>
              <w:jc w:val="left"/>
            </w:pPr>
            <w:r>
              <w:rPr>
                <w:rFonts w:ascii="Arial" w:hAnsi="Arial" w:eastAsia="Arial" w:cs="Arial"/>
                <w:b/>
                <w:bCs/>
                <w:i w:val="0"/>
                <w:iCs w:val="0"/>
                <w:color w:val="1A1A1A"/>
                <w:sz w:val="20"/>
                <w:szCs w:val="20"/>
              </w:rPr>
              <w:t xml:space="preserve">Sub-Strand: </w:t>
            </w:r>
            <w:r>
              <w:rPr>
                <w:rFonts w:ascii="Arial" w:hAnsi="Arial" w:eastAsia="Arial" w:cs="Arial"/>
                <w:b w:val="0"/>
                <w:bCs w:val="0"/>
                <w:i w:val="0"/>
                <w:iCs w:val="0"/>
                <w:color w:val="1A1A1A"/>
                <w:sz w:val="20"/>
                <w:szCs w:val="20"/>
              </w:rPr>
              <w:t>Sub-Strand 1: Conversation / Everyday Discourse</w:t>
            </w:r>
          </w:p>
        </w:tc>
      </w:tr>
      <w:tr w14:paraId="0ECF9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3D1DA0A8">
            <w:pPr>
              <w:spacing w:before="40" w:after="50"/>
              <w:jc w:val="left"/>
            </w:pPr>
            <w:r>
              <w:rPr>
                <w:rFonts w:ascii="Arial" w:hAnsi="Arial" w:eastAsia="Arial" w:cs="Arial"/>
                <w:b/>
                <w:bCs/>
                <w:i w:val="0"/>
                <w:iCs w:val="0"/>
                <w:color w:val="1A1A1A"/>
                <w:sz w:val="20"/>
                <w:szCs w:val="20"/>
              </w:rPr>
              <w:t xml:space="preserve">Class: </w:t>
            </w:r>
            <w:r>
              <w:rPr>
                <w:rFonts w:ascii="Arial" w:hAnsi="Arial" w:eastAsia="Arial" w:cs="Arial"/>
                <w:b w:val="0"/>
                <w:bCs w:val="0"/>
                <w:i w:val="0"/>
                <w:iCs w:val="0"/>
                <w:color w:val="1A1A1A"/>
                <w:sz w:val="20"/>
                <w:szCs w:val="20"/>
              </w:rPr>
              <w:t>B8 (JHS 2)</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57E0FB63">
            <w:pPr>
              <w:spacing w:before="40" w:after="50"/>
              <w:jc w:val="left"/>
            </w:pPr>
            <w:r>
              <w:rPr>
                <w:rFonts w:ascii="Arial" w:hAnsi="Arial" w:eastAsia="Arial" w:cs="Arial"/>
                <w:b/>
                <w:bCs/>
                <w:i w:val="0"/>
                <w:iCs w:val="0"/>
                <w:color w:val="1A1A1A"/>
                <w:sz w:val="20"/>
                <w:szCs w:val="20"/>
              </w:rPr>
              <w:t xml:space="preserve">Class Size: </w:t>
            </w:r>
            <w:r>
              <w:rPr>
                <w:rFonts w:ascii="Arial" w:hAnsi="Arial" w:eastAsia="Arial" w:cs="Arial"/>
                <w:b w:val="0"/>
                <w:bCs w:val="0"/>
                <w:i w:val="0"/>
                <w:iCs w:val="0"/>
                <w:color w:val="1A1A1A"/>
                <w:sz w:val="20"/>
                <w:szCs w:val="20"/>
              </w:rPr>
              <w:t>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7E036FA8">
            <w:pPr>
              <w:spacing w:before="40" w:after="50"/>
              <w:jc w:val="left"/>
            </w:pPr>
            <w:r>
              <w:rPr>
                <w:rFonts w:ascii="Arial" w:hAnsi="Arial" w:eastAsia="Arial" w:cs="Arial"/>
                <w:b/>
                <w:bCs/>
                <w:i w:val="0"/>
                <w:iCs w:val="0"/>
                <w:color w:val="1A1A1A"/>
                <w:sz w:val="20"/>
                <w:szCs w:val="20"/>
              </w:rPr>
              <w:t xml:space="preserve">Lesson: </w:t>
            </w:r>
            <w:r>
              <w:rPr>
                <w:rFonts w:ascii="Arial" w:hAnsi="Arial" w:eastAsia="Arial" w:cs="Arial"/>
                <w:b w:val="0"/>
                <w:bCs w:val="0"/>
                <w:i w:val="0"/>
                <w:iCs w:val="0"/>
                <w:color w:val="1A1A1A"/>
                <w:sz w:val="20"/>
                <w:szCs w:val="20"/>
              </w:rPr>
              <w:t>B8 Less</w:t>
            </w:r>
            <w:bookmarkStart w:id="0" w:name="_GoBack"/>
            <w:bookmarkEnd w:id="0"/>
            <w:r>
              <w:rPr>
                <w:rFonts w:ascii="Arial" w:hAnsi="Arial" w:eastAsia="Arial" w:cs="Arial"/>
                <w:b w:val="0"/>
                <w:bCs w:val="0"/>
                <w:i w:val="0"/>
                <w:iCs w:val="0"/>
                <w:color w:val="1A1A1A"/>
                <w:sz w:val="20"/>
                <w:szCs w:val="20"/>
              </w:rPr>
              <w:t>on 4  (Sub-Strand 1, Lesson 4 of 4)</w:t>
            </w:r>
          </w:p>
        </w:tc>
      </w:tr>
      <w:tr w14:paraId="0056F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3"/>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58181F77">
            <w:pPr>
              <w:spacing w:before="40" w:after="50"/>
              <w:jc w:val="left"/>
            </w:pPr>
            <w:r>
              <w:rPr>
                <w:rFonts w:ascii="Arial" w:hAnsi="Arial" w:eastAsia="Arial" w:cs="Arial"/>
                <w:b/>
                <w:bCs/>
                <w:i w:val="0"/>
                <w:iCs w:val="0"/>
                <w:color w:val="1A1A1A"/>
                <w:sz w:val="20"/>
                <w:szCs w:val="20"/>
              </w:rPr>
              <w:t xml:space="preserve">Content Standard: </w:t>
            </w:r>
            <w:r>
              <w:rPr>
                <w:rFonts w:ascii="Arial" w:hAnsi="Arial" w:eastAsia="Arial" w:cs="Arial"/>
                <w:b w:val="0"/>
                <w:bCs w:val="0"/>
                <w:i w:val="0"/>
                <w:iCs w:val="0"/>
                <w:color w:val="1A1A1A"/>
                <w:sz w:val="20"/>
                <w:szCs w:val="20"/>
              </w:rPr>
              <w:t>B8.1.1.1 — Demonstrate use of appropriate language orally in specific situations</w:t>
            </w:r>
          </w:p>
        </w:tc>
      </w:tr>
      <w:tr w14:paraId="57EF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61ACDBB6">
            <w:pPr>
              <w:spacing w:before="40" w:after="50"/>
              <w:jc w:val="left"/>
            </w:pPr>
            <w:r>
              <w:rPr>
                <w:rFonts w:ascii="Arial" w:hAnsi="Arial" w:eastAsia="Arial" w:cs="Arial"/>
                <w:b/>
                <w:bCs/>
                <w:i w:val="0"/>
                <w:iCs w:val="0"/>
                <w:color w:val="1A1A1A"/>
                <w:sz w:val="20"/>
                <w:szCs w:val="20"/>
              </w:rPr>
              <w:t xml:space="preserve">Indicator: </w:t>
            </w:r>
            <w:r>
              <w:rPr>
                <w:rFonts w:ascii="Arial" w:hAnsi="Arial" w:eastAsia="Arial" w:cs="Arial"/>
                <w:b w:val="0"/>
                <w:bCs w:val="0"/>
                <w:i w:val="0"/>
                <w:iCs w:val="0"/>
                <w:color w:val="1A1A1A"/>
                <w:sz w:val="20"/>
                <w:szCs w:val="20"/>
              </w:rPr>
              <w:t>B8.1.1.1.4 — Listen to and give accurate directions of complex routes to different locations (A: complex vocabulary — in between, quite a distance, a day's journey; B: use permanent landmarks — high-rises, avenues, hospitals, mosques; C: give complex directions)</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290300B3">
            <w:pPr>
              <w:spacing w:before="40" w:after="50"/>
              <w:jc w:val="left"/>
            </w:pPr>
            <w:r>
              <w:rPr>
                <w:rFonts w:ascii="Arial" w:hAnsi="Arial" w:eastAsia="Arial" w:cs="Arial"/>
                <w:b/>
                <w:bCs/>
                <w:i w:val="0"/>
                <w:iCs w:val="0"/>
                <w:color w:val="1A1A1A"/>
                <w:sz w:val="20"/>
                <w:szCs w:val="20"/>
              </w:rPr>
              <w:t xml:space="preserve">Reference: </w:t>
            </w:r>
            <w:r>
              <w:rPr>
                <w:rFonts w:ascii="Arial" w:hAnsi="Arial" w:eastAsia="Arial" w:cs="Arial"/>
                <w:b w:val="0"/>
                <w:bCs w:val="0"/>
                <w:i w:val="0"/>
                <w:iCs w:val="0"/>
                <w:color w:val="1A1A1A"/>
                <w:sz w:val="20"/>
                <w:szCs w:val="20"/>
              </w:rPr>
              <w:t xml:space="preserve">English Language Curriculum B8, Oral Language Pg. </w:t>
            </w:r>
          </w:p>
        </w:tc>
      </w:tr>
      <w:tr w14:paraId="621A2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04C5F22F">
            <w:pPr>
              <w:spacing w:before="40" w:after="50"/>
              <w:jc w:val="left"/>
            </w:pPr>
            <w:r>
              <w:rPr>
                <w:rFonts w:ascii="Arial" w:hAnsi="Arial" w:eastAsia="Arial" w:cs="Arial"/>
                <w:b/>
                <w:bCs/>
                <w:i w:val="0"/>
                <w:iCs w:val="0"/>
                <w:color w:val="1A1A1A"/>
                <w:sz w:val="20"/>
                <w:szCs w:val="20"/>
              </w:rPr>
              <w:t xml:space="preserve">Performance Indicator: </w:t>
            </w:r>
            <w:r>
              <w:rPr>
                <w:rFonts w:ascii="Arial" w:hAnsi="Arial" w:eastAsia="Arial" w:cs="Arial"/>
                <w:b w:val="0"/>
                <w:bCs w:val="0"/>
                <w:i w:val="0"/>
                <w:iCs w:val="0"/>
                <w:color w:val="1A1A1A"/>
                <w:sz w:val="20"/>
                <w:szCs w:val="20"/>
              </w:rPr>
              <w:t>Learners can listen to and trace complex multi-turn routes, and give accurate complex directions using street names, permanent landmarks, distance qualifiers, complex prepositions, and confirmation/error-prevention phrases.</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3C494EAE">
            <w:pPr>
              <w:spacing w:before="40" w:after="50"/>
              <w:jc w:val="left"/>
            </w:pPr>
            <w:r>
              <w:rPr>
                <w:rFonts w:ascii="Arial" w:hAnsi="Arial" w:eastAsia="Arial" w:cs="Arial"/>
                <w:b/>
                <w:bCs/>
                <w:i w:val="0"/>
                <w:iCs w:val="0"/>
                <w:color w:val="1A1A1A"/>
                <w:sz w:val="20"/>
                <w:szCs w:val="20"/>
              </w:rPr>
              <w:t xml:space="preserve">Core Competencies: </w:t>
            </w:r>
            <w:r>
              <w:rPr>
                <w:rFonts w:ascii="Arial" w:hAnsi="Arial" w:eastAsia="Arial" w:cs="Arial"/>
                <w:b w:val="0"/>
                <w:bCs w:val="0"/>
                <w:i w:val="0"/>
                <w:iCs w:val="0"/>
                <w:color w:val="1A1A1A"/>
                <w:sz w:val="20"/>
                <w:szCs w:val="20"/>
              </w:rPr>
              <w:t>Communication &amp; Collaboration | Critical Thinking | Personal Development &amp; Leadership | Cultural Identity &amp; Global Citizenship</w:t>
            </w:r>
          </w:p>
        </w:tc>
      </w:tr>
    </w:tbl>
    <w:p w14:paraId="3FF5C864">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E8A4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475569" w:sz="4" w:space="0"/>
              <w:left w:val="single" w:color="475569" w:sz="4" w:space="0"/>
              <w:bottom w:val="single" w:color="475569" w:sz="4" w:space="0"/>
              <w:right w:val="single" w:color="475569" w:sz="4" w:space="0"/>
            </w:tcBorders>
            <w:shd w:val="clear" w:color="auto" w:fill="475569"/>
            <w:tcMar>
              <w:top w:w="80" w:type="dxa"/>
              <w:left w:w="200" w:type="dxa"/>
              <w:bottom w:w="80" w:type="dxa"/>
              <w:right w:w="200" w:type="dxa"/>
            </w:tcMar>
            <w:vAlign w:val="top"/>
          </w:tcPr>
          <w:p w14:paraId="3CF7618E">
            <w:pPr>
              <w:spacing w:before="40" w:after="20"/>
              <w:jc w:val="left"/>
            </w:pPr>
            <w:r>
              <w:rPr>
                <w:rFonts w:ascii="Arial" w:hAnsi="Arial" w:eastAsia="Arial" w:cs="Arial"/>
                <w:b/>
                <w:bCs/>
                <w:i w:val="0"/>
                <w:iCs w:val="0"/>
                <w:color w:val="FFFFFF"/>
                <w:sz w:val="21"/>
                <w:szCs w:val="21"/>
              </w:rPr>
              <w:t>LINK TO B7 LESSONS 1-2 — From Simple to Complex Directions</w:t>
            </w:r>
          </w:p>
          <w:p w14:paraId="29D83E83">
            <w:pPr>
              <w:spacing w:before="40" w:after="20"/>
              <w:jc w:val="left"/>
            </w:pPr>
            <w:r>
              <w:rPr>
                <w:rFonts w:ascii="Arial" w:hAnsi="Arial" w:eastAsia="Arial" w:cs="Arial"/>
                <w:b w:val="0"/>
                <w:bCs w:val="0"/>
                <w:i w:val="0"/>
                <w:iCs w:val="0"/>
                <w:color w:val="FFFFFF"/>
                <w:sz w:val="19"/>
                <w:szCs w:val="19"/>
              </w:rPr>
              <w:t>In B7 Lessons 1 and 2, learners practised giving and listening to directions within familiar school and community settings using basic directional vocabulary (turn left, go straight, past, near, junction, landmark). B8 Lesson 4 scales this skill dramatically: routes are now COMPLEX (4-7 steps, multiple turns), settings are URBAN (named streets, roundabouts, high-rises), vocabulary is MORE PRECISE (in between, diagonally opposite, approximately, bearing left), and the goal is to give directions sufficient for a COMPLETE STRANGER to navigate independently.</w:t>
            </w:r>
          </w:p>
          <w:p w14:paraId="0846F0D9">
            <w:pPr>
              <w:spacing w:before="40" w:after="40"/>
              <w:jc w:val="left"/>
            </w:pPr>
            <w:r>
              <w:rPr>
                <w:rFonts w:ascii="Arial" w:hAnsi="Arial" w:eastAsia="Arial" w:cs="Arial"/>
                <w:b/>
                <w:bCs/>
                <w:i w:val="0"/>
                <w:iCs w:val="0"/>
                <w:color w:val="FCD116"/>
                <w:sz w:val="19"/>
                <w:szCs w:val="19"/>
              </w:rPr>
              <w:t>The B8 test: could a visitor from another country follow your directions without stopping to ask anyone else? If not — the directions are not yet complex enough. Every step must be self-sufficient.</w:t>
            </w:r>
          </w:p>
        </w:tc>
      </w:tr>
    </w:tbl>
    <w:p w14:paraId="1B398C42">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17C87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75569" w:sz="4" w:space="0"/>
              <w:left w:val="single" w:color="475569" w:sz="4" w:space="0"/>
              <w:bottom w:val="single" w:color="475569" w:sz="4" w:space="0"/>
              <w:right w:val="single" w:color="475569" w:sz="4" w:space="0"/>
            </w:tcBorders>
            <w:shd w:val="clear" w:color="auto" w:fill="475569"/>
            <w:tcMar>
              <w:top w:w="100" w:type="dxa"/>
              <w:left w:w="140" w:type="dxa"/>
              <w:bottom w:w="100" w:type="dxa"/>
              <w:right w:w="140" w:type="dxa"/>
            </w:tcMar>
            <w:vAlign w:val="top"/>
          </w:tcPr>
          <w:p w14:paraId="1ECC3B30">
            <w:pPr>
              <w:spacing w:before="60" w:after="60"/>
              <w:jc w:val="center"/>
            </w:pPr>
            <w:r>
              <w:rPr>
                <w:rFonts w:ascii="Arial" w:hAnsi="Arial" w:eastAsia="Arial" w:cs="Arial"/>
                <w:b/>
                <w:bCs/>
                <w:i w:val="0"/>
                <w:iCs w:val="0"/>
                <w:color w:val="FFFFFF"/>
                <w:sz w:val="22"/>
                <w:szCs w:val="22"/>
              </w:rPr>
              <w:t>B7 → B8 DIRECTIONS PROGRESSION — What is new this year?</w:t>
            </w:r>
          </w:p>
        </w:tc>
      </w:tr>
      <w:tr w14:paraId="4CDE0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1F5F9"/>
            <w:tcMar>
              <w:top w:w="80" w:type="dxa"/>
              <w:left w:w="160" w:type="dxa"/>
              <w:bottom w:w="80" w:type="dxa"/>
              <w:right w:w="160" w:type="dxa"/>
            </w:tcMar>
            <w:vAlign w:val="top"/>
          </w:tcPr>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73"/>
              <w:gridCol w:w="4373"/>
            </w:tblGrid>
            <w:tr w14:paraId="00A19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475569"/>
                  <w:tcMar>
                    <w:top w:w="60" w:type="dxa"/>
                    <w:left w:w="100" w:type="dxa"/>
                    <w:bottom w:w="60" w:type="dxa"/>
                    <w:right w:w="100" w:type="dxa"/>
                  </w:tcMar>
                  <w:vAlign w:val="top"/>
                </w:tcPr>
                <w:p w14:paraId="02C67CED">
                  <w:pPr>
                    <w:spacing w:before="30" w:after="30"/>
                    <w:jc w:val="center"/>
                  </w:pPr>
                  <w:r>
                    <w:rPr>
                      <w:rFonts w:ascii="Arial" w:hAnsi="Arial" w:eastAsia="Arial" w:cs="Arial"/>
                      <w:b/>
                      <w:bCs/>
                      <w:i w:val="0"/>
                      <w:iCs w:val="0"/>
                      <w:color w:val="FFFFFF"/>
                      <w:sz w:val="19"/>
                      <w:szCs w:val="19"/>
                    </w:rPr>
                    <w:t>B7 DIRECTIONS (What you already know)</w:t>
                  </w:r>
                </w:p>
              </w:tc>
              <w:tc>
                <w:tcPr>
                  <w:tcW w:w="4373"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41115D48">
                  <w:pPr>
                    <w:spacing w:before="30" w:after="30"/>
                    <w:jc w:val="center"/>
                  </w:pPr>
                  <w:r>
                    <w:rPr>
                      <w:rFonts w:ascii="Arial" w:hAnsi="Arial" w:eastAsia="Arial" w:cs="Arial"/>
                      <w:b/>
                      <w:bCs/>
                      <w:i w:val="0"/>
                      <w:iCs w:val="0"/>
                      <w:color w:val="FFFFFF"/>
                      <w:sz w:val="19"/>
                      <w:szCs w:val="19"/>
                    </w:rPr>
                    <w:t>B8 DIRECTIONS (What you build on this year)</w:t>
                  </w:r>
                </w:p>
              </w:tc>
            </w:tr>
            <w:tr w14:paraId="421A0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F1F5F9"/>
                  <w:tcMar>
                    <w:top w:w="60" w:type="dxa"/>
                    <w:left w:w="100" w:type="dxa"/>
                    <w:bottom w:w="60" w:type="dxa"/>
                    <w:right w:w="100" w:type="dxa"/>
                  </w:tcMar>
                  <w:vAlign w:val="top"/>
                </w:tcPr>
                <w:p w14:paraId="498C7846">
                  <w:pPr>
                    <w:spacing w:before="40" w:after="40"/>
                    <w:jc w:val="left"/>
                  </w:pPr>
                  <w:r>
                    <w:rPr>
                      <w:rFonts w:ascii="Arial" w:hAnsi="Arial" w:eastAsia="Arial" w:cs="Arial"/>
                      <w:b w:val="0"/>
                      <w:bCs w:val="0"/>
                      <w:i/>
                      <w:iCs/>
                      <w:color w:val="1A1A1A"/>
                      <w:sz w:val="17"/>
                      <w:szCs w:val="17"/>
                    </w:rPr>
                    <w:t>Simple 1-3 turn routes within a school compound or immediate community</w:t>
                  </w:r>
                </w:p>
              </w:tc>
              <w:tc>
                <w:tcPr>
                  <w:tcW w:w="4373"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1B582520">
                  <w:pPr>
                    <w:spacing w:before="40" w:after="40"/>
                    <w:jc w:val="left"/>
                  </w:pPr>
                  <w:r>
                    <w:rPr>
                      <w:rFonts w:ascii="Arial" w:hAnsi="Arial" w:eastAsia="Arial" w:cs="Arial"/>
                      <w:b/>
                      <w:bCs/>
                      <w:i w:val="0"/>
                      <w:iCs w:val="0"/>
                      <w:color w:val="1F4E79"/>
                      <w:sz w:val="17"/>
                      <w:szCs w:val="17"/>
                    </w:rPr>
                    <w:t>Complex multi-turn routes through urban areas with 4-7 direction steps</w:t>
                  </w:r>
                </w:p>
              </w:tc>
            </w:tr>
            <w:tr w14:paraId="27BB8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7727601F">
                  <w:pPr>
                    <w:spacing w:before="40" w:after="40"/>
                    <w:jc w:val="left"/>
                  </w:pPr>
                  <w:r>
                    <w:rPr>
                      <w:rFonts w:ascii="Arial" w:hAnsi="Arial" w:eastAsia="Arial" w:cs="Arial"/>
                      <w:b w:val="0"/>
                      <w:bCs w:val="0"/>
                      <w:i/>
                      <w:iCs/>
                      <w:color w:val="1A1A1A"/>
                      <w:sz w:val="17"/>
                      <w:szCs w:val="17"/>
                    </w:rPr>
                    <w:t>Basic landmarks: school gate, borehole, canteen, football field, mango tree</w:t>
                  </w:r>
                </w:p>
              </w:tc>
              <w:tc>
                <w:tcPr>
                  <w:tcW w:w="4373"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274D7344">
                  <w:pPr>
                    <w:spacing w:before="40" w:after="40"/>
                    <w:jc w:val="left"/>
                  </w:pPr>
                  <w:r>
                    <w:rPr>
                      <w:rFonts w:ascii="Arial" w:hAnsi="Arial" w:eastAsia="Arial" w:cs="Arial"/>
                      <w:b/>
                      <w:bCs/>
                      <w:i w:val="0"/>
                      <w:iCs w:val="0"/>
                      <w:color w:val="1F4E79"/>
                      <w:sz w:val="17"/>
                      <w:szCs w:val="17"/>
                    </w:rPr>
                    <w:t>Permanent urban landmarks: high-rises, supermarkets, avenues, mosques, churches, hospitals, roundabouts, petrol stations</w:t>
                  </w:r>
                </w:p>
              </w:tc>
            </w:tr>
            <w:tr w14:paraId="327E5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F1F5F9"/>
                  <w:tcMar>
                    <w:top w:w="60" w:type="dxa"/>
                    <w:left w:w="100" w:type="dxa"/>
                    <w:bottom w:w="60" w:type="dxa"/>
                    <w:right w:w="100" w:type="dxa"/>
                  </w:tcMar>
                  <w:vAlign w:val="top"/>
                </w:tcPr>
                <w:p w14:paraId="5007F84B">
                  <w:pPr>
                    <w:spacing w:before="40" w:after="40"/>
                    <w:jc w:val="left"/>
                  </w:pPr>
                  <w:r>
                    <w:rPr>
                      <w:rFonts w:ascii="Arial" w:hAnsi="Arial" w:eastAsia="Arial" w:cs="Arial"/>
                      <w:b w:val="0"/>
                      <w:bCs w:val="0"/>
                      <w:i/>
                      <w:iCs/>
                      <w:color w:val="1A1A1A"/>
                      <w:sz w:val="17"/>
                      <w:szCs w:val="17"/>
                    </w:rPr>
                    <w:t>Basic prepositions: turn left, go straight, past, next to, opposite</w:t>
                  </w:r>
                </w:p>
              </w:tc>
              <w:tc>
                <w:tcPr>
                  <w:tcW w:w="4373"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3850B477">
                  <w:pPr>
                    <w:spacing w:before="40" w:after="40"/>
                    <w:jc w:val="left"/>
                  </w:pPr>
                  <w:r>
                    <w:rPr>
                      <w:rFonts w:ascii="Arial" w:hAnsi="Arial" w:eastAsia="Arial" w:cs="Arial"/>
                      <w:b/>
                      <w:bCs/>
                      <w:i w:val="0"/>
                      <w:iCs w:val="0"/>
                      <w:color w:val="1F4E79"/>
                      <w:sz w:val="17"/>
                      <w:szCs w:val="17"/>
                    </w:rPr>
                    <w:t>Complex prepositions and expressions: in between, diagonally opposite, quite a distance, approximately, bear left, on the corner of, a day's journey, just beyond</w:t>
                  </w:r>
                </w:p>
              </w:tc>
            </w:tr>
            <w:tr w14:paraId="2CE0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1BC34616">
                  <w:pPr>
                    <w:spacing w:before="40" w:after="40"/>
                    <w:jc w:val="left"/>
                  </w:pPr>
                  <w:r>
                    <w:rPr>
                      <w:rFonts w:ascii="Arial" w:hAnsi="Arial" w:eastAsia="Arial" w:cs="Arial"/>
                      <w:b w:val="0"/>
                      <w:bCs w:val="0"/>
                      <w:i/>
                      <w:iCs/>
                      <w:color w:val="1A1A1A"/>
                      <w:sz w:val="17"/>
                      <w:szCs w:val="17"/>
                    </w:rPr>
                    <w:t>Informal map sketch on board — 6 locations</w:t>
                  </w:r>
                </w:p>
              </w:tc>
              <w:tc>
                <w:tcPr>
                  <w:tcW w:w="4373"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7161D877">
                  <w:pPr>
                    <w:spacing w:before="40" w:after="40"/>
                    <w:jc w:val="left"/>
                  </w:pPr>
                  <w:r>
                    <w:rPr>
                      <w:rFonts w:ascii="Arial" w:hAnsi="Arial" w:eastAsia="Arial" w:cs="Arial"/>
                      <w:b/>
                      <w:bCs/>
                      <w:i w:val="0"/>
                      <w:iCs w:val="0"/>
                      <w:color w:val="1F4E79"/>
                      <w:sz w:val="17"/>
                      <w:szCs w:val="17"/>
                    </w:rPr>
                    <w:t>Urban street map with named roads (avenues, streets, roads) and 10+ landmark types</w:t>
                  </w:r>
                </w:p>
              </w:tc>
            </w:tr>
            <w:tr w14:paraId="5508F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F1F5F9"/>
                  <w:tcMar>
                    <w:top w:w="60" w:type="dxa"/>
                    <w:left w:w="100" w:type="dxa"/>
                    <w:bottom w:w="60" w:type="dxa"/>
                    <w:right w:w="100" w:type="dxa"/>
                  </w:tcMar>
                  <w:vAlign w:val="top"/>
                </w:tcPr>
                <w:p w14:paraId="4B3DEAB5">
                  <w:pPr>
                    <w:spacing w:before="40" w:after="40"/>
                    <w:jc w:val="left"/>
                  </w:pPr>
                  <w:r>
                    <w:rPr>
                      <w:rFonts w:ascii="Arial" w:hAnsi="Arial" w:eastAsia="Arial" w:cs="Arial"/>
                      <w:b w:val="0"/>
                      <w:bCs w:val="0"/>
                      <w:i/>
                      <w:iCs/>
                      <w:color w:val="1A1A1A"/>
                      <w:sz w:val="17"/>
                      <w:szCs w:val="17"/>
                    </w:rPr>
                    <w:t>Direction for one listener in a familiar area</w:t>
                  </w:r>
                </w:p>
              </w:tc>
              <w:tc>
                <w:tcPr>
                  <w:tcW w:w="4373"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0A8E05A1">
                  <w:pPr>
                    <w:spacing w:before="40" w:after="40"/>
                    <w:jc w:val="left"/>
                  </w:pPr>
                  <w:r>
                    <w:rPr>
                      <w:rFonts w:ascii="Arial" w:hAnsi="Arial" w:eastAsia="Arial" w:cs="Arial"/>
                      <w:b/>
                      <w:bCs/>
                      <w:i w:val="0"/>
                      <w:iCs w:val="0"/>
                      <w:color w:val="1F4E79"/>
                      <w:sz w:val="17"/>
                      <w:szCs w:val="17"/>
                    </w:rPr>
                    <w:t>Direction for a stranger navigating an unfamiliar city area — must be self-sufficient</w:t>
                  </w:r>
                </w:p>
              </w:tc>
            </w:tr>
            <w:tr w14:paraId="2FE2A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1075D749">
                  <w:pPr>
                    <w:spacing w:before="40" w:after="40"/>
                    <w:jc w:val="left"/>
                  </w:pPr>
                  <w:r>
                    <w:rPr>
                      <w:rFonts w:ascii="Arial" w:hAnsi="Arial" w:eastAsia="Arial" w:cs="Arial"/>
                      <w:b w:val="0"/>
                      <w:bCs w:val="0"/>
                      <w:i/>
                      <w:iCs/>
                      <w:color w:val="1A1A1A"/>
                      <w:sz w:val="17"/>
                      <w:szCs w:val="17"/>
                    </w:rPr>
                    <w:t>Simple distance: 'walk about 20 steps'</w:t>
                  </w:r>
                </w:p>
              </w:tc>
              <w:tc>
                <w:tcPr>
                  <w:tcW w:w="4373"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39E0141A">
                  <w:pPr>
                    <w:spacing w:before="40" w:after="40"/>
                    <w:jc w:val="left"/>
                  </w:pPr>
                  <w:r>
                    <w:rPr>
                      <w:rFonts w:ascii="Arial" w:hAnsi="Arial" w:eastAsia="Arial" w:cs="Arial"/>
                      <w:b/>
                      <w:bCs/>
                      <w:i w:val="0"/>
                      <w:iCs w:val="0"/>
                      <w:color w:val="1F4E79"/>
                      <w:sz w:val="17"/>
                      <w:szCs w:val="17"/>
                    </w:rPr>
                    <w:t>Measured distance: 'approximately 500 metres', 'quite a distance — about 2 kilometres', 'within walking distance'</w:t>
                  </w:r>
                </w:p>
              </w:tc>
            </w:tr>
          </w:tbl>
          <w:p w14:paraId="21975948">
            <w:pPr>
              <w:spacing w:before="40"/>
            </w:pPr>
          </w:p>
        </w:tc>
      </w:tr>
    </w:tbl>
    <w:p w14:paraId="26E7E1A2">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04B8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588D19E7">
            <w:pPr>
              <w:spacing w:before="60" w:after="60"/>
              <w:jc w:val="center"/>
            </w:pPr>
            <w:r>
              <w:rPr>
                <w:rFonts w:ascii="Arial" w:hAnsi="Arial" w:eastAsia="Arial" w:cs="Arial"/>
                <w:b/>
                <w:bCs/>
                <w:i w:val="0"/>
                <w:iCs w:val="0"/>
                <w:color w:val="FFFFFF"/>
                <w:sz w:val="22"/>
                <w:szCs w:val="22"/>
              </w:rPr>
              <w:t>LEARNING OBJECTIVES</w:t>
            </w:r>
          </w:p>
        </w:tc>
      </w:tr>
      <w:tr w14:paraId="4A93F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60" w:type="dxa"/>
            </w:tcMar>
            <w:vAlign w:val="top"/>
          </w:tcPr>
          <w:p w14:paraId="45F4BFFA">
            <w:pPr>
              <w:spacing w:before="60" w:after="40"/>
              <w:jc w:val="left"/>
            </w:pPr>
            <w:r>
              <w:rPr>
                <w:rFonts w:ascii="Arial" w:hAnsi="Arial" w:eastAsia="Arial" w:cs="Arial"/>
                <w:b/>
                <w:bCs/>
                <w:i w:val="0"/>
                <w:iCs w:val="0"/>
                <w:color w:val="1A1A1A"/>
                <w:sz w:val="20"/>
                <w:szCs w:val="20"/>
              </w:rPr>
              <w:t>By the end of this lesson, learners will be able to:</w:t>
            </w:r>
          </w:p>
          <w:p w14:paraId="71CF5307">
            <w:pPr>
              <w:pStyle w:val="16"/>
              <w:numPr>
                <w:ilvl w:val="0"/>
                <w:numId w:val="1"/>
              </w:numPr>
              <w:spacing w:before="28" w:after="28"/>
            </w:pPr>
            <w:r>
              <w:rPr>
                <w:rFonts w:ascii="Arial" w:hAnsi="Arial" w:eastAsia="Arial" w:cs="Arial"/>
                <w:b w:val="0"/>
                <w:bCs w:val="0"/>
                <w:i w:val="0"/>
                <w:iCs w:val="0"/>
                <w:color w:val="1A1A1A"/>
                <w:sz w:val="20"/>
                <w:szCs w:val="20"/>
              </w:rPr>
              <w:t>identify and use complex directional vocabulary and prepositions: in between, quite a distance, a day's journey, approximately, diagonally opposite, bearing left/right, just beyond, immediately after.</w:t>
            </w:r>
          </w:p>
          <w:p w14:paraId="16C9FAE8">
            <w:pPr>
              <w:pStyle w:val="16"/>
              <w:numPr>
                <w:ilvl w:val="0"/>
                <w:numId w:val="1"/>
              </w:numPr>
              <w:spacing w:before="28" w:after="28"/>
            </w:pPr>
            <w:r>
              <w:rPr>
                <w:rFonts w:ascii="Arial" w:hAnsi="Arial" w:eastAsia="Arial" w:cs="Arial"/>
                <w:b w:val="0"/>
                <w:bCs w:val="0"/>
                <w:i w:val="0"/>
                <w:iCs w:val="0"/>
                <w:color w:val="1A1A1A"/>
                <w:sz w:val="20"/>
                <w:szCs w:val="20"/>
              </w:rPr>
              <w:t>use relatively permanent landmarks (high-rises, avenues, mosques, supermarkets, hospitals, roundabouts, police stations) as accurate navigational waypoints.</w:t>
            </w:r>
          </w:p>
          <w:p w14:paraId="7E70DB30">
            <w:pPr>
              <w:pStyle w:val="16"/>
              <w:numPr>
                <w:ilvl w:val="0"/>
                <w:numId w:val="1"/>
              </w:numPr>
              <w:spacing w:before="28" w:after="28"/>
            </w:pPr>
            <w:r>
              <w:rPr>
                <w:rFonts w:ascii="Arial" w:hAnsi="Arial" w:eastAsia="Arial" w:cs="Arial"/>
                <w:b w:val="0"/>
                <w:bCs w:val="0"/>
                <w:i w:val="0"/>
                <w:iCs w:val="0"/>
                <w:color w:val="1A1A1A"/>
                <w:sz w:val="20"/>
                <w:szCs w:val="20"/>
              </w:rPr>
              <w:t>give accurate, self-sufficient complex directions for multi-turn urban routes using street names, landmark sequences, distance qualifiers, and confirmation phrases.</w:t>
            </w:r>
          </w:p>
          <w:p w14:paraId="20D15EB1">
            <w:pPr>
              <w:pStyle w:val="16"/>
              <w:numPr>
                <w:ilvl w:val="0"/>
                <w:numId w:val="1"/>
              </w:numPr>
              <w:spacing w:before="28" w:after="28"/>
            </w:pPr>
            <w:r>
              <w:rPr>
                <w:rFonts w:ascii="Arial" w:hAnsi="Arial" w:eastAsia="Arial" w:cs="Arial"/>
                <w:b w:val="0"/>
                <w:bCs w:val="0"/>
                <w:i w:val="0"/>
                <w:iCs w:val="0"/>
                <w:color w:val="1A1A1A"/>
                <w:sz w:val="20"/>
                <w:szCs w:val="20"/>
              </w:rPr>
              <w:t>listen to complex directions read aloud once and trace the correct route on the board map.</w:t>
            </w:r>
          </w:p>
        </w:tc>
      </w:tr>
    </w:tbl>
    <w:p w14:paraId="2834C9BA">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36"/>
      </w:tblGrid>
      <w:tr w14:paraId="5FC9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4" w:space="0"/>
              <w:left w:val="single" w:color="2E75B6" w:sz="4" w:space="0"/>
              <w:bottom w:val="single" w:color="2E75B6" w:sz="4" w:space="0"/>
              <w:right w:val="single" w:color="2E75B6" w:sz="4" w:space="0"/>
            </w:tcBorders>
            <w:shd w:val="clear" w:color="auto" w:fill="2E75B6"/>
            <w:tcMar>
              <w:top w:w="100" w:type="dxa"/>
              <w:left w:w="140" w:type="dxa"/>
              <w:bottom w:w="100" w:type="dxa"/>
              <w:right w:w="140" w:type="dxa"/>
            </w:tcMar>
            <w:vAlign w:val="top"/>
          </w:tcPr>
          <w:p w14:paraId="32E4838C">
            <w:pPr>
              <w:spacing w:before="60" w:after="60"/>
              <w:jc w:val="center"/>
            </w:pPr>
            <w:r>
              <w:rPr>
                <w:rFonts w:ascii="Arial" w:hAnsi="Arial" w:eastAsia="Arial" w:cs="Arial"/>
                <w:b/>
                <w:bCs/>
                <w:i w:val="0"/>
                <w:iCs w:val="0"/>
                <w:color w:val="FFFFFF"/>
                <w:sz w:val="22"/>
                <w:szCs w:val="22"/>
              </w:rPr>
              <w:t>DELIBERATE VOCABULARY DEVELOPMENT — Complex Directional Language + Landmark Types</w:t>
            </w:r>
          </w:p>
        </w:tc>
      </w:tr>
      <w:tr w14:paraId="0484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BE6"/>
            <w:tcMar>
              <w:top w:w="80" w:type="dxa"/>
              <w:left w:w="160" w:type="dxa"/>
              <w:bottom w:w="80" w:type="dxa"/>
              <w:right w:w="160" w:type="dxa"/>
            </w:tcMar>
            <w:vAlign w:val="top"/>
          </w:tcPr>
          <w:p w14:paraId="338F4DCD">
            <w:pPr>
              <w:spacing w:before="40" w:after="40"/>
              <w:jc w:val="left"/>
            </w:pPr>
            <w:r>
              <w:rPr>
                <w:rFonts w:ascii="Arial" w:hAnsi="Arial" w:eastAsia="Arial" w:cs="Arial"/>
                <w:b w:val="0"/>
                <w:bCs w:val="0"/>
                <w:i/>
                <w:iCs/>
                <w:color w:val="555555"/>
                <w:sz w:val="20"/>
                <w:szCs w:val="20"/>
              </w:rPr>
              <w:t>Post ALL sections on the board before the lesson. Section A (Complex Vocabulary) and Section B (Landmark Types) remain visible throughout the entire lesson and all direction activities.</w:t>
            </w:r>
          </w:p>
          <w:p w14:paraId="44EC69BB">
            <w:pPr>
              <w:spacing w:before="40" w:after="20"/>
              <w:jc w:val="left"/>
            </w:pPr>
            <w:r>
              <w:rPr>
                <w:rFonts w:ascii="Arial" w:hAnsi="Arial" w:eastAsia="Arial" w:cs="Arial"/>
                <w:b/>
                <w:bCs/>
                <w:i w:val="0"/>
                <w:iCs w:val="0"/>
                <w:color w:val="1A1A1A"/>
                <w:sz w:val="20"/>
                <w:szCs w:val="20"/>
              </w:rPr>
              <w:t>Section A: Complex Directional Vocabulary — Command Verbs, Prepositions, Distance Qualifiers, Sequence/Confirmation Expressions</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1"/>
              <w:gridCol w:w="5885"/>
            </w:tblGrid>
            <w:tr w14:paraId="424C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06" w:type="dxa"/>
                  <w:gridSpan w:val="2"/>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342BACE6">
                  <w:pPr>
                    <w:spacing w:before="30" w:after="30"/>
                    <w:jc w:val="center"/>
                  </w:pPr>
                  <w:r>
                    <w:rPr>
                      <w:rFonts w:ascii="Arial" w:hAnsi="Arial" w:eastAsia="Arial" w:cs="Arial"/>
                      <w:b/>
                      <w:bCs/>
                      <w:i w:val="0"/>
                      <w:iCs w:val="0"/>
                      <w:color w:val="FFFFFF"/>
                      <w:sz w:val="18"/>
                      <w:szCs w:val="18"/>
                    </w:rPr>
                    <w:t>COMMAND VERBS (how to move)</w:t>
                  </w:r>
                </w:p>
              </w:tc>
            </w:tr>
            <w:tr w14:paraId="500F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02311C89">
                  <w:pPr>
                    <w:spacing w:before="40" w:after="40"/>
                    <w:jc w:val="center"/>
                  </w:pPr>
                  <w:r>
                    <w:rPr>
                      <w:rFonts w:ascii="Arial" w:hAnsi="Arial" w:eastAsia="Arial" w:cs="Arial"/>
                      <w:b/>
                      <w:bCs/>
                      <w:i w:val="0"/>
                      <w:iCs w:val="0"/>
                      <w:color w:val="FFFFFF"/>
                      <w:sz w:val="16"/>
                      <w:szCs w:val="16"/>
                    </w:rPr>
                    <w:t>EXPRESSION</w:t>
                  </w:r>
                </w:p>
              </w:tc>
              <w:tc>
                <w:tcPr>
                  <w:tcW w:w="696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3FA086CF">
                  <w:pPr>
                    <w:spacing w:before="40" w:after="40"/>
                    <w:jc w:val="center"/>
                  </w:pPr>
                  <w:r>
                    <w:rPr>
                      <w:rFonts w:ascii="Arial" w:hAnsi="Arial" w:eastAsia="Arial" w:cs="Arial"/>
                      <w:b/>
                      <w:bCs/>
                      <w:i w:val="0"/>
                      <w:iCs w:val="0"/>
                      <w:color w:val="FFFFFF"/>
                      <w:sz w:val="16"/>
                      <w:szCs w:val="16"/>
                    </w:rPr>
                    <w:t>MEANING &amp; USAGE</w:t>
                  </w:r>
                </w:p>
              </w:tc>
            </w:tr>
            <w:tr w14:paraId="5A0B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2D884F9C">
                  <w:pPr>
                    <w:spacing w:before="40" w:after="40"/>
                    <w:jc w:val="left"/>
                  </w:pPr>
                  <w:r>
                    <w:rPr>
                      <w:rFonts w:ascii="Arial" w:hAnsi="Arial" w:eastAsia="Arial" w:cs="Arial"/>
                      <w:b/>
                      <w:bCs/>
                      <w:i w:val="0"/>
                      <w:iCs w:val="0"/>
                      <w:color w:val="1A5C38"/>
                      <w:sz w:val="18"/>
                      <w:szCs w:val="18"/>
                    </w:rPr>
                    <w:t>Proceed</w:t>
                  </w:r>
                </w:p>
              </w:tc>
              <w:tc>
                <w:tcPr>
                  <w:tcW w:w="6965"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3909A45">
                  <w:pPr>
                    <w:spacing w:before="40" w:after="40"/>
                    <w:jc w:val="left"/>
                  </w:pPr>
                  <w:r>
                    <w:rPr>
                      <w:rFonts w:ascii="Arial" w:hAnsi="Arial" w:eastAsia="Arial" w:cs="Arial"/>
                      <w:b w:val="0"/>
                      <w:bCs w:val="0"/>
                      <w:i/>
                      <w:iCs/>
                      <w:color w:val="1A1A1A"/>
                      <w:sz w:val="17"/>
                      <w:szCs w:val="17"/>
                    </w:rPr>
                    <w:t>Move forward (formal) — 'Proceed along Independence Avenue for approximately 300 metres.'</w:t>
                  </w:r>
                </w:p>
              </w:tc>
            </w:tr>
            <w:tr w14:paraId="0C353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49C0E3F">
                  <w:pPr>
                    <w:spacing w:before="40" w:after="40"/>
                    <w:jc w:val="left"/>
                  </w:pPr>
                  <w:r>
                    <w:rPr>
                      <w:rFonts w:ascii="Arial" w:hAnsi="Arial" w:eastAsia="Arial" w:cs="Arial"/>
                      <w:b/>
                      <w:bCs/>
                      <w:i w:val="0"/>
                      <w:iCs w:val="0"/>
                      <w:color w:val="1A5C38"/>
                      <w:sz w:val="18"/>
                      <w:szCs w:val="18"/>
                    </w:rPr>
                    <w:t>Bear left / Bear right</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7680109">
                  <w:pPr>
                    <w:spacing w:before="40" w:after="40"/>
                    <w:jc w:val="left"/>
                  </w:pPr>
                  <w:r>
                    <w:rPr>
                      <w:rFonts w:ascii="Arial" w:hAnsi="Arial" w:eastAsia="Arial" w:cs="Arial"/>
                      <w:b w:val="0"/>
                      <w:bCs w:val="0"/>
                      <w:i/>
                      <w:iCs/>
                      <w:color w:val="1A1A1A"/>
                      <w:sz w:val="17"/>
                      <w:szCs w:val="17"/>
                    </w:rPr>
                    <w:t>Turn slightly in that direction — not a sharp turn: 'At the fork, bear right toward the mosque.'</w:t>
                  </w:r>
                </w:p>
              </w:tc>
            </w:tr>
            <w:tr w14:paraId="5CF52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77AC57A2">
                  <w:pPr>
                    <w:spacing w:before="40" w:after="40"/>
                    <w:jc w:val="left"/>
                  </w:pPr>
                  <w:r>
                    <w:rPr>
                      <w:rFonts w:ascii="Arial" w:hAnsi="Arial" w:eastAsia="Arial" w:cs="Arial"/>
                      <w:b/>
                      <w:bCs/>
                      <w:i w:val="0"/>
                      <w:iCs w:val="0"/>
                      <w:color w:val="1A5C38"/>
                      <w:sz w:val="18"/>
                      <w:szCs w:val="18"/>
                    </w:rPr>
                    <w:t>Continue</w:t>
                  </w:r>
                </w:p>
              </w:tc>
              <w:tc>
                <w:tcPr>
                  <w:tcW w:w="6965"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1B37EE20">
                  <w:pPr>
                    <w:spacing w:before="40" w:after="40"/>
                    <w:jc w:val="left"/>
                  </w:pPr>
                  <w:r>
                    <w:rPr>
                      <w:rFonts w:ascii="Arial" w:hAnsi="Arial" w:eastAsia="Arial" w:cs="Arial"/>
                      <w:b w:val="0"/>
                      <w:bCs w:val="0"/>
                      <w:i/>
                      <w:iCs/>
                      <w:color w:val="1A1A1A"/>
                      <w:sz w:val="17"/>
                      <w:szCs w:val="17"/>
                    </w:rPr>
                    <w:t>Keep going in the same direction: 'Continue past the supermarket until you reach the roundabout.'</w:t>
                  </w:r>
                </w:p>
              </w:tc>
            </w:tr>
            <w:tr w14:paraId="2A9D2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7405C0A1">
                  <w:pPr>
                    <w:spacing w:before="40" w:after="40"/>
                    <w:jc w:val="left"/>
                  </w:pPr>
                  <w:r>
                    <w:rPr>
                      <w:rFonts w:ascii="Arial" w:hAnsi="Arial" w:eastAsia="Arial" w:cs="Arial"/>
                      <w:b/>
                      <w:bCs/>
                      <w:i w:val="0"/>
                      <w:iCs w:val="0"/>
                      <w:color w:val="1A5C38"/>
                      <w:sz w:val="18"/>
                      <w:szCs w:val="18"/>
                    </w:rPr>
                    <w:t>Take the [first/second/third] turning</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22AB98E">
                  <w:pPr>
                    <w:spacing w:before="40" w:after="40"/>
                    <w:jc w:val="left"/>
                  </w:pPr>
                  <w:r>
                    <w:rPr>
                      <w:rFonts w:ascii="Arial" w:hAnsi="Arial" w:eastAsia="Arial" w:cs="Arial"/>
                      <w:b w:val="0"/>
                      <w:bCs w:val="0"/>
                      <w:i/>
                      <w:iCs/>
                      <w:color w:val="1A1A1A"/>
                      <w:sz w:val="17"/>
                      <w:szCs w:val="17"/>
                    </w:rPr>
                    <w:t>'Take the second turning on your left after the fuel station.'</w:t>
                  </w:r>
                </w:p>
              </w:tc>
            </w:tr>
            <w:tr w14:paraId="5B46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0EB3EE06">
                  <w:pPr>
                    <w:spacing w:before="40" w:after="40"/>
                    <w:jc w:val="left"/>
                  </w:pPr>
                  <w:r>
                    <w:rPr>
                      <w:rFonts w:ascii="Arial" w:hAnsi="Arial" w:eastAsia="Arial" w:cs="Arial"/>
                      <w:b/>
                      <w:bCs/>
                      <w:i w:val="0"/>
                      <w:iCs w:val="0"/>
                      <w:color w:val="1A5C38"/>
                      <w:sz w:val="18"/>
                      <w:szCs w:val="18"/>
                    </w:rPr>
                    <w:t>Head [north/south/east/west/toward]</w:t>
                  </w:r>
                </w:p>
              </w:tc>
              <w:tc>
                <w:tcPr>
                  <w:tcW w:w="6965"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7F800B71">
                  <w:pPr>
                    <w:spacing w:before="40" w:after="40"/>
                    <w:jc w:val="left"/>
                  </w:pPr>
                  <w:r>
                    <w:rPr>
                      <w:rFonts w:ascii="Arial" w:hAnsi="Arial" w:eastAsia="Arial" w:cs="Arial"/>
                      <w:b w:val="0"/>
                      <w:bCs w:val="0"/>
                      <w:i/>
                      <w:iCs/>
                      <w:color w:val="1A1A1A"/>
                      <w:sz w:val="17"/>
                      <w:szCs w:val="17"/>
                    </w:rPr>
                    <w:t>'Head toward the hospital. It is roughly in the eastern direction from here.'</w:t>
                  </w:r>
                </w:p>
              </w:tc>
            </w:tr>
            <w:tr w14:paraId="39778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1893AB8">
                  <w:pPr>
                    <w:spacing w:before="40" w:after="40"/>
                    <w:jc w:val="left"/>
                  </w:pPr>
                  <w:r>
                    <w:rPr>
                      <w:rFonts w:ascii="Arial" w:hAnsi="Arial" w:eastAsia="Arial" w:cs="Arial"/>
                      <w:b/>
                      <w:bCs/>
                      <w:i w:val="0"/>
                      <w:iCs w:val="0"/>
                      <w:color w:val="1A5C38"/>
                      <w:sz w:val="18"/>
                      <w:szCs w:val="18"/>
                    </w:rPr>
                    <w:t>Double back</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60FC525">
                  <w:pPr>
                    <w:spacing w:before="40" w:after="40"/>
                    <w:jc w:val="left"/>
                  </w:pPr>
                  <w:r>
                    <w:rPr>
                      <w:rFonts w:ascii="Arial" w:hAnsi="Arial" w:eastAsia="Arial" w:cs="Arial"/>
                      <w:b w:val="0"/>
                      <w:bCs w:val="0"/>
                      <w:i/>
                      <w:iCs/>
                      <w:color w:val="1A1A1A"/>
                      <w:sz w:val="17"/>
                      <w:szCs w:val="17"/>
                    </w:rPr>
                    <w:t>Return the way you came: 'If you reach the river, you have gone too far — double back to the junction.'</w:t>
                  </w:r>
                </w:p>
              </w:tc>
            </w:tr>
            <w:tr w14:paraId="5467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06" w:type="dxa"/>
                  <w:gridSpan w:val="2"/>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50EDD45C">
                  <w:pPr>
                    <w:spacing w:before="30" w:after="30"/>
                    <w:jc w:val="center"/>
                  </w:pPr>
                  <w:r>
                    <w:rPr>
                      <w:rFonts w:ascii="Arial" w:hAnsi="Arial" w:eastAsia="Arial" w:cs="Arial"/>
                      <w:b/>
                      <w:bCs/>
                      <w:i w:val="0"/>
                      <w:iCs w:val="0"/>
                      <w:color w:val="FFFFFF"/>
                      <w:sz w:val="18"/>
                      <w:szCs w:val="18"/>
                    </w:rPr>
                    <w:t>COMPLEX PREPOSITIONS &amp; POSITION WORDS</w:t>
                  </w:r>
                </w:p>
              </w:tc>
            </w:tr>
            <w:tr w14:paraId="56EC9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7887A18D">
                  <w:pPr>
                    <w:spacing w:before="40" w:after="40"/>
                    <w:jc w:val="center"/>
                  </w:pPr>
                  <w:r>
                    <w:rPr>
                      <w:rFonts w:ascii="Arial" w:hAnsi="Arial" w:eastAsia="Arial" w:cs="Arial"/>
                      <w:b/>
                      <w:bCs/>
                      <w:i w:val="0"/>
                      <w:iCs w:val="0"/>
                      <w:color w:val="FFFFFF"/>
                      <w:sz w:val="16"/>
                      <w:szCs w:val="16"/>
                    </w:rPr>
                    <w:t>EXPRESSION</w:t>
                  </w:r>
                </w:p>
              </w:tc>
              <w:tc>
                <w:tcPr>
                  <w:tcW w:w="696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9229AA2">
                  <w:pPr>
                    <w:spacing w:before="40" w:after="40"/>
                    <w:jc w:val="center"/>
                  </w:pPr>
                  <w:r>
                    <w:rPr>
                      <w:rFonts w:ascii="Arial" w:hAnsi="Arial" w:eastAsia="Arial" w:cs="Arial"/>
                      <w:b/>
                      <w:bCs/>
                      <w:i w:val="0"/>
                      <w:iCs w:val="0"/>
                      <w:color w:val="FFFFFF"/>
                      <w:sz w:val="16"/>
                      <w:szCs w:val="16"/>
                    </w:rPr>
                    <w:t>MEANING &amp; USAGE</w:t>
                  </w:r>
                </w:p>
              </w:tc>
            </w:tr>
            <w:tr w14:paraId="5680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425BC6CE">
                  <w:pPr>
                    <w:spacing w:before="40" w:after="40"/>
                    <w:jc w:val="left"/>
                  </w:pPr>
                  <w:r>
                    <w:rPr>
                      <w:rFonts w:ascii="Arial" w:hAnsi="Arial" w:eastAsia="Arial" w:cs="Arial"/>
                      <w:b/>
                      <w:bCs/>
                      <w:i w:val="0"/>
                      <w:iCs w:val="0"/>
                      <w:color w:val="1E40AF"/>
                      <w:sz w:val="18"/>
                      <w:szCs w:val="18"/>
                    </w:rPr>
                    <w:t>In between</w:t>
                  </w:r>
                </w:p>
              </w:tc>
              <w:tc>
                <w:tcPr>
                  <w:tcW w:w="6965"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53E854FD">
                  <w:pPr>
                    <w:spacing w:before="40" w:after="40"/>
                    <w:jc w:val="left"/>
                  </w:pPr>
                  <w:r>
                    <w:rPr>
                      <w:rFonts w:ascii="Arial" w:hAnsi="Arial" w:eastAsia="Arial" w:cs="Arial"/>
                      <w:b w:val="0"/>
                      <w:bCs w:val="0"/>
                      <w:i/>
                      <w:iCs/>
                      <w:color w:val="1A1A1A"/>
                      <w:sz w:val="17"/>
                      <w:szCs w:val="17"/>
                    </w:rPr>
                    <w:t>'The pharmacy is in between the bank and the clinic.' — not simply next to, but sandwiched between two things.</w:t>
                  </w:r>
                </w:p>
              </w:tc>
            </w:tr>
            <w:tr w14:paraId="5C18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EBA2935">
                  <w:pPr>
                    <w:spacing w:before="40" w:after="40"/>
                    <w:jc w:val="left"/>
                  </w:pPr>
                  <w:r>
                    <w:rPr>
                      <w:rFonts w:ascii="Arial" w:hAnsi="Arial" w:eastAsia="Arial" w:cs="Arial"/>
                      <w:b/>
                      <w:bCs/>
                      <w:i w:val="0"/>
                      <w:iCs w:val="0"/>
                      <w:color w:val="1E40AF"/>
                      <w:sz w:val="18"/>
                      <w:szCs w:val="18"/>
                    </w:rPr>
                    <w:t>Diagonally opposite</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DE3FCCC">
                  <w:pPr>
                    <w:spacing w:before="40" w:after="40"/>
                    <w:jc w:val="left"/>
                  </w:pPr>
                  <w:r>
                    <w:rPr>
                      <w:rFonts w:ascii="Arial" w:hAnsi="Arial" w:eastAsia="Arial" w:cs="Arial"/>
                      <w:b w:val="0"/>
                      <w:bCs w:val="0"/>
                      <w:i/>
                      <w:iCs/>
                      <w:color w:val="1A1A1A"/>
                      <w:sz w:val="17"/>
                      <w:szCs w:val="17"/>
                    </w:rPr>
                    <w:t>'The school is diagonally opposite the mosque — not directly across, but at an angle across the junction.'</w:t>
                  </w:r>
                </w:p>
              </w:tc>
            </w:tr>
            <w:tr w14:paraId="5F78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09A5A6EE">
                  <w:pPr>
                    <w:spacing w:before="40" w:after="40"/>
                    <w:jc w:val="left"/>
                  </w:pPr>
                  <w:r>
                    <w:rPr>
                      <w:rFonts w:ascii="Arial" w:hAnsi="Arial" w:eastAsia="Arial" w:cs="Arial"/>
                      <w:b/>
                      <w:bCs/>
                      <w:i w:val="0"/>
                      <w:iCs w:val="0"/>
                      <w:color w:val="1E40AF"/>
                      <w:sz w:val="18"/>
                      <w:szCs w:val="18"/>
                    </w:rPr>
                    <w:t>On the corner of</w:t>
                  </w:r>
                </w:p>
              </w:tc>
              <w:tc>
                <w:tcPr>
                  <w:tcW w:w="6965"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6F4BD2A2">
                  <w:pPr>
                    <w:spacing w:before="40" w:after="40"/>
                    <w:jc w:val="left"/>
                  </w:pPr>
                  <w:r>
                    <w:rPr>
                      <w:rFonts w:ascii="Arial" w:hAnsi="Arial" w:eastAsia="Arial" w:cs="Arial"/>
                      <w:b w:val="0"/>
                      <w:bCs w:val="0"/>
                      <w:i/>
                      <w:iCs/>
                      <w:color w:val="1A1A1A"/>
                      <w:sz w:val="17"/>
                      <w:szCs w:val="17"/>
                    </w:rPr>
                    <w:t>'Turn left on the corner of Liberation Road and Market Street.'</w:t>
                  </w:r>
                </w:p>
              </w:tc>
            </w:tr>
            <w:tr w14:paraId="01FFE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BABA34F">
                  <w:pPr>
                    <w:spacing w:before="40" w:after="40"/>
                    <w:jc w:val="left"/>
                  </w:pPr>
                  <w:r>
                    <w:rPr>
                      <w:rFonts w:ascii="Arial" w:hAnsi="Arial" w:eastAsia="Arial" w:cs="Arial"/>
                      <w:b/>
                      <w:bCs/>
                      <w:i w:val="0"/>
                      <w:iCs w:val="0"/>
                      <w:color w:val="1E40AF"/>
                      <w:sz w:val="18"/>
                      <w:szCs w:val="18"/>
                    </w:rPr>
                    <w:t>Just beyond</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9C78C85">
                  <w:pPr>
                    <w:spacing w:before="40" w:after="40"/>
                    <w:jc w:val="left"/>
                  </w:pPr>
                  <w:r>
                    <w:rPr>
                      <w:rFonts w:ascii="Arial" w:hAnsi="Arial" w:eastAsia="Arial" w:cs="Arial"/>
                      <w:b w:val="0"/>
                      <w:bCs w:val="0"/>
                      <w:i/>
                      <w:iCs/>
                      <w:color w:val="1A1A1A"/>
                      <w:sz w:val="17"/>
                      <w:szCs w:val="17"/>
                    </w:rPr>
                    <w:t>'The hospital entrance is just beyond the roundabout — about 50 metres past it.'</w:t>
                  </w:r>
                </w:p>
              </w:tc>
            </w:tr>
            <w:tr w14:paraId="4769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5260E97A">
                  <w:pPr>
                    <w:spacing w:before="40" w:after="40"/>
                    <w:jc w:val="left"/>
                  </w:pPr>
                  <w:r>
                    <w:rPr>
                      <w:rFonts w:ascii="Arial" w:hAnsi="Arial" w:eastAsia="Arial" w:cs="Arial"/>
                      <w:b/>
                      <w:bCs/>
                      <w:i w:val="0"/>
                      <w:iCs w:val="0"/>
                      <w:color w:val="1E40AF"/>
                      <w:sz w:val="18"/>
                      <w:szCs w:val="18"/>
                    </w:rPr>
                    <w:t>Immediately after</w:t>
                  </w:r>
                </w:p>
              </w:tc>
              <w:tc>
                <w:tcPr>
                  <w:tcW w:w="6965"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79562156">
                  <w:pPr>
                    <w:spacing w:before="40" w:after="40"/>
                    <w:jc w:val="left"/>
                  </w:pPr>
                  <w:r>
                    <w:rPr>
                      <w:rFonts w:ascii="Arial" w:hAnsi="Arial" w:eastAsia="Arial" w:cs="Arial"/>
                      <w:b w:val="0"/>
                      <w:bCs w:val="0"/>
                      <w:i/>
                      <w:iCs/>
                      <w:color w:val="1A1A1A"/>
                      <w:sz w:val="17"/>
                      <w:szCs w:val="17"/>
                    </w:rPr>
                    <w:t>'Turn right immediately after the petrol station — do not go past it.'</w:t>
                  </w:r>
                </w:p>
              </w:tc>
            </w:tr>
            <w:tr w14:paraId="715AF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43E971C7">
                  <w:pPr>
                    <w:spacing w:before="40" w:after="40"/>
                    <w:jc w:val="left"/>
                  </w:pPr>
                  <w:r>
                    <w:rPr>
                      <w:rFonts w:ascii="Arial" w:hAnsi="Arial" w:eastAsia="Arial" w:cs="Arial"/>
                      <w:b/>
                      <w:bCs/>
                      <w:i w:val="0"/>
                      <w:iCs w:val="0"/>
                      <w:color w:val="1E40AF"/>
                      <w:sz w:val="18"/>
                      <w:szCs w:val="18"/>
                    </w:rPr>
                    <w:t>Slightly to the left/right of</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08693E3">
                  <w:pPr>
                    <w:spacing w:before="40" w:after="40"/>
                    <w:jc w:val="left"/>
                  </w:pPr>
                  <w:r>
                    <w:rPr>
                      <w:rFonts w:ascii="Arial" w:hAnsi="Arial" w:eastAsia="Arial" w:cs="Arial"/>
                      <w:b w:val="0"/>
                      <w:bCs w:val="0"/>
                      <w:i/>
                      <w:iCs/>
                      <w:color w:val="1A1A1A"/>
                      <w:sz w:val="17"/>
                      <w:szCs w:val="17"/>
                    </w:rPr>
                    <w:t>'The church is slightly to the right of the main gate — you will see the spire.'</w:t>
                  </w:r>
                </w:p>
              </w:tc>
            </w:tr>
            <w:tr w14:paraId="4E32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468E31BD">
                  <w:pPr>
                    <w:spacing w:before="40" w:after="40"/>
                    <w:jc w:val="left"/>
                  </w:pPr>
                  <w:r>
                    <w:rPr>
                      <w:rFonts w:ascii="Arial" w:hAnsi="Arial" w:eastAsia="Arial" w:cs="Arial"/>
                      <w:b/>
                      <w:bCs/>
                      <w:i w:val="0"/>
                      <w:iCs w:val="0"/>
                      <w:color w:val="1E40AF"/>
                      <w:sz w:val="18"/>
                      <w:szCs w:val="18"/>
                    </w:rPr>
                    <w:t>Within sight of</w:t>
                  </w:r>
                </w:p>
              </w:tc>
              <w:tc>
                <w:tcPr>
                  <w:tcW w:w="6965"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7F7555DD">
                  <w:pPr>
                    <w:spacing w:before="40" w:after="40"/>
                    <w:jc w:val="left"/>
                  </w:pPr>
                  <w:r>
                    <w:rPr>
                      <w:rFonts w:ascii="Arial" w:hAnsi="Arial" w:eastAsia="Arial" w:cs="Arial"/>
                      <w:b w:val="0"/>
                      <w:bCs w:val="0"/>
                      <w:i/>
                      <w:iCs/>
                      <w:color w:val="1A1A1A"/>
                      <w:sz w:val="17"/>
                      <w:szCs w:val="17"/>
                    </w:rPr>
                    <w:t>'Once you can see the high-rise from the road, the supermarket is within sight of it.'</w:t>
                  </w:r>
                </w:p>
              </w:tc>
            </w:tr>
            <w:tr w14:paraId="31C73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57602BE">
                  <w:pPr>
                    <w:spacing w:before="40" w:after="40"/>
                    <w:jc w:val="left"/>
                  </w:pPr>
                  <w:r>
                    <w:rPr>
                      <w:rFonts w:ascii="Arial" w:hAnsi="Arial" w:eastAsia="Arial" w:cs="Arial"/>
                      <w:b/>
                      <w:bCs/>
                      <w:i w:val="0"/>
                      <w:iCs w:val="0"/>
                      <w:color w:val="1E40AF"/>
                      <w:sz w:val="18"/>
                      <w:szCs w:val="18"/>
                    </w:rPr>
                    <w:t>Roughly halfway between</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4E80EC1">
                  <w:pPr>
                    <w:spacing w:before="40" w:after="40"/>
                    <w:jc w:val="left"/>
                  </w:pPr>
                  <w:r>
                    <w:rPr>
                      <w:rFonts w:ascii="Arial" w:hAnsi="Arial" w:eastAsia="Arial" w:cs="Arial"/>
                      <w:b w:val="0"/>
                      <w:bCs w:val="0"/>
                      <w:i/>
                      <w:iCs/>
                      <w:color w:val="1A1A1A"/>
                      <w:sz w:val="17"/>
                      <w:szCs w:val="17"/>
                    </w:rPr>
                    <w:t>'The market is roughly halfway between the school and the police station.'</w:t>
                  </w:r>
                </w:p>
              </w:tc>
            </w:tr>
            <w:tr w14:paraId="08BC3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06" w:type="dxa"/>
                  <w:gridSpan w:val="2"/>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07EBAF53">
                  <w:pPr>
                    <w:spacing w:before="30" w:after="30"/>
                    <w:jc w:val="center"/>
                  </w:pPr>
                  <w:r>
                    <w:rPr>
                      <w:rFonts w:ascii="Arial" w:hAnsi="Arial" w:eastAsia="Arial" w:cs="Arial"/>
                      <w:b/>
                      <w:bCs/>
                      <w:i w:val="0"/>
                      <w:iCs w:val="0"/>
                      <w:color w:val="FFFFFF"/>
                      <w:sz w:val="18"/>
                      <w:szCs w:val="18"/>
                    </w:rPr>
                    <w:t>DISTANCE QUALIFIERS</w:t>
                  </w:r>
                </w:p>
              </w:tc>
            </w:tr>
            <w:tr w14:paraId="0F37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28B052AC">
                  <w:pPr>
                    <w:spacing w:before="40" w:after="40"/>
                    <w:jc w:val="center"/>
                  </w:pPr>
                  <w:r>
                    <w:rPr>
                      <w:rFonts w:ascii="Arial" w:hAnsi="Arial" w:eastAsia="Arial" w:cs="Arial"/>
                      <w:b/>
                      <w:bCs/>
                      <w:i w:val="0"/>
                      <w:iCs w:val="0"/>
                      <w:color w:val="FFFFFF"/>
                      <w:sz w:val="16"/>
                      <w:szCs w:val="16"/>
                    </w:rPr>
                    <w:t>EXPRESSION</w:t>
                  </w:r>
                </w:p>
              </w:tc>
              <w:tc>
                <w:tcPr>
                  <w:tcW w:w="696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0C1C8DA7">
                  <w:pPr>
                    <w:spacing w:before="40" w:after="40"/>
                    <w:jc w:val="center"/>
                  </w:pPr>
                  <w:r>
                    <w:rPr>
                      <w:rFonts w:ascii="Arial" w:hAnsi="Arial" w:eastAsia="Arial" w:cs="Arial"/>
                      <w:b/>
                      <w:bCs/>
                      <w:i w:val="0"/>
                      <w:iCs w:val="0"/>
                      <w:color w:val="FFFFFF"/>
                      <w:sz w:val="16"/>
                      <w:szCs w:val="16"/>
                    </w:rPr>
                    <w:t>MEANING &amp; USAGE</w:t>
                  </w:r>
                </w:p>
              </w:tc>
            </w:tr>
            <w:tr w14:paraId="4614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6DC57BD8">
                  <w:pPr>
                    <w:spacing w:before="40" w:after="40"/>
                    <w:jc w:val="left"/>
                  </w:pPr>
                  <w:r>
                    <w:rPr>
                      <w:rFonts w:ascii="Arial" w:hAnsi="Arial" w:eastAsia="Arial" w:cs="Arial"/>
                      <w:b/>
                      <w:bCs/>
                      <w:i w:val="0"/>
                      <w:iCs w:val="0"/>
                      <w:color w:val="B45309"/>
                      <w:sz w:val="18"/>
                      <w:szCs w:val="18"/>
                    </w:rPr>
                    <w:t>Quite a distance</w:t>
                  </w:r>
                </w:p>
              </w:tc>
              <w:tc>
                <w:tcPr>
                  <w:tcW w:w="6965"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6DACB539">
                  <w:pPr>
                    <w:spacing w:before="40" w:after="40"/>
                    <w:jc w:val="left"/>
                  </w:pPr>
                  <w:r>
                    <w:rPr>
                      <w:rFonts w:ascii="Arial" w:hAnsi="Arial" w:eastAsia="Arial" w:cs="Arial"/>
                      <w:b w:val="0"/>
                      <w:bCs w:val="0"/>
                      <w:i/>
                      <w:iCs/>
                      <w:color w:val="1A1A1A"/>
                      <w:sz w:val="17"/>
                      <w:szCs w:val="17"/>
                    </w:rPr>
                    <w:t>'The hospital is quite a distance from here — about 3 kilometres. I would recommend a taxi.'</w:t>
                  </w:r>
                </w:p>
              </w:tc>
            </w:tr>
            <w:tr w14:paraId="4396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6FB6F59">
                  <w:pPr>
                    <w:spacing w:before="40" w:after="40"/>
                    <w:jc w:val="left"/>
                  </w:pPr>
                  <w:r>
                    <w:rPr>
                      <w:rFonts w:ascii="Arial" w:hAnsi="Arial" w:eastAsia="Arial" w:cs="Arial"/>
                      <w:b/>
                      <w:bCs/>
                      <w:i w:val="0"/>
                      <w:iCs w:val="0"/>
                      <w:color w:val="B45309"/>
                      <w:sz w:val="18"/>
                      <w:szCs w:val="18"/>
                    </w:rPr>
                    <w:t>A day's journey</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12F4360">
                  <w:pPr>
                    <w:spacing w:before="40" w:after="40"/>
                    <w:jc w:val="left"/>
                  </w:pPr>
                  <w:r>
                    <w:rPr>
                      <w:rFonts w:ascii="Arial" w:hAnsi="Arial" w:eastAsia="Arial" w:cs="Arial"/>
                      <w:b w:val="0"/>
                      <w:bCs w:val="0"/>
                      <w:i/>
                      <w:iCs/>
                      <w:color w:val="1A1A1A"/>
                      <w:sz w:val="17"/>
                      <w:szCs w:val="17"/>
                    </w:rPr>
                    <w:t>'The regional capital is a day's journey by road from this village.'</w:t>
                  </w:r>
                </w:p>
              </w:tc>
            </w:tr>
            <w:tr w14:paraId="4522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3AD91E17">
                  <w:pPr>
                    <w:spacing w:before="40" w:after="40"/>
                    <w:jc w:val="left"/>
                  </w:pPr>
                  <w:r>
                    <w:rPr>
                      <w:rFonts w:ascii="Arial" w:hAnsi="Arial" w:eastAsia="Arial" w:cs="Arial"/>
                      <w:b/>
                      <w:bCs/>
                      <w:i w:val="0"/>
                      <w:iCs w:val="0"/>
                      <w:color w:val="B45309"/>
                      <w:sz w:val="18"/>
                      <w:szCs w:val="18"/>
                    </w:rPr>
                    <w:t>Approximately [distance]</w:t>
                  </w:r>
                </w:p>
              </w:tc>
              <w:tc>
                <w:tcPr>
                  <w:tcW w:w="6965"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52F8ACD2">
                  <w:pPr>
                    <w:spacing w:before="40" w:after="40"/>
                    <w:jc w:val="left"/>
                  </w:pPr>
                  <w:r>
                    <w:rPr>
                      <w:rFonts w:ascii="Arial" w:hAnsi="Arial" w:eastAsia="Arial" w:cs="Arial"/>
                      <w:b w:val="0"/>
                      <w:bCs w:val="0"/>
                      <w:i/>
                      <w:iCs/>
                      <w:color w:val="1A1A1A"/>
                      <w:sz w:val="17"/>
                      <w:szCs w:val="17"/>
                    </w:rPr>
                    <w:t>'Walk approximately 500 metres along the avenue before turning right.'</w:t>
                  </w:r>
                </w:p>
              </w:tc>
            </w:tr>
            <w:tr w14:paraId="5E10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904CB2D">
                  <w:pPr>
                    <w:spacing w:before="40" w:after="40"/>
                    <w:jc w:val="left"/>
                  </w:pPr>
                  <w:r>
                    <w:rPr>
                      <w:rFonts w:ascii="Arial" w:hAnsi="Arial" w:eastAsia="Arial" w:cs="Arial"/>
                      <w:b/>
                      <w:bCs/>
                      <w:i w:val="0"/>
                      <w:iCs w:val="0"/>
                      <w:color w:val="B45309"/>
                      <w:sz w:val="18"/>
                      <w:szCs w:val="18"/>
                    </w:rPr>
                    <w:t>Within walking distance</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997D784">
                  <w:pPr>
                    <w:spacing w:before="40" w:after="40"/>
                    <w:jc w:val="left"/>
                  </w:pPr>
                  <w:r>
                    <w:rPr>
                      <w:rFonts w:ascii="Arial" w:hAnsi="Arial" w:eastAsia="Arial" w:cs="Arial"/>
                      <w:b w:val="0"/>
                      <w:bCs w:val="0"/>
                      <w:i/>
                      <w:iCs/>
                      <w:color w:val="1A1A1A"/>
                      <w:sz w:val="17"/>
                      <w:szCs w:val="17"/>
                    </w:rPr>
                    <w:t>'The school is within walking distance from here — about 15 minutes on foot.'</w:t>
                  </w:r>
                </w:p>
              </w:tc>
            </w:tr>
            <w:tr w14:paraId="40B20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776B4FBA">
                  <w:pPr>
                    <w:spacing w:before="40" w:after="40"/>
                    <w:jc w:val="left"/>
                  </w:pPr>
                  <w:r>
                    <w:rPr>
                      <w:rFonts w:ascii="Arial" w:hAnsi="Arial" w:eastAsia="Arial" w:cs="Arial"/>
                      <w:b/>
                      <w:bCs/>
                      <w:i w:val="0"/>
                      <w:iCs w:val="0"/>
                      <w:color w:val="B45309"/>
                      <w:sz w:val="18"/>
                      <w:szCs w:val="18"/>
                    </w:rPr>
                    <w:t>Not far from / Not far beyond</w:t>
                  </w:r>
                </w:p>
              </w:tc>
              <w:tc>
                <w:tcPr>
                  <w:tcW w:w="6965"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4648EE7D">
                  <w:pPr>
                    <w:spacing w:before="40" w:after="40"/>
                    <w:jc w:val="left"/>
                  </w:pPr>
                  <w:r>
                    <w:rPr>
                      <w:rFonts w:ascii="Arial" w:hAnsi="Arial" w:eastAsia="Arial" w:cs="Arial"/>
                      <w:b w:val="0"/>
                      <w:bCs w:val="0"/>
                      <w:i/>
                      <w:iCs/>
                      <w:color w:val="1A1A1A"/>
                      <w:sz w:val="17"/>
                      <w:szCs w:val="17"/>
                    </w:rPr>
                    <w:t>'The church is not far from the market — just past it on your left.'</w:t>
                  </w:r>
                </w:p>
              </w:tc>
            </w:tr>
            <w:tr w14:paraId="0DC11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45A540DD">
                  <w:pPr>
                    <w:spacing w:before="40" w:after="40"/>
                    <w:jc w:val="left"/>
                  </w:pPr>
                  <w:r>
                    <w:rPr>
                      <w:rFonts w:ascii="Arial" w:hAnsi="Arial" w:eastAsia="Arial" w:cs="Arial"/>
                      <w:b/>
                      <w:bCs/>
                      <w:i w:val="0"/>
                      <w:iCs w:val="0"/>
                      <w:color w:val="B45309"/>
                      <w:sz w:val="18"/>
                      <w:szCs w:val="18"/>
                    </w:rPr>
                    <w:t>A short distance</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4269A2DF">
                  <w:pPr>
                    <w:spacing w:before="40" w:after="40"/>
                    <w:jc w:val="left"/>
                  </w:pPr>
                  <w:r>
                    <w:rPr>
                      <w:rFonts w:ascii="Arial" w:hAnsi="Arial" w:eastAsia="Arial" w:cs="Arial"/>
                      <w:b w:val="0"/>
                      <w:bCs w:val="0"/>
                      <w:i/>
                      <w:iCs/>
                      <w:color w:val="1A1A1A"/>
                      <w:sz w:val="17"/>
                      <w:szCs w:val="17"/>
                    </w:rPr>
                    <w:t>'Turn left at the roundabout and proceed a short distance until you see the gate.'</w:t>
                  </w:r>
                </w:p>
              </w:tc>
            </w:tr>
            <w:tr w14:paraId="6E12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196C60E1">
                  <w:pPr>
                    <w:spacing w:before="40" w:after="40"/>
                    <w:jc w:val="left"/>
                  </w:pPr>
                  <w:r>
                    <w:rPr>
                      <w:rFonts w:ascii="Arial" w:hAnsi="Arial" w:eastAsia="Arial" w:cs="Arial"/>
                      <w:b/>
                      <w:bCs/>
                      <w:i w:val="0"/>
                      <w:iCs w:val="0"/>
                      <w:color w:val="B45309"/>
                      <w:sz w:val="18"/>
                      <w:szCs w:val="18"/>
                    </w:rPr>
                    <w:t>Some distance away / Fairly far</w:t>
                  </w:r>
                </w:p>
              </w:tc>
              <w:tc>
                <w:tcPr>
                  <w:tcW w:w="6965"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2A147267">
                  <w:pPr>
                    <w:spacing w:before="40" w:after="40"/>
                    <w:jc w:val="left"/>
                  </w:pPr>
                  <w:r>
                    <w:rPr>
                      <w:rFonts w:ascii="Arial" w:hAnsi="Arial" w:eastAsia="Arial" w:cs="Arial"/>
                      <w:b w:val="0"/>
                      <w:bCs w:val="0"/>
                      <w:i/>
                      <w:iCs/>
                      <w:color w:val="1A1A1A"/>
                      <w:sz w:val="17"/>
                      <w:szCs w:val="17"/>
                    </w:rPr>
                    <w:t>'The next fuel station is some distance away — fill up now if you need to.'</w:t>
                  </w:r>
                </w:p>
              </w:tc>
            </w:tr>
            <w:tr w14:paraId="4794A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06" w:type="dxa"/>
                  <w:gridSpan w:val="2"/>
                  <w:tcBorders>
                    <w:top w:val="single" w:color="BBBBBB" w:sz="4" w:space="0"/>
                    <w:left w:val="single" w:color="BBBBBB" w:sz="4" w:space="0"/>
                    <w:bottom w:val="single" w:color="BBBBBB" w:sz="4" w:space="0"/>
                    <w:right w:val="single" w:color="BBBBBB" w:sz="4" w:space="0"/>
                  </w:tcBorders>
                  <w:shd w:val="clear" w:color="auto" w:fill="9F1239"/>
                  <w:tcMar>
                    <w:top w:w="60" w:type="dxa"/>
                    <w:left w:w="100" w:type="dxa"/>
                    <w:bottom w:w="60" w:type="dxa"/>
                    <w:right w:w="100" w:type="dxa"/>
                  </w:tcMar>
                  <w:vAlign w:val="top"/>
                </w:tcPr>
                <w:p w14:paraId="5545F4A6">
                  <w:pPr>
                    <w:spacing w:before="30" w:after="30"/>
                    <w:jc w:val="center"/>
                  </w:pPr>
                  <w:r>
                    <w:rPr>
                      <w:rFonts w:ascii="Arial" w:hAnsi="Arial" w:eastAsia="Arial" w:cs="Arial"/>
                      <w:b/>
                      <w:bCs/>
                      <w:i w:val="0"/>
                      <w:iCs w:val="0"/>
                      <w:color w:val="FFFFFF"/>
                      <w:sz w:val="18"/>
                      <w:szCs w:val="18"/>
                    </w:rPr>
                    <w:t>SEQUENCE &amp; CONFIRMATION EXPRESSIONS</w:t>
                  </w:r>
                </w:p>
              </w:tc>
            </w:tr>
            <w:tr w14:paraId="3087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2B11B7E5">
                  <w:pPr>
                    <w:spacing w:before="40" w:after="40"/>
                    <w:jc w:val="center"/>
                  </w:pPr>
                  <w:r>
                    <w:rPr>
                      <w:rFonts w:ascii="Arial" w:hAnsi="Arial" w:eastAsia="Arial" w:cs="Arial"/>
                      <w:b/>
                      <w:bCs/>
                      <w:i w:val="0"/>
                      <w:iCs w:val="0"/>
                      <w:color w:val="FFFFFF"/>
                      <w:sz w:val="16"/>
                      <w:szCs w:val="16"/>
                    </w:rPr>
                    <w:t>EXPRESSION</w:t>
                  </w:r>
                </w:p>
              </w:tc>
              <w:tc>
                <w:tcPr>
                  <w:tcW w:w="696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0CCD19C">
                  <w:pPr>
                    <w:spacing w:before="40" w:after="40"/>
                    <w:jc w:val="center"/>
                  </w:pPr>
                  <w:r>
                    <w:rPr>
                      <w:rFonts w:ascii="Arial" w:hAnsi="Arial" w:eastAsia="Arial" w:cs="Arial"/>
                      <w:b/>
                      <w:bCs/>
                      <w:i w:val="0"/>
                      <w:iCs w:val="0"/>
                      <w:color w:val="FFFFFF"/>
                      <w:sz w:val="16"/>
                      <w:szCs w:val="16"/>
                    </w:rPr>
                    <w:t>MEANING &amp; USAGE</w:t>
                  </w:r>
                </w:p>
              </w:tc>
            </w:tr>
            <w:tr w14:paraId="522FE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1C46FDBA">
                  <w:pPr>
                    <w:spacing w:before="40" w:after="40"/>
                    <w:jc w:val="left"/>
                  </w:pPr>
                  <w:r>
                    <w:rPr>
                      <w:rFonts w:ascii="Arial" w:hAnsi="Arial" w:eastAsia="Arial" w:cs="Arial"/>
                      <w:b/>
                      <w:bCs/>
                      <w:i w:val="0"/>
                      <w:iCs w:val="0"/>
                      <w:color w:val="9F1239"/>
                      <w:sz w:val="18"/>
                      <w:szCs w:val="18"/>
                    </w:rPr>
                    <w:t>From there...</w:t>
                  </w:r>
                </w:p>
              </w:tc>
              <w:tc>
                <w:tcPr>
                  <w:tcW w:w="6965"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258B2AF6">
                  <w:pPr>
                    <w:spacing w:before="40" w:after="40"/>
                    <w:jc w:val="left"/>
                  </w:pPr>
                  <w:r>
                    <w:rPr>
                      <w:rFonts w:ascii="Arial" w:hAnsi="Arial" w:eastAsia="Arial" w:cs="Arial"/>
                      <w:b w:val="0"/>
                      <w:bCs w:val="0"/>
                      <w:i/>
                      <w:iCs/>
                      <w:color w:val="1A1A1A"/>
                      <w:sz w:val="17"/>
                      <w:szCs w:val="17"/>
                    </w:rPr>
                    <w:t>Links one direction to the next: 'From there, continue north along Market Street.'</w:t>
                  </w:r>
                </w:p>
              </w:tc>
            </w:tr>
            <w:tr w14:paraId="4E18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CCF04BE">
                  <w:pPr>
                    <w:spacing w:before="40" w:after="40"/>
                    <w:jc w:val="left"/>
                  </w:pPr>
                  <w:r>
                    <w:rPr>
                      <w:rFonts w:ascii="Arial" w:hAnsi="Arial" w:eastAsia="Arial" w:cs="Arial"/>
                      <w:b/>
                      <w:bCs/>
                      <w:i w:val="0"/>
                      <w:iCs w:val="0"/>
                      <w:color w:val="9F1239"/>
                      <w:sz w:val="18"/>
                      <w:szCs w:val="18"/>
                    </w:rPr>
                    <w:t>Once you pass / Once you reach</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951B125">
                  <w:pPr>
                    <w:spacing w:before="40" w:after="40"/>
                    <w:jc w:val="left"/>
                  </w:pPr>
                  <w:r>
                    <w:rPr>
                      <w:rFonts w:ascii="Arial" w:hAnsi="Arial" w:eastAsia="Arial" w:cs="Arial"/>
                      <w:b w:val="0"/>
                      <w:bCs w:val="0"/>
                      <w:i/>
                      <w:iCs/>
                      <w:color w:val="1A1A1A"/>
                      <w:sz w:val="17"/>
                      <w:szCs w:val="17"/>
                    </w:rPr>
                    <w:t>'Once you pass the mosque, take the next right turn.'</w:t>
                  </w:r>
                </w:p>
              </w:tc>
            </w:tr>
            <w:tr w14:paraId="47C01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6EE14944">
                  <w:pPr>
                    <w:spacing w:before="40" w:after="40"/>
                    <w:jc w:val="left"/>
                  </w:pPr>
                  <w:r>
                    <w:rPr>
                      <w:rFonts w:ascii="Arial" w:hAnsi="Arial" w:eastAsia="Arial" w:cs="Arial"/>
                      <w:b/>
                      <w:bCs/>
                      <w:i w:val="0"/>
                      <w:iCs w:val="0"/>
                      <w:color w:val="9F1239"/>
                      <w:sz w:val="18"/>
                      <w:szCs w:val="18"/>
                    </w:rPr>
                    <w:t>You will know you are on the right track when...</w:t>
                  </w:r>
                </w:p>
              </w:tc>
              <w:tc>
                <w:tcPr>
                  <w:tcW w:w="6965"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77609BCC">
                  <w:pPr>
                    <w:spacing w:before="40" w:after="40"/>
                    <w:jc w:val="left"/>
                  </w:pPr>
                  <w:r>
                    <w:rPr>
                      <w:rFonts w:ascii="Arial" w:hAnsi="Arial" w:eastAsia="Arial" w:cs="Arial"/>
                      <w:b w:val="0"/>
                      <w:bCs w:val="0"/>
                      <w:i/>
                      <w:iCs/>
                      <w:color w:val="1A1A1A"/>
                      <w:sz w:val="17"/>
                      <w:szCs w:val="17"/>
                    </w:rPr>
                    <w:t>'You will know you are on the right track when you see the blue high-rise on your left.'</w:t>
                  </w:r>
                </w:p>
              </w:tc>
            </w:tr>
            <w:tr w14:paraId="3BE8F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4D6B7F31">
                  <w:pPr>
                    <w:spacing w:before="40" w:after="40"/>
                    <w:jc w:val="left"/>
                  </w:pPr>
                  <w:r>
                    <w:rPr>
                      <w:rFonts w:ascii="Arial" w:hAnsi="Arial" w:eastAsia="Arial" w:cs="Arial"/>
                      <w:b/>
                      <w:bCs/>
                      <w:i w:val="0"/>
                      <w:iCs w:val="0"/>
                      <w:color w:val="9F1239"/>
                      <w:sz w:val="18"/>
                      <w:szCs w:val="18"/>
                    </w:rPr>
                    <w:t>If you reach [landmark], you have gone too far</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1F9701AF">
                  <w:pPr>
                    <w:spacing w:before="40" w:after="40"/>
                    <w:jc w:val="left"/>
                  </w:pPr>
                  <w:r>
                    <w:rPr>
                      <w:rFonts w:ascii="Arial" w:hAnsi="Arial" w:eastAsia="Arial" w:cs="Arial"/>
                      <w:b w:val="0"/>
                      <w:bCs w:val="0"/>
                      <w:i/>
                      <w:iCs/>
                      <w:color w:val="1A1A1A"/>
                      <w:sz w:val="17"/>
                      <w:szCs w:val="17"/>
                    </w:rPr>
                    <w:t>'If you reach the river, you have gone too far — double back to the second junction.'</w:t>
                  </w:r>
                </w:p>
              </w:tc>
            </w:tr>
            <w:tr w14:paraId="23940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437E1615">
                  <w:pPr>
                    <w:spacing w:before="40" w:after="40"/>
                    <w:jc w:val="left"/>
                  </w:pPr>
                  <w:r>
                    <w:rPr>
                      <w:rFonts w:ascii="Arial" w:hAnsi="Arial" w:eastAsia="Arial" w:cs="Arial"/>
                      <w:b/>
                      <w:bCs/>
                      <w:i w:val="0"/>
                      <w:iCs w:val="0"/>
                      <w:color w:val="9F1239"/>
                      <w:sz w:val="18"/>
                      <w:szCs w:val="18"/>
                    </w:rPr>
                    <w:t>At this point...</w:t>
                  </w:r>
                </w:p>
              </w:tc>
              <w:tc>
                <w:tcPr>
                  <w:tcW w:w="6965"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0917B215">
                  <w:pPr>
                    <w:spacing w:before="40" w:after="40"/>
                    <w:jc w:val="left"/>
                  </w:pPr>
                  <w:r>
                    <w:rPr>
                      <w:rFonts w:ascii="Arial" w:hAnsi="Arial" w:eastAsia="Arial" w:cs="Arial"/>
                      <w:b w:val="0"/>
                      <w:bCs w:val="0"/>
                      <w:i/>
                      <w:iCs/>
                      <w:color w:val="1A1A1A"/>
                      <w:sz w:val="17"/>
                      <w:szCs w:val="17"/>
                    </w:rPr>
                    <w:t>'At this point, you should be standing directly in front of the school gate.'</w:t>
                  </w:r>
                </w:p>
              </w:tc>
            </w:tr>
            <w:tr w14:paraId="01DA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50C720E">
                  <w:pPr>
                    <w:spacing w:before="40" w:after="40"/>
                    <w:jc w:val="left"/>
                  </w:pPr>
                  <w:r>
                    <w:rPr>
                      <w:rFonts w:ascii="Arial" w:hAnsi="Arial" w:eastAsia="Arial" w:cs="Arial"/>
                      <w:b/>
                      <w:bCs/>
                      <w:i w:val="0"/>
                      <w:iCs w:val="0"/>
                      <w:color w:val="9F1239"/>
                      <w:sz w:val="18"/>
                      <w:szCs w:val="18"/>
                    </w:rPr>
                    <w:t>Do not confuse this with...</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62DAA6C">
                  <w:pPr>
                    <w:spacing w:before="40" w:after="40"/>
                    <w:jc w:val="left"/>
                  </w:pPr>
                  <w:r>
                    <w:rPr>
                      <w:rFonts w:ascii="Arial" w:hAnsi="Arial" w:eastAsia="Arial" w:cs="Arial"/>
                      <w:b w:val="0"/>
                      <w:bCs w:val="0"/>
                      <w:i/>
                      <w:iCs/>
                      <w:color w:val="1A1A1A"/>
                      <w:sz w:val="17"/>
                      <w:szCs w:val="17"/>
                    </w:rPr>
                    <w:t>'Do not confuse this with the old hospital — the new one is further along the same road.'</w:t>
                  </w:r>
                </w:p>
              </w:tc>
            </w:tr>
            <w:tr w14:paraId="2997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7805C847">
                  <w:pPr>
                    <w:spacing w:before="40" w:after="40"/>
                    <w:jc w:val="left"/>
                  </w:pPr>
                  <w:r>
                    <w:rPr>
                      <w:rFonts w:ascii="Arial" w:hAnsi="Arial" w:eastAsia="Arial" w:cs="Arial"/>
                      <w:b/>
                      <w:bCs/>
                      <w:i w:val="0"/>
                      <w:iCs w:val="0"/>
                      <w:color w:val="9F1239"/>
                      <w:sz w:val="18"/>
                      <w:szCs w:val="18"/>
                    </w:rPr>
                    <w:t>You may want to confirm with a local</w:t>
                  </w:r>
                </w:p>
              </w:tc>
              <w:tc>
                <w:tcPr>
                  <w:tcW w:w="6965"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2AD1A4DC">
                  <w:pPr>
                    <w:spacing w:before="40" w:after="40"/>
                    <w:jc w:val="left"/>
                  </w:pPr>
                  <w:r>
                    <w:rPr>
                      <w:rFonts w:ascii="Arial" w:hAnsi="Arial" w:eastAsia="Arial" w:cs="Arial"/>
                      <w:b w:val="0"/>
                      <w:bCs w:val="0"/>
                      <w:i/>
                      <w:iCs/>
                      <w:color w:val="1A1A1A"/>
                      <w:sz w:val="17"/>
                      <w:szCs w:val="17"/>
                    </w:rPr>
                    <w:t>'This section can be confusing — you may want to confirm with someone near the roundabout.'</w:t>
                  </w:r>
                </w:p>
              </w:tc>
            </w:tr>
          </w:tbl>
          <w:p w14:paraId="5239E832">
            <w:pPr>
              <w:spacing w:before="50" w:after="20"/>
              <w:jc w:val="left"/>
            </w:pPr>
            <w:r>
              <w:rPr>
                <w:rFonts w:ascii="Arial" w:hAnsi="Arial" w:eastAsia="Arial" w:cs="Arial"/>
                <w:b/>
                <w:bCs/>
                <w:i w:val="0"/>
                <w:iCs w:val="0"/>
                <w:color w:val="1A1A1A"/>
                <w:sz w:val="20"/>
                <w:szCs w:val="20"/>
              </w:rPr>
              <w:t>Section B: Landmark Types for Navigation — Relatively Permanent Landmarks</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1"/>
              <w:gridCol w:w="1451"/>
              <w:gridCol w:w="1451"/>
              <w:gridCol w:w="1451"/>
              <w:gridCol w:w="1451"/>
              <w:gridCol w:w="1451"/>
            </w:tblGrid>
            <w:tr w14:paraId="57050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33E5F4C">
                  <w:pPr>
                    <w:spacing w:before="30" w:after="30"/>
                    <w:jc w:val="center"/>
                  </w:pPr>
                  <w:r>
                    <w:rPr>
                      <w:rFonts w:ascii="Arial" w:hAnsi="Arial" w:eastAsia="Arial" w:cs="Arial"/>
                      <w:b/>
                      <w:bCs/>
                      <w:i w:val="0"/>
                      <w:iCs w:val="0"/>
                      <w:color w:val="FFFFFF"/>
                      <w:sz w:val="16"/>
                      <w:szCs w:val="16"/>
                    </w:rPr>
                    <w:t>CIVIC &amp; GOVERNMENT</w:t>
                  </w:r>
                </w:p>
              </w:tc>
              <w:tc>
                <w:tcPr>
                  <w:tcW w:w="1451" w:type="dxa"/>
                  <w:tcBorders>
                    <w:top w:val="single" w:color="BBBBBB" w:sz="4" w:space="0"/>
                    <w:left w:val="single" w:color="BBBBBB" w:sz="4" w:space="0"/>
                    <w:bottom w:val="single" w:color="BBBBBB" w:sz="4" w:space="0"/>
                    <w:right w:val="single" w:color="BBBBBB" w:sz="4" w:space="0"/>
                  </w:tcBorders>
                  <w:shd w:val="clear" w:color="auto" w:fill="C0392B"/>
                  <w:tcMar>
                    <w:top w:w="60" w:type="dxa"/>
                    <w:left w:w="100" w:type="dxa"/>
                    <w:bottom w:w="60" w:type="dxa"/>
                    <w:right w:w="100" w:type="dxa"/>
                  </w:tcMar>
                  <w:vAlign w:val="top"/>
                </w:tcPr>
                <w:p w14:paraId="60D20DC1">
                  <w:pPr>
                    <w:spacing w:before="30" w:after="30"/>
                    <w:jc w:val="center"/>
                  </w:pPr>
                  <w:r>
                    <w:rPr>
                      <w:rFonts w:ascii="Arial" w:hAnsi="Arial" w:eastAsia="Arial" w:cs="Arial"/>
                      <w:b/>
                      <w:bCs/>
                      <w:i w:val="0"/>
                      <w:iCs w:val="0"/>
                      <w:color w:val="FFFFFF"/>
                      <w:sz w:val="16"/>
                      <w:szCs w:val="16"/>
                    </w:rPr>
                    <w:t>HEALTH FACILITIES</w:t>
                  </w:r>
                </w:p>
              </w:tc>
              <w:tc>
                <w:tcPr>
                  <w:tcW w:w="1451"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4B7BBB8B">
                  <w:pPr>
                    <w:spacing w:before="30" w:after="30"/>
                    <w:jc w:val="center"/>
                  </w:pPr>
                  <w:r>
                    <w:rPr>
                      <w:rFonts w:ascii="Arial" w:hAnsi="Arial" w:eastAsia="Arial" w:cs="Arial"/>
                      <w:b/>
                      <w:bCs/>
                      <w:i w:val="0"/>
                      <w:iCs w:val="0"/>
                      <w:color w:val="FFFFFF"/>
                      <w:sz w:val="16"/>
                      <w:szCs w:val="16"/>
                    </w:rPr>
                    <w:t>EDUCATION</w:t>
                  </w:r>
                </w:p>
              </w:tc>
              <w:tc>
                <w:tcPr>
                  <w:tcW w:w="1451"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04767ED1">
                  <w:pPr>
                    <w:spacing w:before="30" w:after="30"/>
                    <w:jc w:val="center"/>
                  </w:pPr>
                  <w:r>
                    <w:rPr>
                      <w:rFonts w:ascii="Arial" w:hAnsi="Arial" w:eastAsia="Arial" w:cs="Arial"/>
                      <w:b/>
                      <w:bCs/>
                      <w:i w:val="0"/>
                      <w:iCs w:val="0"/>
                      <w:color w:val="FFFFFF"/>
                      <w:sz w:val="16"/>
                      <w:szCs w:val="16"/>
                    </w:rPr>
                    <w:t>WORSHIP SITES</w:t>
                  </w:r>
                </w:p>
              </w:tc>
              <w:tc>
                <w:tcPr>
                  <w:tcW w:w="1451" w:type="dxa"/>
                  <w:tcBorders>
                    <w:top w:val="single" w:color="BBBBBB" w:sz="4" w:space="0"/>
                    <w:left w:val="single" w:color="BBBBBB" w:sz="4" w:space="0"/>
                    <w:bottom w:val="single" w:color="BBBBBB" w:sz="4" w:space="0"/>
                    <w:right w:val="single" w:color="BBBBBB" w:sz="4" w:space="0"/>
                  </w:tcBorders>
                  <w:shd w:val="clear" w:color="auto" w:fill="007172"/>
                  <w:tcMar>
                    <w:top w:w="60" w:type="dxa"/>
                    <w:left w:w="100" w:type="dxa"/>
                    <w:bottom w:w="60" w:type="dxa"/>
                    <w:right w:w="100" w:type="dxa"/>
                  </w:tcMar>
                  <w:vAlign w:val="top"/>
                </w:tcPr>
                <w:p w14:paraId="5E56DEAE">
                  <w:pPr>
                    <w:spacing w:before="30" w:after="30"/>
                    <w:jc w:val="center"/>
                  </w:pPr>
                  <w:r>
                    <w:rPr>
                      <w:rFonts w:ascii="Arial" w:hAnsi="Arial" w:eastAsia="Arial" w:cs="Arial"/>
                      <w:b/>
                      <w:bCs/>
                      <w:i w:val="0"/>
                      <w:iCs w:val="0"/>
                      <w:color w:val="FFFFFF"/>
                      <w:sz w:val="16"/>
                      <w:szCs w:val="16"/>
                    </w:rPr>
                    <w:t>COMMERCE</w:t>
                  </w:r>
                </w:p>
              </w:tc>
              <w:tc>
                <w:tcPr>
                  <w:tcW w:w="1451" w:type="dxa"/>
                  <w:tcBorders>
                    <w:top w:val="single" w:color="BBBBBB" w:sz="4" w:space="0"/>
                    <w:left w:val="single" w:color="BBBBBB" w:sz="4" w:space="0"/>
                    <w:bottom w:val="single" w:color="BBBBBB" w:sz="4" w:space="0"/>
                    <w:right w:val="single" w:color="BBBBBB" w:sz="4" w:space="0"/>
                  </w:tcBorders>
                  <w:shd w:val="clear" w:color="auto" w:fill="4A0E6C"/>
                  <w:tcMar>
                    <w:top w:w="60" w:type="dxa"/>
                    <w:left w:w="100" w:type="dxa"/>
                    <w:bottom w:w="60" w:type="dxa"/>
                    <w:right w:w="100" w:type="dxa"/>
                  </w:tcMar>
                  <w:vAlign w:val="top"/>
                </w:tcPr>
                <w:p w14:paraId="237D2A5F">
                  <w:pPr>
                    <w:spacing w:before="30" w:after="30"/>
                    <w:jc w:val="center"/>
                  </w:pPr>
                  <w:r>
                    <w:rPr>
                      <w:rFonts w:ascii="Arial" w:hAnsi="Arial" w:eastAsia="Arial" w:cs="Arial"/>
                      <w:b/>
                      <w:bCs/>
                      <w:i w:val="0"/>
                      <w:iCs w:val="0"/>
                      <w:color w:val="FFFFFF"/>
                      <w:sz w:val="16"/>
                      <w:szCs w:val="16"/>
                    </w:rPr>
                    <w:t>URBAN STRUCTURES</w:t>
                  </w:r>
                </w:p>
              </w:tc>
            </w:tr>
            <w:tr w14:paraId="2311E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1"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0245EA2B">
                  <w:pPr>
                    <w:spacing w:before="40" w:after="40"/>
                    <w:jc w:val="left"/>
                  </w:pPr>
                  <w:r>
                    <w:rPr>
                      <w:rFonts w:ascii="Arial" w:hAnsi="Arial" w:eastAsia="Arial" w:cs="Arial"/>
                      <w:b w:val="0"/>
                      <w:bCs w:val="0"/>
                      <w:i w:val="0"/>
                      <w:iCs w:val="0"/>
                      <w:color w:val="1A1A1A"/>
                      <w:sz w:val="15"/>
                      <w:szCs w:val="15"/>
                    </w:rPr>
                    <w:t>police station, fire station, district assembly office, magistrate court, post office, electoral commission office, national monument</w:t>
                  </w:r>
                </w:p>
              </w:tc>
              <w:tc>
                <w:tcPr>
                  <w:tcW w:w="1451"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28A1C97B">
                  <w:pPr>
                    <w:spacing w:before="40" w:after="40"/>
                    <w:jc w:val="left"/>
                  </w:pPr>
                  <w:r>
                    <w:rPr>
                      <w:rFonts w:ascii="Arial" w:hAnsi="Arial" w:eastAsia="Arial" w:cs="Arial"/>
                      <w:b w:val="0"/>
                      <w:bCs w:val="0"/>
                      <w:i w:val="0"/>
                      <w:iCs w:val="0"/>
                      <w:color w:val="1A1A1A"/>
                      <w:sz w:val="15"/>
                      <w:szCs w:val="15"/>
                    </w:rPr>
                    <w:t>hospital (teaching, district, regional), clinic, health centre, pharmacy, maternity home, veterinary clinic</w:t>
                  </w:r>
                </w:p>
              </w:tc>
              <w:tc>
                <w:tcPr>
                  <w:tcW w:w="145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26B010E8">
                  <w:pPr>
                    <w:spacing w:before="40" w:after="40"/>
                    <w:jc w:val="left"/>
                  </w:pPr>
                  <w:r>
                    <w:rPr>
                      <w:rFonts w:ascii="Arial" w:hAnsi="Arial" w:eastAsia="Arial" w:cs="Arial"/>
                      <w:b w:val="0"/>
                      <w:bCs w:val="0"/>
                      <w:i w:val="0"/>
                      <w:iCs w:val="0"/>
                      <w:color w:val="1A1A1A"/>
                      <w:sz w:val="15"/>
                      <w:szCs w:val="15"/>
                    </w:rPr>
                    <w:t>primary school, junior high school, senior high school, university, polytechnic / technical institute, library, training college</w:t>
                  </w:r>
                </w:p>
              </w:tc>
              <w:tc>
                <w:tcPr>
                  <w:tcW w:w="1451"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19EB570E">
                  <w:pPr>
                    <w:spacing w:before="40" w:after="40"/>
                    <w:jc w:val="left"/>
                  </w:pPr>
                  <w:r>
                    <w:rPr>
                      <w:rFonts w:ascii="Arial" w:hAnsi="Arial" w:eastAsia="Arial" w:cs="Arial"/>
                      <w:b w:val="0"/>
                      <w:bCs w:val="0"/>
                      <w:i w:val="0"/>
                      <w:iCs w:val="0"/>
                      <w:color w:val="1A1A1A"/>
                      <w:sz w:val="15"/>
                      <w:szCs w:val="15"/>
                    </w:rPr>
                    <w:t>mosque (central mosque, Larabanga Mosque), church (cathedral, basilica, chapel), shrine, prayer camp</w:t>
                  </w:r>
                </w:p>
              </w:tc>
              <w:tc>
                <w:tcPr>
                  <w:tcW w:w="1451"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6825711C">
                  <w:pPr>
                    <w:spacing w:before="40" w:after="40"/>
                    <w:jc w:val="left"/>
                  </w:pPr>
                  <w:r>
                    <w:rPr>
                      <w:rFonts w:ascii="Arial" w:hAnsi="Arial" w:eastAsia="Arial" w:cs="Arial"/>
                      <w:b w:val="0"/>
                      <w:bCs w:val="0"/>
                      <w:i w:val="0"/>
                      <w:iCs w:val="0"/>
                      <w:color w:val="1A1A1A"/>
                      <w:sz w:val="15"/>
                      <w:szCs w:val="15"/>
                    </w:rPr>
                    <w:t>supermarket (Melcom, Shoprite, Palace), market (central market, night market), bank (Ghana Commercial, Ecobank, Fidelity), petrol/fuel station, shopping mall</w:t>
                  </w:r>
                </w:p>
              </w:tc>
              <w:tc>
                <w:tcPr>
                  <w:tcW w:w="1451"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7A6109DD">
                  <w:pPr>
                    <w:spacing w:before="40" w:after="40"/>
                    <w:jc w:val="left"/>
                  </w:pPr>
                  <w:r>
                    <w:rPr>
                      <w:rFonts w:ascii="Arial" w:hAnsi="Arial" w:eastAsia="Arial" w:cs="Arial"/>
                      <w:b w:val="0"/>
                      <w:bCs w:val="0"/>
                      <w:i w:val="0"/>
                      <w:iCs w:val="0"/>
                      <w:color w:val="1A1A1A"/>
                      <w:sz w:val="15"/>
                      <w:szCs w:val="15"/>
                    </w:rPr>
                    <w:t>high-rise building, roundabout, flyover / overpass, bridge, junction, avenue, boulevard, ring road, interchange, stadium, airport</w:t>
                  </w:r>
                </w:p>
              </w:tc>
            </w:tr>
            <w:tr w14:paraId="5A5CF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06" w:type="dxa"/>
                  <w:gridSpan w:val="6"/>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36135B6">
                  <w:pPr>
                    <w:spacing w:before="30" w:after="30"/>
                    <w:jc w:val="center"/>
                  </w:pPr>
                  <w:r>
                    <w:rPr>
                      <w:rFonts w:ascii="Arial" w:hAnsi="Arial" w:eastAsia="Arial" w:cs="Arial"/>
                      <w:b/>
                      <w:bCs/>
                      <w:i w:val="0"/>
                      <w:iCs w:val="0"/>
                      <w:color w:val="1F4E79"/>
                      <w:sz w:val="16"/>
                      <w:szCs w:val="16"/>
                    </w:rPr>
                    <w:t>B8 RULE: Use landmarks that are RELATIVELY PERMANENT — they will still be there in 5 years. Avoid using: temporary stalls, individual houses, trees, parked cars, or personal names ('near Kwame’s shop'). A stranger must be able to find the landmark independently.</w:t>
                  </w:r>
                </w:p>
              </w:tc>
            </w:tr>
          </w:tbl>
          <w:p w14:paraId="028CAA87">
            <w:pPr>
              <w:spacing w:before="40" w:after="40"/>
              <w:jc w:val="left"/>
            </w:pPr>
            <w:r>
              <w:rPr>
                <w:rFonts w:ascii="Arial" w:hAnsi="Arial" w:eastAsia="Arial" w:cs="Arial"/>
                <w:b w:val="0"/>
                <w:bCs w:val="0"/>
                <w:i/>
                <w:iCs/>
                <w:color w:val="666666"/>
                <w:sz w:val="17"/>
                <w:szCs w:val="17"/>
              </w:rPr>
              <w:t>Twi / Local language link: 'in between' = fi ... ne ... ntam (between two things) | 'quite a distance' = kwan bi kɔ (quite far on the road) | 'approximately' = ɔbɛkɔ (around/about) | 'bear left' = fi bɛne fa (ease to the left).</w:t>
            </w:r>
          </w:p>
        </w:tc>
      </w:tr>
    </w:tbl>
    <w:p w14:paraId="7F50C1CB">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0FA91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5C3D11" w:sz="4" w:space="0"/>
              <w:left w:val="single" w:color="5C3D11" w:sz="4" w:space="0"/>
              <w:bottom w:val="single" w:color="5C3D11" w:sz="4" w:space="0"/>
              <w:right w:val="single" w:color="5C3D11" w:sz="4" w:space="0"/>
            </w:tcBorders>
            <w:shd w:val="clear" w:color="auto" w:fill="5C3D11"/>
            <w:tcMar>
              <w:top w:w="100" w:type="dxa"/>
              <w:left w:w="140" w:type="dxa"/>
              <w:bottom w:w="100" w:type="dxa"/>
              <w:right w:w="140" w:type="dxa"/>
            </w:tcMar>
            <w:vAlign w:val="top"/>
          </w:tcPr>
          <w:p w14:paraId="44920304">
            <w:pPr>
              <w:spacing w:before="60" w:after="60"/>
              <w:jc w:val="center"/>
            </w:pPr>
            <w:r>
              <w:rPr>
                <w:rFonts w:ascii="Arial" w:hAnsi="Arial" w:eastAsia="Arial" w:cs="Arial"/>
                <w:b/>
                <w:bCs/>
                <w:i w:val="0"/>
                <w:iCs w:val="0"/>
                <w:color w:val="FFFFFF"/>
                <w:sz w:val="21"/>
                <w:szCs w:val="21"/>
              </w:rPr>
              <w:t>BOARD MAP SETUP — Draw before the lesson begins. This map is used throughout all three phases of the lesson.</w:t>
            </w:r>
          </w:p>
        </w:tc>
      </w:tr>
      <w:tr w14:paraId="73302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BBBBBB" w:sz="4" w:space="0"/>
              <w:left w:val="single" w:color="BBBBBB" w:sz="4" w:space="0"/>
              <w:bottom w:val="single" w:color="BBBBBB" w:sz="4" w:space="0"/>
              <w:right w:val="single" w:color="BBBBBB" w:sz="4" w:space="0"/>
            </w:tcBorders>
            <w:shd w:val="clear" w:color="auto" w:fill="FDF3E3"/>
            <w:tcMar>
              <w:top w:w="80" w:type="dxa"/>
              <w:left w:w="160" w:type="dxa"/>
              <w:bottom w:w="80" w:type="dxa"/>
              <w:right w:w="160" w:type="dxa"/>
            </w:tcMar>
            <w:vAlign w:val="top"/>
          </w:tcPr>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73"/>
              <w:gridCol w:w="4373"/>
            </w:tblGrid>
            <w:tr w14:paraId="69055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6" w:type="dxa"/>
                  <w:gridSpan w:val="2"/>
                  <w:tcBorders>
                    <w:top w:val="single" w:color="BBBBBB" w:sz="4" w:space="0"/>
                    <w:left w:val="single" w:color="BBBBBB" w:sz="4" w:space="0"/>
                    <w:bottom w:val="single" w:color="BBBBBB" w:sz="4" w:space="0"/>
                    <w:right w:val="single" w:color="BBBBBB" w:sz="4" w:space="0"/>
                  </w:tcBorders>
                  <w:shd w:val="clear" w:color="auto" w:fill="5C3D11"/>
                  <w:tcMar>
                    <w:top w:w="60" w:type="dxa"/>
                    <w:left w:w="100" w:type="dxa"/>
                    <w:bottom w:w="60" w:type="dxa"/>
                    <w:right w:w="100" w:type="dxa"/>
                  </w:tcMar>
                  <w:vAlign w:val="top"/>
                </w:tcPr>
                <w:p w14:paraId="7FF7A34F">
                  <w:pPr>
                    <w:spacing w:before="30" w:after="30"/>
                    <w:jc w:val="center"/>
                  </w:pPr>
                  <w:r>
                    <w:rPr>
                      <w:rFonts w:ascii="Arial" w:hAnsi="Arial" w:eastAsia="Arial" w:cs="Arial"/>
                      <w:b/>
                      <w:bCs/>
                      <w:i w:val="0"/>
                      <w:iCs w:val="0"/>
                      <w:color w:val="FFFFFF"/>
                      <w:sz w:val="18"/>
                      <w:szCs w:val="18"/>
                    </w:rPr>
                    <w:t>BOARD MAP LAYOUT — Draw this on the chalkboard BEFORE the lesson. Leave space for learners to trace routes with a finger or chalk during activities.</w:t>
                  </w:r>
                </w:p>
              </w:tc>
            </w:tr>
            <w:tr w14:paraId="4AF3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FDF3E3"/>
                  <w:tcMar>
                    <w:top w:w="100" w:type="dxa"/>
                    <w:left w:w="140" w:type="dxa"/>
                    <w:bottom w:w="100" w:type="dxa"/>
                    <w:right w:w="140" w:type="dxa"/>
                  </w:tcMar>
                  <w:vAlign w:val="top"/>
                </w:tcPr>
                <w:p w14:paraId="607B8E2A">
                  <w:pPr>
                    <w:spacing w:before="40" w:after="20"/>
                    <w:jc w:val="left"/>
                  </w:pPr>
                  <w:r>
                    <w:rPr>
                      <w:rFonts w:ascii="Arial" w:hAnsi="Arial" w:eastAsia="Arial" w:cs="Arial"/>
                      <w:b/>
                      <w:bCs/>
                      <w:i w:val="0"/>
                      <w:iCs w:val="0"/>
                      <w:color w:val="1A1A1A"/>
                      <w:sz w:val="19"/>
                      <w:szCs w:val="19"/>
                    </w:rPr>
                    <w:t>ROADS (draw as lines on the board):</w:t>
                  </w:r>
                </w:p>
                <w:p w14:paraId="032DAADD">
                  <w:pPr>
                    <w:pStyle w:val="16"/>
                    <w:numPr>
                      <w:ilvl w:val="0"/>
                      <w:numId w:val="1"/>
                    </w:numPr>
                    <w:spacing w:before="28" w:after="28"/>
                  </w:pPr>
                  <w:r>
                    <w:rPr>
                      <w:rFonts w:ascii="Arial" w:hAnsi="Arial" w:eastAsia="Arial" w:cs="Arial"/>
                      <w:b w:val="0"/>
                      <w:bCs w:val="0"/>
                      <w:i w:val="0"/>
                      <w:iCs w:val="0"/>
                      <w:color w:val="1A1A1A"/>
                      <w:sz w:val="20"/>
                      <w:szCs w:val="20"/>
                    </w:rPr>
                    <w:t>INDEPENDENCE AVENUE — horizontal main road running east-west across the top of the map</w:t>
                  </w:r>
                </w:p>
                <w:p w14:paraId="3D1E77FB">
                  <w:pPr>
                    <w:pStyle w:val="16"/>
                    <w:numPr>
                      <w:ilvl w:val="0"/>
                      <w:numId w:val="1"/>
                    </w:numPr>
                    <w:spacing w:before="28" w:after="28"/>
                  </w:pPr>
                  <w:r>
                    <w:rPr>
                      <w:rFonts w:ascii="Arial" w:hAnsi="Arial" w:eastAsia="Arial" w:cs="Arial"/>
                      <w:b w:val="0"/>
                      <w:bCs w:val="0"/>
                      <w:i w:val="0"/>
                      <w:iCs w:val="0"/>
                      <w:color w:val="1A1A1A"/>
                      <w:sz w:val="20"/>
                      <w:szCs w:val="20"/>
                    </w:rPr>
                    <w:t>LIBERATION ROAD — vertical main road running north-south on the right side</w:t>
                  </w:r>
                </w:p>
                <w:p w14:paraId="2DD39BF0">
                  <w:pPr>
                    <w:pStyle w:val="16"/>
                    <w:numPr>
                      <w:ilvl w:val="0"/>
                      <w:numId w:val="1"/>
                    </w:numPr>
                    <w:spacing w:before="28" w:after="28"/>
                  </w:pPr>
                  <w:r>
                    <w:rPr>
                      <w:rFonts w:ascii="Arial" w:hAnsi="Arial" w:eastAsia="Arial" w:cs="Arial"/>
                      <w:b w:val="0"/>
                      <w:bCs w:val="0"/>
                      <w:i w:val="0"/>
                      <w:iCs w:val="0"/>
                      <w:color w:val="1A1A1A"/>
                      <w:sz w:val="20"/>
                      <w:szCs w:val="20"/>
                    </w:rPr>
                    <w:t>MARKET STREET — horizontal road running east-west across the bottom</w:t>
                  </w:r>
                </w:p>
                <w:p w14:paraId="5319BEC6">
                  <w:pPr>
                    <w:pStyle w:val="16"/>
                    <w:numPr>
                      <w:ilvl w:val="0"/>
                      <w:numId w:val="1"/>
                    </w:numPr>
                    <w:spacing w:before="28" w:after="28"/>
                  </w:pPr>
                  <w:r>
                    <w:rPr>
                      <w:rFonts w:ascii="Arial" w:hAnsi="Arial" w:eastAsia="Arial" w:cs="Arial"/>
                      <w:b w:val="0"/>
                      <w:bCs w:val="0"/>
                      <w:i w:val="0"/>
                      <w:iCs w:val="0"/>
                      <w:color w:val="1A1A1A"/>
                      <w:sz w:val="20"/>
                      <w:szCs w:val="20"/>
                    </w:rPr>
                    <w:t>HOSPITAL ROAD — vertical road running north-south on the left side</w:t>
                  </w:r>
                </w:p>
                <w:p w14:paraId="2EA89813">
                  <w:pPr>
                    <w:pStyle w:val="16"/>
                    <w:numPr>
                      <w:ilvl w:val="0"/>
                      <w:numId w:val="1"/>
                    </w:numPr>
                    <w:spacing w:before="28" w:after="28"/>
                  </w:pPr>
                  <w:r>
                    <w:rPr>
                      <w:rFonts w:ascii="Arial" w:hAnsi="Arial" w:eastAsia="Arial" w:cs="Arial"/>
                      <w:b w:val="0"/>
                      <w:bCs w:val="0"/>
                      <w:i w:val="0"/>
                      <w:iCs w:val="0"/>
                      <w:color w:val="1A1A1A"/>
                      <w:sz w:val="20"/>
                      <w:szCs w:val="20"/>
                    </w:rPr>
                    <w:t>A DIAGONAL SHORTCUT ROAD connecting the NE area to the SW junction</w:t>
                  </w:r>
                </w:p>
                <w:p w14:paraId="2F7D43C0">
                  <w:pPr>
                    <w:spacing w:before="30" w:after="20"/>
                    <w:jc w:val="left"/>
                  </w:pPr>
                  <w:r>
                    <w:rPr>
                      <w:rFonts w:ascii="Arial" w:hAnsi="Arial" w:eastAsia="Arial" w:cs="Arial"/>
                      <w:b/>
                      <w:bCs/>
                      <w:i w:val="0"/>
                      <w:iCs w:val="0"/>
                      <w:color w:val="1A1A1A"/>
                      <w:sz w:val="19"/>
                      <w:szCs w:val="19"/>
                    </w:rPr>
                    <w:t>JUNCTIONS &amp; FEATURES:</w:t>
                  </w:r>
                </w:p>
                <w:p w14:paraId="71C13020">
                  <w:pPr>
                    <w:pStyle w:val="16"/>
                    <w:numPr>
                      <w:ilvl w:val="0"/>
                      <w:numId w:val="1"/>
                    </w:numPr>
                    <w:spacing w:before="28" w:after="28"/>
                  </w:pPr>
                  <w:r>
                    <w:rPr>
                      <w:rFonts w:ascii="Arial" w:hAnsi="Arial" w:eastAsia="Arial" w:cs="Arial"/>
                      <w:b w:val="0"/>
                      <w:bCs w:val="0"/>
                      <w:i w:val="0"/>
                      <w:iCs w:val="0"/>
                      <w:color w:val="1A1A1A"/>
                      <w:sz w:val="20"/>
                      <w:szCs w:val="20"/>
                    </w:rPr>
                    <w:t>ROUNDABOUT at the intersection of Independence Avenue and Liberation Road</w:t>
                  </w:r>
                </w:p>
                <w:p w14:paraId="6E8F33E7">
                  <w:pPr>
                    <w:pStyle w:val="16"/>
                    <w:numPr>
                      <w:ilvl w:val="0"/>
                      <w:numId w:val="1"/>
                    </w:numPr>
                    <w:spacing w:before="28" w:after="28"/>
                  </w:pPr>
                  <w:r>
                    <w:rPr>
                      <w:rFonts w:ascii="Arial" w:hAnsi="Arial" w:eastAsia="Arial" w:cs="Arial"/>
                      <w:b w:val="0"/>
                      <w:bCs w:val="0"/>
                      <w:i w:val="0"/>
                      <w:iCs w:val="0"/>
                      <w:color w:val="1A1A1A"/>
                      <w:sz w:val="20"/>
                      <w:szCs w:val="20"/>
                    </w:rPr>
                    <w:t>JUNCTION A: corner of Independence Avenue and Hospital Road (NW)</w:t>
                  </w:r>
                </w:p>
                <w:p w14:paraId="4FBBBA76">
                  <w:pPr>
                    <w:pStyle w:val="16"/>
                    <w:numPr>
                      <w:ilvl w:val="0"/>
                      <w:numId w:val="1"/>
                    </w:numPr>
                    <w:spacing w:before="28" w:after="28"/>
                  </w:pPr>
                  <w:r>
                    <w:rPr>
                      <w:rFonts w:ascii="Arial" w:hAnsi="Arial" w:eastAsia="Arial" w:cs="Arial"/>
                      <w:b w:val="0"/>
                      <w:bCs w:val="0"/>
                      <w:i w:val="0"/>
                      <w:iCs w:val="0"/>
                      <w:color w:val="1A1A1A"/>
                      <w:sz w:val="20"/>
                      <w:szCs w:val="20"/>
                    </w:rPr>
                    <w:t>JUNCTION B: corner of Market Street and Liberation Road (SE)</w:t>
                  </w:r>
                </w:p>
                <w:p w14:paraId="7FA0E207">
                  <w:pPr>
                    <w:pStyle w:val="16"/>
                    <w:numPr>
                      <w:ilvl w:val="0"/>
                      <w:numId w:val="1"/>
                    </w:numPr>
                    <w:spacing w:before="28" w:after="28"/>
                  </w:pPr>
                  <w:r>
                    <w:rPr>
                      <w:rFonts w:ascii="Arial" w:hAnsi="Arial" w:eastAsia="Arial" w:cs="Arial"/>
                      <w:b w:val="0"/>
                      <w:bCs w:val="0"/>
                      <w:i w:val="0"/>
                      <w:iCs w:val="0"/>
                      <w:color w:val="1A1A1A"/>
                      <w:sz w:val="20"/>
                      <w:szCs w:val="20"/>
                    </w:rPr>
                    <w:t>JUNCTION C: corner of Market Street and Hospital Road (SW)</w:t>
                  </w:r>
                </w:p>
              </w:tc>
              <w:tc>
                <w:tcPr>
                  <w:tcW w:w="4373"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E8D9CF7">
                  <w:pPr>
                    <w:spacing w:before="40" w:after="20"/>
                    <w:jc w:val="left"/>
                  </w:pPr>
                  <w:r>
                    <w:rPr>
                      <w:rFonts w:ascii="Arial" w:hAnsi="Arial" w:eastAsia="Arial" w:cs="Arial"/>
                      <w:b/>
                      <w:bCs/>
                      <w:i w:val="0"/>
                      <w:iCs w:val="0"/>
                      <w:color w:val="1A1A1A"/>
                      <w:sz w:val="19"/>
                      <w:szCs w:val="19"/>
                    </w:rPr>
                    <w:t>LANDMARKS — place these labels on the map:</w:t>
                  </w:r>
                </w:p>
                <w:p w14:paraId="0D7156E8">
                  <w:pPr>
                    <w:pStyle w:val="16"/>
                    <w:numPr>
                      <w:ilvl w:val="0"/>
                      <w:numId w:val="1"/>
                    </w:numPr>
                    <w:spacing w:before="28" w:after="28"/>
                  </w:pPr>
                  <w:r>
                    <w:rPr>
                      <w:rFonts w:ascii="Arial" w:hAnsi="Arial" w:eastAsia="Arial" w:cs="Arial"/>
                      <w:b w:val="0"/>
                      <w:bCs w:val="0"/>
                      <w:i w:val="0"/>
                      <w:iCs w:val="0"/>
                      <w:color w:val="1A1A1A"/>
                      <w:sz w:val="20"/>
                      <w:szCs w:val="20"/>
                    </w:rPr>
                    <w:t>MOSQUE (star symbol) — NW quadrant, in between Junction A and the roundabout on Independence Avenue</w:t>
                  </w:r>
                </w:p>
                <w:p w14:paraId="33B2DC16">
                  <w:pPr>
                    <w:pStyle w:val="16"/>
                    <w:numPr>
                      <w:ilvl w:val="0"/>
                      <w:numId w:val="1"/>
                    </w:numPr>
                    <w:spacing w:before="28" w:after="28"/>
                  </w:pPr>
                  <w:r>
                    <w:rPr>
                      <w:rFonts w:ascii="Arial" w:hAnsi="Arial" w:eastAsia="Arial" w:cs="Arial"/>
                      <w:b w:val="0"/>
                      <w:bCs w:val="0"/>
                      <w:i w:val="0"/>
                      <w:iCs w:val="0"/>
                      <w:color w:val="1A1A1A"/>
                      <w:sz w:val="20"/>
                      <w:szCs w:val="20"/>
                    </w:rPr>
                    <w:t>CENTRAL MARKET — SW quadrant, on the corner of Hospital Road and Market Street (Junction C)</w:t>
                  </w:r>
                </w:p>
                <w:p w14:paraId="586949CC">
                  <w:pPr>
                    <w:pStyle w:val="16"/>
                    <w:numPr>
                      <w:ilvl w:val="0"/>
                      <w:numId w:val="1"/>
                    </w:numPr>
                    <w:spacing w:before="28" w:after="28"/>
                  </w:pPr>
                  <w:r>
                    <w:rPr>
                      <w:rFonts w:ascii="Arial" w:hAnsi="Arial" w:eastAsia="Arial" w:cs="Arial"/>
                      <w:b w:val="0"/>
                      <w:bCs w:val="0"/>
                      <w:i w:val="0"/>
                      <w:iCs w:val="0"/>
                      <w:color w:val="1A1A1A"/>
                      <w:sz w:val="20"/>
                      <w:szCs w:val="20"/>
                    </w:rPr>
                    <w:t>MELCOM SUPERMARKET — NE quadrant, just beyond the roundabout on Liberation Road heading north</w:t>
                  </w:r>
                </w:p>
                <w:p w14:paraId="0E202798">
                  <w:pPr>
                    <w:pStyle w:val="16"/>
                    <w:numPr>
                      <w:ilvl w:val="0"/>
                      <w:numId w:val="1"/>
                    </w:numPr>
                    <w:spacing w:before="28" w:after="28"/>
                  </w:pPr>
                  <w:r>
                    <w:rPr>
                      <w:rFonts w:ascii="Arial" w:hAnsi="Arial" w:eastAsia="Arial" w:cs="Arial"/>
                      <w:b w:val="0"/>
                      <w:bCs w:val="0"/>
                      <w:i w:val="0"/>
                      <w:iCs w:val="0"/>
                      <w:color w:val="1A1A1A"/>
                      <w:sz w:val="20"/>
                      <w:szCs w:val="20"/>
                    </w:rPr>
                    <w:t>TEACHING HOSPITAL — SE quadrant, diagonally opposite the Melcom, on Hospital Road heading south</w:t>
                  </w:r>
                </w:p>
                <w:p w14:paraId="0C35D1D9">
                  <w:pPr>
                    <w:pStyle w:val="16"/>
                    <w:numPr>
                      <w:ilvl w:val="0"/>
                      <w:numId w:val="1"/>
                    </w:numPr>
                    <w:spacing w:before="28" w:after="28"/>
                  </w:pPr>
                  <w:r>
                    <w:rPr>
                      <w:rFonts w:ascii="Arial" w:hAnsi="Arial" w:eastAsia="Arial" w:cs="Arial"/>
                      <w:b w:val="0"/>
                      <w:bCs w:val="0"/>
                      <w:i w:val="0"/>
                      <w:iCs w:val="0"/>
                      <w:color w:val="1A1A1A"/>
                      <w:sz w:val="20"/>
                      <w:szCs w:val="20"/>
                    </w:rPr>
                    <w:t>GHANA COMMERCIAL BANK — midway along Market Street between Junctions B and C</w:t>
                  </w:r>
                </w:p>
                <w:p w14:paraId="271E0AA3">
                  <w:pPr>
                    <w:pStyle w:val="16"/>
                    <w:numPr>
                      <w:ilvl w:val="0"/>
                      <w:numId w:val="1"/>
                    </w:numPr>
                    <w:spacing w:before="28" w:after="28"/>
                  </w:pPr>
                  <w:r>
                    <w:rPr>
                      <w:rFonts w:ascii="Arial" w:hAnsi="Arial" w:eastAsia="Arial" w:cs="Arial"/>
                      <w:b w:val="0"/>
                      <w:bCs w:val="0"/>
                      <w:i w:val="0"/>
                      <w:iCs w:val="0"/>
                      <w:color w:val="1A1A1A"/>
                      <w:sz w:val="20"/>
                      <w:szCs w:val="20"/>
                    </w:rPr>
                    <w:t>PETROL STATION — on Independence Avenue, quite a distance east of the roundabout</w:t>
                  </w:r>
                </w:p>
                <w:p w14:paraId="6C6F2ED6">
                  <w:pPr>
                    <w:pStyle w:val="16"/>
                    <w:numPr>
                      <w:ilvl w:val="0"/>
                      <w:numId w:val="1"/>
                    </w:numPr>
                    <w:spacing w:before="28" w:after="28"/>
                  </w:pPr>
                  <w:r>
                    <w:rPr>
                      <w:rFonts w:ascii="Arial" w:hAnsi="Arial" w:eastAsia="Arial" w:cs="Arial"/>
                      <w:b w:val="0"/>
                      <w:bCs w:val="0"/>
                      <w:i w:val="0"/>
                      <w:iCs w:val="0"/>
                      <w:color w:val="1A1A1A"/>
                      <w:sz w:val="20"/>
                      <w:szCs w:val="20"/>
                    </w:rPr>
                    <w:t>POLICE STATION — on Liberation Road, roughly halfway between the roundabout and Junction B</w:t>
                  </w:r>
                </w:p>
                <w:p w14:paraId="63B55377">
                  <w:pPr>
                    <w:pStyle w:val="16"/>
                    <w:numPr>
                      <w:ilvl w:val="0"/>
                      <w:numId w:val="1"/>
                    </w:numPr>
                    <w:spacing w:before="28" w:after="28"/>
                  </w:pPr>
                  <w:r>
                    <w:rPr>
                      <w:rFonts w:ascii="Arial" w:hAnsi="Arial" w:eastAsia="Arial" w:cs="Arial"/>
                      <w:b w:val="0"/>
                      <w:bCs w:val="0"/>
                      <w:i w:val="0"/>
                      <w:iCs w:val="0"/>
                      <w:color w:val="1A1A1A"/>
                      <w:sz w:val="20"/>
                      <w:szCs w:val="20"/>
                    </w:rPr>
                    <w:t>HIGH-RISE BUILDING — NE corner, at the junction of Independence Avenue and Liberation Road (adjacent to roundabout)</w:t>
                  </w:r>
                </w:p>
                <w:p w14:paraId="464FBB42">
                  <w:pPr>
                    <w:pStyle w:val="16"/>
                    <w:numPr>
                      <w:ilvl w:val="0"/>
                      <w:numId w:val="1"/>
                    </w:numPr>
                    <w:spacing w:before="28" w:after="28"/>
                  </w:pPr>
                  <w:r>
                    <w:rPr>
                      <w:rFonts w:ascii="Arial" w:hAnsi="Arial" w:eastAsia="Arial" w:cs="Arial"/>
                      <w:b w:val="0"/>
                      <w:bCs w:val="0"/>
                      <w:i w:val="0"/>
                      <w:iCs w:val="0"/>
                      <w:color w:val="1A1A1A"/>
                      <w:sz w:val="20"/>
                      <w:szCs w:val="20"/>
                    </w:rPr>
                    <w:t>ST JOHN'S SCHOOL — on Hospital Road, between the mosque and the Teaching Hospital</w:t>
                  </w:r>
                </w:p>
                <w:p w14:paraId="414C17BF">
                  <w:pPr>
                    <w:pStyle w:val="16"/>
                    <w:numPr>
                      <w:ilvl w:val="0"/>
                      <w:numId w:val="1"/>
                    </w:numPr>
                    <w:spacing w:before="28" w:after="28"/>
                  </w:pPr>
                  <w:r>
                    <w:rPr>
                      <w:rFonts w:ascii="Arial" w:hAnsi="Arial" w:eastAsia="Arial" w:cs="Arial"/>
                      <w:b w:val="0"/>
                      <w:bCs w:val="0"/>
                      <w:i w:val="0"/>
                      <w:iCs w:val="0"/>
                      <w:color w:val="1A1A1A"/>
                      <w:sz w:val="20"/>
                      <w:szCs w:val="20"/>
                    </w:rPr>
                    <w:t>KWAME NKRUMAH MEMORIAL PARK (optional) — far west end of Independence Avenue</w:t>
                  </w:r>
                </w:p>
                <w:p w14:paraId="05A0C806">
                  <w:pPr>
                    <w:spacing w:before="20" w:after="40"/>
                    <w:jc w:val="left"/>
                  </w:pPr>
                  <w:r>
                    <w:rPr>
                      <w:rFonts w:ascii="Arial" w:hAnsi="Arial" w:eastAsia="Arial" w:cs="Arial"/>
                      <w:b/>
                      <w:bCs/>
                      <w:i w:val="0"/>
                      <w:iCs w:val="0"/>
                      <w:color w:val="1F4E79"/>
                      <w:sz w:val="17"/>
                      <w:szCs w:val="17"/>
                    </w:rPr>
                    <w:t>Mark START POINTS: ▲ = Point A (mosque), ■ = Point B (Central Market), ◆ = Point C (Petrol Station)</w:t>
                  </w:r>
                </w:p>
              </w:tc>
            </w:tr>
            <w:tr w14:paraId="3B65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6" w:type="dxa"/>
                  <w:gridSpan w:val="2"/>
                  <w:tcBorders>
                    <w:top w:val="single" w:color="BBBBBB" w:sz="4" w:space="0"/>
                    <w:left w:val="single" w:color="BBBBBB" w:sz="4" w:space="0"/>
                    <w:bottom w:val="single" w:color="BBBBBB" w:sz="4" w:space="0"/>
                    <w:right w:val="single" w:color="BBBBBB" w:sz="4" w:space="0"/>
                  </w:tcBorders>
                  <w:shd w:val="clear" w:color="auto" w:fill="F5F5F5"/>
                  <w:tcMar>
                    <w:top w:w="60" w:type="dxa"/>
                    <w:left w:w="100" w:type="dxa"/>
                    <w:bottom w:w="60" w:type="dxa"/>
                    <w:right w:w="100" w:type="dxa"/>
                  </w:tcMar>
                  <w:vAlign w:val="top"/>
                </w:tcPr>
                <w:p w14:paraId="708AC478">
                  <w:pPr>
                    <w:spacing w:before="40" w:after="40"/>
                    <w:jc w:val="left"/>
                  </w:pPr>
                  <w:r>
                    <w:rPr>
                      <w:rFonts w:ascii="Arial" w:hAnsi="Arial" w:eastAsia="Arial" w:cs="Arial"/>
                      <w:b w:val="0"/>
                      <w:bCs w:val="0"/>
                      <w:i/>
                      <w:iCs/>
                      <w:color w:val="666666"/>
                      <w:sz w:val="16"/>
                      <w:szCs w:val="16"/>
                    </w:rPr>
                    <w:t>Drawing tip: use coloured chalk where available. Draw the roads first, then add landmarks as labelled boxes or symbols. The roundabout is the central navigation anchor of the map. ALL DIRECTION ROUTES in this lesson use this map.</w:t>
                  </w:r>
                </w:p>
              </w:tc>
            </w:tr>
          </w:tbl>
          <w:p w14:paraId="50437156">
            <w:pPr>
              <w:spacing w:before="40"/>
            </w:pPr>
          </w:p>
        </w:tc>
      </w:tr>
    </w:tbl>
    <w:p w14:paraId="6ABFC943">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9"/>
        <w:gridCol w:w="6158"/>
        <w:gridCol w:w="1574"/>
      </w:tblGrid>
      <w:tr w14:paraId="39B4E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15808FEF">
            <w:pPr>
              <w:spacing w:before="40" w:after="40"/>
              <w:jc w:val="center"/>
            </w:pPr>
            <w:r>
              <w:rPr>
                <w:rFonts w:ascii="Arial" w:hAnsi="Arial" w:eastAsia="Arial" w:cs="Arial"/>
                <w:b/>
                <w:bCs/>
                <w:i w:val="0"/>
                <w:iCs w:val="0"/>
                <w:color w:val="FFFFFF"/>
                <w:sz w:val="20"/>
                <w:szCs w:val="20"/>
              </w:rPr>
              <w:t>PHASE / DURATION</w:t>
            </w:r>
          </w:p>
        </w:tc>
        <w:tc>
          <w:tcPr>
            <w:tcW w:w="514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5C2C4448">
            <w:pPr>
              <w:spacing w:before="40" w:after="40"/>
              <w:jc w:val="center"/>
            </w:pPr>
            <w:r>
              <w:rPr>
                <w:rFonts w:ascii="Arial" w:hAnsi="Arial" w:eastAsia="Arial" w:cs="Arial"/>
                <w:b/>
                <w:bCs/>
                <w:i w:val="0"/>
                <w:iCs w:val="0"/>
                <w:color w:val="FFFFFF"/>
                <w:sz w:val="20"/>
                <w:szCs w:val="20"/>
              </w:rPr>
              <w:t>LEARNER ACTIVITIES</w:t>
            </w:r>
          </w:p>
        </w:tc>
        <w:tc>
          <w:tcPr>
            <w:tcW w:w="2256"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6E65C7F3">
            <w:pPr>
              <w:spacing w:before="40" w:after="40"/>
              <w:jc w:val="center"/>
            </w:pPr>
            <w:r>
              <w:rPr>
                <w:rFonts w:ascii="Arial" w:hAnsi="Arial" w:eastAsia="Arial" w:cs="Arial"/>
                <w:b/>
                <w:bCs/>
                <w:i w:val="0"/>
                <w:iCs w:val="0"/>
                <w:color w:val="FFFFFF"/>
                <w:sz w:val="20"/>
                <w:szCs w:val="20"/>
              </w:rPr>
              <w:t>RESOURCES</w:t>
            </w:r>
          </w:p>
        </w:tc>
      </w:tr>
      <w:tr w14:paraId="4701D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006B3F"/>
            <w:tcMar>
              <w:top w:w="100" w:type="dxa"/>
              <w:left w:w="140" w:type="dxa"/>
              <w:bottom w:w="100" w:type="dxa"/>
              <w:right w:w="140" w:type="dxa"/>
            </w:tcMar>
            <w:vAlign w:val="top"/>
          </w:tcPr>
          <w:p w14:paraId="4E9916C0">
            <w:pPr>
              <w:spacing w:before="60" w:after="40"/>
              <w:jc w:val="center"/>
            </w:pPr>
            <w:r>
              <w:rPr>
                <w:rFonts w:ascii="Arial" w:hAnsi="Arial" w:eastAsia="Arial" w:cs="Arial"/>
                <w:b/>
                <w:bCs/>
                <w:i w:val="0"/>
                <w:iCs w:val="0"/>
                <w:color w:val="FFFFFF"/>
                <w:sz w:val="19"/>
                <w:szCs w:val="19"/>
              </w:rPr>
              <w:t>PHASE 1</w:t>
            </w:r>
          </w:p>
          <w:p w14:paraId="22D1FE52">
            <w:pPr>
              <w:spacing w:before="40" w:after="40"/>
              <w:jc w:val="center"/>
            </w:pPr>
            <w:r>
              <w:rPr>
                <w:rFonts w:ascii="Arial" w:hAnsi="Arial" w:eastAsia="Arial" w:cs="Arial"/>
                <w:b/>
                <w:bCs/>
                <w:i w:val="0"/>
                <w:iCs w:val="0"/>
                <w:color w:val="FCD116"/>
                <w:sz w:val="17"/>
                <w:szCs w:val="17"/>
              </w:rPr>
              <w:t>STARTER / ENGAGEMENT</w:t>
            </w:r>
          </w:p>
          <w:p w14:paraId="6F1EA9A3">
            <w:pPr>
              <w:spacing w:before="40" w:after="60"/>
              <w:jc w:val="center"/>
            </w:pPr>
            <w:r>
              <w:rPr>
                <w:rFonts w:ascii="Arial" w:hAnsi="Arial" w:eastAsia="Arial" w:cs="Arial"/>
                <w:b w:val="0"/>
                <w:bCs w:val="0"/>
                <w:i w:val="0"/>
                <w:iCs w:val="0"/>
                <w:color w:val="FFFFFF"/>
                <w:sz w:val="17"/>
                <w:szCs w:val="17"/>
              </w:rPr>
              <w:t>(8 minutes)</w:t>
            </w:r>
          </w:p>
          <w:p w14:paraId="7A36155C">
            <w:pPr>
              <w:spacing w:before="40" w:after="40"/>
              <w:jc w:val="center"/>
            </w:pPr>
            <w:r>
              <w:rPr>
                <w:rFonts w:ascii="Arial" w:hAnsi="Arial" w:eastAsia="Arial" w:cs="Arial"/>
                <w:b/>
                <w:bCs/>
                <w:i w:val="0"/>
                <w:iCs w:val="0"/>
                <w:color w:val="FFFFFF"/>
                <w:sz w:val="16"/>
                <w:szCs w:val="16"/>
              </w:rPr>
              <w:t>Strategies:</w:t>
            </w:r>
          </w:p>
          <w:p w14:paraId="393FCA1B">
            <w:pPr>
              <w:spacing w:before="40" w:after="60"/>
              <w:jc w:val="center"/>
            </w:pPr>
            <w:r>
              <w:rPr>
                <w:rFonts w:ascii="Arial" w:hAnsi="Arial" w:eastAsia="Arial" w:cs="Arial"/>
                <w:b w:val="0"/>
                <w:bCs w:val="0"/>
                <w:i/>
                <w:iCs/>
                <w:color w:val="FCD116"/>
                <w:sz w:val="14"/>
                <w:szCs w:val="14"/>
              </w:rPr>
              <w:t>B7 vs. B8 Direction Contrast Hook + Listen-and-Trace + Cold Calling</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6B689319">
            <w:pPr>
              <w:spacing w:before="60" w:after="40"/>
              <w:jc w:val="left"/>
            </w:pPr>
            <w:r>
              <w:rPr>
                <w:rFonts w:ascii="Arial" w:hAnsi="Arial" w:eastAsia="Arial" w:cs="Arial"/>
                <w:b/>
                <w:bCs/>
                <w:i w:val="0"/>
                <w:iCs w:val="0"/>
                <w:color w:val="006B3F"/>
                <w:sz w:val="21"/>
                <w:szCs w:val="21"/>
              </w:rPr>
              <w:t>HOOK — Simple vs. Complex: Which Direction Gets the Stranger There? (5 minutes)</w:t>
            </w:r>
          </w:p>
          <w:p w14:paraId="13173F53">
            <w:pPr>
              <w:spacing w:before="40" w:after="20"/>
              <w:jc w:val="left"/>
            </w:pPr>
            <w:r>
              <w:rPr>
                <w:rFonts w:ascii="Arial" w:hAnsi="Arial" w:eastAsia="Arial" w:cs="Arial"/>
                <w:b w:val="0"/>
                <w:bCs w:val="0"/>
                <w:i/>
                <w:iCs/>
                <w:color w:val="555555"/>
                <w:sz w:val="20"/>
                <w:szCs w:val="20"/>
              </w:rPr>
              <w:t>Teacher reads BOTH directions from the Hook Contrast Table (Board Reference Tool 1 / Hook section of this plan). Same destination, same starting point. Apply deliberate contrast in delivery: simple version fast and casual; complex version measured and precise.</w:t>
            </w:r>
          </w:p>
          <w:tbl>
            <w:tblPr>
              <w:tblStyle w:val="9"/>
              <w:tblW w:w="4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3"/>
              <w:gridCol w:w="2432"/>
            </w:tblGrid>
            <w:tr w14:paraId="023F3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3" w:type="dxa"/>
                  <w:tcBorders>
                    <w:top w:val="single" w:color="BBBBBB" w:sz="4" w:space="0"/>
                    <w:left w:val="single" w:color="BBBBBB" w:sz="4" w:space="0"/>
                    <w:bottom w:val="single" w:color="BBBBBB" w:sz="4" w:space="0"/>
                    <w:right w:val="single" w:color="BBBBBB" w:sz="4" w:space="0"/>
                  </w:tcBorders>
                  <w:shd w:val="clear" w:color="auto" w:fill="475569"/>
                  <w:tcMar>
                    <w:top w:w="60" w:type="dxa"/>
                    <w:left w:w="100" w:type="dxa"/>
                    <w:bottom w:w="60" w:type="dxa"/>
                    <w:right w:w="100" w:type="dxa"/>
                  </w:tcMar>
                  <w:vAlign w:val="top"/>
                </w:tcPr>
                <w:p w14:paraId="16E382DE">
                  <w:pPr>
                    <w:spacing w:before="40" w:after="40"/>
                    <w:jc w:val="center"/>
                  </w:pPr>
                  <w:r>
                    <w:rPr>
                      <w:rFonts w:ascii="Arial" w:hAnsi="Arial" w:eastAsia="Arial" w:cs="Arial"/>
                      <w:b/>
                      <w:bCs/>
                      <w:i w:val="0"/>
                      <w:iCs w:val="0"/>
                      <w:color w:val="FFFFFF"/>
                      <w:sz w:val="18"/>
                      <w:szCs w:val="18"/>
                    </w:rPr>
                    <w:t>B7 DIRECTION (simple) — read by teacher</w:t>
                  </w:r>
                </w:p>
              </w:tc>
              <w:tc>
                <w:tcPr>
                  <w:tcW w:w="2432"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DDE5F85">
                  <w:pPr>
                    <w:spacing w:before="40" w:after="40"/>
                    <w:jc w:val="center"/>
                  </w:pPr>
                  <w:r>
                    <w:rPr>
                      <w:rFonts w:ascii="Arial" w:hAnsi="Arial" w:eastAsia="Arial" w:cs="Arial"/>
                      <w:b/>
                      <w:bCs/>
                      <w:i w:val="0"/>
                      <w:iCs w:val="0"/>
                      <w:color w:val="FFFFFF"/>
                      <w:sz w:val="18"/>
                      <w:szCs w:val="18"/>
                    </w:rPr>
                    <w:t>B8 DIRECTION (complex) — read by teacher</w:t>
                  </w:r>
                </w:p>
              </w:tc>
            </w:tr>
            <w:tr w14:paraId="256E2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3" w:type="dxa"/>
                  <w:tcBorders>
                    <w:top w:val="single" w:color="BBBBBB" w:sz="4" w:space="0"/>
                    <w:left w:val="single" w:color="BBBBBB" w:sz="4" w:space="0"/>
                    <w:bottom w:val="single" w:color="BBBBBB" w:sz="4" w:space="0"/>
                    <w:right w:val="single" w:color="BBBBBB" w:sz="4" w:space="0"/>
                  </w:tcBorders>
                  <w:shd w:val="clear" w:color="auto" w:fill="F1F5F9"/>
                  <w:tcMar>
                    <w:top w:w="80" w:type="dxa"/>
                    <w:left w:w="140" w:type="dxa"/>
                    <w:bottom w:w="80" w:type="dxa"/>
                    <w:right w:w="80" w:type="dxa"/>
                  </w:tcMar>
                  <w:vAlign w:val="top"/>
                </w:tcPr>
                <w:p w14:paraId="6993992C">
                  <w:pPr>
                    <w:spacing w:before="40" w:after="20"/>
                    <w:jc w:val="left"/>
                  </w:pPr>
                  <w:r>
                    <w:rPr>
                      <w:rFonts w:ascii="Arial" w:hAnsi="Arial" w:eastAsia="Arial" w:cs="Arial"/>
                      <w:b w:val="0"/>
                      <w:bCs w:val="0"/>
                      <w:i/>
                      <w:iCs/>
                      <w:color w:val="888888"/>
                      <w:sz w:val="16"/>
                      <w:szCs w:val="16"/>
                    </w:rPr>
                    <w:t>Situation: Both directions go from the school gate to the nearest hospital.</w:t>
                  </w:r>
                </w:p>
                <w:p w14:paraId="4BC77031">
                  <w:pPr>
                    <w:spacing w:before="40" w:after="40"/>
                    <w:jc w:val="left"/>
                  </w:pPr>
                  <w:r>
                    <w:rPr>
                      <w:rFonts w:ascii="Arial" w:hAnsi="Arial" w:eastAsia="Arial" w:cs="Arial"/>
                      <w:b/>
                      <w:bCs/>
                      <w:i/>
                      <w:iCs/>
                      <w:color w:val="475569"/>
                      <w:sz w:val="19"/>
                      <w:szCs w:val="19"/>
                    </w:rPr>
                    <w:t>'Turn left at the gate. Walk straight past the borehole. Keep going until you see the big building. The hospital is on your right.'</w:t>
                  </w:r>
                </w:p>
              </w:tc>
              <w:tc>
                <w:tcPr>
                  <w:tcW w:w="2432" w:type="dxa"/>
                  <w:tcBorders>
                    <w:top w:val="single" w:color="BBBBBB" w:sz="4" w:space="0"/>
                    <w:left w:val="single" w:color="BBBBBB" w:sz="4" w:space="0"/>
                    <w:bottom w:val="single" w:color="BBBBBB" w:sz="4" w:space="0"/>
                    <w:right w:val="single" w:color="BBBBBB" w:sz="4" w:space="0"/>
                  </w:tcBorders>
                  <w:shd w:val="clear" w:color="auto" w:fill="EAF3FB"/>
                  <w:tcMar>
                    <w:top w:w="80" w:type="dxa"/>
                    <w:left w:w="80" w:type="dxa"/>
                    <w:bottom w:w="80" w:type="dxa"/>
                    <w:right w:w="140" w:type="dxa"/>
                  </w:tcMar>
                  <w:vAlign w:val="top"/>
                </w:tcPr>
                <w:p w14:paraId="13632C23">
                  <w:pPr>
                    <w:spacing w:before="40" w:after="20"/>
                    <w:jc w:val="left"/>
                  </w:pPr>
                  <w:r>
                    <w:rPr>
                      <w:rFonts w:ascii="Arial" w:hAnsi="Arial" w:eastAsia="Arial" w:cs="Arial"/>
                      <w:b w:val="0"/>
                      <w:bCs w:val="0"/>
                      <w:i/>
                      <w:iCs/>
                      <w:color w:val="888888"/>
                      <w:sz w:val="16"/>
                      <w:szCs w:val="16"/>
                    </w:rPr>
                    <w:t>Situation: Both directions go from the school gate to the nearest hospital.</w:t>
                  </w:r>
                </w:p>
                <w:p w14:paraId="364B9D8D">
                  <w:pPr>
                    <w:spacing w:before="40" w:after="40"/>
                    <w:jc w:val="left"/>
                  </w:pPr>
                  <w:r>
                    <w:rPr>
                      <w:rFonts w:ascii="Arial" w:hAnsi="Arial" w:eastAsia="Arial" w:cs="Arial"/>
                      <w:b/>
                      <w:bCs/>
                      <w:i/>
                      <w:iCs/>
                      <w:color w:val="1F4E79"/>
                      <w:sz w:val="19"/>
                      <w:szCs w:val="19"/>
                    </w:rPr>
                    <w:t>'From the school gate, proceed south along Hospital Road for approximately 400 metres. You will pass St. John’s Primary School on your left and a petrol station a short distance further along on your right. Continue bearing south. Just beyond the petrol station, the Teaching Hospital gate is on your left — it is in between the petrol station and a small pharmacy. If you reach the junction with Market Street, you have gone slightly too far — double back about 50 metres and the entrance will be within sight on your right.'</w:t>
                  </w:r>
                </w:p>
              </w:tc>
            </w:tr>
            <w:tr w14:paraId="636B6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5" w:type="dxa"/>
                  <w:gridSpan w:val="2"/>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44035AF4">
                  <w:pPr>
                    <w:spacing w:before="30" w:after="30"/>
                    <w:jc w:val="center"/>
                  </w:pPr>
                  <w:r>
                    <w:rPr>
                      <w:rFonts w:ascii="Arial" w:hAnsi="Arial" w:eastAsia="Arial" w:cs="Arial"/>
                      <w:b/>
                      <w:bCs/>
                      <w:i w:val="0"/>
                      <w:iCs w:val="0"/>
                      <w:color w:val="1A1A1A"/>
                      <w:sz w:val="17"/>
                      <w:szCs w:val="17"/>
                    </w:rPr>
                    <w:t>DISCUSSION: Which direction could a stranger follow without getting lost? Why? List 5 specific features that make the B8 version more accurate for a complex location.</w:t>
                  </w:r>
                </w:p>
              </w:tc>
            </w:tr>
          </w:tbl>
          <w:p w14:paraId="41C5E91E">
            <w:pPr>
              <w:spacing w:before="30" w:after="20"/>
              <w:jc w:val="left"/>
            </w:pPr>
            <w:r>
              <w:rPr>
                <w:rFonts w:ascii="Arial" w:hAnsi="Arial" w:eastAsia="Arial" w:cs="Arial"/>
                <w:b/>
                <w:bCs/>
                <w:i w:val="0"/>
                <w:iCs w:val="0"/>
                <w:color w:val="1A1A1A"/>
                <w:sz w:val="19"/>
                <w:szCs w:val="19"/>
              </w:rPr>
              <w:t>Think-Pair-Share (2 minutes):</w:t>
            </w:r>
          </w:p>
          <w:p w14:paraId="4BF77E1D">
            <w:pPr>
              <w:pStyle w:val="16"/>
              <w:numPr>
                <w:ilvl w:val="0"/>
                <w:numId w:val="1"/>
              </w:numPr>
              <w:spacing w:before="28" w:after="28"/>
            </w:pPr>
            <w:r>
              <w:rPr>
                <w:rFonts w:ascii="Arial" w:hAnsi="Arial" w:eastAsia="Arial" w:cs="Arial"/>
                <w:b w:val="0"/>
                <w:bCs w:val="0"/>
                <w:i w:val="0"/>
                <w:iCs w:val="0"/>
                <w:color w:val="1A1A1A"/>
                <w:sz w:val="20"/>
                <w:szCs w:val="20"/>
              </w:rPr>
              <w:t>'Which direction could a complete stranger follow WITHOUT stopping to ask anyone else for help? WHY?' (60 seconds thinking, 60 seconds pairs)</w:t>
            </w:r>
          </w:p>
          <w:p w14:paraId="4598E697">
            <w:pPr>
              <w:pStyle w:val="16"/>
              <w:numPr>
                <w:ilvl w:val="0"/>
                <w:numId w:val="1"/>
              </w:numPr>
              <w:spacing w:before="28" w:after="28"/>
            </w:pPr>
            <w:r>
              <w:rPr>
                <w:rFonts w:ascii="Arial" w:hAnsi="Arial" w:eastAsia="Arial" w:cs="Arial"/>
                <w:b w:val="0"/>
                <w:bCs w:val="0"/>
                <w:i w:val="0"/>
                <w:iCs w:val="0"/>
                <w:color w:val="1A1A1A"/>
                <w:sz w:val="20"/>
                <w:szCs w:val="20"/>
              </w:rPr>
              <w:t>Cold call 4 pairs. Build a board list of what makes the B8 version better: street names, distance qualifier ('approximately 400 metres'), landmarks ('St. John's School', 'petrol station'), complex prepositions ('just beyond', 'in between'), error prevention ('if you reach the junction... double back').</w:t>
            </w:r>
          </w:p>
          <w:p w14:paraId="2BC5189D">
            <w:pPr>
              <w:pStyle w:val="16"/>
              <w:numPr>
                <w:ilvl w:val="0"/>
                <w:numId w:val="1"/>
              </w:numPr>
              <w:spacing w:before="28" w:after="28"/>
            </w:pPr>
            <w:r>
              <w:rPr>
                <w:rFonts w:ascii="Arial" w:hAnsi="Arial" w:eastAsia="Arial" w:cs="Arial"/>
                <w:b w:val="0"/>
                <w:bCs w:val="0"/>
                <w:i w:val="0"/>
                <w:iCs w:val="0"/>
                <w:color w:val="1A1A1A"/>
                <w:sz w:val="20"/>
                <w:szCs w:val="20"/>
              </w:rPr>
              <w:t>Bridge: 'In B7, you gave directions in your school compound. In B8, you give directions across a city. Today’s tools are what makes the difference between a direction that INFORMS and one that GUIDES.'</w:t>
            </w:r>
          </w:p>
          <w:p w14:paraId="73BFEB24">
            <w:pPr>
              <w:spacing w:before="30" w:after="20"/>
              <w:jc w:val="left"/>
            </w:pPr>
            <w:r>
              <w:rPr>
                <w:rFonts w:ascii="Arial" w:hAnsi="Arial" w:eastAsia="Arial" w:cs="Arial"/>
                <w:b/>
                <w:bCs/>
                <w:i w:val="0"/>
                <w:iCs w:val="0"/>
                <w:color w:val="1A1A1A"/>
                <w:sz w:val="19"/>
                <w:szCs w:val="19"/>
              </w:rPr>
              <w:t>Quick vocabulary activation (1 minute):</w:t>
            </w:r>
          </w:p>
          <w:p w14:paraId="70B5578A">
            <w:pPr>
              <w:pStyle w:val="16"/>
              <w:numPr>
                <w:ilvl w:val="0"/>
                <w:numId w:val="1"/>
              </w:numPr>
              <w:spacing w:before="28" w:after="28"/>
            </w:pPr>
            <w:r>
              <w:rPr>
                <w:rFonts w:ascii="Arial" w:hAnsi="Arial" w:eastAsia="Arial" w:cs="Arial"/>
                <w:b w:val="0"/>
                <w:bCs w:val="0"/>
                <w:i w:val="0"/>
                <w:iCs w:val="0"/>
                <w:color w:val="1A1A1A"/>
                <w:sz w:val="20"/>
                <w:szCs w:val="20"/>
              </w:rPr>
              <w:t>Direct learners to Section A on the board. Teacher reads 5 complex expressions quickly. Learners call out the category for each (command verb / preposition / distance qualifier / sequence): 'in between' → preposition. 'proceed' → command verb. 'approximately' → distance qualifier. 'once you pass' → sequence. 'diagonally opposite' → preposition.</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2E77C5B8">
            <w:pPr>
              <w:spacing w:before="40" w:after="40"/>
              <w:jc w:val="left"/>
            </w:pPr>
            <w:r>
              <w:rPr>
                <w:rFonts w:ascii="Arial" w:hAnsi="Arial" w:eastAsia="Arial" w:cs="Arial"/>
                <w:b/>
                <w:bCs/>
                <w:i w:val="0"/>
                <w:iCs w:val="0"/>
                <w:color w:val="1A1A1A"/>
                <w:sz w:val="18"/>
                <w:szCs w:val="18"/>
              </w:rPr>
              <w:t>Resources:</w:t>
            </w:r>
          </w:p>
          <w:p w14:paraId="1E128CBA">
            <w:pPr>
              <w:pStyle w:val="16"/>
              <w:numPr>
                <w:ilvl w:val="0"/>
                <w:numId w:val="1"/>
              </w:numPr>
              <w:spacing w:before="28" w:after="28"/>
            </w:pPr>
            <w:r>
              <w:rPr>
                <w:rFonts w:ascii="Arial" w:hAnsi="Arial" w:eastAsia="Arial" w:cs="Arial"/>
                <w:b w:val="0"/>
                <w:bCs w:val="0"/>
                <w:i w:val="0"/>
                <w:iCs w:val="0"/>
                <w:color w:val="1A1A1A"/>
                <w:sz w:val="20"/>
                <w:szCs w:val="20"/>
              </w:rPr>
              <w:t>Hook contrast table (this plan)</w:t>
            </w:r>
          </w:p>
          <w:p w14:paraId="408172AE">
            <w:pPr>
              <w:pStyle w:val="16"/>
              <w:numPr>
                <w:ilvl w:val="0"/>
                <w:numId w:val="1"/>
              </w:numPr>
              <w:spacing w:before="28" w:after="28"/>
            </w:pPr>
            <w:r>
              <w:rPr>
                <w:rFonts w:ascii="Arial" w:hAnsi="Arial" w:eastAsia="Arial" w:cs="Arial"/>
                <w:b w:val="0"/>
                <w:bCs w:val="0"/>
                <w:i w:val="0"/>
                <w:iCs w:val="0"/>
                <w:color w:val="1A1A1A"/>
                <w:sz w:val="20"/>
                <w:szCs w:val="20"/>
              </w:rPr>
              <w:t>Board map (pre-drawn)</w:t>
            </w:r>
          </w:p>
          <w:p w14:paraId="77965EAD">
            <w:pPr>
              <w:pStyle w:val="16"/>
              <w:numPr>
                <w:ilvl w:val="0"/>
                <w:numId w:val="1"/>
              </w:numPr>
              <w:spacing w:before="28" w:after="28"/>
            </w:pPr>
            <w:r>
              <w:rPr>
                <w:rFonts w:ascii="Arial" w:hAnsi="Arial" w:eastAsia="Arial" w:cs="Arial"/>
                <w:b w:val="0"/>
                <w:bCs w:val="0"/>
                <w:i w:val="0"/>
                <w:iCs w:val="0"/>
                <w:color w:val="1A1A1A"/>
                <w:sz w:val="20"/>
                <w:szCs w:val="20"/>
              </w:rPr>
              <w:t>Section A (Complex Vocabulary) on board</w:t>
            </w:r>
          </w:p>
          <w:p w14:paraId="5A13F846">
            <w:pPr>
              <w:spacing w:before="30" w:after="40"/>
              <w:jc w:val="left"/>
            </w:pPr>
            <w:r>
              <w:rPr>
                <w:rFonts w:ascii="Arial" w:hAnsi="Arial" w:eastAsia="Arial" w:cs="Arial"/>
                <w:b/>
                <w:bCs/>
                <w:i/>
                <w:iCs/>
                <w:color w:val="1A1A1A"/>
                <w:sz w:val="17"/>
                <w:szCs w:val="17"/>
              </w:rPr>
              <w:t>Tip for large classes:</w:t>
            </w:r>
          </w:p>
          <w:p w14:paraId="0F44148D">
            <w:pPr>
              <w:spacing w:before="40" w:after="40"/>
              <w:jc w:val="left"/>
            </w:pPr>
            <w:r>
              <w:rPr>
                <w:rFonts w:ascii="Arial" w:hAnsi="Arial" w:eastAsia="Arial" w:cs="Arial"/>
                <w:b w:val="0"/>
                <w:bCs w:val="0"/>
                <w:i/>
                <w:iCs/>
                <w:color w:val="666666"/>
                <w:sz w:val="17"/>
                <w:szCs w:val="17"/>
              </w:rPr>
              <w:t>Read the simple B7 direction at double the pace of the B8 version. The speed difference itself makes the point: complex directions require slowing down for the listener to process each step.</w:t>
            </w:r>
          </w:p>
        </w:tc>
      </w:tr>
      <w:tr w14:paraId="68FD8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2E75B6"/>
            <w:tcMar>
              <w:top w:w="100" w:type="dxa"/>
              <w:left w:w="140" w:type="dxa"/>
              <w:bottom w:w="100" w:type="dxa"/>
              <w:right w:w="140" w:type="dxa"/>
            </w:tcMar>
            <w:vAlign w:val="top"/>
          </w:tcPr>
          <w:p w14:paraId="3625DE46">
            <w:pPr>
              <w:spacing w:before="60" w:after="40"/>
              <w:jc w:val="center"/>
            </w:pPr>
            <w:r>
              <w:rPr>
                <w:rFonts w:ascii="Arial" w:hAnsi="Arial" w:eastAsia="Arial" w:cs="Arial"/>
                <w:b/>
                <w:bCs/>
                <w:i w:val="0"/>
                <w:iCs w:val="0"/>
                <w:color w:val="FFFFFF"/>
                <w:sz w:val="19"/>
                <w:szCs w:val="19"/>
              </w:rPr>
              <w:t>PHASE 2</w:t>
            </w:r>
          </w:p>
          <w:p w14:paraId="336F9DF4">
            <w:pPr>
              <w:spacing w:before="40" w:after="40"/>
              <w:jc w:val="center"/>
            </w:pPr>
            <w:r>
              <w:rPr>
                <w:rFonts w:ascii="Arial" w:hAnsi="Arial" w:eastAsia="Arial" w:cs="Arial"/>
                <w:b/>
                <w:bCs/>
                <w:i w:val="0"/>
                <w:iCs w:val="0"/>
                <w:color w:val="FCD116"/>
                <w:sz w:val="17"/>
                <w:szCs w:val="17"/>
              </w:rPr>
              <w:t>NEW LEARNING</w:t>
            </w:r>
          </w:p>
          <w:p w14:paraId="5EB58701">
            <w:pPr>
              <w:spacing w:before="40" w:after="60"/>
              <w:jc w:val="center"/>
            </w:pPr>
            <w:r>
              <w:rPr>
                <w:rFonts w:ascii="Arial" w:hAnsi="Arial" w:eastAsia="Arial" w:cs="Arial"/>
                <w:b w:val="0"/>
                <w:bCs w:val="0"/>
                <w:i w:val="0"/>
                <w:iCs w:val="0"/>
                <w:color w:val="FFFFFF"/>
                <w:sz w:val="17"/>
                <w:szCs w:val="17"/>
              </w:rPr>
              <w:t>(34 minutes)</w:t>
            </w:r>
          </w:p>
          <w:p w14:paraId="1CB3767A">
            <w:pPr>
              <w:spacing w:before="40" w:after="40"/>
              <w:jc w:val="center"/>
            </w:pPr>
            <w:r>
              <w:rPr>
                <w:rFonts w:ascii="Arial" w:hAnsi="Arial" w:eastAsia="Arial" w:cs="Arial"/>
                <w:b/>
                <w:bCs/>
                <w:i w:val="0"/>
                <w:iCs w:val="0"/>
                <w:color w:val="FCD116"/>
                <w:sz w:val="16"/>
                <w:szCs w:val="16"/>
              </w:rPr>
              <w:t>I Do (12 min)</w:t>
            </w:r>
          </w:p>
          <w:p w14:paraId="54A2BD97">
            <w:pPr>
              <w:spacing w:before="40" w:after="40"/>
              <w:jc w:val="center"/>
            </w:pPr>
            <w:r>
              <w:rPr>
                <w:rFonts w:ascii="Arial" w:hAnsi="Arial" w:eastAsia="Arial" w:cs="Arial"/>
                <w:b/>
                <w:bCs/>
                <w:i w:val="0"/>
                <w:iCs w:val="0"/>
                <w:color w:val="FCD116"/>
                <w:sz w:val="16"/>
                <w:szCs w:val="16"/>
              </w:rPr>
              <w:t>We Do (11 min)</w:t>
            </w:r>
          </w:p>
          <w:p w14:paraId="7FAF0CB7">
            <w:pPr>
              <w:spacing w:before="40" w:after="60"/>
              <w:jc w:val="center"/>
            </w:pPr>
            <w:r>
              <w:rPr>
                <w:rFonts w:ascii="Arial" w:hAnsi="Arial" w:eastAsia="Arial" w:cs="Arial"/>
                <w:b/>
                <w:bCs/>
                <w:i w:val="0"/>
                <w:iCs w:val="0"/>
                <w:color w:val="FCD116"/>
                <w:sz w:val="16"/>
                <w:szCs w:val="16"/>
              </w:rPr>
              <w:t>You Do (11 min)</w:t>
            </w:r>
          </w:p>
          <w:p w14:paraId="568DE895">
            <w:pPr>
              <w:spacing w:before="40" w:after="40"/>
              <w:jc w:val="center"/>
            </w:pPr>
            <w:r>
              <w:rPr>
                <w:rFonts w:ascii="Arial" w:hAnsi="Arial" w:eastAsia="Arial" w:cs="Arial"/>
                <w:b/>
                <w:bCs/>
                <w:i w:val="0"/>
                <w:iCs w:val="0"/>
                <w:color w:val="FFFFFF"/>
                <w:sz w:val="16"/>
                <w:szCs w:val="16"/>
              </w:rPr>
              <w:t>Strategies:</w:t>
            </w:r>
          </w:p>
          <w:p w14:paraId="4E4B0FB4">
            <w:pPr>
              <w:spacing w:before="40" w:after="60"/>
              <w:jc w:val="center"/>
            </w:pPr>
            <w:r>
              <w:rPr>
                <w:rFonts w:ascii="Arial" w:hAnsi="Arial" w:eastAsia="Arial" w:cs="Arial"/>
                <w:b w:val="0"/>
                <w:bCs w:val="0"/>
                <w:i/>
                <w:iCs/>
                <w:color w:val="FCD116"/>
                <w:sz w:val="14"/>
                <w:szCs w:val="14"/>
              </w:rPr>
              <w:t>Abstract Model | Annotated Live Directions | Map Trace | Numbered Heads | Direction Challenge | Tiered Tasks</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250D13F4">
            <w:pPr>
              <w:spacing w:before="60" w:after="40"/>
              <w:jc w:val="left"/>
            </w:pPr>
            <w:r>
              <w:rPr>
                <w:rFonts w:ascii="Arial" w:hAnsi="Arial" w:eastAsia="Arial" w:cs="Arial"/>
                <w:b/>
                <w:bCs/>
                <w:i w:val="0"/>
                <w:iCs w:val="0"/>
                <w:color w:val="2E75B6"/>
                <w:sz w:val="21"/>
                <w:szCs w:val="21"/>
              </w:rPr>
              <w:t>I DO — Teach Complex Vocabulary + Deliver Two Annotated Model Routes (12 minutes)</w:t>
            </w:r>
          </w:p>
          <w:p w14:paraId="01010257">
            <w:pPr>
              <w:spacing w:before="40" w:after="20"/>
              <w:jc w:val="left"/>
            </w:pPr>
            <w:r>
              <w:rPr>
                <w:rFonts w:ascii="Arial" w:hAnsi="Arial" w:eastAsia="Arial" w:cs="Arial"/>
                <w:b/>
                <w:bCs/>
                <w:i w:val="0"/>
                <w:iCs w:val="0"/>
                <w:color w:val="1A1A1A"/>
                <w:sz w:val="19"/>
                <w:szCs w:val="19"/>
              </w:rPr>
              <w:t>Step 1 — Walk through Section B: Landmark Types (2 minutes):</w:t>
            </w:r>
          </w:p>
          <w:p w14:paraId="58D44613">
            <w:pPr>
              <w:pStyle w:val="16"/>
              <w:numPr>
                <w:ilvl w:val="0"/>
                <w:numId w:val="1"/>
              </w:numPr>
              <w:spacing w:before="28" w:after="28"/>
            </w:pPr>
            <w:r>
              <w:rPr>
                <w:rFonts w:ascii="Arial" w:hAnsi="Arial" w:eastAsia="Arial" w:cs="Arial"/>
                <w:b w:val="0"/>
                <w:bCs w:val="0"/>
                <w:i w:val="0"/>
                <w:iCs w:val="0"/>
                <w:color w:val="1A1A1A"/>
                <w:sz w:val="20"/>
                <w:szCs w:val="20"/>
              </w:rPr>
              <w:t>Work through the six landmark categories. For each, ask learners to name a specific example from the board map AND one from their own town or district. Confirm: landmarks must be RELATIVELY PERMANENT — still there in 5 years, recognisable to a stranger.</w:t>
            </w:r>
          </w:p>
          <w:p w14:paraId="518CDECF">
            <w:pPr>
              <w:pStyle w:val="16"/>
              <w:numPr>
                <w:ilvl w:val="0"/>
                <w:numId w:val="1"/>
              </w:numPr>
              <w:spacing w:before="28" w:after="28"/>
            </w:pPr>
            <w:r>
              <w:rPr>
                <w:rFonts w:ascii="Arial" w:hAnsi="Arial" w:eastAsia="Arial" w:cs="Arial"/>
                <w:b w:val="0"/>
                <w:bCs w:val="0"/>
                <w:i w:val="0"/>
                <w:iCs w:val="0"/>
                <w:color w:val="1A1A1A"/>
                <w:sz w:val="20"/>
                <w:szCs w:val="20"/>
              </w:rPr>
              <w:t>Quick test: 'Which is a better landmark — the mango tree by the road or the mosque on the corner?' (Mosque — it is permanent and identifiable on any map or to any local.) 'A parked blue lorry or the Melcom supermarket?' (Melcom — permanent, named, universally recognisable.)</w:t>
            </w:r>
          </w:p>
          <w:p w14:paraId="28B49DB8">
            <w:pPr>
              <w:spacing w:before="40" w:after="20"/>
              <w:jc w:val="left"/>
            </w:pPr>
            <w:r>
              <w:rPr>
                <w:rFonts w:ascii="Arial" w:hAnsi="Arial" w:eastAsia="Arial" w:cs="Arial"/>
                <w:b/>
                <w:bCs/>
                <w:i w:val="0"/>
                <w:iCs w:val="0"/>
                <w:color w:val="1A1A1A"/>
                <w:sz w:val="19"/>
                <w:szCs w:val="19"/>
              </w:rPr>
              <w:t>Step 2 — Deliver and Annotate Route 1: Mosque to Teaching Hospital (5 minutes):</w:t>
            </w:r>
          </w:p>
          <w:p w14:paraId="58018B13">
            <w:pPr>
              <w:pStyle w:val="16"/>
              <w:numPr>
                <w:ilvl w:val="0"/>
                <w:numId w:val="1"/>
              </w:numPr>
              <w:spacing w:before="28" w:after="28"/>
            </w:pPr>
            <w:r>
              <w:rPr>
                <w:rFonts w:ascii="Arial" w:hAnsi="Arial" w:eastAsia="Arial" w:cs="Arial"/>
                <w:b w:val="0"/>
                <w:bCs w:val="0"/>
                <w:i w:val="0"/>
                <w:iCs w:val="0"/>
                <w:color w:val="1A1A1A"/>
                <w:sz w:val="20"/>
                <w:szCs w:val="20"/>
              </w:rPr>
              <w:t>Stand at the board map. Read Route 1 step by step — trace the route on the map as you speak. After each step, annotate the board with the vocabulary feature used.</w:t>
            </w:r>
          </w:p>
          <w:p w14:paraId="3C83F908">
            <w:pPr>
              <w:pStyle w:val="16"/>
              <w:numPr>
                <w:ilvl w:val="0"/>
                <w:numId w:val="1"/>
              </w:numPr>
              <w:spacing w:before="28" w:after="28"/>
            </w:pPr>
            <w:r>
              <w:rPr>
                <w:rFonts w:ascii="Arial" w:hAnsi="Arial" w:eastAsia="Arial" w:cs="Arial"/>
                <w:b w:val="0"/>
                <w:bCs w:val="0"/>
                <w:i w:val="0"/>
                <w:iCs w:val="0"/>
                <w:color w:val="1A1A1A"/>
                <w:sz w:val="20"/>
                <w:szCs w:val="20"/>
              </w:rPr>
              <w:t>After each step: cold call — 'What complex expression did I just use? Which category does it belong to?' Build the annotation list live.</w:t>
            </w:r>
          </w:p>
          <w:p w14:paraId="217CBF4E">
            <w:pPr>
              <w:pStyle w:val="16"/>
              <w:numPr>
                <w:ilvl w:val="0"/>
                <w:numId w:val="1"/>
              </w:numPr>
              <w:spacing w:before="28" w:after="28"/>
            </w:pPr>
            <w:r>
              <w:rPr>
                <w:rFonts w:ascii="Arial" w:hAnsi="Arial" w:eastAsia="Arial" w:cs="Arial"/>
                <w:b w:val="0"/>
                <w:bCs w:val="0"/>
                <w:i w:val="0"/>
                <w:iCs w:val="0"/>
                <w:color w:val="1A1A1A"/>
                <w:sz w:val="20"/>
                <w:szCs w:val="20"/>
              </w:rPr>
              <w:t>After the full route: learner volunteers trace the route on the board map from memory using a finger or chalk. Class confirms: correct or incorrect?</w:t>
            </w:r>
          </w:p>
          <w:p w14:paraId="511F53A6">
            <w:pPr>
              <w:spacing w:before="40" w:after="20"/>
              <w:jc w:val="left"/>
            </w:pPr>
            <w:r>
              <w:rPr>
                <w:rFonts w:ascii="Arial" w:hAnsi="Arial" w:eastAsia="Arial" w:cs="Arial"/>
                <w:b/>
                <w:bCs/>
                <w:i w:val="0"/>
                <w:iCs w:val="0"/>
                <w:color w:val="1A1A1A"/>
                <w:sz w:val="19"/>
                <w:szCs w:val="19"/>
              </w:rPr>
              <w:t>Step 3 — Deliver Route 2: Petrol Station to Central Market (5 minutes):</w:t>
            </w:r>
          </w:p>
          <w:p w14:paraId="75C79749">
            <w:pPr>
              <w:pStyle w:val="16"/>
              <w:numPr>
                <w:ilvl w:val="0"/>
                <w:numId w:val="1"/>
              </w:numPr>
              <w:spacing w:before="28" w:after="28"/>
            </w:pPr>
            <w:r>
              <w:rPr>
                <w:rFonts w:ascii="Arial" w:hAnsi="Arial" w:eastAsia="Arial" w:cs="Arial"/>
                <w:b w:val="0"/>
                <w:bCs w:val="0"/>
                <w:i w:val="0"/>
                <w:iCs w:val="0"/>
                <w:color w:val="1A1A1A"/>
                <w:sz w:val="20"/>
                <w:szCs w:val="20"/>
              </w:rPr>
              <w:t>Read Route 2 — longer and more complex. Trace on map. This time, pause after EVERY THIRD step and ask: 'Where on the map are we now? What landmark are we standing near?' Class must confirm location using the map before you continue.</w:t>
            </w:r>
          </w:p>
          <w:p w14:paraId="16CF8EC6">
            <w:pPr>
              <w:pStyle w:val="16"/>
              <w:numPr>
                <w:ilvl w:val="0"/>
                <w:numId w:val="1"/>
              </w:numPr>
              <w:spacing w:before="28" w:after="28"/>
            </w:pPr>
            <w:r>
              <w:rPr>
                <w:rFonts w:ascii="Arial" w:hAnsi="Arial" w:eastAsia="Arial" w:cs="Arial"/>
                <w:b w:val="0"/>
                <w:bCs w:val="0"/>
                <w:i w:val="0"/>
                <w:iCs w:val="0"/>
                <w:color w:val="1A1A1A"/>
                <w:sz w:val="20"/>
                <w:szCs w:val="20"/>
              </w:rPr>
              <w:t>After the route: focus on the ERROR-PREVENTION step ('if you reach the Ghana Commercial Bank, you have gone slightly too far'). Ask: 'Why is this important? What happens without it?' (The listener could walk 100m in the wrong direction and not know.)</w:t>
            </w:r>
          </w:p>
          <w:p w14:paraId="19E0724A">
            <w:pPr>
              <w:pStyle w:val="16"/>
              <w:numPr>
                <w:ilvl w:val="0"/>
                <w:numId w:val="1"/>
              </w:numPr>
              <w:spacing w:before="28" w:after="28"/>
            </w:pPr>
            <w:r>
              <w:rPr>
                <w:rFonts w:ascii="Arial" w:hAnsi="Arial" w:eastAsia="Arial" w:cs="Arial"/>
                <w:b w:val="0"/>
                <w:bCs w:val="0"/>
                <w:i w:val="0"/>
                <w:iCs w:val="0"/>
                <w:color w:val="1A1A1A"/>
                <w:sz w:val="20"/>
                <w:szCs w:val="20"/>
              </w:rPr>
              <w:t>Confirm: every complex direction should have AT LEAST ONE error-prevention phrase — it is the safety net for the listener.</w:t>
            </w:r>
          </w:p>
          <w:p w14:paraId="28ACD135">
            <w:pPr>
              <w:pBdr>
                <w:bottom w:val="single" w:color="CCCCCC" w:sz="4" w:space="0"/>
              </w:pBdr>
              <w:spacing w:before="60" w:after="4"/>
            </w:pPr>
          </w:p>
          <w:p w14:paraId="74F0647C">
            <w:pPr>
              <w:spacing w:before="60" w:after="40"/>
              <w:jc w:val="left"/>
            </w:pPr>
            <w:r>
              <w:rPr>
                <w:rFonts w:ascii="Arial" w:hAnsi="Arial" w:eastAsia="Arial" w:cs="Arial"/>
                <w:b/>
                <w:bCs/>
                <w:i w:val="0"/>
                <w:iCs w:val="0"/>
                <w:color w:val="006B3F"/>
                <w:sz w:val="21"/>
                <w:szCs w:val="21"/>
              </w:rPr>
              <w:t>WE DO — 'Navigate the Town' Direction and Trace Challenge (11 minutes)</w:t>
            </w:r>
          </w:p>
          <w:p w14:paraId="6B952662">
            <w:pPr>
              <w:spacing w:before="40" w:after="20"/>
              <w:jc w:val="left"/>
            </w:pPr>
            <w:r>
              <w:rPr>
                <w:rFonts w:ascii="Arial" w:hAnsi="Arial" w:eastAsia="Arial" w:cs="Arial"/>
                <w:b/>
                <w:bCs/>
                <w:i w:val="0"/>
                <w:iCs w:val="0"/>
                <w:color w:val="1A1A1A"/>
                <w:sz w:val="19"/>
                <w:szCs w:val="19"/>
              </w:rPr>
              <w:t>Setup — Numbered Heads groups of 4 (roles by number):</w:t>
            </w:r>
          </w:p>
          <w:p w14:paraId="6C7EC5F4">
            <w:pPr>
              <w:pStyle w:val="16"/>
              <w:numPr>
                <w:ilvl w:val="0"/>
                <w:numId w:val="1"/>
              </w:numPr>
              <w:spacing w:before="28" w:after="28"/>
            </w:pPr>
            <w:r>
              <w:rPr>
                <w:rFonts w:ascii="Arial" w:hAnsi="Arial" w:eastAsia="Arial" w:cs="Arial"/>
                <w:b w:val="0"/>
                <w:bCs w:val="0"/>
                <w:i w:val="0"/>
                <w:iCs w:val="0"/>
                <w:color w:val="1A1A1A"/>
                <w:sz w:val="20"/>
                <w:szCs w:val="20"/>
              </w:rPr>
              <w:t>Assign each group ONE Direction Task Card (A-F from Board Reference Tool 1). Teacher reads the CONTEXT of each group's card before the activity begins (20 seconds per group).</w:t>
            </w:r>
          </w:p>
          <w:p w14:paraId="0239B475">
            <w:pPr>
              <w:pStyle w:val="16"/>
              <w:numPr>
                <w:ilvl w:val="0"/>
                <w:numId w:val="1"/>
              </w:numPr>
              <w:spacing w:before="28" w:after="28"/>
            </w:pPr>
            <w:r>
              <w:rPr>
                <w:rFonts w:ascii="Arial" w:hAnsi="Arial" w:eastAsia="Arial" w:cs="Arial"/>
                <w:b w:val="0"/>
                <w:bCs w:val="0"/>
                <w:i w:val="0"/>
                <w:iCs w:val="0"/>
                <w:color w:val="1A1A1A"/>
                <w:sz w:val="20"/>
                <w:szCs w:val="20"/>
              </w:rPr>
              <w:t>Role assignment: Number 1 = plans the overall route on paper. Number 2 = writes the direction steps (minimum 4). Number 3 = checks: are all 5 success criteria met? Number 4 = delivers the directions aloud while tracing the route on the board map.</w:t>
            </w:r>
          </w:p>
          <w:p w14:paraId="290EB42D">
            <w:pPr>
              <w:pStyle w:val="16"/>
              <w:numPr>
                <w:ilvl w:val="0"/>
                <w:numId w:val="1"/>
              </w:numPr>
              <w:spacing w:before="28" w:after="28"/>
            </w:pPr>
            <w:r>
              <w:rPr>
                <w:rFonts w:ascii="Arial" w:hAnsi="Arial" w:eastAsia="Arial" w:cs="Arial"/>
                <w:b w:val="0"/>
                <w:bCs w:val="0"/>
                <w:i w:val="0"/>
                <w:iCs w:val="0"/>
                <w:color w:val="1A1A1A"/>
                <w:sz w:val="20"/>
                <w:szCs w:val="20"/>
              </w:rPr>
              <w:t>Planning (3 minutes): group plans the route on the board map (Number 1 traces it silently with a finger). Number 2 writes the steps. Number 3 applies the success criteria checklist. Number 4 rehearses the delivery quietly.</w:t>
            </w:r>
          </w:p>
          <w:p w14:paraId="24CE71B3">
            <w:pPr>
              <w:spacing w:before="40" w:after="20"/>
              <w:jc w:val="left"/>
            </w:pPr>
            <w:r>
              <w:rPr>
                <w:rFonts w:ascii="Arial" w:hAnsi="Arial" w:eastAsia="Arial" w:cs="Arial"/>
                <w:b/>
                <w:bCs/>
                <w:i w:val="0"/>
                <w:iCs w:val="0"/>
                <w:color w:val="1A1A1A"/>
                <w:sz w:val="19"/>
                <w:szCs w:val="19"/>
              </w:rPr>
              <w:t>Direction delivery and trace (5 minutes):</w:t>
            </w:r>
          </w:p>
          <w:p w14:paraId="71949D1B">
            <w:pPr>
              <w:pStyle w:val="16"/>
              <w:numPr>
                <w:ilvl w:val="0"/>
                <w:numId w:val="1"/>
              </w:numPr>
              <w:spacing w:before="28" w:after="28"/>
            </w:pPr>
            <w:r>
              <w:rPr>
                <w:rFonts w:ascii="Arial" w:hAnsi="Arial" w:eastAsia="Arial" w:cs="Arial"/>
                <w:b w:val="0"/>
                <w:bCs w:val="0"/>
                <w:i w:val="0"/>
                <w:iCs w:val="0"/>
                <w:color w:val="1A1A1A"/>
                <w:sz w:val="20"/>
                <w:szCs w:val="20"/>
              </w:rPr>
              <w:t>Two groups perform: one moderate card (A or B) + one complex card (C, D, or E). Number 4 reads the directions aloud — at a measured pace. A volunteer from ANOTHER group listens only (no map) and traces the route on the board with their finger or chalk as they hear it.</w:t>
            </w:r>
          </w:p>
          <w:p w14:paraId="38783233">
            <w:pPr>
              <w:pStyle w:val="16"/>
              <w:numPr>
                <w:ilvl w:val="0"/>
                <w:numId w:val="1"/>
              </w:numPr>
              <w:spacing w:before="28" w:after="28"/>
            </w:pPr>
            <w:r>
              <w:rPr>
                <w:rFonts w:ascii="Arial" w:hAnsi="Arial" w:eastAsia="Arial" w:cs="Arial"/>
                <w:b w:val="0"/>
                <w:bCs w:val="0"/>
                <w:i w:val="0"/>
                <w:iCs w:val="0"/>
                <w:color w:val="1A1A1A"/>
                <w:sz w:val="20"/>
                <w:szCs w:val="20"/>
              </w:rPr>
              <w:t>After each: the tracer confirms their final destination. Class evaluates: did the tracer arrive at the correct destination? If not — which step caused the error?</w:t>
            </w:r>
          </w:p>
          <w:p w14:paraId="15228143">
            <w:pPr>
              <w:pStyle w:val="16"/>
              <w:numPr>
                <w:ilvl w:val="0"/>
                <w:numId w:val="1"/>
              </w:numPr>
              <w:spacing w:before="28" w:after="28"/>
            </w:pPr>
            <w:r>
              <w:rPr>
                <w:rFonts w:ascii="Arial" w:hAnsi="Arial" w:eastAsia="Arial" w:cs="Arial"/>
                <w:b w:val="0"/>
                <w:bCs w:val="0"/>
                <w:i w:val="0"/>
                <w:iCs w:val="0"/>
                <w:color w:val="1A1A1A"/>
                <w:sz w:val="20"/>
                <w:szCs w:val="20"/>
              </w:rPr>
              <w:t>Numbered head accountability: 'Number 3 from Group B — did your group's directions meet all 5 success criteria? Which criterion was hardest to achieve?'</w:t>
            </w:r>
          </w:p>
          <w:p w14:paraId="3918B920">
            <w:pPr>
              <w:pStyle w:val="16"/>
              <w:numPr>
                <w:ilvl w:val="0"/>
                <w:numId w:val="1"/>
              </w:numPr>
              <w:spacing w:before="28" w:after="28"/>
            </w:pPr>
            <w:r>
              <w:rPr>
                <w:rFonts w:ascii="Arial" w:hAnsi="Arial" w:eastAsia="Arial" w:cs="Arial"/>
                <w:b w:val="0"/>
                <w:bCs w:val="0"/>
                <w:i w:val="0"/>
                <w:iCs w:val="0"/>
                <w:color w:val="1A1A1A"/>
                <w:sz w:val="20"/>
                <w:szCs w:val="20"/>
              </w:rPr>
              <w:t>Teacher gives one focused observation per group: priority feedback on vocabulary usage and landmark precision.</w:t>
            </w:r>
          </w:p>
          <w:p w14:paraId="7A105B20">
            <w:pPr>
              <w:spacing w:before="40" w:after="20"/>
              <w:jc w:val="left"/>
            </w:pPr>
            <w:r>
              <w:rPr>
                <w:rFonts w:ascii="Arial" w:hAnsi="Arial" w:eastAsia="Arial" w:cs="Arial"/>
                <w:b/>
                <w:bCs/>
                <w:i w:val="0"/>
                <w:iCs w:val="0"/>
                <w:color w:val="1A1A1A"/>
                <w:sz w:val="19"/>
                <w:szCs w:val="19"/>
              </w:rPr>
              <w:t>Rapid debrief (3 minutes):</w:t>
            </w:r>
          </w:p>
          <w:p w14:paraId="0E38DFD1">
            <w:pPr>
              <w:pStyle w:val="16"/>
              <w:numPr>
                <w:ilvl w:val="0"/>
                <w:numId w:val="1"/>
              </w:numPr>
              <w:spacing w:before="28" w:after="28"/>
            </w:pPr>
            <w:r>
              <w:rPr>
                <w:rFonts w:ascii="Arial" w:hAnsi="Arial" w:eastAsia="Arial" w:cs="Arial"/>
                <w:b w:val="0"/>
                <w:bCs w:val="0"/>
                <w:i w:val="0"/>
                <w:iCs w:val="0"/>
                <w:color w:val="1A1A1A"/>
                <w:sz w:val="20"/>
                <w:szCs w:val="20"/>
              </w:rPr>
              <w:t>'What is the hardest part of giving complex directions?' (Common answer: maintaining the right sequence across 5+ steps.) 'How did the confirmation phrases help the tracer?'</w:t>
            </w:r>
          </w:p>
          <w:p w14:paraId="2F30674C">
            <w:pPr>
              <w:pStyle w:val="16"/>
              <w:numPr>
                <w:ilvl w:val="0"/>
                <w:numId w:val="1"/>
              </w:numPr>
              <w:spacing w:before="28" w:after="28"/>
            </w:pPr>
            <w:r>
              <w:rPr>
                <w:rFonts w:ascii="Arial" w:hAnsi="Arial" w:eastAsia="Arial" w:cs="Arial"/>
                <w:b w:val="0"/>
                <w:bCs w:val="0"/>
                <w:i w:val="0"/>
                <w:iCs w:val="0"/>
                <w:color w:val="1A1A1A"/>
                <w:sz w:val="20"/>
                <w:szCs w:val="20"/>
              </w:rPr>
              <w:t>Ask: 'Which expression from Section A was MOST useful in making the directions clear?' Collect 3 responses.</w:t>
            </w:r>
          </w:p>
          <w:p w14:paraId="67384A5D">
            <w:pPr>
              <w:pBdr>
                <w:bottom w:val="single" w:color="CCCCCC" w:sz="4" w:space="0"/>
              </w:pBdr>
              <w:spacing w:before="60" w:after="4"/>
            </w:pPr>
          </w:p>
          <w:p w14:paraId="7720E0DE">
            <w:pPr>
              <w:spacing w:before="60" w:after="40"/>
              <w:jc w:val="left"/>
            </w:pPr>
            <w:r>
              <w:rPr>
                <w:rFonts w:ascii="Arial" w:hAnsi="Arial" w:eastAsia="Arial" w:cs="Arial"/>
                <w:b/>
                <w:bCs/>
                <w:i w:val="0"/>
                <w:iCs w:val="0"/>
                <w:color w:val="CE1126"/>
                <w:sz w:val="21"/>
                <w:szCs w:val="21"/>
              </w:rPr>
              <w:t>YOU DO — Tiered Direction Writing and Delivery Tasks (11 minutes)</w:t>
            </w:r>
          </w:p>
          <w:p w14:paraId="182D8278">
            <w:pPr>
              <w:spacing w:before="40" w:after="30"/>
              <w:jc w:val="left"/>
            </w:pPr>
            <w:r>
              <w:rPr>
                <w:rFonts w:ascii="Arial" w:hAnsi="Arial" w:eastAsia="Arial" w:cs="Arial"/>
                <w:b w:val="0"/>
                <w:bCs w:val="0"/>
                <w:i/>
                <w:iCs/>
                <w:color w:val="555555"/>
                <w:sz w:val="20"/>
                <w:szCs w:val="20"/>
              </w:rPr>
              <w:t>Learners plan individually (4 minutes), then deliver to a partner who traces on their exercise book mini-map. Teacher assigns tiers based on WE DO observation.</w:t>
            </w:r>
          </w:p>
          <w:tbl>
            <w:tblPr>
              <w:tblStyle w:val="9"/>
              <w:tblW w:w="4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9"/>
              <w:gridCol w:w="1974"/>
              <w:gridCol w:w="2475"/>
            </w:tblGrid>
            <w:tr w14:paraId="17709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2BC8656C">
                  <w:pPr>
                    <w:spacing w:before="40" w:after="40"/>
                    <w:jc w:val="center"/>
                  </w:pPr>
                  <w:r>
                    <w:rPr>
                      <w:rFonts w:ascii="Arial" w:hAnsi="Arial" w:eastAsia="Arial" w:cs="Arial"/>
                      <w:b/>
                      <w:bCs/>
                      <w:i w:val="0"/>
                      <w:iCs w:val="0"/>
                      <w:color w:val="FFFFFF"/>
                      <w:sz w:val="19"/>
                      <w:szCs w:val="19"/>
                    </w:rPr>
                    <w:t>TIER 1 — Emerging</w:t>
                  </w:r>
                </w:p>
              </w:tc>
              <w:tc>
                <w:tcPr>
                  <w:tcW w:w="1622"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4F72FA28">
                  <w:pPr>
                    <w:spacing w:before="40" w:after="40"/>
                    <w:jc w:val="center"/>
                  </w:pPr>
                  <w:r>
                    <w:rPr>
                      <w:rFonts w:ascii="Arial" w:hAnsi="Arial" w:eastAsia="Arial" w:cs="Arial"/>
                      <w:b/>
                      <w:bCs/>
                      <w:i w:val="0"/>
                      <w:iCs w:val="0"/>
                      <w:color w:val="FFFFFF"/>
                      <w:sz w:val="19"/>
                      <w:szCs w:val="19"/>
                    </w:rPr>
                    <w:t>TIER 2 — On-Track</w:t>
                  </w:r>
                </w:p>
              </w:tc>
              <w:tc>
                <w:tcPr>
                  <w:tcW w:w="1621"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6DD33CFD">
                  <w:pPr>
                    <w:spacing w:before="40" w:after="40"/>
                    <w:jc w:val="center"/>
                  </w:pPr>
                  <w:r>
                    <w:rPr>
                      <w:rFonts w:ascii="Arial" w:hAnsi="Arial" w:eastAsia="Arial" w:cs="Arial"/>
                      <w:b/>
                      <w:bCs/>
                      <w:i w:val="0"/>
                      <w:iCs w:val="0"/>
                      <w:color w:val="FFFFFF"/>
                      <w:sz w:val="19"/>
                      <w:szCs w:val="19"/>
                    </w:rPr>
                    <w:t>TIER 3 — Advanced</w:t>
                  </w:r>
                </w:p>
              </w:tc>
            </w:tr>
            <w:tr w14:paraId="2AC3D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7A093B12">
                  <w:pPr>
                    <w:pStyle w:val="16"/>
                    <w:numPr>
                      <w:ilvl w:val="0"/>
                      <w:numId w:val="1"/>
                    </w:numPr>
                    <w:spacing w:before="28" w:after="28"/>
                  </w:pPr>
                  <w:r>
                    <w:rPr>
                      <w:rFonts w:ascii="Arial" w:hAnsi="Arial" w:eastAsia="Arial" w:cs="Arial"/>
                      <w:b w:val="0"/>
                      <w:bCs w:val="0"/>
                      <w:i w:val="0"/>
                      <w:iCs w:val="0"/>
                      <w:color w:val="1A1A1A"/>
                      <w:sz w:val="20"/>
                      <w:szCs w:val="20"/>
                    </w:rPr>
                    <w:t>Choose Card A (Mosque to Ghana Commercial Bank).</w:t>
                  </w:r>
                </w:p>
                <w:p w14:paraId="4BA1B6B0">
                  <w:pPr>
                    <w:pStyle w:val="16"/>
                    <w:numPr>
                      <w:ilvl w:val="0"/>
                      <w:numId w:val="1"/>
                    </w:numPr>
                    <w:spacing w:before="28" w:after="28"/>
                  </w:pPr>
                  <w:r>
                    <w:rPr>
                      <w:rFonts w:ascii="Arial" w:hAnsi="Arial" w:eastAsia="Arial" w:cs="Arial"/>
                      <w:b w:val="0"/>
                      <w:bCs w:val="0"/>
                      <w:i w:val="0"/>
                      <w:iCs w:val="0"/>
                      <w:color w:val="1A1A1A"/>
                      <w:sz w:val="20"/>
                      <w:szCs w:val="20"/>
                    </w:rPr>
                    <w:t>Write 4 direction steps using the board map. For each step, use ONE expression from Section A (any category).</w:t>
                  </w:r>
                </w:p>
                <w:p w14:paraId="2EDB8191">
                  <w:pPr>
                    <w:pStyle w:val="16"/>
                    <w:numPr>
                      <w:ilvl w:val="0"/>
                      <w:numId w:val="1"/>
                    </w:numPr>
                    <w:spacing w:before="28" w:after="28"/>
                  </w:pPr>
                  <w:r>
                    <w:rPr>
                      <w:rFonts w:ascii="Arial" w:hAnsi="Arial" w:eastAsia="Arial" w:cs="Arial"/>
                      <w:b w:val="0"/>
                      <w:bCs w:val="0"/>
                      <w:i w:val="0"/>
                      <w:iCs w:val="0"/>
                      <w:color w:val="1A1A1A"/>
                      <w:sz w:val="20"/>
                      <w:szCs w:val="20"/>
                    </w:rPr>
                    <w:t>Include at least 2 permanent landmarks as waypoints.</w:t>
                  </w:r>
                </w:p>
                <w:p w14:paraId="6742BE2A">
                  <w:pPr>
                    <w:pStyle w:val="16"/>
                    <w:numPr>
                      <w:ilvl w:val="0"/>
                      <w:numId w:val="1"/>
                    </w:numPr>
                    <w:spacing w:before="28" w:after="28"/>
                  </w:pPr>
                  <w:r>
                    <w:rPr>
                      <w:rFonts w:ascii="Arial" w:hAnsi="Arial" w:eastAsia="Arial" w:cs="Arial"/>
                      <w:b w:val="0"/>
                      <w:bCs w:val="0"/>
                      <w:i w:val="0"/>
                      <w:iCs w:val="0"/>
                      <w:color w:val="1A1A1A"/>
                      <w:sz w:val="20"/>
                      <w:szCs w:val="20"/>
                    </w:rPr>
                    <w:t>Read your directions to a partner. Partner draws the route in their exercise book mini-map (simple copy of the board map). Did they reach the correct destination?</w:t>
                  </w:r>
                </w:p>
              </w:tc>
              <w:tc>
                <w:tcPr>
                  <w:tcW w:w="1622"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4522B7FD">
                  <w:pPr>
                    <w:pStyle w:val="16"/>
                    <w:numPr>
                      <w:ilvl w:val="0"/>
                      <w:numId w:val="1"/>
                    </w:numPr>
                    <w:spacing w:before="28" w:after="28"/>
                  </w:pPr>
                  <w:r>
                    <w:rPr>
                      <w:rFonts w:ascii="Arial" w:hAnsi="Arial" w:eastAsia="Arial" w:cs="Arial"/>
                      <w:b w:val="0"/>
                      <w:bCs w:val="0"/>
                      <w:i w:val="0"/>
                      <w:iCs w:val="0"/>
                      <w:color w:val="1A1A1A"/>
                      <w:sz w:val="20"/>
                      <w:szCs w:val="20"/>
                    </w:rPr>
                    <w:t>Choose Card B or C.</w:t>
                  </w:r>
                </w:p>
                <w:p w14:paraId="485186F5">
                  <w:pPr>
                    <w:pStyle w:val="16"/>
                    <w:numPr>
                      <w:ilvl w:val="0"/>
                      <w:numId w:val="1"/>
                    </w:numPr>
                    <w:spacing w:before="28" w:after="28"/>
                  </w:pPr>
                  <w:r>
                    <w:rPr>
                      <w:rFonts w:ascii="Arial" w:hAnsi="Arial" w:eastAsia="Arial" w:cs="Arial"/>
                      <w:b w:val="0"/>
                      <w:bCs w:val="0"/>
                      <w:i w:val="0"/>
                      <w:iCs w:val="0"/>
                      <w:color w:val="1A1A1A"/>
                      <w:sz w:val="20"/>
                      <w:szCs w:val="20"/>
                    </w:rPr>
                    <w:t>Write 5-6 direction steps. Include: 2 complex prepositions, 2 distance qualifiers, at least 3 landmarks, and 1 confirmation/error-prevention phrase.</w:t>
                  </w:r>
                </w:p>
                <w:p w14:paraId="3CD22D04">
                  <w:pPr>
                    <w:pStyle w:val="16"/>
                    <w:numPr>
                      <w:ilvl w:val="0"/>
                      <w:numId w:val="1"/>
                    </w:numPr>
                    <w:spacing w:before="28" w:after="28"/>
                  </w:pPr>
                  <w:r>
                    <w:rPr>
                      <w:rFonts w:ascii="Arial" w:hAnsi="Arial" w:eastAsia="Arial" w:cs="Arial"/>
                      <w:b w:val="0"/>
                      <w:bCs w:val="0"/>
                      <w:i w:val="0"/>
                      <w:iCs w:val="0"/>
                      <w:color w:val="1A1A1A"/>
                      <w:sz w:val="20"/>
                      <w:szCs w:val="20"/>
                    </w:rPr>
                    <w:t>Deliver to a partner. Partner traces on exercise book mini-map.</w:t>
                  </w:r>
                </w:p>
                <w:p w14:paraId="078538C8">
                  <w:pPr>
                    <w:pStyle w:val="16"/>
                    <w:numPr>
                      <w:ilvl w:val="0"/>
                      <w:numId w:val="1"/>
                    </w:numPr>
                    <w:spacing w:before="28" w:after="28"/>
                  </w:pPr>
                  <w:r>
                    <w:rPr>
                      <w:rFonts w:ascii="Arial" w:hAnsi="Arial" w:eastAsia="Arial" w:cs="Arial"/>
                      <w:b w:val="0"/>
                      <w:bCs w:val="0"/>
                      <w:i w:val="0"/>
                      <w:iCs w:val="0"/>
                      <w:color w:val="1A1A1A"/>
                      <w:sz w:val="20"/>
                      <w:szCs w:val="20"/>
                    </w:rPr>
                    <w:t>Partner uses the rubric (criteria 1-4) to evaluate. Score out of 12. Give one specific improvement.</w:t>
                  </w:r>
                </w:p>
              </w:tc>
              <w:tc>
                <w:tcPr>
                  <w:tcW w:w="162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51B5C2DF">
                  <w:pPr>
                    <w:pStyle w:val="16"/>
                    <w:numPr>
                      <w:ilvl w:val="0"/>
                      <w:numId w:val="1"/>
                    </w:numPr>
                    <w:spacing w:before="28" w:after="28"/>
                  </w:pPr>
                  <w:r>
                    <w:rPr>
                      <w:rFonts w:ascii="Arial" w:hAnsi="Arial" w:eastAsia="Arial" w:cs="Arial"/>
                      <w:b w:val="0"/>
                      <w:bCs w:val="0"/>
                      <w:i w:val="0"/>
                      <w:iCs w:val="0"/>
                      <w:color w:val="1A1A1A"/>
                      <w:sz w:val="20"/>
                      <w:szCs w:val="20"/>
                    </w:rPr>
                    <w:t>Choose Card D, E, or F.</w:t>
                  </w:r>
                </w:p>
                <w:p w14:paraId="7650808F">
                  <w:pPr>
                    <w:pStyle w:val="16"/>
                    <w:numPr>
                      <w:ilvl w:val="0"/>
                      <w:numId w:val="1"/>
                    </w:numPr>
                    <w:spacing w:before="28" w:after="28"/>
                  </w:pPr>
                  <w:r>
                    <w:rPr>
                      <w:rFonts w:ascii="Arial" w:hAnsi="Arial" w:eastAsia="Arial" w:cs="Arial"/>
                      <w:b w:val="0"/>
                      <w:bCs w:val="0"/>
                      <w:i w:val="0"/>
                      <w:iCs w:val="0"/>
                      <w:color w:val="1A1A1A"/>
                      <w:sz w:val="20"/>
                      <w:szCs w:val="20"/>
                    </w:rPr>
                    <w:t>Write 6-7 direction steps. Include: ALL four vocabulary categories (command verbs, complex prepositions, distance qualifiers, sequence/confirmation). Name each street used at least once.</w:t>
                  </w:r>
                </w:p>
                <w:p w14:paraId="4C2E307B">
                  <w:pPr>
                    <w:pStyle w:val="16"/>
                    <w:numPr>
                      <w:ilvl w:val="0"/>
                      <w:numId w:val="1"/>
                    </w:numPr>
                    <w:spacing w:before="28" w:after="28"/>
                  </w:pPr>
                  <w:r>
                    <w:rPr>
                      <w:rFonts w:ascii="Arial" w:hAnsi="Arial" w:eastAsia="Arial" w:cs="Arial"/>
                      <w:b w:val="0"/>
                      <w:bCs w:val="0"/>
                      <w:i w:val="0"/>
                      <w:iCs w:val="0"/>
                      <w:color w:val="1A1A1A"/>
                      <w:sz w:val="20"/>
                      <w:szCs w:val="20"/>
                    </w:rPr>
                    <w:t>Deliver to a partner (read once only — no repeat). Partner traces on mini-map and confirms final destination.</w:t>
                  </w:r>
                </w:p>
                <w:p w14:paraId="799FC563">
                  <w:pPr>
                    <w:pStyle w:val="16"/>
                    <w:numPr>
                      <w:ilvl w:val="0"/>
                      <w:numId w:val="1"/>
                    </w:numPr>
                    <w:spacing w:before="28" w:after="28"/>
                  </w:pPr>
                  <w:r>
                    <w:rPr>
                      <w:rFonts w:ascii="Arial" w:hAnsi="Arial" w:eastAsia="Arial" w:cs="Arial"/>
                      <w:b w:val="0"/>
                      <w:bCs w:val="0"/>
                      <w:i w:val="0"/>
                      <w:iCs w:val="0"/>
                      <w:color w:val="1A1A1A"/>
                      <w:sz w:val="20"/>
                      <w:szCs w:val="20"/>
                    </w:rPr>
                    <w:t>Full rubric evaluation (all 6 criteria, max 18). Identify the weakest criterion and revise that element before re-delivering that single step.</w:t>
                  </w:r>
                </w:p>
                <w:p w14:paraId="50BAC38C">
                  <w:pPr>
                    <w:pStyle w:val="16"/>
                    <w:numPr>
                      <w:ilvl w:val="0"/>
                      <w:numId w:val="1"/>
                    </w:numPr>
                    <w:spacing w:before="28" w:after="28"/>
                  </w:pPr>
                  <w:r>
                    <w:rPr>
                      <w:rFonts w:ascii="Arial" w:hAnsi="Arial" w:eastAsia="Arial" w:cs="Arial"/>
                      <w:b w:val="0"/>
                      <w:bCs w:val="0"/>
                      <w:i w:val="0"/>
                      <w:iCs w:val="0"/>
                      <w:color w:val="1A1A1A"/>
                      <w:sz w:val="20"/>
                      <w:szCs w:val="20"/>
                    </w:rPr>
                    <w:t>Extension: Card F (tour guide route) — incorporate 2 descriptive phrases from B8 Lesson 3 for landmarks you pass. This integrates B8 Lessons 3 and 4.</w:t>
                  </w:r>
                </w:p>
              </w:tc>
            </w:tr>
          </w:tbl>
          <w:p w14:paraId="6FA0B6CF">
            <w:pPr>
              <w:spacing w:before="50" w:after="20"/>
              <w:jc w:val="left"/>
            </w:pPr>
            <w:r>
              <w:rPr>
                <w:rFonts w:ascii="Arial" w:hAnsi="Arial" w:eastAsia="Arial" w:cs="Arial"/>
                <w:b/>
                <w:bCs/>
                <w:i w:val="0"/>
                <w:iCs w:val="0"/>
                <w:color w:val="1A1A1A"/>
                <w:sz w:val="19"/>
                <w:szCs w:val="19"/>
              </w:rPr>
              <w:t>Inclusion (SEN / Multilingual / Large Class):</w:t>
            </w:r>
          </w:p>
          <w:p w14:paraId="35C3A9C0">
            <w:pPr>
              <w:pStyle w:val="16"/>
              <w:numPr>
                <w:ilvl w:val="0"/>
                <w:numId w:val="1"/>
              </w:numPr>
              <w:spacing w:before="28" w:after="28"/>
            </w:pPr>
            <w:r>
              <w:rPr>
                <w:rFonts w:ascii="Arial" w:hAnsi="Arial" w:eastAsia="Arial" w:cs="Arial"/>
                <w:b w:val="0"/>
                <w:bCs w:val="0"/>
                <w:i w:val="0"/>
                <w:iCs w:val="0"/>
                <w:color w:val="1A1A1A"/>
                <w:sz w:val="20"/>
                <w:szCs w:val="20"/>
              </w:rPr>
              <w:t>SEN learners: Provide a 4-step direction frame with blanks: 'Starting at [landmark], proceed [direction] along [street]. After approximately _____, you will pass [landmark] on your [left/right]. Continue until you reach [landmark]. Your destination is [just beyond / in between / diagonally opposite] _____ and _____.' Learner completes from the board map.</w:t>
            </w:r>
          </w:p>
          <w:p w14:paraId="716E29E9">
            <w:pPr>
              <w:pStyle w:val="16"/>
              <w:numPr>
                <w:ilvl w:val="0"/>
                <w:numId w:val="1"/>
              </w:numPr>
              <w:spacing w:before="28" w:after="28"/>
            </w:pPr>
            <w:r>
              <w:rPr>
                <w:rFonts w:ascii="Arial" w:hAnsi="Arial" w:eastAsia="Arial" w:cs="Arial"/>
                <w:b w:val="0"/>
                <w:bCs w:val="0"/>
                <w:i w:val="0"/>
                <w:iCs w:val="0"/>
                <w:color w:val="1A1A1A"/>
                <w:sz w:val="20"/>
                <w:szCs w:val="20"/>
              </w:rPr>
              <w:t>Multilingual learners: Allow route planning in L1, with a bilingual vocabulary card. The directional concept transfers from any language — only the specific English expressions are new. Focus on the 4 curriculum expressions (in between, quite a distance, a day's journey, approximately) before expanding.</w:t>
            </w:r>
          </w:p>
          <w:p w14:paraId="371F769E">
            <w:pPr>
              <w:pStyle w:val="16"/>
              <w:numPr>
                <w:ilvl w:val="0"/>
                <w:numId w:val="1"/>
              </w:numPr>
              <w:spacing w:before="28" w:after="28"/>
            </w:pPr>
            <w:r>
              <w:rPr>
                <w:rFonts w:ascii="Arial" w:hAnsi="Arial" w:eastAsia="Arial" w:cs="Arial"/>
                <w:b w:val="0"/>
                <w:bCs w:val="0"/>
                <w:i w:val="0"/>
                <w:iCs w:val="0"/>
                <w:color w:val="1A1A1A"/>
                <w:sz w:val="20"/>
                <w:szCs w:val="20"/>
              </w:rPr>
              <w:t>Large classes: During YOU DO, teacher circulates with a quick checklist tally per pair overheard: V (complex vocab used?), L (landmark named?), D (distance qualified?), C (confirmation phrase?). Address patterns in Phase 3.</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52E0E7A9">
            <w:pPr>
              <w:spacing w:before="40" w:after="40"/>
              <w:jc w:val="left"/>
            </w:pPr>
            <w:r>
              <w:rPr>
                <w:rFonts w:ascii="Arial" w:hAnsi="Arial" w:eastAsia="Arial" w:cs="Arial"/>
                <w:b/>
                <w:bCs/>
                <w:i w:val="0"/>
                <w:iCs w:val="0"/>
                <w:color w:val="1A1A1A"/>
                <w:sz w:val="18"/>
                <w:szCs w:val="18"/>
              </w:rPr>
              <w:t>I DO Resources:</w:t>
            </w:r>
          </w:p>
          <w:p w14:paraId="6598D7CB">
            <w:pPr>
              <w:pStyle w:val="16"/>
              <w:numPr>
                <w:ilvl w:val="0"/>
                <w:numId w:val="1"/>
              </w:numPr>
              <w:spacing w:before="28" w:after="28"/>
            </w:pPr>
            <w:r>
              <w:rPr>
                <w:rFonts w:ascii="Arial" w:hAnsi="Arial" w:eastAsia="Arial" w:cs="Arial"/>
                <w:b w:val="0"/>
                <w:bCs w:val="0"/>
                <w:i w:val="0"/>
                <w:iCs w:val="0"/>
                <w:color w:val="1A1A1A"/>
                <w:sz w:val="20"/>
                <w:szCs w:val="20"/>
              </w:rPr>
              <w:t>Board map (pre-drawn — see Board Map Setup)</w:t>
            </w:r>
          </w:p>
          <w:p w14:paraId="78CE3775">
            <w:pPr>
              <w:pStyle w:val="16"/>
              <w:numPr>
                <w:ilvl w:val="0"/>
                <w:numId w:val="1"/>
              </w:numPr>
              <w:spacing w:before="28" w:after="28"/>
            </w:pPr>
            <w:r>
              <w:rPr>
                <w:rFonts w:ascii="Arial" w:hAnsi="Arial" w:eastAsia="Arial" w:cs="Arial"/>
                <w:b w:val="0"/>
                <w:bCs w:val="0"/>
                <w:i w:val="0"/>
                <w:iCs w:val="0"/>
                <w:color w:val="1A1A1A"/>
                <w:sz w:val="20"/>
                <w:szCs w:val="20"/>
              </w:rPr>
              <w:t>Section A (Complex Vocabulary) on board</w:t>
            </w:r>
          </w:p>
          <w:p w14:paraId="796FE445">
            <w:pPr>
              <w:pStyle w:val="16"/>
              <w:numPr>
                <w:ilvl w:val="0"/>
                <w:numId w:val="1"/>
              </w:numPr>
              <w:spacing w:before="28" w:after="28"/>
            </w:pPr>
            <w:r>
              <w:rPr>
                <w:rFonts w:ascii="Arial" w:hAnsi="Arial" w:eastAsia="Arial" w:cs="Arial"/>
                <w:b w:val="0"/>
                <w:bCs w:val="0"/>
                <w:i w:val="0"/>
                <w:iCs w:val="0"/>
                <w:color w:val="1A1A1A"/>
                <w:sz w:val="20"/>
                <w:szCs w:val="20"/>
              </w:rPr>
              <w:t>Section B (Landmark Types) on board</w:t>
            </w:r>
          </w:p>
          <w:p w14:paraId="35E7A9D1">
            <w:pPr>
              <w:pStyle w:val="16"/>
              <w:numPr>
                <w:ilvl w:val="0"/>
                <w:numId w:val="1"/>
              </w:numPr>
              <w:spacing w:before="28" w:after="28"/>
            </w:pPr>
            <w:r>
              <w:rPr>
                <w:rFonts w:ascii="Arial" w:hAnsi="Arial" w:eastAsia="Arial" w:cs="Arial"/>
                <w:b w:val="0"/>
                <w:bCs w:val="0"/>
                <w:i w:val="0"/>
                <w:iCs w:val="0"/>
                <w:color w:val="1A1A1A"/>
                <w:sz w:val="20"/>
                <w:szCs w:val="20"/>
              </w:rPr>
              <w:t>Route 1 and Route 2 scripts (Teacher Model Directions section)</w:t>
            </w:r>
          </w:p>
          <w:p w14:paraId="689BAF1D">
            <w:pPr>
              <w:spacing w:before="40" w:after="40"/>
              <w:jc w:val="left"/>
            </w:pPr>
            <w:r>
              <w:rPr>
                <w:rFonts w:ascii="Arial" w:hAnsi="Arial" w:eastAsia="Arial" w:cs="Arial"/>
                <w:b/>
                <w:bCs/>
                <w:i w:val="0"/>
                <w:iCs w:val="0"/>
                <w:color w:val="1A1A1A"/>
                <w:sz w:val="18"/>
                <w:szCs w:val="18"/>
              </w:rPr>
              <w:t>WE DO Resources:</w:t>
            </w:r>
          </w:p>
          <w:p w14:paraId="26C1A2DC">
            <w:pPr>
              <w:pStyle w:val="16"/>
              <w:numPr>
                <w:ilvl w:val="0"/>
                <w:numId w:val="1"/>
              </w:numPr>
              <w:spacing w:before="28" w:after="28"/>
            </w:pPr>
            <w:r>
              <w:rPr>
                <w:rFonts w:ascii="Arial" w:hAnsi="Arial" w:eastAsia="Arial" w:cs="Arial"/>
                <w:b w:val="0"/>
                <w:bCs w:val="0"/>
                <w:i w:val="0"/>
                <w:iCs w:val="0"/>
                <w:color w:val="1A1A1A"/>
                <w:sz w:val="20"/>
                <w:szCs w:val="20"/>
              </w:rPr>
              <w:t>Direction Task Cards A-F on board</w:t>
            </w:r>
          </w:p>
          <w:p w14:paraId="41EEE32B">
            <w:pPr>
              <w:pStyle w:val="16"/>
              <w:numPr>
                <w:ilvl w:val="0"/>
                <w:numId w:val="1"/>
              </w:numPr>
              <w:spacing w:before="28" w:after="28"/>
            </w:pPr>
            <w:r>
              <w:rPr>
                <w:rFonts w:ascii="Arial" w:hAnsi="Arial" w:eastAsia="Arial" w:cs="Arial"/>
                <w:b w:val="0"/>
                <w:bCs w:val="0"/>
                <w:i w:val="0"/>
                <w:iCs w:val="0"/>
                <w:color w:val="1A1A1A"/>
                <w:sz w:val="20"/>
                <w:szCs w:val="20"/>
              </w:rPr>
              <w:t>Numbered head cards 1-4</w:t>
            </w:r>
          </w:p>
          <w:p w14:paraId="226591FA">
            <w:pPr>
              <w:pStyle w:val="16"/>
              <w:numPr>
                <w:ilvl w:val="0"/>
                <w:numId w:val="1"/>
              </w:numPr>
              <w:spacing w:before="28" w:after="28"/>
            </w:pPr>
            <w:r>
              <w:rPr>
                <w:rFonts w:ascii="Arial" w:hAnsi="Arial" w:eastAsia="Arial" w:cs="Arial"/>
                <w:b w:val="0"/>
                <w:bCs w:val="0"/>
                <w:i w:val="0"/>
                <w:iCs w:val="0"/>
                <w:color w:val="1A1A1A"/>
                <w:sz w:val="20"/>
                <w:szCs w:val="20"/>
              </w:rPr>
              <w:t>Exercise books for direction planning</w:t>
            </w:r>
          </w:p>
          <w:p w14:paraId="218501A8">
            <w:pPr>
              <w:pStyle w:val="16"/>
              <w:numPr>
                <w:ilvl w:val="0"/>
                <w:numId w:val="1"/>
              </w:numPr>
              <w:spacing w:before="28" w:after="28"/>
            </w:pPr>
            <w:r>
              <w:rPr>
                <w:rFonts w:ascii="Arial" w:hAnsi="Arial" w:eastAsia="Arial" w:cs="Arial"/>
                <w:b w:val="0"/>
                <w:bCs w:val="0"/>
                <w:i w:val="0"/>
                <w:iCs w:val="0"/>
                <w:color w:val="1A1A1A"/>
                <w:sz w:val="20"/>
                <w:szCs w:val="20"/>
              </w:rPr>
              <w:t>Chalk for board map tracing</w:t>
            </w:r>
          </w:p>
          <w:p w14:paraId="3931DEA0">
            <w:pPr>
              <w:pStyle w:val="16"/>
              <w:numPr>
                <w:ilvl w:val="0"/>
                <w:numId w:val="1"/>
              </w:numPr>
              <w:spacing w:before="28" w:after="28"/>
            </w:pPr>
            <w:r>
              <w:rPr>
                <w:rFonts w:ascii="Arial" w:hAnsi="Arial" w:eastAsia="Arial" w:cs="Arial"/>
                <w:b w:val="0"/>
                <w:bCs w:val="0"/>
                <w:i w:val="0"/>
                <w:iCs w:val="0"/>
                <w:color w:val="1A1A1A"/>
                <w:sz w:val="20"/>
                <w:szCs w:val="20"/>
              </w:rPr>
              <w:t>Direction rubric (5 criteria — copy to board)</w:t>
            </w:r>
          </w:p>
          <w:p w14:paraId="09A8DDCA">
            <w:pPr>
              <w:spacing w:before="40" w:after="40"/>
              <w:jc w:val="left"/>
            </w:pPr>
            <w:r>
              <w:rPr>
                <w:rFonts w:ascii="Arial" w:hAnsi="Arial" w:eastAsia="Arial" w:cs="Arial"/>
                <w:b/>
                <w:bCs/>
                <w:i w:val="0"/>
                <w:iCs w:val="0"/>
                <w:color w:val="1A1A1A"/>
                <w:sz w:val="18"/>
                <w:szCs w:val="18"/>
              </w:rPr>
              <w:t>YOU DO Resources:</w:t>
            </w:r>
          </w:p>
          <w:p w14:paraId="46C5852C">
            <w:pPr>
              <w:pStyle w:val="16"/>
              <w:numPr>
                <w:ilvl w:val="0"/>
                <w:numId w:val="1"/>
              </w:numPr>
              <w:spacing w:before="28" w:after="28"/>
            </w:pPr>
            <w:r>
              <w:rPr>
                <w:rFonts w:ascii="Arial" w:hAnsi="Arial" w:eastAsia="Arial" w:cs="Arial"/>
                <w:b w:val="0"/>
                <w:bCs w:val="0"/>
                <w:i w:val="0"/>
                <w:iCs w:val="0"/>
                <w:color w:val="1A1A1A"/>
                <w:sz w:val="20"/>
                <w:szCs w:val="20"/>
              </w:rPr>
              <w:t>Exercise books with mini-map sketch</w:t>
            </w:r>
          </w:p>
          <w:p w14:paraId="00A280EE">
            <w:pPr>
              <w:pStyle w:val="16"/>
              <w:numPr>
                <w:ilvl w:val="0"/>
                <w:numId w:val="1"/>
              </w:numPr>
              <w:spacing w:before="28" w:after="28"/>
            </w:pPr>
            <w:r>
              <w:rPr>
                <w:rFonts w:ascii="Arial" w:hAnsi="Arial" w:eastAsia="Arial" w:cs="Arial"/>
                <w:b w:val="0"/>
                <w:bCs w:val="0"/>
                <w:i w:val="0"/>
                <w:iCs w:val="0"/>
                <w:color w:val="1A1A1A"/>
                <w:sz w:val="20"/>
                <w:szCs w:val="20"/>
              </w:rPr>
              <w:t>Full rubric — one per learner pair</w:t>
            </w:r>
          </w:p>
          <w:p w14:paraId="134420AD">
            <w:pPr>
              <w:pStyle w:val="16"/>
              <w:numPr>
                <w:ilvl w:val="0"/>
                <w:numId w:val="1"/>
              </w:numPr>
              <w:spacing w:before="28" w:after="28"/>
            </w:pPr>
            <w:r>
              <w:rPr>
                <w:rFonts w:ascii="Arial" w:hAnsi="Arial" w:eastAsia="Arial" w:cs="Arial"/>
                <w:b w:val="0"/>
                <w:bCs w:val="0"/>
                <w:i w:val="0"/>
                <w:iCs w:val="0"/>
                <w:color w:val="1A1A1A"/>
                <w:sz w:val="20"/>
                <w:szCs w:val="20"/>
              </w:rPr>
              <w:t>All board sections still visible</w:t>
            </w:r>
          </w:p>
          <w:p w14:paraId="724DB681">
            <w:pPr>
              <w:spacing w:before="30" w:after="40"/>
              <w:jc w:val="left"/>
            </w:pPr>
            <w:r>
              <w:rPr>
                <w:rFonts w:ascii="Arial" w:hAnsi="Arial" w:eastAsia="Arial" w:cs="Arial"/>
                <w:b/>
                <w:bCs/>
                <w:i/>
                <w:iCs/>
                <w:color w:val="1A1A1A"/>
                <w:sz w:val="17"/>
                <w:szCs w:val="17"/>
              </w:rPr>
              <w:t>Low-resource tip:</w:t>
            </w:r>
          </w:p>
          <w:p w14:paraId="1E4138BA">
            <w:pPr>
              <w:spacing w:before="40" w:after="40"/>
              <w:jc w:val="left"/>
            </w:pPr>
            <w:r>
              <w:rPr>
                <w:rFonts w:ascii="Arial" w:hAnsi="Arial" w:eastAsia="Arial" w:cs="Arial"/>
                <w:b w:val="0"/>
                <w:bCs w:val="0"/>
                <w:i/>
                <w:iCs/>
                <w:color w:val="666666"/>
                <w:sz w:val="17"/>
                <w:szCs w:val="17"/>
              </w:rPr>
              <w:t>This entire lesson requires only chalk, the board, and exercise books. The board map is the primary teaching tool — invest time in drawing it clearly before class. Coloured chalk improves landmark visibility.</w:t>
            </w:r>
          </w:p>
          <w:p w14:paraId="1972B0EE">
            <w:pPr>
              <w:spacing w:before="30" w:after="40"/>
              <w:jc w:val="left"/>
            </w:pPr>
            <w:r>
              <w:rPr>
                <w:rFonts w:ascii="Arial" w:hAnsi="Arial" w:eastAsia="Arial" w:cs="Arial"/>
                <w:b/>
                <w:bCs/>
                <w:i/>
                <w:iCs/>
                <w:color w:val="1A1A1A"/>
                <w:sz w:val="17"/>
                <w:szCs w:val="17"/>
              </w:rPr>
              <w:t>ICT option:</w:t>
            </w:r>
          </w:p>
          <w:p w14:paraId="6F6C7938">
            <w:pPr>
              <w:pStyle w:val="16"/>
              <w:numPr>
                <w:ilvl w:val="0"/>
                <w:numId w:val="1"/>
              </w:numPr>
              <w:spacing w:before="28" w:after="28"/>
            </w:pPr>
            <w:r>
              <w:rPr>
                <w:rFonts w:ascii="Arial" w:hAnsi="Arial" w:eastAsia="Arial" w:cs="Arial"/>
                <w:b w:val="0"/>
                <w:bCs w:val="0"/>
                <w:i w:val="0"/>
                <w:iCs w:val="0"/>
                <w:color w:val="1A1A1A"/>
                <w:sz w:val="20"/>
                <w:szCs w:val="20"/>
              </w:rPr>
              <w:t>If Google Maps is accessible: display a real Ghanaian urban area (Accra, Kumasi, Takoradi). Learners identify landmarks by type from Section B. Then give real directions from one visible location to another.</w:t>
            </w:r>
          </w:p>
          <w:p w14:paraId="3F8BCE80">
            <w:pPr>
              <w:pStyle w:val="16"/>
              <w:numPr>
                <w:ilvl w:val="0"/>
                <w:numId w:val="1"/>
              </w:numPr>
              <w:spacing w:before="28" w:after="28"/>
            </w:pPr>
            <w:r>
              <w:rPr>
                <w:rFonts w:ascii="Arial" w:hAnsi="Arial" w:eastAsia="Arial" w:cs="Arial"/>
                <w:b w:val="0"/>
                <w:bCs w:val="0"/>
                <w:i w:val="0"/>
                <w:iCs w:val="0"/>
                <w:color w:val="1A1A1A"/>
                <w:sz w:val="20"/>
                <w:szCs w:val="20"/>
              </w:rPr>
              <w:t>Phone audio: record a Tier 3 learner giving directions. Play back — class evaluates clarity and vocabulary usage.</w:t>
            </w:r>
          </w:p>
        </w:tc>
      </w:tr>
      <w:tr w14:paraId="3AE5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CE1126"/>
            <w:tcMar>
              <w:top w:w="100" w:type="dxa"/>
              <w:left w:w="140" w:type="dxa"/>
              <w:bottom w:w="100" w:type="dxa"/>
              <w:right w:w="140" w:type="dxa"/>
            </w:tcMar>
            <w:vAlign w:val="top"/>
          </w:tcPr>
          <w:p w14:paraId="3935DC5C">
            <w:pPr>
              <w:spacing w:before="60" w:after="40"/>
              <w:jc w:val="center"/>
            </w:pPr>
            <w:r>
              <w:rPr>
                <w:rFonts w:ascii="Arial" w:hAnsi="Arial" w:eastAsia="Arial" w:cs="Arial"/>
                <w:b/>
                <w:bCs/>
                <w:i w:val="0"/>
                <w:iCs w:val="0"/>
                <w:color w:val="FFFFFF"/>
                <w:sz w:val="19"/>
                <w:szCs w:val="19"/>
              </w:rPr>
              <w:t>PHASE 3</w:t>
            </w:r>
          </w:p>
          <w:p w14:paraId="35DCA818">
            <w:pPr>
              <w:spacing w:before="40" w:after="40"/>
              <w:jc w:val="center"/>
            </w:pPr>
            <w:r>
              <w:rPr>
                <w:rFonts w:ascii="Arial" w:hAnsi="Arial" w:eastAsia="Arial" w:cs="Arial"/>
                <w:b/>
                <w:bCs/>
                <w:i w:val="0"/>
                <w:iCs w:val="0"/>
                <w:color w:val="FCD116"/>
                <w:sz w:val="17"/>
                <w:szCs w:val="17"/>
              </w:rPr>
              <w:t>REFLECTION</w:t>
            </w:r>
          </w:p>
          <w:p w14:paraId="512C4DA5">
            <w:pPr>
              <w:spacing w:before="40" w:after="60"/>
              <w:jc w:val="center"/>
            </w:pPr>
            <w:r>
              <w:rPr>
                <w:rFonts w:ascii="Arial" w:hAnsi="Arial" w:eastAsia="Arial" w:cs="Arial"/>
                <w:b w:val="0"/>
                <w:bCs w:val="0"/>
                <w:i w:val="0"/>
                <w:iCs w:val="0"/>
                <w:color w:val="FFFFFF"/>
                <w:sz w:val="17"/>
                <w:szCs w:val="17"/>
              </w:rPr>
              <w:t>(8 minutes)</w:t>
            </w:r>
          </w:p>
          <w:p w14:paraId="2522E9BA">
            <w:pPr>
              <w:spacing w:before="40" w:after="40"/>
              <w:jc w:val="center"/>
            </w:pPr>
            <w:r>
              <w:rPr>
                <w:rFonts w:ascii="Arial" w:hAnsi="Arial" w:eastAsia="Arial" w:cs="Arial"/>
                <w:b/>
                <w:bCs/>
                <w:i w:val="0"/>
                <w:iCs w:val="0"/>
                <w:color w:val="FFFFFF"/>
                <w:sz w:val="16"/>
                <w:szCs w:val="16"/>
              </w:rPr>
              <w:t>Strategies:</w:t>
            </w:r>
          </w:p>
          <w:p w14:paraId="4F23766F">
            <w:pPr>
              <w:spacing w:before="40" w:after="60"/>
              <w:jc w:val="center"/>
            </w:pPr>
            <w:r>
              <w:rPr>
                <w:rFonts w:ascii="Arial" w:hAnsi="Arial" w:eastAsia="Arial" w:cs="Arial"/>
                <w:b w:val="0"/>
                <w:bCs w:val="0"/>
                <w:i/>
                <w:iCs/>
                <w:color w:val="FCD116"/>
                <w:sz w:val="15"/>
                <w:szCs w:val="15"/>
              </w:rPr>
              <w:t>Listen-Once-Trace Exit Ticket + Back-Direction Challenge + Sub-Strand 1 Complete Spiral</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6A4B844A">
            <w:pPr>
              <w:spacing w:before="60" w:after="40"/>
              <w:jc w:val="left"/>
            </w:pPr>
            <w:r>
              <w:rPr>
                <w:rFonts w:ascii="Arial" w:hAnsi="Arial" w:eastAsia="Arial" w:cs="Arial"/>
                <w:b/>
                <w:bCs/>
                <w:i w:val="0"/>
                <w:iCs w:val="0"/>
                <w:color w:val="CE1126"/>
                <w:sz w:val="21"/>
                <w:szCs w:val="21"/>
              </w:rPr>
              <w:t>QUICK CHECK FOR UNDERSTANDING — Listen Once and Trace Exit Ticket (5 minutes)</w:t>
            </w:r>
          </w:p>
          <w:p w14:paraId="7C90A044">
            <w:pPr>
              <w:spacing w:before="40" w:after="20"/>
              <w:jc w:val="left"/>
            </w:pPr>
            <w:r>
              <w:rPr>
                <w:rFonts w:ascii="Arial" w:hAnsi="Arial" w:eastAsia="Arial" w:cs="Arial"/>
                <w:b/>
                <w:bCs/>
                <w:i w:val="0"/>
                <w:iCs w:val="0"/>
                <w:color w:val="1A1A1A"/>
                <w:sz w:val="19"/>
                <w:szCs w:val="19"/>
              </w:rPr>
              <w:t>Part A — Listen once and trace (2 minutes):</w:t>
            </w:r>
          </w:p>
          <w:p w14:paraId="58BEC4E6">
            <w:pPr>
              <w:pStyle w:val="16"/>
              <w:numPr>
                <w:ilvl w:val="0"/>
                <w:numId w:val="1"/>
              </w:numPr>
              <w:spacing w:before="28" w:after="28"/>
            </w:pPr>
            <w:r>
              <w:rPr>
                <w:rFonts w:ascii="Arial" w:hAnsi="Arial" w:eastAsia="Arial" w:cs="Arial"/>
                <w:b w:val="0"/>
                <w:bCs w:val="0"/>
                <w:i w:val="0"/>
                <w:iCs w:val="0"/>
                <w:color w:val="1A1A1A"/>
                <w:sz w:val="20"/>
                <w:szCs w:val="20"/>
              </w:rPr>
              <w:t>Teacher reads a NEW set of directions aloud ONCE — a route not used in the lesson (from the Mosque to the Police Station). Learners listen only, then trace the route in their exercise book mini-map from memory.</w:t>
            </w:r>
          </w:p>
          <w:p w14:paraId="4C673725">
            <w:pPr>
              <w:pStyle w:val="16"/>
              <w:numPr>
                <w:ilvl w:val="0"/>
                <w:numId w:val="1"/>
              </w:numPr>
              <w:spacing w:before="28" w:after="28"/>
            </w:pPr>
            <w:r>
              <w:rPr>
                <w:rFonts w:ascii="Arial" w:hAnsi="Arial" w:eastAsia="Arial" w:cs="Arial"/>
                <w:b w:val="0"/>
                <w:bCs w:val="0"/>
                <w:i w:val="0"/>
                <w:iCs w:val="0"/>
                <w:color w:val="1A1A1A"/>
                <w:sz w:val="20"/>
                <w:szCs w:val="20"/>
              </w:rPr>
              <w:t>Directions (read at measured pace, once only): 'Starting at the mosque on Independence Avenue, proceed east along Independence Avenue to the roundabout. At the roundabout, take the exit onto Liberation Road heading south. Continue south along Liberation Road for approximately 200 metres. The Police Station is on your right, roughly halfway between the roundabout and the junction with Market Street. You will know you have arrived when you see the blue and white signboard.'</w:t>
            </w:r>
          </w:p>
          <w:p w14:paraId="6E675F63">
            <w:pPr>
              <w:pStyle w:val="16"/>
              <w:numPr>
                <w:ilvl w:val="0"/>
                <w:numId w:val="1"/>
              </w:numPr>
              <w:spacing w:before="28" w:after="28"/>
            </w:pPr>
            <w:r>
              <w:rPr>
                <w:rFonts w:ascii="Arial" w:hAnsi="Arial" w:eastAsia="Arial" w:cs="Arial"/>
                <w:b w:val="0"/>
                <w:bCs w:val="0"/>
                <w:i w:val="0"/>
                <w:iCs w:val="0"/>
                <w:color w:val="1A1A1A"/>
                <w:sz w:val="20"/>
                <w:szCs w:val="20"/>
              </w:rPr>
              <w:t>Learners mark their final destination with an X. Peer check immediately: does the X fall on the Police Station? If not — which step caused the error? Pair discusses.</w:t>
            </w:r>
          </w:p>
          <w:p w14:paraId="3566B34A">
            <w:pPr>
              <w:spacing w:before="40" w:after="20"/>
              <w:jc w:val="left"/>
            </w:pPr>
            <w:r>
              <w:rPr>
                <w:rFonts w:ascii="Arial" w:hAnsi="Arial" w:eastAsia="Arial" w:cs="Arial"/>
                <w:b/>
                <w:bCs/>
                <w:i w:val="0"/>
                <w:iCs w:val="0"/>
                <w:color w:val="1A1A1A"/>
                <w:sz w:val="19"/>
                <w:szCs w:val="19"/>
              </w:rPr>
              <w:t>Part B — Back-Direction Challenge (2 minutes):</w:t>
            </w:r>
          </w:p>
          <w:p w14:paraId="48FBD89F">
            <w:pPr>
              <w:pStyle w:val="16"/>
              <w:numPr>
                <w:ilvl w:val="0"/>
                <w:numId w:val="1"/>
              </w:numPr>
              <w:spacing w:before="28" w:after="28"/>
            </w:pPr>
            <w:r>
              <w:rPr>
                <w:rFonts w:ascii="Arial" w:hAnsi="Arial" w:eastAsia="Arial" w:cs="Arial"/>
                <w:b w:val="0"/>
                <w:bCs w:val="0"/>
                <w:i w:val="0"/>
                <w:iCs w:val="0"/>
                <w:color w:val="1A1A1A"/>
                <w:sz w:val="20"/>
                <w:szCs w:val="20"/>
              </w:rPr>
              <w:t>Cold call 2 learners to give the REVERSE direction — from the Police Station back to the Mosque. They must use at least 2 complex expressions and name 2 landmarks. Class evaluates: 'Does the route arrive at the mosque? Were at least 2 complex expressions used?'</w:t>
            </w:r>
          </w:p>
          <w:p w14:paraId="39E5BAF2">
            <w:pPr>
              <w:spacing w:before="40" w:after="20"/>
              <w:jc w:val="left"/>
            </w:pPr>
            <w:r>
              <w:rPr>
                <w:rFonts w:ascii="Arial" w:hAnsi="Arial" w:eastAsia="Arial" w:cs="Arial"/>
                <w:b/>
                <w:bCs/>
                <w:i w:val="0"/>
                <w:iCs w:val="0"/>
                <w:color w:val="1A1A1A"/>
                <w:sz w:val="19"/>
                <w:szCs w:val="19"/>
              </w:rPr>
              <w:t>Sub-Strand 1 Full Spiral and Complete (1 minute):</w:t>
            </w:r>
          </w:p>
          <w:p w14:paraId="582AC7CB">
            <w:pPr>
              <w:pStyle w:val="16"/>
              <w:numPr>
                <w:ilvl w:val="0"/>
                <w:numId w:val="1"/>
              </w:numPr>
              <w:spacing w:before="28" w:after="28"/>
            </w:pPr>
            <w:r>
              <w:rPr>
                <w:rFonts w:ascii="Arial" w:hAnsi="Arial" w:eastAsia="Arial" w:cs="Arial"/>
                <w:b w:val="0"/>
                <w:bCs w:val="0"/>
                <w:i w:val="0"/>
                <w:iCs w:val="0"/>
                <w:color w:val="1A1A1A"/>
                <w:sz w:val="20"/>
                <w:szCs w:val="20"/>
              </w:rPr>
              <w:t>'In B8 Sub-Strand 1, you have mastered four oral skills: extended register conversations (L1), open-ended questions and contributions (L2), vivid sensory description (L3), and complex direction-giving (L4). These are the four pillars of oral communication in English — and together they give you the language to navigate, describe, discuss, and connect in any situation.'</w:t>
            </w:r>
          </w:p>
          <w:p w14:paraId="6FC805C2">
            <w:pPr>
              <w:pStyle w:val="16"/>
              <w:numPr>
                <w:ilvl w:val="0"/>
                <w:numId w:val="1"/>
              </w:numPr>
              <w:spacing w:before="28" w:after="28"/>
            </w:pPr>
            <w:r>
              <w:rPr>
                <w:rFonts w:ascii="Arial" w:hAnsi="Arial" w:eastAsia="Arial" w:cs="Arial"/>
                <w:b w:val="0"/>
                <w:bCs w:val="0"/>
                <w:i w:val="0"/>
                <w:iCs w:val="0"/>
                <w:color w:val="1A1A1A"/>
                <w:sz w:val="20"/>
                <w:szCs w:val="20"/>
              </w:rPr>
              <w:t>Rapid vocabulary fire: teacher says a term from any B8 Sub-Strand 1 lesson — learners respond with a definition or usage example. 8 terms in 60 seconds.</w:t>
            </w:r>
          </w:p>
          <w:p w14:paraId="64A74D72">
            <w:pPr>
              <w:pStyle w:val="16"/>
              <w:numPr>
                <w:ilvl w:val="0"/>
                <w:numId w:val="1"/>
              </w:numPr>
              <w:spacing w:before="28" w:after="28"/>
            </w:pPr>
            <w:r>
              <w:rPr>
                <w:rFonts w:ascii="Arial" w:hAnsi="Arial" w:eastAsia="Arial" w:cs="Arial"/>
                <w:b w:val="0"/>
                <w:bCs w:val="0"/>
                <w:i w:val="0"/>
                <w:iCs w:val="0"/>
                <w:color w:val="1A1A1A"/>
                <w:sz w:val="20"/>
                <w:szCs w:val="20"/>
              </w:rPr>
              <w:t>Preview: 'Sub-Strand 2 — Listening Comprehension — starts next lesson. The listening skills you built today (listening once and tracing) are exactly the skills Sub-Strand 2 will develop further.'</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26DDE5F2">
            <w:pPr>
              <w:spacing w:before="40" w:after="40"/>
              <w:jc w:val="left"/>
            </w:pPr>
            <w:r>
              <w:rPr>
                <w:rFonts w:ascii="Arial" w:hAnsi="Arial" w:eastAsia="Arial" w:cs="Arial"/>
                <w:b/>
                <w:bCs/>
                <w:i w:val="0"/>
                <w:iCs w:val="0"/>
                <w:color w:val="1A1A1A"/>
                <w:sz w:val="18"/>
                <w:szCs w:val="18"/>
              </w:rPr>
              <w:t>Resources:</w:t>
            </w:r>
          </w:p>
          <w:p w14:paraId="6AC0F85E">
            <w:pPr>
              <w:pStyle w:val="16"/>
              <w:numPr>
                <w:ilvl w:val="0"/>
                <w:numId w:val="1"/>
              </w:numPr>
              <w:spacing w:before="28" w:after="28"/>
            </w:pPr>
            <w:r>
              <w:rPr>
                <w:rFonts w:ascii="Arial" w:hAnsi="Arial" w:eastAsia="Arial" w:cs="Arial"/>
                <w:b w:val="0"/>
                <w:bCs w:val="0"/>
                <w:i w:val="0"/>
                <w:iCs w:val="0"/>
                <w:color w:val="1A1A1A"/>
                <w:sz w:val="20"/>
                <w:szCs w:val="20"/>
              </w:rPr>
              <w:t>Exercise books with mini-map</w:t>
            </w:r>
          </w:p>
          <w:p w14:paraId="73D72699">
            <w:pPr>
              <w:pStyle w:val="16"/>
              <w:numPr>
                <w:ilvl w:val="0"/>
                <w:numId w:val="1"/>
              </w:numPr>
              <w:spacing w:before="28" w:after="28"/>
            </w:pPr>
            <w:r>
              <w:rPr>
                <w:rFonts w:ascii="Arial" w:hAnsi="Arial" w:eastAsia="Arial" w:cs="Arial"/>
                <w:b w:val="0"/>
                <w:bCs w:val="0"/>
                <w:i w:val="0"/>
                <w:iCs w:val="0"/>
                <w:color w:val="1A1A1A"/>
                <w:sz w:val="20"/>
                <w:szCs w:val="20"/>
              </w:rPr>
              <w:t>Exit direction script (above — read by teacher)</w:t>
            </w:r>
          </w:p>
          <w:p w14:paraId="2F30B2D1">
            <w:pPr>
              <w:pStyle w:val="16"/>
              <w:numPr>
                <w:ilvl w:val="0"/>
                <w:numId w:val="1"/>
              </w:numPr>
              <w:spacing w:before="28" w:after="28"/>
            </w:pPr>
            <w:r>
              <w:rPr>
                <w:rFonts w:ascii="Arial" w:hAnsi="Arial" w:eastAsia="Arial" w:cs="Arial"/>
                <w:b w:val="0"/>
                <w:bCs w:val="0"/>
                <w:i w:val="0"/>
                <w:iCs w:val="0"/>
                <w:color w:val="1A1A1A"/>
                <w:sz w:val="20"/>
                <w:szCs w:val="20"/>
              </w:rPr>
              <w:t>Full rubric for back-direction evaluation</w:t>
            </w:r>
          </w:p>
          <w:p w14:paraId="0513B445">
            <w:pPr>
              <w:pStyle w:val="16"/>
              <w:numPr>
                <w:ilvl w:val="0"/>
                <w:numId w:val="1"/>
              </w:numPr>
              <w:spacing w:before="28" w:after="28"/>
            </w:pPr>
            <w:r>
              <w:rPr>
                <w:rFonts w:ascii="Arial" w:hAnsi="Arial" w:eastAsia="Arial" w:cs="Arial"/>
                <w:b w:val="0"/>
                <w:bCs w:val="0"/>
                <w:i w:val="0"/>
                <w:iCs w:val="0"/>
                <w:color w:val="1A1A1A"/>
                <w:sz w:val="20"/>
                <w:szCs w:val="20"/>
              </w:rPr>
              <w:t>All board sections still visible</w:t>
            </w:r>
          </w:p>
        </w:tc>
      </w:tr>
    </w:tbl>
    <w:p w14:paraId="6EBC883F">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1E3E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1F4E79" w:sz="4" w:space="0"/>
              <w:left w:val="single" w:color="1F4E79" w:sz="4" w:space="0"/>
              <w:bottom w:val="single" w:color="1F4E79" w:sz="4" w:space="0"/>
              <w:right w:val="single" w:color="1F4E79" w:sz="4" w:space="0"/>
            </w:tcBorders>
            <w:shd w:val="clear" w:color="auto" w:fill="1F4E79"/>
            <w:tcMar>
              <w:top w:w="100" w:type="dxa"/>
              <w:left w:w="140" w:type="dxa"/>
              <w:bottom w:w="100" w:type="dxa"/>
              <w:right w:w="140" w:type="dxa"/>
            </w:tcMar>
            <w:vAlign w:val="top"/>
          </w:tcPr>
          <w:p w14:paraId="632F69DA">
            <w:pPr>
              <w:spacing w:before="60" w:after="60"/>
              <w:jc w:val="center"/>
            </w:pPr>
            <w:r>
              <w:rPr>
                <w:rFonts w:ascii="Arial" w:hAnsi="Arial" w:eastAsia="Arial" w:cs="Arial"/>
                <w:b/>
                <w:bCs/>
                <w:i w:val="0"/>
                <w:iCs w:val="0"/>
                <w:color w:val="FFFFFF"/>
                <w:sz w:val="22"/>
                <w:szCs w:val="22"/>
              </w:rPr>
              <w:t>ASSESSMENT — FOUR LEVELS OF DEPTH OF KNOWLEDGE (DOK)</w:t>
            </w:r>
          </w:p>
        </w:tc>
      </w:tr>
      <w:tr w14:paraId="54A40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AF3FB"/>
            <w:tcMar>
              <w:top w:w="60" w:type="dxa"/>
              <w:left w:w="160" w:type="dxa"/>
              <w:bottom w:w="60" w:type="dxa"/>
              <w:right w:w="160" w:type="dxa"/>
            </w:tcMar>
            <w:vAlign w:val="top"/>
          </w:tcPr>
          <w:p w14:paraId="210F2A6E">
            <w:pPr>
              <w:spacing w:before="40" w:after="60"/>
              <w:jc w:val="left"/>
            </w:pPr>
            <w:r>
              <w:rPr>
                <w:rFonts w:ascii="Arial" w:hAnsi="Arial" w:eastAsia="Arial" w:cs="Arial"/>
                <w:b w:val="0"/>
                <w:bCs w:val="0"/>
                <w:i/>
                <w:iCs/>
                <w:color w:val="555555"/>
                <w:sz w:val="18"/>
                <w:szCs w:val="18"/>
              </w:rPr>
              <w:t>DOK 1-2 are embedded in the lesson. DOK 3-4 serve as extension tasks, homework, and BECE oral preparation.</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14"/>
              <w:gridCol w:w="2090"/>
              <w:gridCol w:w="2311"/>
              <w:gridCol w:w="2431"/>
            </w:tblGrid>
            <w:tr w14:paraId="5F7F2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E1126" w:sz="4" w:space="0"/>
                    <w:left w:val="single" w:color="CE1126" w:sz="4" w:space="0"/>
                    <w:bottom w:val="single" w:color="CE1126" w:sz="4" w:space="0"/>
                    <w:right w:val="single" w:color="CE1126" w:sz="4" w:space="0"/>
                  </w:tcBorders>
                  <w:shd w:val="clear" w:color="auto" w:fill="CE1126"/>
                  <w:tcMar>
                    <w:top w:w="60" w:type="dxa"/>
                    <w:left w:w="100" w:type="dxa"/>
                    <w:bottom w:w="60" w:type="dxa"/>
                    <w:right w:w="100" w:type="dxa"/>
                  </w:tcMar>
                  <w:vAlign w:val="top"/>
                </w:tcPr>
                <w:p w14:paraId="0ED71B4A">
                  <w:pPr>
                    <w:spacing w:before="60" w:after="30"/>
                    <w:jc w:val="center"/>
                  </w:pPr>
                  <w:r>
                    <w:rPr>
                      <w:rFonts w:ascii="Arial" w:hAnsi="Arial" w:eastAsia="Arial" w:cs="Arial"/>
                      <w:b/>
                      <w:bCs/>
                      <w:i w:val="0"/>
                      <w:iCs w:val="0"/>
                      <w:color w:val="FFFFFF"/>
                      <w:sz w:val="18"/>
                      <w:szCs w:val="18"/>
                    </w:rPr>
                    <w:t>DOK 1: RECALL</w:t>
                  </w:r>
                </w:p>
                <w:p w14:paraId="37522BF1">
                  <w:pPr>
                    <w:spacing w:before="30" w:after="20"/>
                    <w:jc w:val="left"/>
                  </w:pPr>
                  <w:r>
                    <w:rPr>
                      <w:rFonts w:ascii="Arial" w:hAnsi="Arial" w:eastAsia="Arial" w:cs="Arial"/>
                      <w:b w:val="0"/>
                      <w:bCs w:val="0"/>
                      <w:i/>
                      <w:iCs/>
                      <w:color w:val="1A1A1A"/>
                      <w:sz w:val="18"/>
                      <w:szCs w:val="18"/>
                    </w:rPr>
                    <w:t>What do you know?</w:t>
                  </w:r>
                </w:p>
                <w:p w14:paraId="793B3312">
                  <w:pPr>
                    <w:spacing w:before="10" w:after="40"/>
                    <w:jc w:val="left"/>
                  </w:pPr>
                  <w:r>
                    <w:rPr>
                      <w:rFonts w:ascii="Arial" w:hAnsi="Arial" w:eastAsia="Arial" w:cs="Arial"/>
                      <w:b w:val="0"/>
                      <w:bCs w:val="0"/>
                      <w:i w:val="0"/>
                      <w:iCs w:val="0"/>
                      <w:color w:val="333333"/>
                      <w:sz w:val="18"/>
                      <w:szCs w:val="18"/>
                    </w:rPr>
                    <w:t>List 6 complex directional expressions from today's lesson (one from each category: command verbs, prepositions, distance qualifiers). Name 5 types of permanent landmarks. What does 'diagonally opposite' mean?</w:t>
                  </w:r>
                </w:p>
              </w:tc>
              <w:tc>
                <w:tcPr>
                  <w:tcBorders>
                    <w:top w:val="single" w:color="2E75B6" w:sz="4" w:space="0"/>
                    <w:left w:val="single" w:color="2E75B6" w:sz="4" w:space="0"/>
                    <w:bottom w:val="single" w:color="2E75B6" w:sz="4" w:space="0"/>
                    <w:right w:val="single" w:color="2E75B6" w:sz="4" w:space="0"/>
                  </w:tcBorders>
                  <w:shd w:val="clear" w:color="auto" w:fill="2E75B6"/>
                  <w:tcMar>
                    <w:top w:w="60" w:type="dxa"/>
                    <w:left w:w="100" w:type="dxa"/>
                    <w:bottom w:w="60" w:type="dxa"/>
                    <w:right w:w="100" w:type="dxa"/>
                  </w:tcMar>
                  <w:vAlign w:val="top"/>
                </w:tcPr>
                <w:p w14:paraId="5A4BF962">
                  <w:pPr>
                    <w:spacing w:before="60" w:after="30"/>
                    <w:jc w:val="center"/>
                  </w:pPr>
                  <w:r>
                    <w:rPr>
                      <w:rFonts w:ascii="Arial" w:hAnsi="Arial" w:eastAsia="Arial" w:cs="Arial"/>
                      <w:b/>
                      <w:bCs/>
                      <w:i w:val="0"/>
                      <w:iCs w:val="0"/>
                      <w:color w:val="FFFFFF"/>
                      <w:sz w:val="18"/>
                      <w:szCs w:val="18"/>
                    </w:rPr>
                    <w:t>DOK 2: SKILL / CONCEPT</w:t>
                  </w:r>
                </w:p>
                <w:p w14:paraId="3E90F6FB">
                  <w:pPr>
                    <w:spacing w:before="30" w:after="20"/>
                    <w:jc w:val="left"/>
                  </w:pPr>
                  <w:r>
                    <w:rPr>
                      <w:rFonts w:ascii="Arial" w:hAnsi="Arial" w:eastAsia="Arial" w:cs="Arial"/>
                      <w:b w:val="0"/>
                      <w:bCs w:val="0"/>
                      <w:i/>
                      <w:iCs/>
                      <w:color w:val="1A1A1A"/>
                      <w:sz w:val="18"/>
                      <w:szCs w:val="18"/>
                    </w:rPr>
                    <w:t>Can you use it?</w:t>
                  </w:r>
                </w:p>
                <w:p w14:paraId="0ED6B34E">
                  <w:pPr>
                    <w:spacing w:before="10" w:after="40"/>
                    <w:jc w:val="left"/>
                  </w:pPr>
                  <w:r>
                    <w:rPr>
                      <w:rFonts w:ascii="Arial" w:hAnsi="Arial" w:eastAsia="Arial" w:cs="Arial"/>
                      <w:b w:val="0"/>
                      <w:bCs w:val="0"/>
                      <w:i w:val="0"/>
                      <w:iCs w:val="0"/>
                      <w:color w:val="333333"/>
                      <w:sz w:val="18"/>
                      <w:szCs w:val="18"/>
                    </w:rPr>
                    <w:t>Using the board map, write and deliver complete directions from Point A (any landmark) to Point D (any landmark) using at least 3 complex expressions and 4 permanent landmarks as waypoints. Include one distance qualifier and one error-prevention phrase. Partner traces the route.</w:t>
                  </w:r>
                </w:p>
              </w:tc>
              <w:tc>
                <w:tcPr>
                  <w:tcBorders>
                    <w:top w:val="single" w:color="006B3F" w:sz="4" w:space="0"/>
                    <w:left w:val="single" w:color="006B3F" w:sz="4" w:space="0"/>
                    <w:bottom w:val="single" w:color="006B3F" w:sz="4" w:space="0"/>
                    <w:right w:val="single" w:color="006B3F" w:sz="4" w:space="0"/>
                  </w:tcBorders>
                  <w:shd w:val="clear" w:color="auto" w:fill="006B3F"/>
                  <w:tcMar>
                    <w:top w:w="60" w:type="dxa"/>
                    <w:left w:w="100" w:type="dxa"/>
                    <w:bottom w:w="60" w:type="dxa"/>
                    <w:right w:w="100" w:type="dxa"/>
                  </w:tcMar>
                  <w:vAlign w:val="top"/>
                </w:tcPr>
                <w:p w14:paraId="0B7839B4">
                  <w:pPr>
                    <w:spacing w:before="60" w:after="30"/>
                    <w:jc w:val="center"/>
                  </w:pPr>
                  <w:r>
                    <w:rPr>
                      <w:rFonts w:ascii="Arial" w:hAnsi="Arial" w:eastAsia="Arial" w:cs="Arial"/>
                      <w:b/>
                      <w:bCs/>
                      <w:i w:val="0"/>
                      <w:iCs w:val="0"/>
                      <w:color w:val="FFFFFF"/>
                      <w:sz w:val="18"/>
                      <w:szCs w:val="18"/>
                    </w:rPr>
                    <w:t>DOK 3: STRATEGIC THINKING</w:t>
                  </w:r>
                </w:p>
                <w:p w14:paraId="71E97405">
                  <w:pPr>
                    <w:spacing w:before="30" w:after="20"/>
                    <w:jc w:val="left"/>
                  </w:pPr>
                  <w:r>
                    <w:rPr>
                      <w:rFonts w:ascii="Arial" w:hAnsi="Arial" w:eastAsia="Arial" w:cs="Arial"/>
                      <w:b w:val="0"/>
                      <w:bCs w:val="0"/>
                      <w:i/>
                      <w:iCs/>
                      <w:color w:val="1A1A1A"/>
                      <w:sz w:val="18"/>
                      <w:szCs w:val="18"/>
                    </w:rPr>
                    <w:t>Can you reason with it?</w:t>
                  </w:r>
                </w:p>
                <w:p w14:paraId="5284B19E">
                  <w:pPr>
                    <w:spacing w:before="10" w:after="40"/>
                    <w:jc w:val="left"/>
                  </w:pPr>
                  <w:r>
                    <w:rPr>
                      <w:rFonts w:ascii="Arial" w:hAnsi="Arial" w:eastAsia="Arial" w:cs="Arial"/>
                      <w:b w:val="0"/>
                      <w:bCs w:val="0"/>
                      <w:i w:val="0"/>
                      <w:iCs w:val="0"/>
                      <w:color w:val="333333"/>
                      <w:sz w:val="18"/>
                      <w:szCs w:val="18"/>
                    </w:rPr>
                    <w:t>A visitor from abroad at Accra Central needs to reach Korle-Bu Teaching Hospital. Write complex directions using real street names, distance qualifiers, permanent landmarks, and at least 4 complex prepositions. Then evaluate: could a total stranger follow these directions without stopping to ask for help? Justify your answer.</w:t>
                  </w:r>
                </w:p>
              </w:tc>
              <w:tc>
                <w:tcPr>
                  <w:tcBorders>
                    <w:top w:val="single" w:color="4A0E6C" w:sz="4" w:space="0"/>
                    <w:left w:val="single" w:color="4A0E6C" w:sz="4" w:space="0"/>
                    <w:bottom w:val="single" w:color="4A0E6C" w:sz="4" w:space="0"/>
                    <w:right w:val="single" w:color="4A0E6C" w:sz="4" w:space="0"/>
                  </w:tcBorders>
                  <w:shd w:val="clear" w:color="auto" w:fill="4A0E6C"/>
                  <w:tcMar>
                    <w:top w:w="60" w:type="dxa"/>
                    <w:left w:w="100" w:type="dxa"/>
                    <w:bottom w:w="60" w:type="dxa"/>
                    <w:right w:w="100" w:type="dxa"/>
                  </w:tcMar>
                  <w:vAlign w:val="top"/>
                </w:tcPr>
                <w:p w14:paraId="45139C69">
                  <w:pPr>
                    <w:spacing w:before="60" w:after="30"/>
                    <w:jc w:val="center"/>
                  </w:pPr>
                  <w:r>
                    <w:rPr>
                      <w:rFonts w:ascii="Arial" w:hAnsi="Arial" w:eastAsia="Arial" w:cs="Arial"/>
                      <w:b/>
                      <w:bCs/>
                      <w:i w:val="0"/>
                      <w:iCs w:val="0"/>
                      <w:color w:val="FFFFFF"/>
                      <w:sz w:val="18"/>
                      <w:szCs w:val="18"/>
                    </w:rPr>
                    <w:t>DOK 4: EXTENDED THINKING</w:t>
                  </w:r>
                </w:p>
                <w:p w14:paraId="1C675015">
                  <w:pPr>
                    <w:spacing w:before="30" w:after="20"/>
                    <w:jc w:val="left"/>
                  </w:pPr>
                  <w:r>
                    <w:rPr>
                      <w:rFonts w:ascii="Arial" w:hAnsi="Arial" w:eastAsia="Arial" w:cs="Arial"/>
                      <w:b w:val="0"/>
                      <w:bCs w:val="0"/>
                      <w:i/>
                      <w:iCs/>
                      <w:color w:val="1A1A1A"/>
                      <w:sz w:val="18"/>
                      <w:szCs w:val="18"/>
                    </w:rPr>
                    <w:t>Can you create and justify?</w:t>
                  </w:r>
                </w:p>
                <w:p w14:paraId="281E0ACC">
                  <w:pPr>
                    <w:spacing w:before="10" w:after="40"/>
                    <w:jc w:val="left"/>
                  </w:pPr>
                  <w:r>
                    <w:rPr>
                      <w:rFonts w:ascii="Arial" w:hAnsi="Arial" w:eastAsia="Arial" w:cs="Arial"/>
                      <w:b w:val="0"/>
                      <w:bCs w:val="0"/>
                      <w:i w:val="0"/>
                      <w:iCs w:val="0"/>
                      <w:color w:val="333333"/>
                      <w:sz w:val="18"/>
                      <w:szCs w:val="18"/>
                    </w:rPr>
                    <w:t>Design a 'Navigate [Your Town]' challenge: create a complex 5-turn route in your own community, draw the map, write the full directions using all vocabulary from the lesson (all 4 categories), and test a partner by reading the directions once only. Evaluate: did your partner arrive at the correct destination? What made the directions succeed or fail? Write a 3-sentence reflection.</w:t>
                  </w:r>
                </w:p>
              </w:tc>
            </w:tr>
          </w:tbl>
          <w:p w14:paraId="3E08C3DD">
            <w:pPr>
              <w:spacing w:before="40"/>
            </w:pPr>
          </w:p>
        </w:tc>
      </w:tr>
    </w:tbl>
    <w:p w14:paraId="1F85CE11">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1AD01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7172" w:sz="4" w:space="0"/>
              <w:left w:val="single" w:color="007172" w:sz="4" w:space="0"/>
              <w:bottom w:val="single" w:color="007172" w:sz="4" w:space="0"/>
              <w:right w:val="single" w:color="007172" w:sz="4" w:space="0"/>
            </w:tcBorders>
            <w:shd w:val="clear" w:color="auto" w:fill="007172"/>
            <w:tcMar>
              <w:top w:w="100" w:type="dxa"/>
              <w:left w:w="140" w:type="dxa"/>
              <w:bottom w:w="100" w:type="dxa"/>
              <w:right w:w="140" w:type="dxa"/>
            </w:tcMar>
            <w:vAlign w:val="top"/>
          </w:tcPr>
          <w:p w14:paraId="104F7D2E">
            <w:pPr>
              <w:spacing w:before="60" w:after="60"/>
              <w:jc w:val="center"/>
            </w:pPr>
            <w:r>
              <w:rPr>
                <w:rFonts w:ascii="Arial" w:hAnsi="Arial" w:eastAsia="Arial" w:cs="Arial"/>
                <w:b/>
                <w:bCs/>
                <w:i w:val="0"/>
                <w:iCs w:val="0"/>
                <w:color w:val="FFFFFF"/>
                <w:sz w:val="21"/>
                <w:szCs w:val="21"/>
              </w:rPr>
              <w:t>BOARD REFERENCE TOOLS — Draw/display all tools before the lesson. The board map (drawn from the Board Map Setup section) is the central teaching tool used in all three phases.</w:t>
            </w:r>
          </w:p>
        </w:tc>
      </w:tr>
      <w:tr w14:paraId="2D00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0F4F4"/>
            <w:tcMar>
              <w:top w:w="80" w:type="dxa"/>
              <w:left w:w="160" w:type="dxa"/>
              <w:bottom w:w="80" w:type="dxa"/>
              <w:right w:w="160" w:type="dxa"/>
            </w:tcMar>
            <w:vAlign w:val="top"/>
          </w:tcPr>
          <w:p w14:paraId="749AD599">
            <w:pPr>
              <w:spacing w:before="60" w:after="30"/>
              <w:jc w:val="left"/>
            </w:pPr>
            <w:r>
              <w:rPr>
                <w:rFonts w:ascii="Arial" w:hAnsi="Arial" w:eastAsia="Arial" w:cs="Arial"/>
                <w:b/>
                <w:bCs/>
                <w:i w:val="0"/>
                <w:iCs w:val="0"/>
                <w:color w:val="1A1A1A"/>
                <w:sz w:val="20"/>
                <w:szCs w:val="20"/>
              </w:rPr>
              <w:t>Tool 1: Direction Task Cards A-F (WE DO and YOU DO)</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1"/>
              <w:gridCol w:w="1002"/>
              <w:gridCol w:w="1118"/>
              <w:gridCol w:w="1059"/>
              <w:gridCol w:w="1018"/>
              <w:gridCol w:w="2153"/>
              <w:gridCol w:w="1995"/>
            </w:tblGrid>
            <w:tr w14:paraId="2D247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4B9D123B">
                  <w:pPr>
                    <w:spacing w:before="40" w:after="40"/>
                    <w:jc w:val="center"/>
                  </w:pPr>
                  <w:r>
                    <w:rPr>
                      <w:rFonts w:ascii="Arial" w:hAnsi="Arial" w:eastAsia="Arial" w:cs="Arial"/>
                      <w:b/>
                      <w:bCs/>
                      <w:i w:val="0"/>
                      <w:iCs w:val="0"/>
                      <w:color w:val="FFFFFF"/>
                      <w:sz w:val="15"/>
                      <w:szCs w:val="15"/>
                    </w:rPr>
                    <w:t>#</w:t>
                  </w:r>
                </w:p>
              </w:tc>
              <w:tc>
                <w:tcPr>
                  <w:tcW w:w="87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34EFF7A9">
                  <w:pPr>
                    <w:spacing w:before="40" w:after="40"/>
                    <w:jc w:val="center"/>
                  </w:pPr>
                  <w:r>
                    <w:rPr>
                      <w:rFonts w:ascii="Arial" w:hAnsi="Arial" w:eastAsia="Arial" w:cs="Arial"/>
                      <w:b/>
                      <w:bCs/>
                      <w:i w:val="0"/>
                      <w:iCs w:val="0"/>
                      <w:color w:val="FFFFFF"/>
                      <w:sz w:val="15"/>
                      <w:szCs w:val="15"/>
                    </w:rPr>
                    <w:t>Difficulty</w:t>
                  </w:r>
                </w:p>
              </w:tc>
              <w:tc>
                <w:tcPr>
                  <w:tcW w:w="787"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5814CA4A">
                  <w:pPr>
                    <w:spacing w:before="40" w:after="40"/>
                    <w:jc w:val="center"/>
                  </w:pPr>
                  <w:r>
                    <w:rPr>
                      <w:rFonts w:ascii="Arial" w:hAnsi="Arial" w:eastAsia="Arial" w:cs="Arial"/>
                      <w:b/>
                      <w:bCs/>
                      <w:i w:val="0"/>
                      <w:iCs w:val="0"/>
                      <w:color w:val="FFFFFF"/>
                      <w:sz w:val="15"/>
                      <w:szCs w:val="15"/>
                    </w:rPr>
                    <w:t>Start</w:t>
                  </w:r>
                </w:p>
              </w:tc>
              <w:tc>
                <w:tcPr>
                  <w:tcW w:w="87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506897DE">
                  <w:pPr>
                    <w:spacing w:before="40" w:after="40"/>
                    <w:jc w:val="center"/>
                  </w:pPr>
                  <w:r>
                    <w:rPr>
                      <w:rFonts w:ascii="Arial" w:hAnsi="Arial" w:eastAsia="Arial" w:cs="Arial"/>
                      <w:b/>
                      <w:bCs/>
                      <w:i w:val="0"/>
                      <w:iCs w:val="0"/>
                      <w:color w:val="FFFFFF"/>
                      <w:sz w:val="15"/>
                      <w:szCs w:val="15"/>
                    </w:rPr>
                    <w:t>End</w:t>
                  </w:r>
                </w:p>
              </w:tc>
              <w:tc>
                <w:tcPr>
                  <w:tcW w:w="87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7FC6B0B6">
                  <w:pPr>
                    <w:spacing w:before="40" w:after="40"/>
                    <w:jc w:val="center"/>
                  </w:pPr>
                  <w:r>
                    <w:rPr>
                      <w:rFonts w:ascii="Arial" w:hAnsi="Arial" w:eastAsia="Arial" w:cs="Arial"/>
                      <w:b/>
                      <w:bCs/>
                      <w:i w:val="0"/>
                      <w:iCs w:val="0"/>
                      <w:color w:val="FFFFFF"/>
                      <w:sz w:val="15"/>
                      <w:szCs w:val="15"/>
                    </w:rPr>
                    <w:t>Context</w:t>
                  </w:r>
                </w:p>
              </w:tc>
              <w:tc>
                <w:tcPr>
                  <w:tcW w:w="236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224BA0FD">
                  <w:pPr>
                    <w:spacing w:before="40" w:after="40"/>
                    <w:jc w:val="center"/>
                  </w:pPr>
                  <w:r>
                    <w:rPr>
                      <w:rFonts w:ascii="Arial" w:hAnsi="Arial" w:eastAsia="Arial" w:cs="Arial"/>
                      <w:b/>
                      <w:bCs/>
                      <w:i w:val="0"/>
                      <w:iCs w:val="0"/>
                      <w:color w:val="FFFFFF"/>
                      <w:sz w:val="15"/>
                      <w:szCs w:val="15"/>
                    </w:rPr>
                    <w:t>Must Include (Success Criteria)</w:t>
                  </w:r>
                </w:p>
              </w:tc>
              <w:tc>
                <w:tcPr>
                  <w:tcW w:w="2536"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9622779">
                  <w:pPr>
                    <w:spacing w:before="40" w:after="40"/>
                    <w:jc w:val="center"/>
                  </w:pPr>
                  <w:r>
                    <w:rPr>
                      <w:rFonts w:ascii="Arial" w:hAnsi="Arial" w:eastAsia="Arial" w:cs="Arial"/>
                      <w:b/>
                      <w:bCs/>
                      <w:i w:val="0"/>
                      <w:iCs w:val="0"/>
                      <w:color w:val="FFFFFF"/>
                      <w:sz w:val="15"/>
                      <w:szCs w:val="15"/>
                    </w:rPr>
                    <w:t>Route Hint (teacher reference — do not display)</w:t>
                  </w:r>
                </w:p>
              </w:tc>
            </w:tr>
            <w:tr w14:paraId="775E6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38277E0B">
                  <w:pPr>
                    <w:spacing w:before="30" w:after="30"/>
                    <w:jc w:val="center"/>
                  </w:pPr>
                  <w:r>
                    <w:rPr>
                      <w:rFonts w:ascii="Arial" w:hAnsi="Arial" w:eastAsia="Arial" w:cs="Arial"/>
                      <w:b/>
                      <w:bCs/>
                      <w:i w:val="0"/>
                      <w:iCs w:val="0"/>
                      <w:color w:val="FFFFFF"/>
                      <w:sz w:val="20"/>
                      <w:szCs w:val="20"/>
                    </w:rPr>
                    <w:t>A</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19F28872">
                  <w:pPr>
                    <w:spacing w:before="40" w:after="40"/>
                    <w:jc w:val="center"/>
                  </w:pPr>
                  <w:r>
                    <w:rPr>
                      <w:rFonts w:ascii="Arial" w:hAnsi="Arial" w:eastAsia="Arial" w:cs="Arial"/>
                      <w:b/>
                      <w:bCs/>
                      <w:i w:val="0"/>
                      <w:iCs w:val="0"/>
                      <w:color w:val="1A5C38"/>
                      <w:sz w:val="14"/>
                      <w:szCs w:val="14"/>
                    </w:rPr>
                    <w:t>MODERATE</w:t>
                  </w:r>
                </w:p>
              </w:tc>
              <w:tc>
                <w:tcPr>
                  <w:tcW w:w="78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470BE83">
                  <w:pPr>
                    <w:spacing w:before="40" w:after="40"/>
                    <w:jc w:val="left"/>
                  </w:pPr>
                  <w:r>
                    <w:rPr>
                      <w:rFonts w:ascii="Arial" w:hAnsi="Arial" w:eastAsia="Arial" w:cs="Arial"/>
                      <w:b/>
                      <w:bCs/>
                      <w:i w:val="0"/>
                      <w:iCs w:val="0"/>
                      <w:color w:val="1A5C38"/>
                      <w:sz w:val="15"/>
                      <w:szCs w:val="15"/>
                    </w:rPr>
                    <w:t>The Mosque</w:t>
                  </w:r>
                </w:p>
              </w:tc>
              <w:tc>
                <w:tcPr>
                  <w:tcW w:w="875"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08019F05">
                  <w:pPr>
                    <w:spacing w:before="40" w:after="40"/>
                    <w:jc w:val="left"/>
                  </w:pPr>
                  <w:r>
                    <w:rPr>
                      <w:rFonts w:ascii="Arial" w:hAnsi="Arial" w:eastAsia="Arial" w:cs="Arial"/>
                      <w:b/>
                      <w:bCs/>
                      <w:i w:val="0"/>
                      <w:iCs w:val="0"/>
                      <w:color w:val="1A5C38"/>
                      <w:sz w:val="15"/>
                      <w:szCs w:val="15"/>
                    </w:rPr>
                    <w:t>The Ghana Commercial Bank</w:t>
                  </w:r>
                </w:p>
              </w:tc>
              <w:tc>
                <w:tcPr>
                  <w:tcW w:w="875"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57D3B9A3">
                  <w:pPr>
                    <w:spacing w:before="40" w:after="40"/>
                    <w:jc w:val="left"/>
                  </w:pPr>
                  <w:r>
                    <w:rPr>
                      <w:rFonts w:ascii="Arial" w:hAnsi="Arial" w:eastAsia="Arial" w:cs="Arial"/>
                      <w:b w:val="0"/>
                      <w:bCs w:val="0"/>
                      <w:i/>
                      <w:iCs/>
                      <w:color w:val="1A1A1A"/>
                      <w:sz w:val="15"/>
                      <w:szCs w:val="15"/>
                    </w:rPr>
                    <w:t>A student from out of town needs to send money home. They are standing at the mosque and do not know the town.</w:t>
                  </w:r>
                </w:p>
              </w:tc>
              <w:tc>
                <w:tcPr>
                  <w:tcW w:w="236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11589159">
                  <w:pPr>
                    <w:pStyle w:val="16"/>
                    <w:numPr>
                      <w:ilvl w:val="0"/>
                      <w:numId w:val="1"/>
                    </w:numPr>
                    <w:spacing w:before="28" w:after="28"/>
                  </w:pPr>
                  <w:r>
                    <w:rPr>
                      <w:rFonts w:ascii="Arial" w:hAnsi="Arial" w:eastAsia="Arial" w:cs="Arial"/>
                      <w:b w:val="0"/>
                      <w:bCs w:val="0"/>
                      <w:i w:val="0"/>
                      <w:iCs w:val="0"/>
                      <w:color w:val="1A1A1A"/>
                      <w:sz w:val="20"/>
                      <w:szCs w:val="20"/>
                    </w:rPr>
                    <w:t>4+ direction steps</w:t>
                  </w:r>
                </w:p>
                <w:p w14:paraId="1D209BA7">
                  <w:pPr>
                    <w:pStyle w:val="16"/>
                    <w:numPr>
                      <w:ilvl w:val="0"/>
                      <w:numId w:val="1"/>
                    </w:numPr>
                    <w:spacing w:before="28" w:after="28"/>
                  </w:pPr>
                  <w:r>
                    <w:rPr>
                      <w:rFonts w:ascii="Arial" w:hAnsi="Arial" w:eastAsia="Arial" w:cs="Arial"/>
                      <w:b w:val="0"/>
                      <w:bCs w:val="0"/>
                      <w:i w:val="0"/>
                      <w:iCs w:val="0"/>
                      <w:color w:val="1A1A1A"/>
                      <w:sz w:val="20"/>
                      <w:szCs w:val="20"/>
                    </w:rPr>
                    <w:t>At least 2 complex prepositions (e.g. in between, quite a distance)</w:t>
                  </w:r>
                </w:p>
                <w:p w14:paraId="04E3EB61">
                  <w:pPr>
                    <w:pStyle w:val="16"/>
                    <w:numPr>
                      <w:ilvl w:val="0"/>
                      <w:numId w:val="1"/>
                    </w:numPr>
                    <w:spacing w:before="28" w:after="28"/>
                  </w:pPr>
                  <w:r>
                    <w:rPr>
                      <w:rFonts w:ascii="Arial" w:hAnsi="Arial" w:eastAsia="Arial" w:cs="Arial"/>
                      <w:b w:val="0"/>
                      <w:bCs w:val="0"/>
                      <w:i w:val="0"/>
                      <w:iCs w:val="0"/>
                      <w:color w:val="1A1A1A"/>
                      <w:sz w:val="20"/>
                      <w:szCs w:val="20"/>
                    </w:rPr>
                    <w:t>At least 3 permanent landmarks as waypoints</w:t>
                  </w:r>
                </w:p>
                <w:p w14:paraId="6D65EEB0">
                  <w:pPr>
                    <w:pStyle w:val="16"/>
                    <w:numPr>
                      <w:ilvl w:val="0"/>
                      <w:numId w:val="1"/>
                    </w:numPr>
                    <w:spacing w:before="28" w:after="28"/>
                  </w:pPr>
                  <w:r>
                    <w:rPr>
                      <w:rFonts w:ascii="Arial" w:hAnsi="Arial" w:eastAsia="Arial" w:cs="Arial"/>
                      <w:b w:val="0"/>
                      <w:bCs w:val="0"/>
                      <w:i w:val="0"/>
                      <w:iCs w:val="0"/>
                      <w:color w:val="1A1A1A"/>
                      <w:sz w:val="20"/>
                      <w:szCs w:val="20"/>
                    </w:rPr>
                    <w:t>One distance qualifier</w:t>
                  </w:r>
                </w:p>
                <w:p w14:paraId="5F02AF02">
                  <w:pPr>
                    <w:pStyle w:val="16"/>
                    <w:numPr>
                      <w:ilvl w:val="0"/>
                      <w:numId w:val="1"/>
                    </w:numPr>
                    <w:spacing w:before="28" w:after="28"/>
                  </w:pPr>
                  <w:r>
                    <w:rPr>
                      <w:rFonts w:ascii="Arial" w:hAnsi="Arial" w:eastAsia="Arial" w:cs="Arial"/>
                      <w:b w:val="0"/>
                      <w:bCs w:val="0"/>
                      <w:i w:val="0"/>
                      <w:iCs w:val="0"/>
                      <w:color w:val="1A1A1A"/>
                      <w:sz w:val="20"/>
                      <w:szCs w:val="20"/>
                    </w:rPr>
                    <w:t>A confirmation phrase at the end</w:t>
                  </w:r>
                </w:p>
              </w:tc>
              <w:tc>
                <w:tcPr>
                  <w:tcW w:w="2536" w:type="dxa"/>
                  <w:tcBorders>
                    <w:top w:val="single" w:color="BBBBBB" w:sz="4" w:space="0"/>
                    <w:left w:val="single" w:color="BBBBBB" w:sz="4" w:space="0"/>
                    <w:bottom w:val="single" w:color="BBBBBB" w:sz="4" w:space="0"/>
                    <w:right w:val="single" w:color="BBBBBB" w:sz="4" w:space="0"/>
                  </w:tcBorders>
                  <w:shd w:val="clear" w:color="auto" w:fill="F5F5F5"/>
                  <w:tcMar>
                    <w:top w:w="60" w:type="dxa"/>
                    <w:left w:w="100" w:type="dxa"/>
                    <w:bottom w:w="60" w:type="dxa"/>
                    <w:right w:w="100" w:type="dxa"/>
                  </w:tcMar>
                  <w:vAlign w:val="top"/>
                </w:tcPr>
                <w:p w14:paraId="04DF88D3">
                  <w:pPr>
                    <w:spacing w:before="40" w:after="40"/>
                    <w:jc w:val="left"/>
                  </w:pPr>
                  <w:r>
                    <w:rPr>
                      <w:rFonts w:ascii="Arial" w:hAnsi="Arial" w:eastAsia="Arial" w:cs="Arial"/>
                      <w:b w:val="0"/>
                      <w:bCs w:val="0"/>
                      <w:i/>
                      <w:iCs/>
                      <w:color w:val="555555"/>
                      <w:sz w:val="15"/>
                      <w:szCs w:val="15"/>
                    </w:rPr>
                    <w:t>Route: west along Independence Avenue → south at Junction A on Hospital Road → east along Market Street → bank is roughly halfway along Market Street between Junctions B and C.</w:t>
                  </w:r>
                </w:p>
              </w:tc>
            </w:tr>
            <w:tr w14:paraId="367A1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25D21F83">
                  <w:pPr>
                    <w:spacing w:before="30" w:after="30"/>
                    <w:jc w:val="center"/>
                  </w:pPr>
                  <w:r>
                    <w:rPr>
                      <w:rFonts w:ascii="Arial" w:hAnsi="Arial" w:eastAsia="Arial" w:cs="Arial"/>
                      <w:b/>
                      <w:bCs/>
                      <w:i w:val="0"/>
                      <w:iCs w:val="0"/>
                      <w:color w:val="FFFFFF"/>
                      <w:sz w:val="20"/>
                      <w:szCs w:val="20"/>
                    </w:rPr>
                    <w:t>B</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4AE7B51">
                  <w:pPr>
                    <w:spacing w:before="40" w:after="40"/>
                    <w:jc w:val="center"/>
                  </w:pPr>
                  <w:r>
                    <w:rPr>
                      <w:rFonts w:ascii="Arial" w:hAnsi="Arial" w:eastAsia="Arial" w:cs="Arial"/>
                      <w:b/>
                      <w:bCs/>
                      <w:i w:val="0"/>
                      <w:iCs w:val="0"/>
                      <w:color w:val="1E40AF"/>
                      <w:sz w:val="14"/>
                      <w:szCs w:val="14"/>
                    </w:rPr>
                    <w:t>MODERATE</w:t>
                  </w:r>
                </w:p>
              </w:tc>
              <w:tc>
                <w:tcPr>
                  <w:tcW w:w="787"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196A6D4A">
                  <w:pPr>
                    <w:spacing w:before="40" w:after="40"/>
                    <w:jc w:val="left"/>
                  </w:pPr>
                  <w:r>
                    <w:rPr>
                      <w:rFonts w:ascii="Arial" w:hAnsi="Arial" w:eastAsia="Arial" w:cs="Arial"/>
                      <w:b/>
                      <w:bCs/>
                      <w:i w:val="0"/>
                      <w:iCs w:val="0"/>
                      <w:color w:val="1E40AF"/>
                      <w:sz w:val="15"/>
                      <w:szCs w:val="15"/>
                    </w:rPr>
                    <w:t>The High-Rise Building (by the roundabout)</w:t>
                  </w:r>
                </w:p>
              </w:tc>
              <w:tc>
                <w:tcPr>
                  <w:tcW w:w="875"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0DBDBBE8">
                  <w:pPr>
                    <w:spacing w:before="40" w:after="40"/>
                    <w:jc w:val="left"/>
                  </w:pPr>
                  <w:r>
                    <w:rPr>
                      <w:rFonts w:ascii="Arial" w:hAnsi="Arial" w:eastAsia="Arial" w:cs="Arial"/>
                      <w:b/>
                      <w:bCs/>
                      <w:i w:val="0"/>
                      <w:iCs w:val="0"/>
                      <w:color w:val="1E40AF"/>
                      <w:sz w:val="15"/>
                      <w:szCs w:val="15"/>
                    </w:rPr>
                    <w:t>St. John's School</w:t>
                  </w:r>
                </w:p>
              </w:tc>
              <w:tc>
                <w:tcPr>
                  <w:tcW w:w="875"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2DDD3736">
                  <w:pPr>
                    <w:spacing w:before="40" w:after="40"/>
                    <w:jc w:val="left"/>
                  </w:pPr>
                  <w:r>
                    <w:rPr>
                      <w:rFonts w:ascii="Arial" w:hAnsi="Arial" w:eastAsia="Arial" w:cs="Arial"/>
                      <w:b w:val="0"/>
                      <w:bCs w:val="0"/>
                      <w:i/>
                      <w:iCs/>
                      <w:color w:val="1A1A1A"/>
                      <w:sz w:val="15"/>
                      <w:szCs w:val="15"/>
                    </w:rPr>
                    <w:t>A parent is looking for the school to enrol their child. They have just arrived in town and are standing at the large roundabout.</w:t>
                  </w:r>
                </w:p>
              </w:tc>
              <w:tc>
                <w:tcPr>
                  <w:tcW w:w="2361"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4216254B">
                  <w:pPr>
                    <w:pStyle w:val="16"/>
                    <w:numPr>
                      <w:ilvl w:val="0"/>
                      <w:numId w:val="1"/>
                    </w:numPr>
                    <w:spacing w:before="28" w:after="28"/>
                  </w:pPr>
                  <w:r>
                    <w:rPr>
                      <w:rFonts w:ascii="Arial" w:hAnsi="Arial" w:eastAsia="Arial" w:cs="Arial"/>
                      <w:b w:val="0"/>
                      <w:bCs w:val="0"/>
                      <w:i w:val="0"/>
                      <w:iCs w:val="0"/>
                      <w:color w:val="1A1A1A"/>
                      <w:sz w:val="20"/>
                      <w:szCs w:val="20"/>
                    </w:rPr>
                    <w:t>4+ direction steps</w:t>
                  </w:r>
                </w:p>
                <w:p w14:paraId="02D8CE42">
                  <w:pPr>
                    <w:pStyle w:val="16"/>
                    <w:numPr>
                      <w:ilvl w:val="0"/>
                      <w:numId w:val="1"/>
                    </w:numPr>
                    <w:spacing w:before="28" w:after="28"/>
                  </w:pPr>
                  <w:r>
                    <w:rPr>
                      <w:rFonts w:ascii="Arial" w:hAnsi="Arial" w:eastAsia="Arial" w:cs="Arial"/>
                      <w:b w:val="0"/>
                      <w:bCs w:val="0"/>
                      <w:i w:val="0"/>
                      <w:iCs w:val="0"/>
                      <w:color w:val="1A1A1A"/>
                      <w:sz w:val="20"/>
                      <w:szCs w:val="20"/>
                    </w:rPr>
                    <w:t>Use of the roundabout as a navigation anchor</w:t>
                  </w:r>
                </w:p>
                <w:p w14:paraId="025B5055">
                  <w:pPr>
                    <w:pStyle w:val="16"/>
                    <w:numPr>
                      <w:ilvl w:val="0"/>
                      <w:numId w:val="1"/>
                    </w:numPr>
                    <w:spacing w:before="28" w:after="28"/>
                  </w:pPr>
                  <w:r>
                    <w:rPr>
                      <w:rFonts w:ascii="Arial" w:hAnsi="Arial" w:eastAsia="Arial" w:cs="Arial"/>
                      <w:b w:val="0"/>
                      <w:bCs w:val="0"/>
                      <w:i w:val="0"/>
                      <w:iCs w:val="0"/>
                      <w:color w:val="1A1A1A"/>
                      <w:sz w:val="20"/>
                      <w:szCs w:val="20"/>
                    </w:rPr>
                    <w:t>At least 2 distance qualifiers</w:t>
                  </w:r>
                </w:p>
                <w:p w14:paraId="5917D62B">
                  <w:pPr>
                    <w:pStyle w:val="16"/>
                    <w:numPr>
                      <w:ilvl w:val="0"/>
                      <w:numId w:val="1"/>
                    </w:numPr>
                    <w:spacing w:before="28" w:after="28"/>
                  </w:pPr>
                  <w:r>
                    <w:rPr>
                      <w:rFonts w:ascii="Arial" w:hAnsi="Arial" w:eastAsia="Arial" w:cs="Arial"/>
                      <w:b w:val="0"/>
                      <w:bCs w:val="0"/>
                      <w:i w:val="0"/>
                      <w:iCs w:val="0"/>
                      <w:color w:val="1A1A1A"/>
                      <w:sz w:val="20"/>
                      <w:szCs w:val="20"/>
                    </w:rPr>
                    <w:t>One use of 'in between' or 'diagonally opposite'</w:t>
                  </w:r>
                </w:p>
                <w:p w14:paraId="3B756625">
                  <w:pPr>
                    <w:pStyle w:val="16"/>
                    <w:numPr>
                      <w:ilvl w:val="0"/>
                      <w:numId w:val="1"/>
                    </w:numPr>
                    <w:spacing w:before="28" w:after="28"/>
                  </w:pPr>
                  <w:r>
                    <w:rPr>
                      <w:rFonts w:ascii="Arial" w:hAnsi="Arial" w:eastAsia="Arial" w:cs="Arial"/>
                      <w:b w:val="0"/>
                      <w:bCs w:val="0"/>
                      <w:i w:val="0"/>
                      <w:iCs w:val="0"/>
                      <w:color w:val="1A1A1A"/>
                      <w:sz w:val="20"/>
                      <w:szCs w:val="20"/>
                    </w:rPr>
                    <w:t>An error-prevention phrase: 'do not confuse this with...' or 'if you reach... you have gone too far'</w:t>
                  </w:r>
                </w:p>
              </w:tc>
              <w:tc>
                <w:tcPr>
                  <w:tcW w:w="2536" w:type="dxa"/>
                  <w:tcBorders>
                    <w:top w:val="single" w:color="BBBBBB" w:sz="4" w:space="0"/>
                    <w:left w:val="single" w:color="BBBBBB" w:sz="4" w:space="0"/>
                    <w:bottom w:val="single" w:color="BBBBBB" w:sz="4" w:space="0"/>
                    <w:right w:val="single" w:color="BBBBBB" w:sz="4" w:space="0"/>
                  </w:tcBorders>
                  <w:shd w:val="clear" w:color="auto" w:fill="F5F5F5"/>
                  <w:tcMar>
                    <w:top w:w="60" w:type="dxa"/>
                    <w:left w:w="100" w:type="dxa"/>
                    <w:bottom w:w="60" w:type="dxa"/>
                    <w:right w:w="100" w:type="dxa"/>
                  </w:tcMar>
                  <w:vAlign w:val="top"/>
                </w:tcPr>
                <w:p w14:paraId="36127173">
                  <w:pPr>
                    <w:spacing w:before="40" w:after="40"/>
                    <w:jc w:val="left"/>
                  </w:pPr>
                  <w:r>
                    <w:rPr>
                      <w:rFonts w:ascii="Arial" w:hAnsi="Arial" w:eastAsia="Arial" w:cs="Arial"/>
                      <w:b w:val="0"/>
                      <w:bCs w:val="0"/>
                      <w:i/>
                      <w:iCs/>
                      <w:color w:val="555555"/>
                      <w:sz w:val="15"/>
                      <w:szCs w:val="15"/>
                    </w:rPr>
                    <w:t>Route: exit roundabout onto Liberation Road heading south → pass Police Station → turn right onto Hospital Road connector → school is on Hospital Road between mosque and hospital.</w:t>
                  </w:r>
                </w:p>
              </w:tc>
            </w:tr>
            <w:tr w14:paraId="15E6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29E7BC4B">
                  <w:pPr>
                    <w:spacing w:before="30" w:after="30"/>
                    <w:jc w:val="center"/>
                  </w:pPr>
                  <w:r>
                    <w:rPr>
                      <w:rFonts w:ascii="Arial" w:hAnsi="Arial" w:eastAsia="Arial" w:cs="Arial"/>
                      <w:b/>
                      <w:bCs/>
                      <w:i w:val="0"/>
                      <w:iCs w:val="0"/>
                      <w:color w:val="FFFFFF"/>
                      <w:sz w:val="20"/>
                      <w:szCs w:val="20"/>
                    </w:rPr>
                    <w:t>C</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01B7932">
                  <w:pPr>
                    <w:spacing w:before="40" w:after="40"/>
                    <w:jc w:val="center"/>
                  </w:pPr>
                  <w:r>
                    <w:rPr>
                      <w:rFonts w:ascii="Arial" w:hAnsi="Arial" w:eastAsia="Arial" w:cs="Arial"/>
                      <w:b/>
                      <w:bCs/>
                      <w:i w:val="0"/>
                      <w:iCs w:val="0"/>
                      <w:color w:val="B45309"/>
                      <w:sz w:val="14"/>
                      <w:szCs w:val="14"/>
                    </w:rPr>
                    <w:t>COMPLEX</w:t>
                  </w:r>
                </w:p>
              </w:tc>
              <w:tc>
                <w:tcPr>
                  <w:tcW w:w="787"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21137D64">
                  <w:pPr>
                    <w:spacing w:before="40" w:after="40"/>
                    <w:jc w:val="left"/>
                  </w:pPr>
                  <w:r>
                    <w:rPr>
                      <w:rFonts w:ascii="Arial" w:hAnsi="Arial" w:eastAsia="Arial" w:cs="Arial"/>
                      <w:b/>
                      <w:bCs/>
                      <w:i w:val="0"/>
                      <w:iCs w:val="0"/>
                      <w:color w:val="B45309"/>
                      <w:sz w:val="15"/>
                      <w:szCs w:val="15"/>
                    </w:rPr>
                    <w:t>Central Market</w:t>
                  </w:r>
                </w:p>
              </w:tc>
              <w:tc>
                <w:tcPr>
                  <w:tcW w:w="875"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17054AED">
                  <w:pPr>
                    <w:spacing w:before="40" w:after="40"/>
                    <w:jc w:val="left"/>
                  </w:pPr>
                  <w:r>
                    <w:rPr>
                      <w:rFonts w:ascii="Arial" w:hAnsi="Arial" w:eastAsia="Arial" w:cs="Arial"/>
                      <w:b/>
                      <w:bCs/>
                      <w:i w:val="0"/>
                      <w:iCs w:val="0"/>
                      <w:color w:val="B45309"/>
                      <w:sz w:val="15"/>
                      <w:szCs w:val="15"/>
                    </w:rPr>
                    <w:t>Petrol Station</w:t>
                  </w:r>
                </w:p>
              </w:tc>
              <w:tc>
                <w:tcPr>
                  <w:tcW w:w="875"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2069E082">
                  <w:pPr>
                    <w:spacing w:before="40" w:after="40"/>
                    <w:jc w:val="left"/>
                  </w:pPr>
                  <w:r>
                    <w:rPr>
                      <w:rFonts w:ascii="Arial" w:hAnsi="Arial" w:eastAsia="Arial" w:cs="Arial"/>
                      <w:b w:val="0"/>
                      <w:bCs w:val="0"/>
                      <w:i/>
                      <w:iCs/>
                      <w:color w:val="1A1A1A"/>
                      <w:sz w:val="15"/>
                      <w:szCs w:val="15"/>
                    </w:rPr>
                    <w:t>A driver has an empty tank after delivering goods to the market. They need to reach the petrol station urgently.</w:t>
                  </w:r>
                </w:p>
              </w:tc>
              <w:tc>
                <w:tcPr>
                  <w:tcW w:w="2361"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1F9F9CC2">
                  <w:pPr>
                    <w:pStyle w:val="16"/>
                    <w:numPr>
                      <w:ilvl w:val="0"/>
                      <w:numId w:val="1"/>
                    </w:numPr>
                    <w:spacing w:before="28" w:after="28"/>
                  </w:pPr>
                  <w:r>
                    <w:rPr>
                      <w:rFonts w:ascii="Arial" w:hAnsi="Arial" w:eastAsia="Arial" w:cs="Arial"/>
                      <w:b w:val="0"/>
                      <w:bCs w:val="0"/>
                      <w:i w:val="0"/>
                      <w:iCs w:val="0"/>
                      <w:color w:val="1A1A1A"/>
                      <w:sz w:val="20"/>
                      <w:szCs w:val="20"/>
                    </w:rPr>
                    <w:t>5+ direction steps — this is a complex route</w:t>
                  </w:r>
                </w:p>
                <w:p w14:paraId="3E40C5C9">
                  <w:pPr>
                    <w:pStyle w:val="16"/>
                    <w:numPr>
                      <w:ilvl w:val="0"/>
                      <w:numId w:val="1"/>
                    </w:numPr>
                    <w:spacing w:before="28" w:after="28"/>
                  </w:pPr>
                  <w:r>
                    <w:rPr>
                      <w:rFonts w:ascii="Arial" w:hAnsi="Arial" w:eastAsia="Arial" w:cs="Arial"/>
                      <w:b w:val="0"/>
                      <w:bCs w:val="0"/>
                      <w:i w:val="0"/>
                      <w:iCs w:val="0"/>
                      <w:color w:val="1A1A1A"/>
                      <w:sz w:val="20"/>
                      <w:szCs w:val="20"/>
                    </w:rPr>
                    <w:t>Full use of street names (Market Street, Hospital Road, Independence Avenue)</w:t>
                  </w:r>
                </w:p>
                <w:p w14:paraId="757AA845">
                  <w:pPr>
                    <w:pStyle w:val="16"/>
                    <w:numPr>
                      <w:ilvl w:val="0"/>
                      <w:numId w:val="1"/>
                    </w:numPr>
                    <w:spacing w:before="28" w:after="28"/>
                  </w:pPr>
                  <w:r>
                    <w:rPr>
                      <w:rFonts w:ascii="Arial" w:hAnsi="Arial" w:eastAsia="Arial" w:cs="Arial"/>
                      <w:b w:val="0"/>
                      <w:bCs w:val="0"/>
                      <w:i w:val="0"/>
                      <w:iCs w:val="0"/>
                      <w:color w:val="1A1A1A"/>
                      <w:sz w:val="20"/>
                      <w:szCs w:val="20"/>
                    </w:rPr>
                    <w:t>At least 3 complex expressions from the vocabulary board</w:t>
                  </w:r>
                </w:p>
                <w:p w14:paraId="7FF9BA33">
                  <w:pPr>
                    <w:pStyle w:val="16"/>
                    <w:numPr>
                      <w:ilvl w:val="0"/>
                      <w:numId w:val="1"/>
                    </w:numPr>
                    <w:spacing w:before="28" w:after="28"/>
                  </w:pPr>
                  <w:r>
                    <w:rPr>
                      <w:rFonts w:ascii="Arial" w:hAnsi="Arial" w:eastAsia="Arial" w:cs="Arial"/>
                      <w:b w:val="0"/>
                      <w:bCs w:val="0"/>
                      <w:i w:val="0"/>
                      <w:iCs w:val="0"/>
                      <w:color w:val="1A1A1A"/>
                      <w:sz w:val="20"/>
                      <w:szCs w:val="20"/>
                    </w:rPr>
                    <w:t>One use of 'a day's journey' as a comparison OR 'quite a distance'</w:t>
                  </w:r>
                </w:p>
                <w:p w14:paraId="73F26008">
                  <w:pPr>
                    <w:pStyle w:val="16"/>
                    <w:numPr>
                      <w:ilvl w:val="0"/>
                      <w:numId w:val="1"/>
                    </w:numPr>
                    <w:spacing w:before="28" w:after="28"/>
                  </w:pPr>
                  <w:r>
                    <w:rPr>
                      <w:rFonts w:ascii="Arial" w:hAnsi="Arial" w:eastAsia="Arial" w:cs="Arial"/>
                      <w:b w:val="0"/>
                      <w:bCs w:val="0"/>
                      <w:i w:val="0"/>
                      <w:iCs w:val="0"/>
                      <w:color w:val="1A1A1A"/>
                      <w:sz w:val="20"/>
                      <w:szCs w:val="20"/>
                    </w:rPr>
                    <w:t>Transport recommendation at the end (it is too far to walk)</w:t>
                  </w:r>
                </w:p>
              </w:tc>
              <w:tc>
                <w:tcPr>
                  <w:tcW w:w="2536" w:type="dxa"/>
                  <w:tcBorders>
                    <w:top w:val="single" w:color="BBBBBB" w:sz="4" w:space="0"/>
                    <w:left w:val="single" w:color="BBBBBB" w:sz="4" w:space="0"/>
                    <w:bottom w:val="single" w:color="BBBBBB" w:sz="4" w:space="0"/>
                    <w:right w:val="single" w:color="BBBBBB" w:sz="4" w:space="0"/>
                  </w:tcBorders>
                  <w:shd w:val="clear" w:color="auto" w:fill="F5F5F5"/>
                  <w:tcMar>
                    <w:top w:w="60" w:type="dxa"/>
                    <w:left w:w="100" w:type="dxa"/>
                    <w:bottom w:w="60" w:type="dxa"/>
                    <w:right w:w="100" w:type="dxa"/>
                  </w:tcMar>
                  <w:vAlign w:val="top"/>
                </w:tcPr>
                <w:p w14:paraId="2853F8C9">
                  <w:pPr>
                    <w:spacing w:before="40" w:after="40"/>
                    <w:jc w:val="left"/>
                  </w:pPr>
                  <w:r>
                    <w:rPr>
                      <w:rFonts w:ascii="Arial" w:hAnsi="Arial" w:eastAsia="Arial" w:cs="Arial"/>
                      <w:b w:val="0"/>
                      <w:bCs w:val="0"/>
                      <w:i/>
                      <w:iCs/>
                      <w:color w:val="555555"/>
                      <w:sz w:val="15"/>
                      <w:szCs w:val="15"/>
                    </w:rPr>
                    <w:t>Route: east along Market Street → north at Junction A on Hospital Road → east on Independence Avenue past the roundabout → petrol station is quite a distance east of the roundabout.</w:t>
                  </w:r>
                </w:p>
              </w:tc>
            </w:tr>
            <w:tr w14:paraId="0C116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9F1239"/>
                  <w:tcMar>
                    <w:top w:w="60" w:type="dxa"/>
                    <w:left w:w="100" w:type="dxa"/>
                    <w:bottom w:w="60" w:type="dxa"/>
                    <w:right w:w="100" w:type="dxa"/>
                  </w:tcMar>
                  <w:vAlign w:val="top"/>
                </w:tcPr>
                <w:p w14:paraId="2AA0AED1">
                  <w:pPr>
                    <w:spacing w:before="30" w:after="30"/>
                    <w:jc w:val="center"/>
                  </w:pPr>
                  <w:r>
                    <w:rPr>
                      <w:rFonts w:ascii="Arial" w:hAnsi="Arial" w:eastAsia="Arial" w:cs="Arial"/>
                      <w:b/>
                      <w:bCs/>
                      <w:i w:val="0"/>
                      <w:iCs w:val="0"/>
                      <w:color w:val="FFFFFF"/>
                      <w:sz w:val="20"/>
                      <w:szCs w:val="20"/>
                    </w:rPr>
                    <w:t>D</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C3B17BA">
                  <w:pPr>
                    <w:spacing w:before="40" w:after="40"/>
                    <w:jc w:val="center"/>
                  </w:pPr>
                  <w:r>
                    <w:rPr>
                      <w:rFonts w:ascii="Arial" w:hAnsi="Arial" w:eastAsia="Arial" w:cs="Arial"/>
                      <w:b/>
                      <w:bCs/>
                      <w:i w:val="0"/>
                      <w:iCs w:val="0"/>
                      <w:color w:val="9F1239"/>
                      <w:sz w:val="14"/>
                      <w:szCs w:val="14"/>
                    </w:rPr>
                    <w:t>COMPLEX</w:t>
                  </w:r>
                </w:p>
              </w:tc>
              <w:tc>
                <w:tcPr>
                  <w:tcW w:w="787"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68FEA859">
                  <w:pPr>
                    <w:spacing w:before="40" w:after="40"/>
                    <w:jc w:val="left"/>
                  </w:pPr>
                  <w:r>
                    <w:rPr>
                      <w:rFonts w:ascii="Arial" w:hAnsi="Arial" w:eastAsia="Arial" w:cs="Arial"/>
                      <w:b/>
                      <w:bCs/>
                      <w:i w:val="0"/>
                      <w:iCs w:val="0"/>
                      <w:color w:val="9F1239"/>
                      <w:sz w:val="15"/>
                      <w:szCs w:val="15"/>
                    </w:rPr>
                    <w:t>Teaching Hospital</w:t>
                  </w:r>
                </w:p>
              </w:tc>
              <w:tc>
                <w:tcPr>
                  <w:tcW w:w="875"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747846C2">
                  <w:pPr>
                    <w:spacing w:before="40" w:after="40"/>
                    <w:jc w:val="left"/>
                  </w:pPr>
                  <w:r>
                    <w:rPr>
                      <w:rFonts w:ascii="Arial" w:hAnsi="Arial" w:eastAsia="Arial" w:cs="Arial"/>
                      <w:b/>
                      <w:bCs/>
                      <w:i w:val="0"/>
                      <w:iCs w:val="0"/>
                      <w:color w:val="9F1239"/>
                      <w:sz w:val="15"/>
                      <w:szCs w:val="15"/>
                    </w:rPr>
                    <w:t>Kwame Nkrumah Memorial Park</w:t>
                  </w:r>
                </w:p>
              </w:tc>
              <w:tc>
                <w:tcPr>
                  <w:tcW w:w="875"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6605FBBB">
                  <w:pPr>
                    <w:spacing w:before="40" w:after="40"/>
                    <w:jc w:val="left"/>
                  </w:pPr>
                  <w:r>
                    <w:rPr>
                      <w:rFonts w:ascii="Arial" w:hAnsi="Arial" w:eastAsia="Arial" w:cs="Arial"/>
                      <w:b w:val="0"/>
                      <w:bCs w:val="0"/>
                      <w:i/>
                      <w:iCs/>
                      <w:color w:val="1A1A1A"/>
                      <w:sz w:val="15"/>
                      <w:szCs w:val="15"/>
                    </w:rPr>
                    <w:t>A visitor who has just recovered from an illness wants to visit the memorial park before returning to their hometown.</w:t>
                  </w:r>
                </w:p>
              </w:tc>
              <w:tc>
                <w:tcPr>
                  <w:tcW w:w="2361"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614A6E7C">
                  <w:pPr>
                    <w:pStyle w:val="16"/>
                    <w:numPr>
                      <w:ilvl w:val="0"/>
                      <w:numId w:val="1"/>
                    </w:numPr>
                    <w:spacing w:before="28" w:after="28"/>
                  </w:pPr>
                  <w:r>
                    <w:rPr>
                      <w:rFonts w:ascii="Arial" w:hAnsi="Arial" w:eastAsia="Arial" w:cs="Arial"/>
                      <w:b w:val="0"/>
                      <w:bCs w:val="0"/>
                      <w:i w:val="0"/>
                      <w:iCs w:val="0"/>
                      <w:color w:val="1A1A1A"/>
                      <w:sz w:val="20"/>
                      <w:szCs w:val="20"/>
                    </w:rPr>
                    <w:t>5+ direction steps</w:t>
                  </w:r>
                </w:p>
                <w:p w14:paraId="621545B8">
                  <w:pPr>
                    <w:pStyle w:val="16"/>
                    <w:numPr>
                      <w:ilvl w:val="0"/>
                      <w:numId w:val="1"/>
                    </w:numPr>
                    <w:spacing w:before="28" w:after="28"/>
                  </w:pPr>
                  <w:r>
                    <w:rPr>
                      <w:rFonts w:ascii="Arial" w:hAnsi="Arial" w:eastAsia="Arial" w:cs="Arial"/>
                      <w:b w:val="0"/>
                      <w:bCs w:val="0"/>
                      <w:i w:val="0"/>
                      <w:iCs w:val="0"/>
                      <w:color w:val="1A1A1A"/>
                      <w:sz w:val="20"/>
                      <w:szCs w:val="20"/>
                    </w:rPr>
                    <w:t>Full use of street names and avenues</w:t>
                  </w:r>
                </w:p>
                <w:p w14:paraId="58268F90">
                  <w:pPr>
                    <w:pStyle w:val="16"/>
                    <w:numPr>
                      <w:ilvl w:val="0"/>
                      <w:numId w:val="1"/>
                    </w:numPr>
                    <w:spacing w:before="28" w:after="28"/>
                  </w:pPr>
                  <w:r>
                    <w:rPr>
                      <w:rFonts w:ascii="Arial" w:hAnsi="Arial" w:eastAsia="Arial" w:cs="Arial"/>
                      <w:b w:val="0"/>
                      <w:bCs w:val="0"/>
                      <w:i w:val="0"/>
                      <w:iCs w:val="0"/>
                      <w:color w:val="1A1A1A"/>
                      <w:sz w:val="20"/>
                      <w:szCs w:val="20"/>
                    </w:rPr>
                    <w:t>At least 3 permanent landmarks as waypoints</w:t>
                  </w:r>
                </w:p>
                <w:p w14:paraId="2939AEBF">
                  <w:pPr>
                    <w:pStyle w:val="16"/>
                    <w:numPr>
                      <w:ilvl w:val="0"/>
                      <w:numId w:val="1"/>
                    </w:numPr>
                    <w:spacing w:before="28" w:after="28"/>
                  </w:pPr>
                  <w:r>
                    <w:rPr>
                      <w:rFonts w:ascii="Arial" w:hAnsi="Arial" w:eastAsia="Arial" w:cs="Arial"/>
                      <w:b w:val="0"/>
                      <w:bCs w:val="0"/>
                      <w:i w:val="0"/>
                      <w:iCs w:val="0"/>
                      <w:color w:val="1A1A1A"/>
                      <w:sz w:val="20"/>
                      <w:szCs w:val="20"/>
                    </w:rPr>
                    <w:t>Distance qualification: approximately [X] kilometres</w:t>
                  </w:r>
                </w:p>
                <w:p w14:paraId="56265455">
                  <w:pPr>
                    <w:pStyle w:val="16"/>
                    <w:numPr>
                      <w:ilvl w:val="0"/>
                      <w:numId w:val="1"/>
                    </w:numPr>
                    <w:spacing w:before="28" w:after="28"/>
                  </w:pPr>
                  <w:r>
                    <w:rPr>
                      <w:rFonts w:ascii="Arial" w:hAnsi="Arial" w:eastAsia="Arial" w:cs="Arial"/>
                      <w:b w:val="0"/>
                      <w:bCs w:val="0"/>
                      <w:i w:val="0"/>
                      <w:iCs w:val="0"/>
                      <w:color w:val="1A1A1A"/>
                      <w:sz w:val="20"/>
                      <w:szCs w:val="20"/>
                    </w:rPr>
                    <w:t>A narrative tone — the visitor is tired and needs reassurance at each step</w:t>
                  </w:r>
                </w:p>
              </w:tc>
              <w:tc>
                <w:tcPr>
                  <w:tcW w:w="2536" w:type="dxa"/>
                  <w:tcBorders>
                    <w:top w:val="single" w:color="BBBBBB" w:sz="4" w:space="0"/>
                    <w:left w:val="single" w:color="BBBBBB" w:sz="4" w:space="0"/>
                    <w:bottom w:val="single" w:color="BBBBBB" w:sz="4" w:space="0"/>
                    <w:right w:val="single" w:color="BBBBBB" w:sz="4" w:space="0"/>
                  </w:tcBorders>
                  <w:shd w:val="clear" w:color="auto" w:fill="F5F5F5"/>
                  <w:tcMar>
                    <w:top w:w="60" w:type="dxa"/>
                    <w:left w:w="100" w:type="dxa"/>
                    <w:bottom w:w="60" w:type="dxa"/>
                    <w:right w:w="100" w:type="dxa"/>
                  </w:tcMar>
                  <w:vAlign w:val="top"/>
                </w:tcPr>
                <w:p w14:paraId="63E91FB6">
                  <w:pPr>
                    <w:spacing w:before="40" w:after="40"/>
                    <w:jc w:val="left"/>
                  </w:pPr>
                  <w:r>
                    <w:rPr>
                      <w:rFonts w:ascii="Arial" w:hAnsi="Arial" w:eastAsia="Arial" w:cs="Arial"/>
                      <w:b w:val="0"/>
                      <w:bCs w:val="0"/>
                      <w:i/>
                      <w:iCs/>
                      <w:color w:val="555555"/>
                      <w:sz w:val="15"/>
                      <w:szCs w:val="15"/>
                    </w:rPr>
                    <w:t>Route: north on Hospital Road → east at Junction A on Independence Avenue → past the roundabout → continue west along Independence Avenue far to the west → Memorial Park is at the far west end.</w:t>
                  </w:r>
                </w:p>
              </w:tc>
            </w:tr>
            <w:tr w14:paraId="67838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4A0E6C"/>
                  <w:tcMar>
                    <w:top w:w="60" w:type="dxa"/>
                    <w:left w:w="100" w:type="dxa"/>
                    <w:bottom w:w="60" w:type="dxa"/>
                    <w:right w:w="100" w:type="dxa"/>
                  </w:tcMar>
                  <w:vAlign w:val="top"/>
                </w:tcPr>
                <w:p w14:paraId="3B19F20E">
                  <w:pPr>
                    <w:spacing w:before="30" w:after="30"/>
                    <w:jc w:val="center"/>
                  </w:pPr>
                  <w:r>
                    <w:rPr>
                      <w:rFonts w:ascii="Arial" w:hAnsi="Arial" w:eastAsia="Arial" w:cs="Arial"/>
                      <w:b/>
                      <w:bCs/>
                      <w:i w:val="0"/>
                      <w:iCs w:val="0"/>
                      <w:color w:val="FFFFFF"/>
                      <w:sz w:val="20"/>
                      <w:szCs w:val="20"/>
                    </w:rPr>
                    <w:t>E</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8D8E3BC">
                  <w:pPr>
                    <w:spacing w:before="40" w:after="40"/>
                    <w:jc w:val="center"/>
                  </w:pPr>
                  <w:r>
                    <w:rPr>
                      <w:rFonts w:ascii="Arial" w:hAnsi="Arial" w:eastAsia="Arial" w:cs="Arial"/>
                      <w:b/>
                      <w:bCs/>
                      <w:i w:val="0"/>
                      <w:iCs w:val="0"/>
                      <w:color w:val="4A0E6C"/>
                      <w:sz w:val="14"/>
                      <w:szCs w:val="14"/>
                    </w:rPr>
                    <w:t>VERY COMPLEX</w:t>
                  </w:r>
                </w:p>
              </w:tc>
              <w:tc>
                <w:tcPr>
                  <w:tcW w:w="787"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48A2DB1E">
                  <w:pPr>
                    <w:spacing w:before="40" w:after="40"/>
                    <w:jc w:val="left"/>
                  </w:pPr>
                  <w:r>
                    <w:rPr>
                      <w:rFonts w:ascii="Arial" w:hAnsi="Arial" w:eastAsia="Arial" w:cs="Arial"/>
                      <w:b/>
                      <w:bCs/>
                      <w:i w:val="0"/>
                      <w:iCs w:val="0"/>
                      <w:color w:val="4A0E6C"/>
                      <w:sz w:val="15"/>
                      <w:szCs w:val="15"/>
                    </w:rPr>
                    <w:t>Melcom Supermarket</w:t>
                  </w:r>
                </w:p>
              </w:tc>
              <w:tc>
                <w:tcPr>
                  <w:tcW w:w="875"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61C64D85">
                  <w:pPr>
                    <w:spacing w:before="40" w:after="40"/>
                    <w:jc w:val="left"/>
                  </w:pPr>
                  <w:r>
                    <w:rPr>
                      <w:rFonts w:ascii="Arial" w:hAnsi="Arial" w:eastAsia="Arial" w:cs="Arial"/>
                      <w:b/>
                      <w:bCs/>
                      <w:i w:val="0"/>
                      <w:iCs w:val="0"/>
                      <w:color w:val="4A0E6C"/>
                      <w:sz w:val="15"/>
                      <w:szCs w:val="15"/>
                    </w:rPr>
                    <w:t>Police Station (via the Mosque — specific request)</w:t>
                  </w:r>
                </w:p>
              </w:tc>
              <w:tc>
                <w:tcPr>
                  <w:tcW w:w="875"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04F9E98A">
                  <w:pPr>
                    <w:spacing w:before="40" w:after="40"/>
                    <w:jc w:val="left"/>
                  </w:pPr>
                  <w:r>
                    <w:rPr>
                      <w:rFonts w:ascii="Arial" w:hAnsi="Arial" w:eastAsia="Arial" w:cs="Arial"/>
                      <w:b w:val="0"/>
                      <w:bCs w:val="0"/>
                      <w:i/>
                      <w:iCs/>
                      <w:color w:val="1A1A1A"/>
                      <w:sz w:val="15"/>
                      <w:szCs w:val="15"/>
                    </w:rPr>
                    <w:t>A visitor insists on passing by the mosque to say a prayer on the way to report a stolen bag at the police station.</w:t>
                  </w:r>
                </w:p>
              </w:tc>
              <w:tc>
                <w:tcPr>
                  <w:tcW w:w="2361"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63C6A7BC">
                  <w:pPr>
                    <w:pStyle w:val="16"/>
                    <w:numPr>
                      <w:ilvl w:val="0"/>
                      <w:numId w:val="1"/>
                    </w:numPr>
                    <w:spacing w:before="28" w:after="28"/>
                  </w:pPr>
                  <w:r>
                    <w:rPr>
                      <w:rFonts w:ascii="Arial" w:hAnsi="Arial" w:eastAsia="Arial" w:cs="Arial"/>
                      <w:b w:val="0"/>
                      <w:bCs w:val="0"/>
                      <w:i w:val="0"/>
                      <w:iCs w:val="0"/>
                      <w:color w:val="1A1A1A"/>
                      <w:sz w:val="20"/>
                      <w:szCs w:val="20"/>
                    </w:rPr>
                    <w:t>6+ direction steps — must include a DETOUR via the mosque</w:t>
                  </w:r>
                </w:p>
                <w:p w14:paraId="0C2EA143">
                  <w:pPr>
                    <w:pStyle w:val="16"/>
                    <w:numPr>
                      <w:ilvl w:val="0"/>
                      <w:numId w:val="1"/>
                    </w:numPr>
                    <w:spacing w:before="28" w:after="28"/>
                  </w:pPr>
                  <w:r>
                    <w:rPr>
                      <w:rFonts w:ascii="Arial" w:hAnsi="Arial" w:eastAsia="Arial" w:cs="Arial"/>
                      <w:b w:val="0"/>
                      <w:bCs w:val="0"/>
                      <w:i w:val="0"/>
                      <w:iCs w:val="0"/>
                      <w:color w:val="1A1A1A"/>
                      <w:sz w:val="20"/>
                      <w:szCs w:val="20"/>
                    </w:rPr>
                    <w:t>All four street names used at least once</w:t>
                  </w:r>
                </w:p>
                <w:p w14:paraId="3D906081">
                  <w:pPr>
                    <w:pStyle w:val="16"/>
                    <w:numPr>
                      <w:ilvl w:val="0"/>
                      <w:numId w:val="1"/>
                    </w:numPr>
                    <w:spacing w:before="28" w:after="28"/>
                  </w:pPr>
                  <w:r>
                    <w:rPr>
                      <w:rFonts w:ascii="Arial" w:hAnsi="Arial" w:eastAsia="Arial" w:cs="Arial"/>
                      <w:b w:val="0"/>
                      <w:bCs w:val="0"/>
                      <w:i w:val="0"/>
                      <w:iCs w:val="0"/>
                      <w:color w:val="1A1A1A"/>
                      <w:sz w:val="20"/>
                      <w:szCs w:val="20"/>
                    </w:rPr>
                    <w:t>At least 4 complex prepositions or expressions</w:t>
                  </w:r>
                </w:p>
                <w:p w14:paraId="0143EA55">
                  <w:pPr>
                    <w:pStyle w:val="16"/>
                    <w:numPr>
                      <w:ilvl w:val="0"/>
                      <w:numId w:val="1"/>
                    </w:numPr>
                    <w:spacing w:before="28" w:after="28"/>
                  </w:pPr>
                  <w:r>
                    <w:rPr>
                      <w:rFonts w:ascii="Arial" w:hAnsi="Arial" w:eastAsia="Arial" w:cs="Arial"/>
                      <w:b w:val="0"/>
                      <w:bCs w:val="0"/>
                      <w:i w:val="0"/>
                      <w:iCs w:val="0"/>
                      <w:color w:val="1A1A1A"/>
                      <w:sz w:val="20"/>
                      <w:szCs w:val="20"/>
                    </w:rPr>
                    <w:t>Error prevention phrases at the mosque detour and at the police station</w:t>
                  </w:r>
                </w:p>
                <w:p w14:paraId="67F047F5">
                  <w:pPr>
                    <w:pStyle w:val="16"/>
                    <w:numPr>
                      <w:ilvl w:val="0"/>
                      <w:numId w:val="1"/>
                    </w:numPr>
                    <w:spacing w:before="28" w:after="28"/>
                  </w:pPr>
                  <w:r>
                    <w:rPr>
                      <w:rFonts w:ascii="Arial" w:hAnsi="Arial" w:eastAsia="Arial" w:cs="Arial"/>
                      <w:b w:val="0"/>
                      <w:bCs w:val="0"/>
                      <w:i w:val="0"/>
                      <w:iCs w:val="0"/>
                      <w:color w:val="1A1A1A"/>
                      <w:sz w:val="20"/>
                      <w:szCs w:val="20"/>
                    </w:rPr>
                    <w:t>Final step: 'At this point, you should be standing directly in front of...'</w:t>
                  </w:r>
                </w:p>
              </w:tc>
              <w:tc>
                <w:tcPr>
                  <w:tcW w:w="2536" w:type="dxa"/>
                  <w:tcBorders>
                    <w:top w:val="single" w:color="BBBBBB" w:sz="4" w:space="0"/>
                    <w:left w:val="single" w:color="BBBBBB" w:sz="4" w:space="0"/>
                    <w:bottom w:val="single" w:color="BBBBBB" w:sz="4" w:space="0"/>
                    <w:right w:val="single" w:color="BBBBBB" w:sz="4" w:space="0"/>
                  </w:tcBorders>
                  <w:shd w:val="clear" w:color="auto" w:fill="F5F5F5"/>
                  <w:tcMar>
                    <w:top w:w="60" w:type="dxa"/>
                    <w:left w:w="100" w:type="dxa"/>
                    <w:bottom w:w="60" w:type="dxa"/>
                    <w:right w:w="100" w:type="dxa"/>
                  </w:tcMar>
                  <w:vAlign w:val="top"/>
                </w:tcPr>
                <w:p w14:paraId="5A971D56">
                  <w:pPr>
                    <w:spacing w:before="40" w:after="40"/>
                    <w:jc w:val="left"/>
                  </w:pPr>
                  <w:r>
                    <w:rPr>
                      <w:rFonts w:ascii="Arial" w:hAnsi="Arial" w:eastAsia="Arial" w:cs="Arial"/>
                      <w:b w:val="0"/>
                      <w:bCs w:val="0"/>
                      <w:i/>
                      <w:iCs/>
                      <w:color w:val="555555"/>
                      <w:sz w:val="15"/>
                      <w:szCs w:val="15"/>
                    </w:rPr>
                    <w:t>Route: south on Liberation Road → at roundabout, exit west onto Independence Avenue → continue to Junction A (mosque on right) → pause at mosque → double back east on Independence Avenue → at roundabout take Liberation Road south → police station is roughly halfway between roundabout and Junction B.</w:t>
                  </w:r>
                </w:p>
              </w:tc>
            </w:tr>
            <w:tr w14:paraId="3C038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 w:type="dxa"/>
                  <w:tcBorders>
                    <w:top w:val="single" w:color="BBBBBB" w:sz="4" w:space="0"/>
                    <w:left w:val="single" w:color="BBBBBB" w:sz="4" w:space="0"/>
                    <w:bottom w:val="single" w:color="BBBBBB" w:sz="4" w:space="0"/>
                    <w:right w:val="single" w:color="BBBBBB" w:sz="4" w:space="0"/>
                  </w:tcBorders>
                  <w:shd w:val="clear" w:color="auto" w:fill="007172"/>
                  <w:tcMar>
                    <w:top w:w="60" w:type="dxa"/>
                    <w:left w:w="100" w:type="dxa"/>
                    <w:bottom w:w="60" w:type="dxa"/>
                    <w:right w:w="100" w:type="dxa"/>
                  </w:tcMar>
                  <w:vAlign w:val="top"/>
                </w:tcPr>
                <w:p w14:paraId="51EBDD8E">
                  <w:pPr>
                    <w:spacing w:before="30" w:after="30"/>
                    <w:jc w:val="center"/>
                  </w:pPr>
                  <w:r>
                    <w:rPr>
                      <w:rFonts w:ascii="Arial" w:hAnsi="Arial" w:eastAsia="Arial" w:cs="Arial"/>
                      <w:b/>
                      <w:bCs/>
                      <w:i w:val="0"/>
                      <w:iCs w:val="0"/>
                      <w:color w:val="FFFFFF"/>
                      <w:sz w:val="20"/>
                      <w:szCs w:val="20"/>
                    </w:rPr>
                    <w:t>F</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147B888F">
                  <w:pPr>
                    <w:spacing w:before="40" w:after="40"/>
                    <w:jc w:val="center"/>
                  </w:pPr>
                  <w:r>
                    <w:rPr>
                      <w:rFonts w:ascii="Arial" w:hAnsi="Arial" w:eastAsia="Arial" w:cs="Arial"/>
                      <w:b/>
                      <w:bCs/>
                      <w:i w:val="0"/>
                      <w:iCs w:val="0"/>
                      <w:color w:val="007172"/>
                      <w:sz w:val="14"/>
                      <w:szCs w:val="14"/>
                    </w:rPr>
                    <w:t>OPEN / CREATE</w:t>
                  </w:r>
                </w:p>
              </w:tc>
              <w:tc>
                <w:tcPr>
                  <w:tcW w:w="787"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221B5E72">
                  <w:pPr>
                    <w:spacing w:before="40" w:after="40"/>
                    <w:jc w:val="left"/>
                  </w:pPr>
                  <w:r>
                    <w:rPr>
                      <w:rFonts w:ascii="Arial" w:hAnsi="Arial" w:eastAsia="Arial" w:cs="Arial"/>
                      <w:b/>
                      <w:bCs/>
                      <w:i w:val="0"/>
                      <w:iCs w:val="0"/>
                      <w:color w:val="007172"/>
                      <w:sz w:val="15"/>
                      <w:szCs w:val="15"/>
                    </w:rPr>
                    <w:t>YOUR CHOICE (start anywhere on the map)</w:t>
                  </w:r>
                </w:p>
              </w:tc>
              <w:tc>
                <w:tcPr>
                  <w:tcW w:w="875"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74081BF1">
                  <w:pPr>
                    <w:spacing w:before="40" w:after="40"/>
                    <w:jc w:val="left"/>
                  </w:pPr>
                  <w:r>
                    <w:rPr>
                      <w:rFonts w:ascii="Arial" w:hAnsi="Arial" w:eastAsia="Arial" w:cs="Arial"/>
                      <w:b/>
                      <w:bCs/>
                      <w:i w:val="0"/>
                      <w:iCs w:val="0"/>
                      <w:color w:val="007172"/>
                      <w:sz w:val="15"/>
                      <w:szCs w:val="15"/>
                    </w:rPr>
                    <w:t>YOUR CHOICE (destination of your choosing)</w:t>
                  </w:r>
                </w:p>
              </w:tc>
              <w:tc>
                <w:tcPr>
                  <w:tcW w:w="875"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039A720F">
                  <w:pPr>
                    <w:spacing w:before="40" w:after="40"/>
                    <w:jc w:val="left"/>
                  </w:pPr>
                  <w:r>
                    <w:rPr>
                      <w:rFonts w:ascii="Arial" w:hAnsi="Arial" w:eastAsia="Arial" w:cs="Arial"/>
                      <w:b w:val="0"/>
                      <w:bCs w:val="0"/>
                      <w:i/>
                      <w:iCs/>
                      <w:color w:val="1A1A1A"/>
                      <w:sz w:val="15"/>
                      <w:szCs w:val="15"/>
                    </w:rPr>
                    <w:t>You are a tour guide showing a group of international visitors around your town. Describe a route that passes at least 4 landmarks, commenting on each as you go.</w:t>
                  </w:r>
                </w:p>
              </w:tc>
              <w:tc>
                <w:tcPr>
                  <w:tcW w:w="2361"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6AA8B567">
                  <w:pPr>
                    <w:pStyle w:val="16"/>
                    <w:numPr>
                      <w:ilvl w:val="0"/>
                      <w:numId w:val="1"/>
                    </w:numPr>
                    <w:spacing w:before="28" w:after="28"/>
                  </w:pPr>
                  <w:r>
                    <w:rPr>
                      <w:rFonts w:ascii="Arial" w:hAnsi="Arial" w:eastAsia="Arial" w:cs="Arial"/>
                      <w:b w:val="0"/>
                      <w:bCs w:val="0"/>
                      <w:i w:val="0"/>
                      <w:iCs w:val="0"/>
                      <w:color w:val="1A1A1A"/>
                      <w:sz w:val="20"/>
                      <w:szCs w:val="20"/>
                    </w:rPr>
                    <w:t>5+ direction steps</w:t>
                  </w:r>
                </w:p>
                <w:p w14:paraId="43FC5115">
                  <w:pPr>
                    <w:pStyle w:val="16"/>
                    <w:numPr>
                      <w:ilvl w:val="0"/>
                      <w:numId w:val="1"/>
                    </w:numPr>
                    <w:spacing w:before="28" w:after="28"/>
                  </w:pPr>
                  <w:r>
                    <w:rPr>
                      <w:rFonts w:ascii="Arial" w:hAnsi="Arial" w:eastAsia="Arial" w:cs="Arial"/>
                      <w:b w:val="0"/>
                      <w:bCs w:val="0"/>
                      <w:i w:val="0"/>
                      <w:iCs w:val="0"/>
                      <w:color w:val="1A1A1A"/>
                      <w:sz w:val="20"/>
                      <w:szCs w:val="20"/>
                    </w:rPr>
                    <w:t>Incorporate brief descriptions of landmarks as you pass (connect to Lesson 3 descriptive language)</w:t>
                  </w:r>
                </w:p>
                <w:p w14:paraId="6C25082D">
                  <w:pPr>
                    <w:pStyle w:val="16"/>
                    <w:numPr>
                      <w:ilvl w:val="0"/>
                      <w:numId w:val="1"/>
                    </w:numPr>
                    <w:spacing w:before="28" w:after="28"/>
                  </w:pPr>
                  <w:r>
                    <w:rPr>
                      <w:rFonts w:ascii="Arial" w:hAnsi="Arial" w:eastAsia="Arial" w:cs="Arial"/>
                      <w:b w:val="0"/>
                      <w:bCs w:val="0"/>
                      <w:i w:val="0"/>
                      <w:iCs w:val="0"/>
                      <w:color w:val="1A1A1A"/>
                      <w:sz w:val="20"/>
                      <w:szCs w:val="20"/>
                    </w:rPr>
                    <w:t>At least 4 complex expressions from the vocabulary board</w:t>
                  </w:r>
                </w:p>
                <w:p w14:paraId="4CDE3763">
                  <w:pPr>
                    <w:pStyle w:val="16"/>
                    <w:numPr>
                      <w:ilvl w:val="0"/>
                      <w:numId w:val="1"/>
                    </w:numPr>
                    <w:spacing w:before="28" w:after="28"/>
                  </w:pPr>
                  <w:r>
                    <w:rPr>
                      <w:rFonts w:ascii="Arial" w:hAnsi="Arial" w:eastAsia="Arial" w:cs="Arial"/>
                      <w:b w:val="0"/>
                      <w:bCs w:val="0"/>
                      <w:i w:val="0"/>
                      <w:iCs w:val="0"/>
                      <w:color w:val="1A1A1A"/>
                      <w:sz w:val="20"/>
                      <w:szCs w:val="20"/>
                    </w:rPr>
                    <w:t>One 'a day's journey away' or 'quite a distance' used in context</w:t>
                  </w:r>
                </w:p>
                <w:p w14:paraId="4EC12B1B">
                  <w:pPr>
                    <w:pStyle w:val="16"/>
                    <w:numPr>
                      <w:ilvl w:val="0"/>
                      <w:numId w:val="1"/>
                    </w:numPr>
                    <w:spacing w:before="28" w:after="28"/>
                  </w:pPr>
                  <w:r>
                    <w:rPr>
                      <w:rFonts w:ascii="Arial" w:hAnsi="Arial" w:eastAsia="Arial" w:cs="Arial"/>
                      <w:b w:val="0"/>
                      <w:bCs w:val="0"/>
                      <w:i w:val="0"/>
                      <w:iCs w:val="0"/>
                      <w:color w:val="1A1A1A"/>
                      <w:sz w:val="20"/>
                      <w:szCs w:val="20"/>
                    </w:rPr>
                    <w:t>A guiding TOUR tone — informative, friendly, professional</w:t>
                  </w:r>
                </w:p>
              </w:tc>
              <w:tc>
                <w:tcPr>
                  <w:tcW w:w="2536" w:type="dxa"/>
                  <w:tcBorders>
                    <w:top w:val="single" w:color="BBBBBB" w:sz="4" w:space="0"/>
                    <w:left w:val="single" w:color="BBBBBB" w:sz="4" w:space="0"/>
                    <w:bottom w:val="single" w:color="BBBBBB" w:sz="4" w:space="0"/>
                    <w:right w:val="single" w:color="BBBBBB" w:sz="4" w:space="0"/>
                  </w:tcBorders>
                  <w:shd w:val="clear" w:color="auto" w:fill="F5F5F5"/>
                  <w:tcMar>
                    <w:top w:w="60" w:type="dxa"/>
                    <w:left w:w="100" w:type="dxa"/>
                    <w:bottom w:w="60" w:type="dxa"/>
                    <w:right w:w="100" w:type="dxa"/>
                  </w:tcMar>
                  <w:vAlign w:val="top"/>
                </w:tcPr>
                <w:p w14:paraId="6024E52F">
                  <w:pPr>
                    <w:spacing w:before="40" w:after="40"/>
                    <w:jc w:val="left"/>
                  </w:pPr>
                  <w:r>
                    <w:rPr>
                      <w:rFonts w:ascii="Arial" w:hAnsi="Arial" w:eastAsia="Arial" w:cs="Arial"/>
                      <w:b w:val="0"/>
                      <w:bCs w:val="0"/>
                      <w:i/>
                      <w:iCs/>
                      <w:color w:val="555555"/>
                      <w:sz w:val="15"/>
                      <w:szCs w:val="15"/>
                    </w:rPr>
                    <w:t>This card is for Tier 3. Learners choose their own route and must justify their landmark choices. The description of each landmark as they pass connects directly to B8 Lesson 3 skills.</w:t>
                  </w:r>
                </w:p>
              </w:tc>
            </w:tr>
          </w:tbl>
          <w:p w14:paraId="1E0F0C5F">
            <w:pPr>
              <w:pBdr>
                <w:bottom w:val="single" w:color="CCCCCC" w:sz="4" w:space="0"/>
              </w:pBdr>
              <w:spacing w:before="60" w:after="4"/>
            </w:pPr>
          </w:p>
          <w:p w14:paraId="2D25F94A">
            <w:pPr>
              <w:spacing w:before="60" w:after="30"/>
              <w:jc w:val="left"/>
            </w:pPr>
            <w:r>
              <w:rPr>
                <w:rFonts w:ascii="Arial" w:hAnsi="Arial" w:eastAsia="Arial" w:cs="Arial"/>
                <w:b/>
                <w:bCs/>
                <w:i w:val="0"/>
                <w:iCs w:val="0"/>
                <w:color w:val="1A1A1A"/>
                <w:sz w:val="20"/>
                <w:szCs w:val="20"/>
              </w:rPr>
              <w:t>Tool 2: Annotated Teacher Model Directions — Route 1 and Route 2 (I Do reference)</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7"/>
              <w:gridCol w:w="4373"/>
              <w:gridCol w:w="3586"/>
            </w:tblGrid>
            <w:tr w14:paraId="55697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6" w:type="dxa"/>
                  <w:gridSpan w:val="3"/>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473F0105">
                  <w:pPr>
                    <w:spacing w:before="30" w:after="30"/>
                    <w:jc w:val="center"/>
                  </w:pPr>
                  <w:r>
                    <w:rPr>
                      <w:rFonts w:ascii="Arial" w:hAnsi="Arial" w:eastAsia="Arial" w:cs="Arial"/>
                      <w:b/>
                      <w:bCs/>
                      <w:i w:val="0"/>
                      <w:iCs w:val="0"/>
                      <w:color w:val="FFFFFF"/>
                      <w:sz w:val="17"/>
                      <w:szCs w:val="17"/>
                    </w:rPr>
                    <w:t>ROUTE 1 — FROM THE MOSQUE TO THE TEACHING HOSPITAL (Simple-to-Complex Build)</w:t>
                  </w:r>
                </w:p>
              </w:tc>
            </w:tr>
            <w:tr w14:paraId="27FA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3D3CFD0">
                  <w:pPr>
                    <w:spacing w:before="40" w:after="40"/>
                    <w:jc w:val="left"/>
                  </w:pPr>
                  <w:r>
                    <w:rPr>
                      <w:rFonts w:ascii="Arial" w:hAnsi="Arial" w:eastAsia="Arial" w:cs="Arial"/>
                      <w:b/>
                      <w:bCs/>
                      <w:i w:val="0"/>
                      <w:iCs w:val="0"/>
                      <w:color w:val="1A5C38"/>
                      <w:sz w:val="16"/>
                      <w:szCs w:val="16"/>
                    </w:rPr>
                    <w:t>B7 version (flat):</w:t>
                  </w:r>
                </w:p>
              </w:tc>
              <w:tc>
                <w:tcPr>
                  <w:tcW w:w="4373"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7F1D05F4">
                  <w:pPr>
                    <w:spacing w:before="40" w:after="40"/>
                    <w:jc w:val="left"/>
                  </w:pPr>
                  <w:r>
                    <w:rPr>
                      <w:rFonts w:ascii="Arial" w:hAnsi="Arial" w:eastAsia="Arial" w:cs="Arial"/>
                      <w:b w:val="0"/>
                      <w:bCs w:val="0"/>
                      <w:i/>
                      <w:iCs/>
                      <w:color w:val="CE1126"/>
                      <w:sz w:val="17"/>
                      <w:szCs w:val="17"/>
                    </w:rPr>
                    <w:t>Turn right. Go down. Turn right again. The hospital is there.</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F9A843A">
                  <w:pPr>
                    <w:spacing w:before="40" w:after="40"/>
                    <w:jc w:val="left"/>
                  </w:pPr>
                  <w:r>
                    <w:rPr>
                      <w:rFonts w:ascii="Arial" w:hAnsi="Arial" w:eastAsia="Arial" w:cs="Arial"/>
                      <w:b w:val="0"/>
                      <w:bCs w:val="0"/>
                      <w:i/>
                      <w:iCs/>
                      <w:color w:val="1A1A1A"/>
                      <w:sz w:val="15"/>
                      <w:szCs w:val="15"/>
                    </w:rPr>
                    <w:t>Starting point: The Mosque (NW area, on Independence Avenue) | Destination: Teaching Hospital (SE area, on Hospital Road)</w:t>
                  </w:r>
                </w:p>
              </w:tc>
            </w:tr>
            <w:tr w14:paraId="410BD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5EE26A2">
                  <w:pPr>
                    <w:spacing w:before="40" w:after="40"/>
                    <w:jc w:val="center"/>
                  </w:pPr>
                  <w:r>
                    <w:rPr>
                      <w:rFonts w:ascii="Arial" w:hAnsi="Arial" w:eastAsia="Arial" w:cs="Arial"/>
                      <w:b/>
                      <w:bCs/>
                      <w:i w:val="0"/>
                      <w:iCs w:val="0"/>
                      <w:color w:val="FFFFFF"/>
                      <w:sz w:val="16"/>
                      <w:szCs w:val="16"/>
                    </w:rPr>
                    <w:t>Step</w:t>
                  </w:r>
                </w:p>
              </w:tc>
              <w:tc>
                <w:tcPr>
                  <w:tcW w:w="4373"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B4FC303">
                  <w:pPr>
                    <w:spacing w:before="40" w:after="40"/>
                    <w:jc w:val="center"/>
                  </w:pPr>
                  <w:r>
                    <w:rPr>
                      <w:rFonts w:ascii="Arial" w:hAnsi="Arial" w:eastAsia="Arial" w:cs="Arial"/>
                      <w:b/>
                      <w:bCs/>
                      <w:i w:val="0"/>
                      <w:iCs w:val="0"/>
                      <w:color w:val="FFFFFF"/>
                      <w:sz w:val="16"/>
                      <w:szCs w:val="16"/>
                    </w:rPr>
                    <w:t>B8 Complex Direction (read aloud — annotate board as you speak)</w:t>
                  </w:r>
                </w:p>
              </w:tc>
              <w:tc>
                <w:tcPr>
                  <w:tcW w:w="3586"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2F4CA6B8">
                  <w:pPr>
                    <w:spacing w:before="40" w:after="40"/>
                    <w:jc w:val="center"/>
                  </w:pPr>
                  <w:r>
                    <w:rPr>
                      <w:rFonts w:ascii="Arial" w:hAnsi="Arial" w:eastAsia="Arial" w:cs="Arial"/>
                      <w:b/>
                      <w:bCs/>
                      <w:i w:val="0"/>
                      <w:iCs w:val="0"/>
                      <w:color w:val="FFFFFF"/>
                      <w:sz w:val="16"/>
                      <w:szCs w:val="16"/>
                    </w:rPr>
                    <w:t>Vocabulary Feature (annotate on board)</w:t>
                  </w:r>
                </w:p>
              </w:tc>
            </w:tr>
            <w:tr w14:paraId="3EAB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6E98C1AB">
                  <w:pPr>
                    <w:spacing w:before="40" w:after="40"/>
                    <w:jc w:val="center"/>
                  </w:pPr>
                  <w:r>
                    <w:rPr>
                      <w:rFonts w:ascii="Arial" w:hAnsi="Arial" w:eastAsia="Arial" w:cs="Arial"/>
                      <w:b/>
                      <w:bCs/>
                      <w:i w:val="0"/>
                      <w:iCs w:val="0"/>
                      <w:color w:val="FFFFFF"/>
                      <w:sz w:val="19"/>
                      <w:szCs w:val="19"/>
                    </w:rPr>
                    <w:t>1</w:t>
                  </w:r>
                </w:p>
              </w:tc>
              <w:tc>
                <w:tcPr>
                  <w:tcW w:w="4373"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8A92A59">
                  <w:pPr>
                    <w:spacing w:before="40" w:after="40"/>
                    <w:jc w:val="left"/>
                  </w:pPr>
                  <w:r>
                    <w:rPr>
                      <w:rFonts w:ascii="Arial" w:hAnsi="Arial" w:eastAsia="Arial" w:cs="Arial"/>
                      <w:b w:val="0"/>
                      <w:bCs w:val="0"/>
                      <w:i/>
                      <w:iCs/>
                      <w:color w:val="222222"/>
                      <w:sz w:val="18"/>
                      <w:szCs w:val="18"/>
                    </w:rPr>
                    <w:t>Starting from the mosque on Independence Avenue, face east and proceed along Independence Avenue toward the roundabout.</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E2BA529">
                  <w:pPr>
                    <w:spacing w:before="40" w:after="40"/>
                    <w:jc w:val="left"/>
                  </w:pPr>
                  <w:r>
                    <w:rPr>
                      <w:rFonts w:ascii="Arial" w:hAnsi="Arial" w:eastAsia="Arial" w:cs="Arial"/>
                      <w:b w:val="0"/>
                      <w:bCs w:val="0"/>
                      <w:i w:val="0"/>
                      <w:iCs w:val="0"/>
                      <w:color w:val="1A5C38"/>
                      <w:sz w:val="16"/>
                      <w:szCs w:val="16"/>
                    </w:rPr>
                    <w:t>Command verb: 'proceed'</w:t>
                  </w:r>
                </w:p>
              </w:tc>
            </w:tr>
            <w:tr w14:paraId="7175F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0E3C4138">
                  <w:pPr>
                    <w:spacing w:before="40" w:after="40"/>
                    <w:jc w:val="center"/>
                  </w:pPr>
                  <w:r>
                    <w:rPr>
                      <w:rFonts w:ascii="Arial" w:hAnsi="Arial" w:eastAsia="Arial" w:cs="Arial"/>
                      <w:b/>
                      <w:bCs/>
                      <w:i w:val="0"/>
                      <w:iCs w:val="0"/>
                      <w:color w:val="FFFFFF"/>
                      <w:sz w:val="19"/>
                      <w:szCs w:val="19"/>
                    </w:rPr>
                    <w:t>2</w:t>
                  </w:r>
                </w:p>
              </w:tc>
              <w:tc>
                <w:tcPr>
                  <w:tcW w:w="4373"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78A369CA">
                  <w:pPr>
                    <w:spacing w:before="40" w:after="40"/>
                    <w:jc w:val="left"/>
                  </w:pPr>
                  <w:r>
                    <w:rPr>
                      <w:rFonts w:ascii="Arial" w:hAnsi="Arial" w:eastAsia="Arial" w:cs="Arial"/>
                      <w:b w:val="0"/>
                      <w:bCs w:val="0"/>
                      <w:i/>
                      <w:iCs/>
                      <w:color w:val="222222"/>
                      <w:sz w:val="18"/>
                      <w:szCs w:val="18"/>
                    </w:rPr>
                    <w:t>At the roundabout, take the second exit — that is the turn onto Liberation Road heading south.</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15212464">
                  <w:pPr>
                    <w:spacing w:before="40" w:after="40"/>
                    <w:jc w:val="left"/>
                  </w:pPr>
                  <w:r>
                    <w:rPr>
                      <w:rFonts w:ascii="Arial" w:hAnsi="Arial" w:eastAsia="Arial" w:cs="Arial"/>
                      <w:b w:val="0"/>
                      <w:bCs w:val="0"/>
                      <w:i w:val="0"/>
                      <w:iCs w:val="0"/>
                      <w:color w:val="1A5C38"/>
                      <w:sz w:val="16"/>
                      <w:szCs w:val="16"/>
                    </w:rPr>
                    <w:t>Roundabout navigation: 'second exit' — common in urban Ghana</w:t>
                  </w:r>
                </w:p>
              </w:tc>
            </w:tr>
            <w:tr w14:paraId="3927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5DD8CED5">
                  <w:pPr>
                    <w:spacing w:before="40" w:after="40"/>
                    <w:jc w:val="center"/>
                  </w:pPr>
                  <w:r>
                    <w:rPr>
                      <w:rFonts w:ascii="Arial" w:hAnsi="Arial" w:eastAsia="Arial" w:cs="Arial"/>
                      <w:b/>
                      <w:bCs/>
                      <w:i w:val="0"/>
                      <w:iCs w:val="0"/>
                      <w:color w:val="FFFFFF"/>
                      <w:sz w:val="19"/>
                      <w:szCs w:val="19"/>
                    </w:rPr>
                    <w:t>3</w:t>
                  </w:r>
                </w:p>
              </w:tc>
              <w:tc>
                <w:tcPr>
                  <w:tcW w:w="4373"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1F8BAB95">
                  <w:pPr>
                    <w:spacing w:before="40" w:after="40"/>
                    <w:jc w:val="left"/>
                  </w:pPr>
                  <w:r>
                    <w:rPr>
                      <w:rFonts w:ascii="Arial" w:hAnsi="Arial" w:eastAsia="Arial" w:cs="Arial"/>
                      <w:b w:val="0"/>
                      <w:bCs w:val="0"/>
                      <w:i/>
                      <w:iCs/>
                      <w:color w:val="222222"/>
                      <w:sz w:val="18"/>
                      <w:szCs w:val="18"/>
                    </w:rPr>
                    <w:t>Continue along Liberation Road for approximately 300 metres, passing the Melcom Supermarket on your right and the Police Station a short distance further along.</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76A0CA70">
                  <w:pPr>
                    <w:spacing w:before="40" w:after="40"/>
                    <w:jc w:val="left"/>
                  </w:pPr>
                  <w:r>
                    <w:rPr>
                      <w:rFonts w:ascii="Arial" w:hAnsi="Arial" w:eastAsia="Arial" w:cs="Arial"/>
                      <w:b w:val="0"/>
                      <w:bCs w:val="0"/>
                      <w:i w:val="0"/>
                      <w:iCs w:val="0"/>
                      <w:color w:val="1A5C38"/>
                      <w:sz w:val="16"/>
                      <w:szCs w:val="16"/>
                    </w:rPr>
                    <w:t>Distance qualifier: 'approximately 300 metres'</w:t>
                  </w:r>
                </w:p>
              </w:tc>
            </w:tr>
            <w:tr w14:paraId="4678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59DC7050">
                  <w:pPr>
                    <w:spacing w:before="40" w:after="40"/>
                    <w:jc w:val="center"/>
                  </w:pPr>
                  <w:r>
                    <w:rPr>
                      <w:rFonts w:ascii="Arial" w:hAnsi="Arial" w:eastAsia="Arial" w:cs="Arial"/>
                      <w:b/>
                      <w:bCs/>
                      <w:i w:val="0"/>
                      <w:iCs w:val="0"/>
                      <w:color w:val="FFFFFF"/>
                      <w:sz w:val="19"/>
                      <w:szCs w:val="19"/>
                    </w:rPr>
                    <w:t>4</w:t>
                  </w:r>
                </w:p>
              </w:tc>
              <w:tc>
                <w:tcPr>
                  <w:tcW w:w="4373"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635E9ACD">
                  <w:pPr>
                    <w:spacing w:before="40" w:after="40"/>
                    <w:jc w:val="left"/>
                  </w:pPr>
                  <w:r>
                    <w:rPr>
                      <w:rFonts w:ascii="Arial" w:hAnsi="Arial" w:eastAsia="Arial" w:cs="Arial"/>
                      <w:b w:val="0"/>
                      <w:bCs w:val="0"/>
                      <w:i/>
                      <w:iCs/>
                      <w:color w:val="222222"/>
                      <w:sz w:val="18"/>
                      <w:szCs w:val="18"/>
                    </w:rPr>
                    <w:t>Just beyond the Police Station, take the turning on your right into the side street that connects to Hospital Road.</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CA3C7C9">
                  <w:pPr>
                    <w:spacing w:before="40" w:after="40"/>
                    <w:jc w:val="left"/>
                  </w:pPr>
                  <w:r>
                    <w:rPr>
                      <w:rFonts w:ascii="Arial" w:hAnsi="Arial" w:eastAsia="Arial" w:cs="Arial"/>
                      <w:b w:val="0"/>
                      <w:bCs w:val="0"/>
                      <w:i w:val="0"/>
                      <w:iCs w:val="0"/>
                      <w:color w:val="1A5C38"/>
                      <w:sz w:val="16"/>
                      <w:szCs w:val="16"/>
                    </w:rPr>
                    <w:t>Sequence: 'passing... further along...'</w:t>
                  </w:r>
                </w:p>
              </w:tc>
            </w:tr>
            <w:tr w14:paraId="2B437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3EED54EA">
                  <w:pPr>
                    <w:spacing w:before="40" w:after="40"/>
                    <w:jc w:val="center"/>
                  </w:pPr>
                  <w:r>
                    <w:rPr>
                      <w:rFonts w:ascii="Arial" w:hAnsi="Arial" w:eastAsia="Arial" w:cs="Arial"/>
                      <w:b/>
                      <w:bCs/>
                      <w:i w:val="0"/>
                      <w:iCs w:val="0"/>
                      <w:color w:val="FFFFFF"/>
                      <w:sz w:val="19"/>
                      <w:szCs w:val="19"/>
                    </w:rPr>
                    <w:t>5</w:t>
                  </w:r>
                </w:p>
              </w:tc>
              <w:tc>
                <w:tcPr>
                  <w:tcW w:w="4373"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1D738B88">
                  <w:pPr>
                    <w:spacing w:before="40" w:after="40"/>
                    <w:jc w:val="left"/>
                  </w:pPr>
                  <w:r>
                    <w:rPr>
                      <w:rFonts w:ascii="Arial" w:hAnsi="Arial" w:eastAsia="Arial" w:cs="Arial"/>
                      <w:b w:val="0"/>
                      <w:bCs w:val="0"/>
                      <w:i/>
                      <w:iCs/>
                      <w:color w:val="222222"/>
                      <w:sz w:val="18"/>
                      <w:szCs w:val="18"/>
                    </w:rPr>
                    <w:t>Proceed west along this connecting road — the Teaching Hospital is quite a distance ahead, diagonally opposite the Melcom if you look back.</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6BBCFA3">
                  <w:pPr>
                    <w:spacing w:before="40" w:after="40"/>
                    <w:jc w:val="left"/>
                  </w:pPr>
                  <w:r>
                    <w:rPr>
                      <w:rFonts w:ascii="Arial" w:hAnsi="Arial" w:eastAsia="Arial" w:cs="Arial"/>
                      <w:b w:val="0"/>
                      <w:bCs w:val="0"/>
                      <w:i w:val="0"/>
                      <w:iCs w:val="0"/>
                      <w:color w:val="1A5C38"/>
                      <w:sz w:val="16"/>
                      <w:szCs w:val="16"/>
                    </w:rPr>
                    <w:t>Complex preposition: 'just beyond'; distance qualifier: 'a short distance'</w:t>
                  </w:r>
                </w:p>
              </w:tc>
            </w:tr>
            <w:tr w14:paraId="3497C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65F86B6E">
                  <w:pPr>
                    <w:spacing w:before="40" w:after="40"/>
                    <w:jc w:val="center"/>
                  </w:pPr>
                  <w:r>
                    <w:rPr>
                      <w:rFonts w:ascii="Arial" w:hAnsi="Arial" w:eastAsia="Arial" w:cs="Arial"/>
                      <w:b/>
                      <w:bCs/>
                      <w:i w:val="0"/>
                      <w:iCs w:val="0"/>
                      <w:color w:val="FFFFFF"/>
                      <w:sz w:val="19"/>
                      <w:szCs w:val="19"/>
                    </w:rPr>
                    <w:t>6</w:t>
                  </w:r>
                </w:p>
              </w:tc>
              <w:tc>
                <w:tcPr>
                  <w:tcW w:w="4373"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0330A921">
                  <w:pPr>
                    <w:spacing w:before="40" w:after="40"/>
                    <w:jc w:val="left"/>
                  </w:pPr>
                  <w:r>
                    <w:rPr>
                      <w:rFonts w:ascii="Arial" w:hAnsi="Arial" w:eastAsia="Arial" w:cs="Arial"/>
                      <w:b w:val="0"/>
                      <w:bCs w:val="0"/>
                      <w:i/>
                      <w:iCs/>
                      <w:color w:val="222222"/>
                      <w:sz w:val="18"/>
                      <w:szCs w:val="18"/>
                    </w:rPr>
                    <w:t>You will know you have arrived when you see the hospital's emergency entrance directly in front of you. It is in between the St. John's School on your left and a small clinic on your right.</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D8C364E">
                  <w:pPr>
                    <w:spacing w:before="40" w:after="40"/>
                    <w:jc w:val="left"/>
                  </w:pPr>
                  <w:r>
                    <w:rPr>
                      <w:rFonts w:ascii="Arial" w:hAnsi="Arial" w:eastAsia="Arial" w:cs="Arial"/>
                      <w:b w:val="0"/>
                      <w:bCs w:val="0"/>
                      <w:i w:val="0"/>
                      <w:iCs w:val="0"/>
                      <w:color w:val="1A5C38"/>
                      <w:sz w:val="16"/>
                      <w:szCs w:val="16"/>
                    </w:rPr>
                    <w:t>Complex prepositions: 'in between'; confirmation: 'you will know you have arrived when'</w:t>
                  </w:r>
                </w:p>
              </w:tc>
            </w:tr>
            <w:tr w14:paraId="4C1A6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4EB0C1DF">
                  <w:pPr>
                    <w:spacing w:before="40" w:after="40"/>
                    <w:jc w:val="center"/>
                  </w:pPr>
                  <w:r>
                    <w:rPr>
                      <w:rFonts w:ascii="Arial" w:hAnsi="Arial" w:eastAsia="Arial" w:cs="Arial"/>
                      <w:b/>
                      <w:bCs/>
                      <w:i w:val="0"/>
                      <w:iCs w:val="0"/>
                      <w:color w:val="FFFFFF"/>
                      <w:sz w:val="19"/>
                      <w:szCs w:val="19"/>
                    </w:rPr>
                    <w:t>7</w:t>
                  </w:r>
                </w:p>
              </w:tc>
              <w:tc>
                <w:tcPr>
                  <w:tcW w:w="4373"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FE9CA09">
                  <w:pPr>
                    <w:spacing w:before="40" w:after="40"/>
                    <w:jc w:val="left"/>
                  </w:pPr>
                  <w:r>
                    <w:rPr>
                      <w:rFonts w:ascii="Arial" w:hAnsi="Arial" w:eastAsia="Arial" w:cs="Arial"/>
                      <w:b w:val="0"/>
                      <w:bCs w:val="0"/>
                      <w:i/>
                      <w:iCs/>
                      <w:color w:val="222222"/>
                      <w:sz w:val="18"/>
                      <w:szCs w:val="18"/>
                    </w:rPr>
                    <w:t>The full journey is approximately 800 metres on foot — within walking distance, but comfortable by taxi.</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1243750E">
                  <w:pPr>
                    <w:spacing w:before="40" w:after="40"/>
                    <w:jc w:val="left"/>
                  </w:pPr>
                  <w:r>
                    <w:rPr>
                      <w:rFonts w:ascii="Arial" w:hAnsi="Arial" w:eastAsia="Arial" w:cs="Arial"/>
                      <w:b w:val="0"/>
                      <w:bCs w:val="0"/>
                      <w:i w:val="0"/>
                      <w:iCs w:val="0"/>
                      <w:color w:val="1A5C38"/>
                      <w:sz w:val="16"/>
                      <w:szCs w:val="16"/>
                    </w:rPr>
                    <w:t>Distance qualifier: 'approximately 800 metres'; 'within walking distance'</w:t>
                  </w:r>
                </w:p>
              </w:tc>
            </w:tr>
            <w:tr w14:paraId="5B039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6" w:type="dxa"/>
                  <w:gridSpan w:val="3"/>
                  <w:tcBorders>
                    <w:top w:val="single" w:color="BBBBBB" w:sz="4" w:space="0"/>
                    <w:left w:val="single" w:color="BBBBBB" w:sz="4" w:space="0"/>
                    <w:bottom w:val="single" w:color="BBBBBB" w:sz="4" w:space="0"/>
                    <w:right w:val="single" w:color="BBBBBB" w:sz="4" w:space="0"/>
                  </w:tcBorders>
                  <w:shd w:val="clear" w:color="auto" w:fill="F5F5F5"/>
                  <w:tcMar>
                    <w:top w:w="60" w:type="dxa"/>
                    <w:left w:w="100" w:type="dxa"/>
                    <w:bottom w:w="60" w:type="dxa"/>
                    <w:right w:w="100" w:type="dxa"/>
                  </w:tcMar>
                  <w:vAlign w:val="top"/>
                </w:tcPr>
                <w:p w14:paraId="2CA69B58">
                  <w:pPr>
                    <w:spacing w:before="40" w:after="40"/>
                    <w:jc w:val="left"/>
                  </w:pPr>
                  <w:r>
                    <w:rPr>
                      <w:rFonts w:ascii="Arial" w:hAnsi="Arial" w:eastAsia="Arial" w:cs="Arial"/>
                      <w:b w:val="0"/>
                      <w:bCs w:val="0"/>
                      <w:i/>
                      <w:iCs/>
                      <w:color w:val="777777"/>
                      <w:sz w:val="15"/>
                      <w:szCs w:val="15"/>
                    </w:rPr>
                    <w:t>Reading guidance: stand at the board map and trace the route with a finger as you speak each step. After each step, cold call one learner: 'Where on the map are we now? Which landmark tells you?' Pause for board annotation.</w:t>
                  </w:r>
                </w:p>
              </w:tc>
            </w:tr>
            <w:tr w14:paraId="493B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6" w:type="dxa"/>
                  <w:gridSpan w:val="3"/>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5E104AE1">
                  <w:pPr>
                    <w:spacing w:before="30" w:after="30"/>
                    <w:jc w:val="center"/>
                  </w:pPr>
                  <w:r>
                    <w:rPr>
                      <w:rFonts w:ascii="Arial" w:hAnsi="Arial" w:eastAsia="Arial" w:cs="Arial"/>
                      <w:b/>
                      <w:bCs/>
                      <w:i w:val="0"/>
                      <w:iCs w:val="0"/>
                      <w:color w:val="FFFFFF"/>
                      <w:sz w:val="17"/>
                      <w:szCs w:val="17"/>
                    </w:rPr>
                    <w:t>ROUTE 2 — FROM THE PETROL STATION TO THE CENTRAL MARKET (Complex Multi-Turn Route)</w:t>
                  </w:r>
                </w:p>
              </w:tc>
            </w:tr>
            <w:tr w14:paraId="7058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42F0787F">
                  <w:pPr>
                    <w:spacing w:before="40" w:after="40"/>
                    <w:jc w:val="left"/>
                  </w:pPr>
                  <w:r>
                    <w:rPr>
                      <w:rFonts w:ascii="Arial" w:hAnsi="Arial" w:eastAsia="Arial" w:cs="Arial"/>
                      <w:b/>
                      <w:bCs/>
                      <w:i w:val="0"/>
                      <w:iCs w:val="0"/>
                      <w:color w:val="1E40AF"/>
                      <w:sz w:val="16"/>
                      <w:szCs w:val="16"/>
                    </w:rPr>
                    <w:t>B7 version (flat):</w:t>
                  </w:r>
                </w:p>
              </w:tc>
              <w:tc>
                <w:tcPr>
                  <w:tcW w:w="4373"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A8FD348">
                  <w:pPr>
                    <w:spacing w:before="40" w:after="40"/>
                    <w:jc w:val="left"/>
                  </w:pPr>
                  <w:r>
                    <w:rPr>
                      <w:rFonts w:ascii="Arial" w:hAnsi="Arial" w:eastAsia="Arial" w:cs="Arial"/>
                      <w:b w:val="0"/>
                      <w:bCs w:val="0"/>
                      <w:i/>
                      <w:iCs/>
                      <w:color w:val="CE1126"/>
                      <w:sz w:val="17"/>
                      <w:szCs w:val="17"/>
                    </w:rPr>
                    <w:t>Go left. Go to the market.</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C7EB503">
                  <w:pPr>
                    <w:spacing w:before="40" w:after="40"/>
                    <w:jc w:val="left"/>
                  </w:pPr>
                  <w:r>
                    <w:rPr>
                      <w:rFonts w:ascii="Arial" w:hAnsi="Arial" w:eastAsia="Arial" w:cs="Arial"/>
                      <w:b w:val="0"/>
                      <w:bCs w:val="0"/>
                      <w:i/>
                      <w:iCs/>
                      <w:color w:val="1A1A1A"/>
                      <w:sz w:val="15"/>
                      <w:szCs w:val="15"/>
                    </w:rPr>
                    <w:t>Starting point: Petrol Station (east of roundabout on Independence Avenue) | Destination: Central Market (SW, corner of Hospital Road and Market Street)</w:t>
                  </w:r>
                </w:p>
              </w:tc>
            </w:tr>
            <w:tr w14:paraId="262D5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D76BCF9">
                  <w:pPr>
                    <w:spacing w:before="40" w:after="40"/>
                    <w:jc w:val="center"/>
                  </w:pPr>
                  <w:r>
                    <w:rPr>
                      <w:rFonts w:ascii="Arial" w:hAnsi="Arial" w:eastAsia="Arial" w:cs="Arial"/>
                      <w:b/>
                      <w:bCs/>
                      <w:i w:val="0"/>
                      <w:iCs w:val="0"/>
                      <w:color w:val="FFFFFF"/>
                      <w:sz w:val="16"/>
                      <w:szCs w:val="16"/>
                    </w:rPr>
                    <w:t>Step</w:t>
                  </w:r>
                </w:p>
              </w:tc>
              <w:tc>
                <w:tcPr>
                  <w:tcW w:w="4373"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7A1195A8">
                  <w:pPr>
                    <w:spacing w:before="40" w:after="40"/>
                    <w:jc w:val="center"/>
                  </w:pPr>
                  <w:r>
                    <w:rPr>
                      <w:rFonts w:ascii="Arial" w:hAnsi="Arial" w:eastAsia="Arial" w:cs="Arial"/>
                      <w:b/>
                      <w:bCs/>
                      <w:i w:val="0"/>
                      <w:iCs w:val="0"/>
                      <w:color w:val="FFFFFF"/>
                      <w:sz w:val="16"/>
                      <w:szCs w:val="16"/>
                    </w:rPr>
                    <w:t>B8 Complex Direction (read aloud — annotate board as you speak)</w:t>
                  </w:r>
                </w:p>
              </w:tc>
              <w:tc>
                <w:tcPr>
                  <w:tcW w:w="3586"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37C3D4D3">
                  <w:pPr>
                    <w:spacing w:before="40" w:after="40"/>
                    <w:jc w:val="center"/>
                  </w:pPr>
                  <w:r>
                    <w:rPr>
                      <w:rFonts w:ascii="Arial" w:hAnsi="Arial" w:eastAsia="Arial" w:cs="Arial"/>
                      <w:b/>
                      <w:bCs/>
                      <w:i w:val="0"/>
                      <w:iCs w:val="0"/>
                      <w:color w:val="FFFFFF"/>
                      <w:sz w:val="16"/>
                      <w:szCs w:val="16"/>
                    </w:rPr>
                    <w:t>Vocabulary Feature (annotate on board)</w:t>
                  </w:r>
                </w:p>
              </w:tc>
            </w:tr>
            <w:tr w14:paraId="25E6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6F22790C">
                  <w:pPr>
                    <w:spacing w:before="40" w:after="40"/>
                    <w:jc w:val="center"/>
                  </w:pPr>
                  <w:r>
                    <w:rPr>
                      <w:rFonts w:ascii="Arial" w:hAnsi="Arial" w:eastAsia="Arial" w:cs="Arial"/>
                      <w:b/>
                      <w:bCs/>
                      <w:i w:val="0"/>
                      <w:iCs w:val="0"/>
                      <w:color w:val="FFFFFF"/>
                      <w:sz w:val="19"/>
                      <w:szCs w:val="19"/>
                    </w:rPr>
                    <w:t>1</w:t>
                  </w:r>
                </w:p>
              </w:tc>
              <w:tc>
                <w:tcPr>
                  <w:tcW w:w="4373"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2A3D7B95">
                  <w:pPr>
                    <w:spacing w:before="40" w:after="40"/>
                    <w:jc w:val="left"/>
                  </w:pPr>
                  <w:r>
                    <w:rPr>
                      <w:rFonts w:ascii="Arial" w:hAnsi="Arial" w:eastAsia="Arial" w:cs="Arial"/>
                      <w:b w:val="0"/>
                      <w:bCs w:val="0"/>
                      <w:i/>
                      <w:iCs/>
                      <w:color w:val="222222"/>
                      <w:sz w:val="18"/>
                      <w:szCs w:val="18"/>
                    </w:rPr>
                    <w:t>Starting at the petrol station on Independence Avenue, head west along Independence Avenue for quite a distance — approximately one kilometre — until you reach the large roundabout at the intersection with Liberation Road.</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4489798">
                  <w:pPr>
                    <w:spacing w:before="40" w:after="40"/>
                    <w:jc w:val="left"/>
                  </w:pPr>
                  <w:r>
                    <w:rPr>
                      <w:rFonts w:ascii="Arial" w:hAnsi="Arial" w:eastAsia="Arial" w:cs="Arial"/>
                      <w:b w:val="0"/>
                      <w:bCs w:val="0"/>
                      <w:i w:val="0"/>
                      <w:iCs w:val="0"/>
                      <w:color w:val="1E40AF"/>
                      <w:sz w:val="16"/>
                      <w:szCs w:val="16"/>
                    </w:rPr>
                    <w:t>Distance qualifier: 'quite a distance — approximately one kilometre'</w:t>
                  </w:r>
                </w:p>
              </w:tc>
            </w:tr>
            <w:tr w14:paraId="63775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2D397BAE">
                  <w:pPr>
                    <w:spacing w:before="40" w:after="40"/>
                    <w:jc w:val="center"/>
                  </w:pPr>
                  <w:r>
                    <w:rPr>
                      <w:rFonts w:ascii="Arial" w:hAnsi="Arial" w:eastAsia="Arial" w:cs="Arial"/>
                      <w:b/>
                      <w:bCs/>
                      <w:i w:val="0"/>
                      <w:iCs w:val="0"/>
                      <w:color w:val="FFFFFF"/>
                      <w:sz w:val="19"/>
                      <w:szCs w:val="19"/>
                    </w:rPr>
                    <w:t>2</w:t>
                  </w:r>
                </w:p>
              </w:tc>
              <w:tc>
                <w:tcPr>
                  <w:tcW w:w="4373"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7796B037">
                  <w:pPr>
                    <w:spacing w:before="40" w:after="40"/>
                    <w:jc w:val="left"/>
                  </w:pPr>
                  <w:r>
                    <w:rPr>
                      <w:rFonts w:ascii="Arial" w:hAnsi="Arial" w:eastAsia="Arial" w:cs="Arial"/>
                      <w:b w:val="0"/>
                      <w:bCs w:val="0"/>
                      <w:i/>
                      <w:iCs/>
                      <w:color w:val="222222"/>
                      <w:sz w:val="18"/>
                      <w:szCs w:val="18"/>
                    </w:rPr>
                    <w:t>At the roundabout, you will see the high-rise building on your left. Do not turn here — continue straight through the roundabout, heading west along Independence Avenue.</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7ACDFDE">
                  <w:pPr>
                    <w:spacing w:before="40" w:after="40"/>
                    <w:jc w:val="left"/>
                  </w:pPr>
                  <w:r>
                    <w:rPr>
                      <w:rFonts w:ascii="Arial" w:hAnsi="Arial" w:eastAsia="Arial" w:cs="Arial"/>
                      <w:b w:val="0"/>
                      <w:bCs w:val="0"/>
                      <w:i w:val="0"/>
                      <w:iCs w:val="0"/>
                      <w:color w:val="1E40AF"/>
                      <w:sz w:val="16"/>
                      <w:szCs w:val="16"/>
                    </w:rPr>
                    <w:t>Landmark confirmation: 'you will see the high-rise'; false turn warning: 'do not turn here'</w:t>
                  </w:r>
                </w:p>
              </w:tc>
            </w:tr>
            <w:tr w14:paraId="295F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0914B194">
                  <w:pPr>
                    <w:spacing w:before="40" w:after="40"/>
                    <w:jc w:val="center"/>
                  </w:pPr>
                  <w:r>
                    <w:rPr>
                      <w:rFonts w:ascii="Arial" w:hAnsi="Arial" w:eastAsia="Arial" w:cs="Arial"/>
                      <w:b/>
                      <w:bCs/>
                      <w:i w:val="0"/>
                      <w:iCs w:val="0"/>
                      <w:color w:val="FFFFFF"/>
                      <w:sz w:val="19"/>
                      <w:szCs w:val="19"/>
                    </w:rPr>
                    <w:t>3</w:t>
                  </w:r>
                </w:p>
              </w:tc>
              <w:tc>
                <w:tcPr>
                  <w:tcW w:w="4373"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109C26BC">
                  <w:pPr>
                    <w:spacing w:before="40" w:after="40"/>
                    <w:jc w:val="left"/>
                  </w:pPr>
                  <w:r>
                    <w:rPr>
                      <w:rFonts w:ascii="Arial" w:hAnsi="Arial" w:eastAsia="Arial" w:cs="Arial"/>
                      <w:b w:val="0"/>
                      <w:bCs w:val="0"/>
                      <w:i/>
                      <w:iCs/>
                      <w:color w:val="222222"/>
                      <w:sz w:val="18"/>
                      <w:szCs w:val="18"/>
                    </w:rPr>
                    <w:t>Proceed a short distance further west on Independence Avenue until you reach Junction A, where the road meets Hospital Road on your left. The mosque will be on your right at this junction.</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D249CFE">
                  <w:pPr>
                    <w:spacing w:before="40" w:after="40"/>
                    <w:jc w:val="left"/>
                  </w:pPr>
                  <w:r>
                    <w:rPr>
                      <w:rFonts w:ascii="Arial" w:hAnsi="Arial" w:eastAsia="Arial" w:cs="Arial"/>
                      <w:b w:val="0"/>
                      <w:bCs w:val="0"/>
                      <w:i w:val="0"/>
                      <w:iCs w:val="0"/>
                      <w:color w:val="1E40AF"/>
                      <w:sz w:val="16"/>
                      <w:szCs w:val="16"/>
                    </w:rPr>
                    <w:t>Sequence connector: 'proceed a short distance further'; landmark cue: 'the mosque will be on your right'</w:t>
                  </w:r>
                </w:p>
              </w:tc>
            </w:tr>
            <w:tr w14:paraId="3E9FB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5A4C4FAB">
                  <w:pPr>
                    <w:spacing w:before="40" w:after="40"/>
                    <w:jc w:val="center"/>
                  </w:pPr>
                  <w:r>
                    <w:rPr>
                      <w:rFonts w:ascii="Arial" w:hAnsi="Arial" w:eastAsia="Arial" w:cs="Arial"/>
                      <w:b/>
                      <w:bCs/>
                      <w:i w:val="0"/>
                      <w:iCs w:val="0"/>
                      <w:color w:val="FFFFFF"/>
                      <w:sz w:val="19"/>
                      <w:szCs w:val="19"/>
                    </w:rPr>
                    <w:t>4</w:t>
                  </w:r>
                </w:p>
              </w:tc>
              <w:tc>
                <w:tcPr>
                  <w:tcW w:w="4373"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2F4A9C46">
                  <w:pPr>
                    <w:spacing w:before="40" w:after="40"/>
                    <w:jc w:val="left"/>
                  </w:pPr>
                  <w:r>
                    <w:rPr>
                      <w:rFonts w:ascii="Arial" w:hAnsi="Arial" w:eastAsia="Arial" w:cs="Arial"/>
                      <w:b w:val="0"/>
                      <w:bCs w:val="0"/>
                      <w:i/>
                      <w:iCs/>
                      <w:color w:val="222222"/>
                      <w:sz w:val="18"/>
                      <w:szCs w:val="18"/>
                    </w:rPr>
                    <w:t>Turn left at Junction A and head south along Hospital Road. You will pass St. John's School on your right, and quite a distance further, the Teaching Hospital also on your right.</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F1EE27A">
                  <w:pPr>
                    <w:spacing w:before="40" w:after="40"/>
                    <w:jc w:val="left"/>
                  </w:pPr>
                  <w:r>
                    <w:rPr>
                      <w:rFonts w:ascii="Arial" w:hAnsi="Arial" w:eastAsia="Arial" w:cs="Arial"/>
                      <w:b w:val="0"/>
                      <w:bCs w:val="0"/>
                      <w:i w:val="0"/>
                      <w:iCs w:val="0"/>
                      <w:color w:val="1E40AF"/>
                      <w:sz w:val="16"/>
                      <w:szCs w:val="16"/>
                    </w:rPr>
                    <w:t>Landmark sequence: 'passing St. John's School... further, the Teaching Hospital'</w:t>
                  </w:r>
                </w:p>
              </w:tc>
            </w:tr>
            <w:tr w14:paraId="1DC0A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4A301527">
                  <w:pPr>
                    <w:spacing w:before="40" w:after="40"/>
                    <w:jc w:val="center"/>
                  </w:pPr>
                  <w:r>
                    <w:rPr>
                      <w:rFonts w:ascii="Arial" w:hAnsi="Arial" w:eastAsia="Arial" w:cs="Arial"/>
                      <w:b/>
                      <w:bCs/>
                      <w:i w:val="0"/>
                      <w:iCs w:val="0"/>
                      <w:color w:val="FFFFFF"/>
                      <w:sz w:val="19"/>
                      <w:szCs w:val="19"/>
                    </w:rPr>
                    <w:t>5</w:t>
                  </w:r>
                </w:p>
              </w:tc>
              <w:tc>
                <w:tcPr>
                  <w:tcW w:w="4373"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2C450558">
                  <w:pPr>
                    <w:spacing w:before="40" w:after="40"/>
                    <w:jc w:val="left"/>
                  </w:pPr>
                  <w:r>
                    <w:rPr>
                      <w:rFonts w:ascii="Arial" w:hAnsi="Arial" w:eastAsia="Arial" w:cs="Arial"/>
                      <w:b w:val="0"/>
                      <w:bCs w:val="0"/>
                      <w:i/>
                      <w:iCs/>
                      <w:color w:val="222222"/>
                      <w:sz w:val="18"/>
                      <w:szCs w:val="18"/>
                    </w:rPr>
                    <w:t>Continue bearing south along Hospital Road. The road will eventually meet Market Street at Junction C — the Central Market occupies the entire corner at this junction.</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70A21DB">
                  <w:pPr>
                    <w:spacing w:before="40" w:after="40"/>
                    <w:jc w:val="left"/>
                  </w:pPr>
                  <w:r>
                    <w:rPr>
                      <w:rFonts w:ascii="Arial" w:hAnsi="Arial" w:eastAsia="Arial" w:cs="Arial"/>
                      <w:b w:val="0"/>
                      <w:bCs w:val="0"/>
                      <w:i w:val="0"/>
                      <w:iCs w:val="0"/>
                      <w:color w:val="1E40AF"/>
                      <w:sz w:val="16"/>
                      <w:szCs w:val="16"/>
                    </w:rPr>
                    <w:t>Confirmation: 'the Central Market occupies the entire corner'</w:t>
                  </w:r>
                </w:p>
              </w:tc>
            </w:tr>
            <w:tr w14:paraId="6663D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4770E30F">
                  <w:pPr>
                    <w:spacing w:before="40" w:after="40"/>
                    <w:jc w:val="center"/>
                  </w:pPr>
                  <w:r>
                    <w:rPr>
                      <w:rFonts w:ascii="Arial" w:hAnsi="Arial" w:eastAsia="Arial" w:cs="Arial"/>
                      <w:b/>
                      <w:bCs/>
                      <w:i w:val="0"/>
                      <w:iCs w:val="0"/>
                      <w:color w:val="FFFFFF"/>
                      <w:sz w:val="19"/>
                      <w:szCs w:val="19"/>
                    </w:rPr>
                    <w:t>6</w:t>
                  </w:r>
                </w:p>
              </w:tc>
              <w:tc>
                <w:tcPr>
                  <w:tcW w:w="4373"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43CA7223">
                  <w:pPr>
                    <w:spacing w:before="40" w:after="40"/>
                    <w:jc w:val="left"/>
                  </w:pPr>
                  <w:r>
                    <w:rPr>
                      <w:rFonts w:ascii="Arial" w:hAnsi="Arial" w:eastAsia="Arial" w:cs="Arial"/>
                      <w:b w:val="0"/>
                      <w:bCs w:val="0"/>
                      <w:i/>
                      <w:iCs/>
                      <w:color w:val="222222"/>
                      <w:sz w:val="18"/>
                      <w:szCs w:val="18"/>
                    </w:rPr>
                    <w:t>If you reach the Ghana Commercial Bank on Market Street before turning, you have gone slightly too far east — double back to the corner and the market entrance is immediately on your left.</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73E5CCB0">
                  <w:pPr>
                    <w:spacing w:before="40" w:after="40"/>
                    <w:jc w:val="left"/>
                  </w:pPr>
                  <w:r>
                    <w:rPr>
                      <w:rFonts w:ascii="Arial" w:hAnsi="Arial" w:eastAsia="Arial" w:cs="Arial"/>
                      <w:b w:val="0"/>
                      <w:bCs w:val="0"/>
                      <w:i w:val="0"/>
                      <w:iCs w:val="0"/>
                      <w:color w:val="1E40AF"/>
                      <w:sz w:val="16"/>
                      <w:szCs w:val="16"/>
                    </w:rPr>
                    <w:t>Error correction: 'if you reach the Ghana Commercial Bank... you have gone slightly too far'; 'double back'; 'immediately on your left'</w:t>
                  </w:r>
                </w:p>
              </w:tc>
            </w:tr>
            <w:tr w14:paraId="5A13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7" w:type="dxa"/>
                  <w:tcBorders>
                    <w:top w:val="single" w:color="BBBBBB" w:sz="4" w:space="0"/>
                    <w:left w:val="single" w:color="BBBBBB" w:sz="4" w:space="0"/>
                    <w:bottom w:val="single" w:color="BBBBBB" w:sz="4" w:space="0"/>
                    <w:right w:val="single" w:color="BBBBBB" w:sz="4" w:space="0"/>
                  </w:tcBorders>
                  <w:shd w:val="clear" w:color="auto" w:fill="1E40AF"/>
                  <w:tcMar>
                    <w:top w:w="60" w:type="dxa"/>
                    <w:left w:w="100" w:type="dxa"/>
                    <w:bottom w:w="60" w:type="dxa"/>
                    <w:right w:w="100" w:type="dxa"/>
                  </w:tcMar>
                  <w:vAlign w:val="top"/>
                </w:tcPr>
                <w:p w14:paraId="7BB38ABF">
                  <w:pPr>
                    <w:spacing w:before="40" w:after="40"/>
                    <w:jc w:val="center"/>
                  </w:pPr>
                  <w:r>
                    <w:rPr>
                      <w:rFonts w:ascii="Arial" w:hAnsi="Arial" w:eastAsia="Arial" w:cs="Arial"/>
                      <w:b/>
                      <w:bCs/>
                      <w:i w:val="0"/>
                      <w:iCs w:val="0"/>
                      <w:color w:val="FFFFFF"/>
                      <w:sz w:val="19"/>
                      <w:szCs w:val="19"/>
                    </w:rPr>
                    <w:t>7</w:t>
                  </w:r>
                </w:p>
              </w:tc>
              <w:tc>
                <w:tcPr>
                  <w:tcW w:w="4373" w:type="dxa"/>
                  <w:tcBorders>
                    <w:top w:val="single" w:color="BBBBBB" w:sz="4" w:space="0"/>
                    <w:left w:val="single" w:color="BBBBBB" w:sz="4" w:space="0"/>
                    <w:bottom w:val="single" w:color="BBBBBB" w:sz="4" w:space="0"/>
                    <w:right w:val="single" w:color="BBBBBB" w:sz="4" w:space="0"/>
                  </w:tcBorders>
                  <w:shd w:val="clear" w:color="auto" w:fill="DBEAFE"/>
                  <w:tcMar>
                    <w:top w:w="60" w:type="dxa"/>
                    <w:left w:w="100" w:type="dxa"/>
                    <w:bottom w:w="60" w:type="dxa"/>
                    <w:right w:w="100" w:type="dxa"/>
                  </w:tcMar>
                  <w:vAlign w:val="top"/>
                </w:tcPr>
                <w:p w14:paraId="7E137075">
                  <w:pPr>
                    <w:spacing w:before="40" w:after="40"/>
                    <w:jc w:val="left"/>
                  </w:pPr>
                  <w:r>
                    <w:rPr>
                      <w:rFonts w:ascii="Arial" w:hAnsi="Arial" w:eastAsia="Arial" w:cs="Arial"/>
                      <w:b w:val="0"/>
                      <w:bCs w:val="0"/>
                      <w:i/>
                      <w:iCs/>
                      <w:color w:val="222222"/>
                      <w:sz w:val="18"/>
                      <w:szCs w:val="18"/>
                    </w:rPr>
                    <w:t>The total journey is approximately 1.5 kilometres from the petrol station. It is quite a distance on foot — I would recommend a trotro heading west on Independence Avenue.</w:t>
                  </w:r>
                </w:p>
              </w:tc>
              <w:tc>
                <w:tcPr>
                  <w:tcW w:w="358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29915EB">
                  <w:pPr>
                    <w:spacing w:before="40" w:after="40"/>
                    <w:jc w:val="left"/>
                  </w:pPr>
                  <w:r>
                    <w:rPr>
                      <w:rFonts w:ascii="Arial" w:hAnsi="Arial" w:eastAsia="Arial" w:cs="Arial"/>
                      <w:b w:val="0"/>
                      <w:bCs w:val="0"/>
                      <w:i w:val="0"/>
                      <w:iCs w:val="0"/>
                      <w:color w:val="1E40AF"/>
                      <w:sz w:val="16"/>
                      <w:szCs w:val="16"/>
                    </w:rPr>
                    <w:t>Distance qualifier: 'approximately 1.5 kilometres'; 'quite a distance'; transport advice</w:t>
                  </w:r>
                </w:p>
              </w:tc>
            </w:tr>
            <w:tr w14:paraId="2A3BA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6" w:type="dxa"/>
                  <w:gridSpan w:val="3"/>
                  <w:tcBorders>
                    <w:top w:val="single" w:color="BBBBBB" w:sz="4" w:space="0"/>
                    <w:left w:val="single" w:color="BBBBBB" w:sz="4" w:space="0"/>
                    <w:bottom w:val="single" w:color="BBBBBB" w:sz="4" w:space="0"/>
                    <w:right w:val="single" w:color="BBBBBB" w:sz="4" w:space="0"/>
                  </w:tcBorders>
                  <w:shd w:val="clear" w:color="auto" w:fill="F5F5F5"/>
                  <w:tcMar>
                    <w:top w:w="60" w:type="dxa"/>
                    <w:left w:w="100" w:type="dxa"/>
                    <w:bottom w:w="60" w:type="dxa"/>
                    <w:right w:w="100" w:type="dxa"/>
                  </w:tcMar>
                  <w:vAlign w:val="top"/>
                </w:tcPr>
                <w:p w14:paraId="67594F5D">
                  <w:pPr>
                    <w:spacing w:before="40" w:after="40"/>
                    <w:jc w:val="left"/>
                  </w:pPr>
                  <w:r>
                    <w:rPr>
                      <w:rFonts w:ascii="Arial" w:hAnsi="Arial" w:eastAsia="Arial" w:cs="Arial"/>
                      <w:b w:val="0"/>
                      <w:bCs w:val="0"/>
                      <w:i/>
                      <w:iCs/>
                      <w:color w:val="777777"/>
                      <w:sz w:val="15"/>
                      <w:szCs w:val="15"/>
                    </w:rPr>
                    <w:t>Reading guidance: stand at the board map and trace the route with a finger as you speak each step. After each step, cold call one learner: 'Where on the map are we now? Which landmark tells you?' Pause for board annotation.</w:t>
                  </w:r>
                </w:p>
              </w:tc>
            </w:tr>
          </w:tbl>
          <w:p w14:paraId="69188D12">
            <w:pPr>
              <w:spacing w:before="40"/>
            </w:pPr>
          </w:p>
        </w:tc>
      </w:tr>
    </w:tbl>
    <w:p w14:paraId="44724E0B">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69B8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5C3D11" w:sz="4" w:space="0"/>
              <w:left w:val="single" w:color="5C3D11" w:sz="4" w:space="0"/>
              <w:bottom w:val="single" w:color="5C3D11" w:sz="4" w:space="0"/>
              <w:right w:val="single" w:color="5C3D11" w:sz="4" w:space="0"/>
            </w:tcBorders>
            <w:shd w:val="clear" w:color="auto" w:fill="5C3D11"/>
            <w:tcMar>
              <w:top w:w="100" w:type="dxa"/>
              <w:left w:w="140" w:type="dxa"/>
              <w:bottom w:w="100" w:type="dxa"/>
              <w:right w:w="140" w:type="dxa"/>
            </w:tcMar>
            <w:vAlign w:val="top"/>
          </w:tcPr>
          <w:p w14:paraId="085AF47F">
            <w:pPr>
              <w:spacing w:before="60" w:after="60"/>
              <w:jc w:val="center"/>
            </w:pPr>
            <w:r>
              <w:rPr>
                <w:rFonts w:ascii="Arial" w:hAnsi="Arial" w:eastAsia="Arial" w:cs="Arial"/>
                <w:b/>
                <w:bCs/>
                <w:i w:val="0"/>
                <w:iCs w:val="0"/>
                <w:color w:val="FFFFFF"/>
                <w:sz w:val="21"/>
                <w:szCs w:val="21"/>
              </w:rPr>
              <w:t>DIRECTION EVALUATION RUBRIC (B8 Lesson 4) — Photocopy or copy into exercise books. Use for WE DO peer tracing evaluation, YOU DO partner scoring, Phase 3 back-direction, and homework.</w:t>
            </w:r>
          </w:p>
        </w:tc>
      </w:tr>
      <w:tr w14:paraId="115F2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FFF"/>
            <w:tcMar>
              <w:top w:w="80" w:type="dxa"/>
              <w:left w:w="160" w:type="dxa"/>
              <w:bottom w:w="80" w:type="dxa"/>
              <w:right w:w="160" w:type="dxa"/>
            </w:tcMar>
            <w:vAlign w:val="top"/>
          </w:tcPr>
          <w:p w14:paraId="79508049">
            <w:pPr>
              <w:spacing w:before="40" w:after="40"/>
              <w:jc w:val="left"/>
            </w:pPr>
            <w:r>
              <w:rPr>
                <w:rFonts w:ascii="Arial" w:hAnsi="Arial" w:eastAsia="Arial" w:cs="Arial"/>
                <w:b w:val="0"/>
                <w:bCs w:val="0"/>
                <w:i w:val="0"/>
                <w:iCs w:val="0"/>
                <w:color w:val="1A1A1A"/>
                <w:sz w:val="20"/>
                <w:szCs w:val="20"/>
              </w:rPr>
              <w:t>Speaker’s name: _________________________ Evaluator: _________________________  Card: _____  Start: _____________  End: _____________  Date: ________________</w:t>
            </w:r>
          </w:p>
          <w:p w14:paraId="731FE784">
            <w:pPr>
              <w:spacing w:before="40" w:after="40"/>
              <w:jc w:val="left"/>
            </w:pPr>
            <w:r>
              <w:rPr>
                <w:rFonts w:ascii="Arial" w:hAnsi="Arial" w:eastAsia="Arial" w:cs="Arial"/>
                <w:b/>
                <w:bCs/>
                <w:i w:val="0"/>
                <w:iCs w:val="0"/>
                <w:color w:val="1A1A1A"/>
                <w:sz w:val="20"/>
                <w:szCs w:val="20"/>
              </w:rPr>
              <w:t>Did the listener/tracer arrive at the correct destination? YES / NO</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7"/>
              <w:gridCol w:w="2187"/>
              <w:gridCol w:w="2187"/>
              <w:gridCol w:w="2185"/>
            </w:tblGrid>
            <w:tr w14:paraId="45F1C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78B41D12">
                  <w:pPr>
                    <w:spacing w:before="40" w:after="40"/>
                    <w:jc w:val="center"/>
                  </w:pPr>
                  <w:r>
                    <w:rPr>
                      <w:rFonts w:ascii="Arial" w:hAnsi="Arial" w:eastAsia="Arial" w:cs="Arial"/>
                      <w:b/>
                      <w:bCs/>
                      <w:i w:val="0"/>
                      <w:iCs w:val="0"/>
                      <w:color w:val="FFFFFF"/>
                      <w:sz w:val="18"/>
                      <w:szCs w:val="18"/>
                    </w:rPr>
                    <w:t>Criterion</w:t>
                  </w:r>
                </w:p>
              </w:tc>
              <w:tc>
                <w:tcPr>
                  <w:tcW w:w="2187"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3D02593E">
                  <w:pPr>
                    <w:spacing w:before="40" w:after="40"/>
                    <w:jc w:val="center"/>
                  </w:pPr>
                  <w:r>
                    <w:rPr>
                      <w:rFonts w:ascii="Arial" w:hAnsi="Arial" w:eastAsia="Arial" w:cs="Arial"/>
                      <w:b/>
                      <w:bCs/>
                      <w:i w:val="0"/>
                      <w:iCs w:val="0"/>
                      <w:color w:val="FFFFFF"/>
                      <w:sz w:val="18"/>
                      <w:szCs w:val="18"/>
                    </w:rPr>
                    <w:t>Strong (3)</w:t>
                  </w:r>
                </w:p>
              </w:tc>
              <w:tc>
                <w:tcPr>
                  <w:tcW w:w="2187"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2016D46E">
                  <w:pPr>
                    <w:spacing w:before="40" w:after="40"/>
                    <w:jc w:val="center"/>
                  </w:pPr>
                  <w:r>
                    <w:rPr>
                      <w:rFonts w:ascii="Arial" w:hAnsi="Arial" w:eastAsia="Arial" w:cs="Arial"/>
                      <w:b/>
                      <w:bCs/>
                      <w:i w:val="0"/>
                      <w:iCs w:val="0"/>
                      <w:color w:val="FFFFFF"/>
                      <w:sz w:val="18"/>
                      <w:szCs w:val="18"/>
                    </w:rPr>
                    <w:t>Developing (2)</w:t>
                  </w:r>
                </w:p>
              </w:tc>
              <w:tc>
                <w:tcPr>
                  <w:tcW w:w="2185"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57AB3A84">
                  <w:pPr>
                    <w:spacing w:before="40" w:after="40"/>
                    <w:jc w:val="center"/>
                  </w:pPr>
                  <w:r>
                    <w:rPr>
                      <w:rFonts w:ascii="Arial" w:hAnsi="Arial" w:eastAsia="Arial" w:cs="Arial"/>
                      <w:b/>
                      <w:bCs/>
                      <w:i w:val="0"/>
                      <w:iCs w:val="0"/>
                      <w:color w:val="FFFFFF"/>
                      <w:sz w:val="18"/>
                      <w:szCs w:val="18"/>
                    </w:rPr>
                    <w:t>Needs Work (1)</w:t>
                  </w:r>
                </w:p>
              </w:tc>
            </w:tr>
            <w:tr w14:paraId="01CD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4D331B8C">
                  <w:pPr>
                    <w:spacing w:before="40" w:after="40"/>
                    <w:jc w:val="left"/>
                  </w:pPr>
                  <w:r>
                    <w:rPr>
                      <w:rFonts w:ascii="Arial" w:hAnsi="Arial" w:eastAsia="Arial" w:cs="Arial"/>
                      <w:b/>
                      <w:bCs/>
                      <w:i w:val="0"/>
                      <w:iCs w:val="0"/>
                      <w:color w:val="1A1A1A"/>
                      <w:sz w:val="18"/>
                      <w:szCs w:val="18"/>
                    </w:rPr>
                    <w:t>Accuracy of route</w:t>
                  </w:r>
                </w:p>
              </w:tc>
              <w:tc>
                <w:tcPr>
                  <w:tcW w:w="218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97E5644">
                  <w:pPr>
                    <w:spacing w:before="40" w:after="40"/>
                    <w:jc w:val="left"/>
                  </w:pPr>
                  <w:r>
                    <w:rPr>
                      <w:rFonts w:ascii="Arial" w:hAnsi="Arial" w:eastAsia="Arial" w:cs="Arial"/>
                      <w:b w:val="0"/>
                      <w:bCs w:val="0"/>
                      <w:i w:val="0"/>
                      <w:iCs w:val="0"/>
                      <w:color w:val="1A1A1A"/>
                      <w:sz w:val="18"/>
                      <w:szCs w:val="18"/>
                    </w:rPr>
                    <w:t>All direction steps lead correctly from start to destination; no wrong turns or impossible instructions</w:t>
                  </w:r>
                </w:p>
              </w:tc>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36C31A92">
                  <w:pPr>
                    <w:spacing w:before="40" w:after="40"/>
                    <w:jc w:val="left"/>
                  </w:pPr>
                  <w:r>
                    <w:rPr>
                      <w:rFonts w:ascii="Arial" w:hAnsi="Arial" w:eastAsia="Arial" w:cs="Arial"/>
                      <w:b w:val="0"/>
                      <w:bCs w:val="0"/>
                      <w:i w:val="0"/>
                      <w:iCs w:val="0"/>
                      <w:color w:val="1A1A1A"/>
                      <w:sz w:val="18"/>
                      <w:szCs w:val="18"/>
                    </w:rPr>
                    <w:t>Most steps are correct; one minor error (wrong turn direction, incorrect landmark) that could still be corrected</w:t>
                  </w:r>
                </w:p>
              </w:tc>
              <w:tc>
                <w:tcPr>
                  <w:tcW w:w="2185"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0FFAD550">
                  <w:pPr>
                    <w:spacing w:before="40" w:after="40"/>
                    <w:jc w:val="left"/>
                  </w:pPr>
                  <w:r>
                    <w:rPr>
                      <w:rFonts w:ascii="Arial" w:hAnsi="Arial" w:eastAsia="Arial" w:cs="Arial"/>
                      <w:b w:val="0"/>
                      <w:bCs w:val="0"/>
                      <w:i w:val="0"/>
                      <w:iCs w:val="0"/>
                      <w:color w:val="1A1A1A"/>
                      <w:sz w:val="18"/>
                      <w:szCs w:val="18"/>
                    </w:rPr>
                    <w:t>The route contains a significant error that would lead a stranger to the wrong location</w:t>
                  </w:r>
                </w:p>
              </w:tc>
            </w:tr>
            <w:tr w14:paraId="4A6C8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0D85E969">
                  <w:pPr>
                    <w:spacing w:before="40" w:after="40"/>
                    <w:jc w:val="left"/>
                  </w:pPr>
                  <w:r>
                    <w:rPr>
                      <w:rFonts w:ascii="Arial" w:hAnsi="Arial" w:eastAsia="Arial" w:cs="Arial"/>
                      <w:b/>
                      <w:bCs/>
                      <w:i w:val="0"/>
                      <w:iCs w:val="0"/>
                      <w:color w:val="1A1A1A"/>
                      <w:sz w:val="18"/>
                      <w:szCs w:val="18"/>
                    </w:rPr>
                    <w:t>Complex directional vocabulary</w:t>
                  </w:r>
                </w:p>
              </w:tc>
              <w:tc>
                <w:tcPr>
                  <w:tcW w:w="2187"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5DF64240">
                  <w:pPr>
                    <w:spacing w:before="40" w:after="40"/>
                    <w:jc w:val="left"/>
                  </w:pPr>
                  <w:r>
                    <w:rPr>
                      <w:rFonts w:ascii="Arial" w:hAnsi="Arial" w:eastAsia="Arial" w:cs="Arial"/>
                      <w:b w:val="0"/>
                      <w:bCs w:val="0"/>
                      <w:i w:val="0"/>
                      <w:iCs w:val="0"/>
                      <w:color w:val="1A1A1A"/>
                      <w:sz w:val="18"/>
                      <w:szCs w:val="18"/>
                    </w:rPr>
                    <w:t>Uses at least 4 expressions from the complex vocabulary board (prepositions, distance qualifiers, sequence terms) accurately and naturally</w:t>
                  </w:r>
                </w:p>
              </w:tc>
              <w:tc>
                <w:tcPr>
                  <w:tcW w:w="2187"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4DC485D7">
                  <w:pPr>
                    <w:spacing w:before="40" w:after="40"/>
                    <w:jc w:val="left"/>
                  </w:pPr>
                  <w:r>
                    <w:rPr>
                      <w:rFonts w:ascii="Arial" w:hAnsi="Arial" w:eastAsia="Arial" w:cs="Arial"/>
                      <w:b w:val="0"/>
                      <w:bCs w:val="0"/>
                      <w:i w:val="0"/>
                      <w:iCs w:val="0"/>
                      <w:color w:val="1A1A1A"/>
                      <w:sz w:val="18"/>
                      <w:szCs w:val="18"/>
                    </w:rPr>
                    <w:t>Uses 2-3 complex expressions; one may be slightly inaccurate or forced</w:t>
                  </w:r>
                </w:p>
              </w:tc>
              <w:tc>
                <w:tcPr>
                  <w:tcW w:w="2185"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09ADE1E5">
                  <w:pPr>
                    <w:spacing w:before="40" w:after="40"/>
                    <w:jc w:val="left"/>
                  </w:pPr>
                  <w:r>
                    <w:rPr>
                      <w:rFonts w:ascii="Arial" w:hAnsi="Arial" w:eastAsia="Arial" w:cs="Arial"/>
                      <w:b w:val="0"/>
                      <w:bCs w:val="0"/>
                      <w:i w:val="0"/>
                      <w:iCs w:val="0"/>
                      <w:color w:val="1A1A1A"/>
                      <w:sz w:val="18"/>
                      <w:szCs w:val="18"/>
                    </w:rPr>
                    <w:t>Uses only basic B7 vocabulary (turn left, go straight, next to); no complex expressions</w:t>
                  </w:r>
                </w:p>
              </w:tc>
            </w:tr>
            <w:tr w14:paraId="3907B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74E839B0">
                  <w:pPr>
                    <w:spacing w:before="40" w:after="40"/>
                    <w:jc w:val="left"/>
                  </w:pPr>
                  <w:r>
                    <w:rPr>
                      <w:rFonts w:ascii="Arial" w:hAnsi="Arial" w:eastAsia="Arial" w:cs="Arial"/>
                      <w:b/>
                      <w:bCs/>
                      <w:i w:val="0"/>
                      <w:iCs w:val="0"/>
                      <w:color w:val="1A1A1A"/>
                      <w:sz w:val="18"/>
                      <w:szCs w:val="18"/>
                    </w:rPr>
                    <w:t>Landmark use</w:t>
                  </w:r>
                </w:p>
              </w:tc>
              <w:tc>
                <w:tcPr>
                  <w:tcW w:w="218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7B985936">
                  <w:pPr>
                    <w:spacing w:before="40" w:after="40"/>
                    <w:jc w:val="left"/>
                  </w:pPr>
                  <w:r>
                    <w:rPr>
                      <w:rFonts w:ascii="Arial" w:hAnsi="Arial" w:eastAsia="Arial" w:cs="Arial"/>
                      <w:b w:val="0"/>
                      <w:bCs w:val="0"/>
                      <w:i w:val="0"/>
                      <w:iCs w:val="0"/>
                      <w:color w:val="1A1A1A"/>
                      <w:sz w:val="18"/>
                      <w:szCs w:val="18"/>
                    </w:rPr>
                    <w:t>Uses at least 3 relatively permanent landmarks as navigation waypoints; each is correctly positioned on the map and named precisely</w:t>
                  </w:r>
                </w:p>
              </w:tc>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29D5C407">
                  <w:pPr>
                    <w:spacing w:before="40" w:after="40"/>
                    <w:jc w:val="left"/>
                  </w:pPr>
                  <w:r>
                    <w:rPr>
                      <w:rFonts w:ascii="Arial" w:hAnsi="Arial" w:eastAsia="Arial" w:cs="Arial"/>
                      <w:b w:val="0"/>
                      <w:bCs w:val="0"/>
                      <w:i w:val="0"/>
                      <w:iCs w:val="0"/>
                      <w:color w:val="1A1A1A"/>
                      <w:sz w:val="18"/>
                      <w:szCs w:val="18"/>
                    </w:rPr>
                    <w:t>Uses 2 landmarks; one may be slightly imprecise or not a permanent landmark</w:t>
                  </w:r>
                </w:p>
              </w:tc>
              <w:tc>
                <w:tcPr>
                  <w:tcW w:w="2185"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7028F115">
                  <w:pPr>
                    <w:spacing w:before="40" w:after="40"/>
                    <w:jc w:val="left"/>
                  </w:pPr>
                  <w:r>
                    <w:rPr>
                      <w:rFonts w:ascii="Arial" w:hAnsi="Arial" w:eastAsia="Arial" w:cs="Arial"/>
                      <w:b w:val="0"/>
                      <w:bCs w:val="0"/>
                      <w:i w:val="0"/>
                      <w:iCs w:val="0"/>
                      <w:color w:val="1A1A1A"/>
                      <w:sz w:val="18"/>
                      <w:szCs w:val="18"/>
                    </w:rPr>
                    <w:t>Uses 0-1 landmarks or relies on vague references ('a big building', 'near someone's house')</w:t>
                  </w:r>
                </w:p>
              </w:tc>
            </w:tr>
            <w:tr w14:paraId="49033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3781A774">
                  <w:pPr>
                    <w:spacing w:before="40" w:after="40"/>
                    <w:jc w:val="left"/>
                  </w:pPr>
                  <w:r>
                    <w:rPr>
                      <w:rFonts w:ascii="Arial" w:hAnsi="Arial" w:eastAsia="Arial" w:cs="Arial"/>
                      <w:b/>
                      <w:bCs/>
                      <w:i w:val="0"/>
                      <w:iCs w:val="0"/>
                      <w:color w:val="1A1A1A"/>
                      <w:sz w:val="18"/>
                      <w:szCs w:val="18"/>
                    </w:rPr>
                    <w:t>Distance qualification</w:t>
                  </w:r>
                </w:p>
              </w:tc>
              <w:tc>
                <w:tcPr>
                  <w:tcW w:w="2187"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196404CA">
                  <w:pPr>
                    <w:spacing w:before="40" w:after="40"/>
                    <w:jc w:val="left"/>
                  </w:pPr>
                  <w:r>
                    <w:rPr>
                      <w:rFonts w:ascii="Arial" w:hAnsi="Arial" w:eastAsia="Arial" w:cs="Arial"/>
                      <w:b w:val="0"/>
                      <w:bCs w:val="0"/>
                      <w:i w:val="0"/>
                      <w:iCs w:val="0"/>
                      <w:color w:val="1A1A1A"/>
                      <w:sz w:val="18"/>
                      <w:szCs w:val="18"/>
                    </w:rPr>
                    <w:t>Accurately quantifies distance at least twice using expressions such as 'approximately', 'quite a distance', 'within walking distance', 'a short distance'</w:t>
                  </w:r>
                </w:p>
              </w:tc>
              <w:tc>
                <w:tcPr>
                  <w:tcW w:w="2187"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2F3DBE11">
                  <w:pPr>
                    <w:spacing w:before="40" w:after="40"/>
                    <w:jc w:val="left"/>
                  </w:pPr>
                  <w:r>
                    <w:rPr>
                      <w:rFonts w:ascii="Arial" w:hAnsi="Arial" w:eastAsia="Arial" w:cs="Arial"/>
                      <w:b w:val="0"/>
                      <w:bCs w:val="0"/>
                      <w:i w:val="0"/>
                      <w:iCs w:val="0"/>
                      <w:color w:val="1A1A1A"/>
                      <w:sz w:val="18"/>
                      <w:szCs w:val="18"/>
                    </w:rPr>
                    <w:t>Includes one distance qualifier; the distance given may be imprecise</w:t>
                  </w:r>
                </w:p>
              </w:tc>
              <w:tc>
                <w:tcPr>
                  <w:tcW w:w="2185"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272F9AFD">
                  <w:pPr>
                    <w:spacing w:before="40" w:after="40"/>
                    <w:jc w:val="left"/>
                  </w:pPr>
                  <w:r>
                    <w:rPr>
                      <w:rFonts w:ascii="Arial" w:hAnsi="Arial" w:eastAsia="Arial" w:cs="Arial"/>
                      <w:b w:val="0"/>
                      <w:bCs w:val="0"/>
                      <w:i w:val="0"/>
                      <w:iCs w:val="0"/>
                      <w:color w:val="1A1A1A"/>
                      <w:sz w:val="18"/>
                      <w:szCs w:val="18"/>
                    </w:rPr>
                    <w:t>No distance qualifiers used; the listener cannot judge how far to walk</w:t>
                  </w:r>
                </w:p>
              </w:tc>
            </w:tr>
            <w:tr w14:paraId="20ED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61EA8332">
                  <w:pPr>
                    <w:spacing w:before="40" w:after="40"/>
                    <w:jc w:val="left"/>
                  </w:pPr>
                  <w:r>
                    <w:rPr>
                      <w:rFonts w:ascii="Arial" w:hAnsi="Arial" w:eastAsia="Arial" w:cs="Arial"/>
                      <w:b/>
                      <w:bCs/>
                      <w:i w:val="0"/>
                      <w:iCs w:val="0"/>
                      <w:color w:val="1A1A1A"/>
                      <w:sz w:val="18"/>
                      <w:szCs w:val="18"/>
                    </w:rPr>
                    <w:t>Confirmation and error prevention</w:t>
                  </w:r>
                </w:p>
              </w:tc>
              <w:tc>
                <w:tcPr>
                  <w:tcW w:w="218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1F6C3BAA">
                  <w:pPr>
                    <w:spacing w:before="40" w:after="40"/>
                    <w:jc w:val="left"/>
                  </w:pPr>
                  <w:r>
                    <w:rPr>
                      <w:rFonts w:ascii="Arial" w:hAnsi="Arial" w:eastAsia="Arial" w:cs="Arial"/>
                      <w:b w:val="0"/>
                      <w:bCs w:val="0"/>
                      <w:i w:val="0"/>
                      <w:iCs w:val="0"/>
                      <w:color w:val="1A1A1A"/>
                      <w:sz w:val="18"/>
                      <w:szCs w:val="18"/>
                    </w:rPr>
                    <w:t>Includes at least one confirmation phrase ('you will know you are on the right track when...') AND one error-prevention phrase ('if you reach X, you have gone too far')</w:t>
                  </w:r>
                </w:p>
              </w:tc>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1D29D9D9">
                  <w:pPr>
                    <w:spacing w:before="40" w:after="40"/>
                    <w:jc w:val="left"/>
                  </w:pPr>
                  <w:r>
                    <w:rPr>
                      <w:rFonts w:ascii="Arial" w:hAnsi="Arial" w:eastAsia="Arial" w:cs="Arial"/>
                      <w:b w:val="0"/>
                      <w:bCs w:val="0"/>
                      <w:i w:val="0"/>
                      <w:iCs w:val="0"/>
                      <w:color w:val="1A1A1A"/>
                      <w:sz w:val="18"/>
                      <w:szCs w:val="18"/>
                    </w:rPr>
                    <w:t>Includes one of the two; the other is absent</w:t>
                  </w:r>
                </w:p>
              </w:tc>
              <w:tc>
                <w:tcPr>
                  <w:tcW w:w="2185"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405D5984">
                  <w:pPr>
                    <w:spacing w:before="40" w:after="40"/>
                    <w:jc w:val="left"/>
                  </w:pPr>
                  <w:r>
                    <w:rPr>
                      <w:rFonts w:ascii="Arial" w:hAnsi="Arial" w:eastAsia="Arial" w:cs="Arial"/>
                      <w:b w:val="0"/>
                      <w:bCs w:val="0"/>
                      <w:i w:val="0"/>
                      <w:iCs w:val="0"/>
                      <w:color w:val="1A1A1A"/>
                      <w:sz w:val="18"/>
                      <w:szCs w:val="18"/>
                    </w:rPr>
                    <w:t>No confirmation or error prevention phrases; the listener has no way to self-check the route</w:t>
                  </w:r>
                </w:p>
              </w:tc>
            </w:tr>
            <w:tr w14:paraId="4B443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38345187">
                  <w:pPr>
                    <w:spacing w:before="40" w:after="40"/>
                    <w:jc w:val="left"/>
                  </w:pPr>
                  <w:r>
                    <w:rPr>
                      <w:rFonts w:ascii="Arial" w:hAnsi="Arial" w:eastAsia="Arial" w:cs="Arial"/>
                      <w:b/>
                      <w:bCs/>
                      <w:i w:val="0"/>
                      <w:iCs w:val="0"/>
                      <w:color w:val="1A1A1A"/>
                      <w:sz w:val="18"/>
                      <w:szCs w:val="18"/>
                    </w:rPr>
                    <w:t>Oral clarity and register</w:t>
                  </w:r>
                </w:p>
              </w:tc>
              <w:tc>
                <w:tcPr>
                  <w:tcW w:w="2187"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5965C959">
                  <w:pPr>
                    <w:spacing w:before="40" w:after="40"/>
                    <w:jc w:val="left"/>
                  </w:pPr>
                  <w:r>
                    <w:rPr>
                      <w:rFonts w:ascii="Arial" w:hAnsi="Arial" w:eastAsia="Arial" w:cs="Arial"/>
                      <w:b w:val="0"/>
                      <w:bCs w:val="0"/>
                      <w:i w:val="0"/>
                      <w:iCs w:val="0"/>
                      <w:color w:val="1A1A1A"/>
                      <w:sz w:val="18"/>
                      <w:szCs w:val="18"/>
                    </w:rPr>
                    <w:t>Directions are delivered clearly and at an appropriate pace for the listener; semi-formal register maintained; no stumbling over complex vocabulary</w:t>
                  </w:r>
                </w:p>
              </w:tc>
              <w:tc>
                <w:tcPr>
                  <w:tcW w:w="2187"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47194394">
                  <w:pPr>
                    <w:spacing w:before="40" w:after="40"/>
                    <w:jc w:val="left"/>
                  </w:pPr>
                  <w:r>
                    <w:rPr>
                      <w:rFonts w:ascii="Arial" w:hAnsi="Arial" w:eastAsia="Arial" w:cs="Arial"/>
                      <w:b w:val="0"/>
                      <w:bCs w:val="0"/>
                      <w:i w:val="0"/>
                      <w:iCs w:val="0"/>
                      <w:color w:val="1A1A1A"/>
                      <w:sz w:val="18"/>
                      <w:szCs w:val="18"/>
                    </w:rPr>
                    <w:t>Mostly clear; occasional hesitation or informality; listener could follow with effort</w:t>
                  </w:r>
                </w:p>
              </w:tc>
              <w:tc>
                <w:tcPr>
                  <w:tcW w:w="2185"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23CB88A1">
                  <w:pPr>
                    <w:spacing w:before="40" w:after="40"/>
                    <w:jc w:val="left"/>
                  </w:pPr>
                  <w:r>
                    <w:rPr>
                      <w:rFonts w:ascii="Arial" w:hAnsi="Arial" w:eastAsia="Arial" w:cs="Arial"/>
                      <w:b w:val="0"/>
                      <w:bCs w:val="0"/>
                      <w:i w:val="0"/>
                      <w:iCs w:val="0"/>
                      <w:color w:val="1A1A1A"/>
                      <w:sz w:val="18"/>
                      <w:szCs w:val="18"/>
                    </w:rPr>
                    <w:t>Directions are unclear, too fast, or informal throughout; the listener would struggle to follow</w:t>
                  </w:r>
                </w:p>
              </w:tc>
            </w:tr>
          </w:tbl>
          <w:p w14:paraId="7DFD1D5B">
            <w:pPr>
              <w:spacing w:before="40" w:after="20"/>
              <w:jc w:val="left"/>
            </w:pPr>
            <w:r>
              <w:rPr>
                <w:rFonts w:ascii="Arial" w:hAnsi="Arial" w:eastAsia="Arial" w:cs="Arial"/>
                <w:b/>
                <w:bCs/>
                <w:i w:val="0"/>
                <w:iCs w:val="0"/>
                <w:color w:val="1A1A1A"/>
                <w:sz w:val="20"/>
                <w:szCs w:val="20"/>
              </w:rPr>
              <w:t xml:space="preserve">Total score: _____ / 18     </w:t>
            </w:r>
            <w:r>
              <w:rPr>
                <w:rFonts w:ascii="Arial" w:hAnsi="Arial" w:eastAsia="Arial" w:cs="Arial"/>
                <w:b w:val="0"/>
                <w:bCs w:val="0"/>
                <w:i w:val="0"/>
                <w:iCs w:val="0"/>
                <w:color w:val="1A1A1A"/>
                <w:sz w:val="20"/>
                <w:szCs w:val="20"/>
              </w:rPr>
              <w:t xml:space="preserve">Complex expression used most effectively (write it here): </w:t>
            </w:r>
          </w:p>
          <w:p w14:paraId="66E99EB8">
            <w:pPr>
              <w:spacing w:before="40" w:after="20"/>
              <w:jc w:val="left"/>
            </w:pPr>
            <w:r>
              <w:rPr>
                <w:rFonts w:ascii="Arial" w:hAnsi="Arial" w:eastAsia="Arial" w:cs="Arial"/>
                <w:b w:val="0"/>
                <w:bCs w:val="0"/>
                <w:i w:val="0"/>
                <w:iCs w:val="0"/>
                <w:color w:val="1A1A1A"/>
                <w:sz w:val="19"/>
                <w:szCs w:val="19"/>
              </w:rPr>
              <w:t>________________________________________________________________</w:t>
            </w:r>
          </w:p>
          <w:p w14:paraId="09559ED1">
            <w:pPr>
              <w:spacing w:before="40" w:after="20"/>
              <w:jc w:val="left"/>
            </w:pPr>
            <w:r>
              <w:rPr>
                <w:rFonts w:ascii="Arial" w:hAnsi="Arial" w:eastAsia="Arial" w:cs="Arial"/>
                <w:b w:val="0"/>
                <w:bCs w:val="0"/>
                <w:i w:val="0"/>
                <w:iCs w:val="0"/>
                <w:color w:val="1A1A1A"/>
                <w:sz w:val="20"/>
                <w:szCs w:val="20"/>
              </w:rPr>
              <w:t xml:space="preserve">Step where the listener was most likely to get confused: </w:t>
            </w:r>
          </w:p>
          <w:p w14:paraId="6860F85A">
            <w:pPr>
              <w:spacing w:before="40" w:after="20"/>
              <w:jc w:val="left"/>
            </w:pPr>
            <w:r>
              <w:rPr>
                <w:rFonts w:ascii="Arial" w:hAnsi="Arial" w:eastAsia="Arial" w:cs="Arial"/>
                <w:b w:val="0"/>
                <w:bCs w:val="0"/>
                <w:i w:val="0"/>
                <w:iCs w:val="0"/>
                <w:color w:val="1A1A1A"/>
                <w:sz w:val="19"/>
                <w:szCs w:val="19"/>
              </w:rPr>
              <w:t>________________________________________________________________</w:t>
            </w:r>
          </w:p>
          <w:p w14:paraId="2C2F42A4">
            <w:pPr>
              <w:spacing w:before="40" w:after="20"/>
              <w:jc w:val="left"/>
            </w:pPr>
            <w:r>
              <w:rPr>
                <w:rFonts w:ascii="Arial" w:hAnsi="Arial" w:eastAsia="Arial" w:cs="Arial"/>
                <w:b w:val="0"/>
                <w:bCs w:val="0"/>
                <w:i w:val="0"/>
                <w:iCs w:val="0"/>
                <w:color w:val="1A1A1A"/>
                <w:sz w:val="20"/>
                <w:szCs w:val="20"/>
              </w:rPr>
              <w:t xml:space="preserve">One improvement tip: </w:t>
            </w:r>
          </w:p>
          <w:p w14:paraId="2B700776">
            <w:pPr>
              <w:spacing w:before="40" w:after="40"/>
              <w:jc w:val="left"/>
            </w:pPr>
            <w:r>
              <w:rPr>
                <w:rFonts w:ascii="Arial" w:hAnsi="Arial" w:eastAsia="Arial" w:cs="Arial"/>
                <w:b w:val="0"/>
                <w:bCs w:val="0"/>
                <w:i w:val="0"/>
                <w:iCs w:val="0"/>
                <w:color w:val="1A1A1A"/>
                <w:sz w:val="19"/>
                <w:szCs w:val="19"/>
              </w:rPr>
              <w:t>________________________________________________________________</w:t>
            </w:r>
          </w:p>
        </w:tc>
      </w:tr>
    </w:tbl>
    <w:p w14:paraId="224DE021">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3"/>
        <w:gridCol w:w="4653"/>
      </w:tblGrid>
      <w:tr w14:paraId="263AF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2"/>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72338788">
            <w:pPr>
              <w:spacing w:before="60" w:after="60"/>
              <w:jc w:val="center"/>
            </w:pPr>
            <w:r>
              <w:rPr>
                <w:rFonts w:ascii="Arial" w:hAnsi="Arial" w:eastAsia="Arial" w:cs="Arial"/>
                <w:b/>
                <w:bCs/>
                <w:i w:val="0"/>
                <w:iCs w:val="0"/>
                <w:color w:val="FFFFFF"/>
                <w:sz w:val="22"/>
                <w:szCs w:val="22"/>
              </w:rPr>
              <w:t>TEACHER REFLECTION (Post-Lesson)</w:t>
            </w:r>
          </w:p>
        </w:tc>
      </w:tr>
      <w:tr w14:paraId="336D6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20" w:type="dxa"/>
            </w:tcMar>
            <w:vAlign w:val="top"/>
          </w:tcPr>
          <w:p w14:paraId="23F5444C">
            <w:pPr>
              <w:spacing w:before="40" w:after="20"/>
              <w:jc w:val="left"/>
            </w:pPr>
            <w:r>
              <w:rPr>
                <w:rFonts w:ascii="Arial" w:hAnsi="Arial" w:eastAsia="Arial" w:cs="Arial"/>
                <w:b/>
                <w:bCs/>
                <w:i w:val="0"/>
                <w:iCs w:val="0"/>
                <w:color w:val="1A1A1A"/>
                <w:sz w:val="19"/>
                <w:szCs w:val="19"/>
              </w:rPr>
              <w:t>How did learners perform on the listen-once-trace exit ticket? At which step did most errors occur — and what does this reveal about listening comprehension of complex directions?</w:t>
            </w:r>
          </w:p>
          <w:p w14:paraId="32D935E8">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5E66D03C">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5FED2402">
            <w:pPr>
              <w:spacing w:before="20" w:after="20"/>
              <w:jc w:val="left"/>
            </w:pPr>
            <w:r>
              <w:rPr>
                <w:rFonts w:ascii="Arial" w:hAnsi="Arial" w:eastAsia="Arial" w:cs="Arial"/>
                <w:b/>
                <w:bCs/>
                <w:i w:val="0"/>
                <w:iCs w:val="0"/>
                <w:color w:val="1A1A1A"/>
                <w:sz w:val="19"/>
                <w:szCs w:val="19"/>
              </w:rPr>
              <w:t>Which complex directional expression was most commonly absent from learners' directions? How will you reinforce it in Sub-Strand 2 listening activities?</w:t>
            </w:r>
          </w:p>
          <w:p w14:paraId="53D212D7">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41399777">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20" w:type="dxa"/>
              <w:bottom w:w="80" w:type="dxa"/>
              <w:right w:w="160" w:type="dxa"/>
            </w:tcMar>
            <w:vAlign w:val="top"/>
          </w:tcPr>
          <w:p w14:paraId="4F2F92D2">
            <w:pPr>
              <w:spacing w:before="40" w:after="20"/>
              <w:jc w:val="left"/>
            </w:pPr>
            <w:r>
              <w:rPr>
                <w:rFonts w:ascii="Arial" w:hAnsi="Arial" w:eastAsia="Arial" w:cs="Arial"/>
                <w:b/>
                <w:bCs/>
                <w:i w:val="0"/>
                <w:iCs w:val="0"/>
                <w:color w:val="1A1A1A"/>
                <w:sz w:val="19"/>
                <w:szCs w:val="19"/>
              </w:rPr>
              <w:t>Did the board map support learner understanding? Were there any landmarks that caused confusion — incorrectly placed or unclear? What would you change in the map design?</w:t>
            </w:r>
          </w:p>
          <w:p w14:paraId="3A6D078E">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45F457D1">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793A11D3">
            <w:pPr>
              <w:spacing w:before="20" w:after="20"/>
              <w:jc w:val="left"/>
            </w:pPr>
            <w:r>
              <w:rPr>
                <w:rFonts w:ascii="Arial" w:hAnsi="Arial" w:eastAsia="Arial" w:cs="Arial"/>
                <w:b/>
                <w:bCs/>
                <w:i w:val="0"/>
                <w:iCs w:val="0"/>
                <w:color w:val="1A1A1A"/>
                <w:sz w:val="19"/>
                <w:szCs w:val="19"/>
              </w:rPr>
              <w:t>Which learners gave the most self-sufficient complex directions (a stranger could follow without help)? What made their directions stand out from others?</w:t>
            </w:r>
          </w:p>
          <w:p w14:paraId="484063B2">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6AC25835">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r>
    </w:tbl>
    <w:p w14:paraId="22EE2C25">
      <w:pPr>
        <w:spacing w:before="60" w:after="40"/>
        <w:jc w:val="center"/>
      </w:pPr>
      <w:r>
        <w:rPr>
          <w:rFonts w:ascii="Arial" w:hAnsi="Arial" w:eastAsia="Arial" w:cs="Arial"/>
          <w:color w:val="888888"/>
          <w:sz w:val="16"/>
          <w:szCs w:val="16"/>
        </w:rPr>
        <w:t>Designed by Ghana Education Service | High-Impact Lesson Plan Initiative | English Language B8 (JHS 2) — Oral Language, Sub-Strand 1: Conversation / Everyday Discourse | B8 Lesson 4 — Completes Sub-Strand 1</w:t>
      </w:r>
    </w:p>
    <w:sectPr>
      <w:pgSz w:w="11906" w:h="16838"/>
      <w:pgMar w:top="720" w:right="1440" w:bottom="72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A63A41"/>
    <w:multiLevelType w:val="singleLevel"/>
    <w:tmpl w:val="03A63A41"/>
    <w:lvl w:ilvl="0" w:tentative="0">
      <w:start w:val="1"/>
      <w:numFmt w:val="bullet"/>
      <w:lvlText w:val="•"/>
      <w:lvlJc w:val="left"/>
      <w:pPr>
        <w:spacing w:before="28" w:after="28"/>
        <w:ind w:left="360" w:hanging="220"/>
      </w:pPr>
      <w:rPr>
        <w:rFonts w:ascii="Arial" w:hAnsi="Arial" w:eastAsia="Arial" w:cs="Arial"/>
        <w:sz w:val="20"/>
        <w:szCs w:val="20"/>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57D25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2026-06-10T21:16:00Z</dcterms:created>
  <dc:creator>Un-named</dc:creator>
  <cp:lastModifiedBy>WPS_1718118835</cp:lastModifiedBy>
  <dcterms:modified xsi:type="dcterms:W3CDTF">2026-10-02T08:36:03Z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8C0E4E48EA9F4313A89112269C23F6F0_12</vt:lpwstr>
  </property>
</Properties>
</file>