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REPUBLIC OF GHANA</w:t>
            </w:r>
            <w:r>
              <w:rPr>
                <w:rFonts w:ascii="Arial" w:cs="Arial" w:eastAsia="Arial" w:hAnsi="Arial"/>
                <w:b/>
                <w:bCs/>
                <w:color w:val="FFFFFF"/>
                <w:sz w:val="20"/>
                <w:szCs w:val="20"/>
              </w:rPr>
              <w:t xml:space="preserve">   |   MINISTRY OF EDUCATION — GHANA EDUCATION SERVICE</w:t>
            </w:r>
          </w:p>
          <w:p>
            <w:pPr>
              <w:spacing w:after="40" w:before="20"/>
              <w:jc w:val="center"/>
            </w:pPr>
            <w:r>
              <w:rPr>
                <w:rFonts w:ascii="Arial" w:cs="Arial" w:eastAsia="Arial" w:hAnsi="Arial"/>
                <w:b/>
                <w:bCs/>
                <w:color w:val="C9A227"/>
                <w:sz w:val="28"/>
                <w:szCs w:val="28"/>
              </w:rPr>
              <w:t xml:space="preserve">HIGH-IMPACT LESSON PLAN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Date: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Day: </w:t>
            </w:r>
            <w:r>
              <w:rPr>
                <w:rFonts w:ascii="Arial" w:cs="Arial" w:eastAsia="Arial" w:hAnsi="Arial"/>
                <w:b w:val="false"/>
                <w:bCs w:val="false"/>
                <w:color w:val="000000"/>
                <w:sz w:val="18"/>
                <w:szCs w:val="18"/>
              </w:rPr>
              <w:t xml:space="preserve">_________________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Subject: </w:t>
            </w:r>
            <w:r>
              <w:rPr>
                <w:rFonts w:ascii="Arial" w:cs="Arial" w:eastAsia="Arial" w:hAnsi="Arial"/>
                <w:b w:val="false"/>
                <w:bCs w:val="false"/>
                <w:color w:val="000000"/>
                <w:sz w:val="18"/>
                <w:szCs w:val="18"/>
              </w:rPr>
              <w:t xml:space="preserve">English Language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Duration: </w:t>
            </w:r>
            <w:r>
              <w:rPr>
                <w:rFonts w:ascii="Arial" w:cs="Arial" w:eastAsia="Arial" w:hAnsi="Arial"/>
                <w:b w:val="false"/>
                <w:bCs w:val="false"/>
                <w:color w:val="000000"/>
                <w:sz w:val="18"/>
                <w:szCs w:val="18"/>
              </w:rPr>
              <w:t xml:space="preserve">50 Minutes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Strand: </w:t>
            </w:r>
            <w:r>
              <w:rPr>
                <w:rFonts w:ascii="Arial" w:cs="Arial" w:eastAsia="Arial" w:hAnsi="Arial"/>
                <w:b w:val="false"/>
                <w:bCs w:val="false"/>
                <w:color w:val="000000"/>
                <w:sz w:val="18"/>
                <w:szCs w:val="18"/>
              </w:rPr>
              <w:t xml:space="preserve">Oral Language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Sub-Strand: </w:t>
            </w:r>
            <w:r>
              <w:rPr>
                <w:rFonts w:ascii="Arial" w:cs="Arial" w:eastAsia="Arial" w:hAnsi="Arial"/>
                <w:b w:val="false"/>
                <w:bCs w:val="false"/>
                <w:color w:val="000000"/>
                <w:sz w:val="18"/>
                <w:szCs w:val="18"/>
              </w:rPr>
              <w:t xml:space="preserve">Sub-Strand 1: Conversation / Everyday Discourse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w:t>
            </w:r>
            <w:r>
              <w:rPr>
                <w:rFonts w:ascii="Arial" w:cs="Arial" w:eastAsia="Arial" w:hAnsi="Arial"/>
                <w:b w:val="false"/>
                <w:bCs w:val="false"/>
                <w:color w:val="000000"/>
                <w:sz w:val="18"/>
                <w:szCs w:val="18"/>
              </w:rPr>
              <w:t xml:space="preserve">B9 (JHS 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Class Size: </w:t>
            </w:r>
            <w:r>
              <w:rPr>
                <w:rFonts w:ascii="Arial" w:cs="Arial" w:eastAsia="Arial" w:hAnsi="Arial"/>
                <w:b w:val="false"/>
                <w:bCs w:val="false"/>
                <w:color w:val="000000"/>
                <w:sz w:val="18"/>
                <w:szCs w:val="18"/>
              </w:rPr>
              <w:t xml:space="preserve">__________</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Lesson: </w:t>
            </w:r>
            <w:r>
              <w:rPr>
                <w:rFonts w:ascii="Arial" w:cs="Arial" w:eastAsia="Arial" w:hAnsi="Arial"/>
                <w:b w:val="false"/>
                <w:bCs w:val="false"/>
                <w:color w:val="000000"/>
                <w:sz w:val="18"/>
                <w:szCs w:val="18"/>
              </w:rPr>
              <w:t xml:space="preserve">B9 Lesson 2  (Sub-Strand 1, Lesson 2 of 5)</w:t>
            </w:r>
          </w:p>
        </w:tc>
      </w:tr>
      <w:tr>
        <w:tc>
          <w:tcPr>
            <w:tcW w:type="dxa" w:w="9360"/>
            <w:gridSpan w:val="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Content Standard: </w:t>
            </w:r>
            <w:r>
              <w:rPr>
                <w:rFonts w:ascii="Arial" w:cs="Arial" w:eastAsia="Arial" w:hAnsi="Arial"/>
                <w:b w:val="false"/>
                <w:bCs w:val="false"/>
                <w:color w:val="000000"/>
                <w:sz w:val="18"/>
                <w:szCs w:val="18"/>
              </w:rPr>
              <w:t xml:space="preserve">B9.1.1.1 — Demonstrate the use of appropriate language orally in specific situations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Indicator: </w:t>
            </w:r>
            <w:r>
              <w:rPr>
                <w:rFonts w:ascii="Arial" w:cs="Arial" w:eastAsia="Arial" w:hAnsi="Arial"/>
                <w:b w:val="false"/>
                <w:bCs w:val="false"/>
                <w:color w:val="000000"/>
                <w:sz w:val="18"/>
                <w:szCs w:val="18"/>
              </w:rPr>
              <w:t xml:space="preserve">B9.1.1.1.2 — Ask questions that link the ideas of several speakers and respond to others' questions in a discussion:</w:t>
            </w:r>
          </w:p>
          <w:p>
            <w:pPr>
              <w:pStyle w:val="ListParagraph"/>
              <w:numPr>
                <w:ilvl w:val="0"/>
                <w:numId w:val="2"/>
              </w:numPr>
              <w:spacing w:after="30" w:before="30"/>
            </w:pPr>
            <w:r>
              <w:rPr>
                <w:rFonts w:ascii="Arial" w:cs="Arial" w:eastAsia="Arial" w:hAnsi="Arial"/>
                <w:b w:val="false"/>
                <w:bCs w:val="false"/>
                <w:color w:val="000000"/>
                <w:sz w:val="18"/>
                <w:szCs w:val="18"/>
              </w:rPr>
              <w:t xml:space="preserve">(A) Use open-ended questions to enable speakers to link ideas of other speakers on topics/issues</w:t>
            </w:r>
          </w:p>
          <w:p>
            <w:pPr>
              <w:pStyle w:val="ListParagraph"/>
              <w:numPr>
                <w:ilvl w:val="0"/>
                <w:numId w:val="2"/>
              </w:numPr>
              <w:spacing w:after="30" w:before="30"/>
            </w:pPr>
            <w:r>
              <w:rPr>
                <w:rFonts w:ascii="Arial" w:cs="Arial" w:eastAsia="Arial" w:hAnsi="Arial"/>
                <w:b w:val="false"/>
                <w:bCs w:val="false"/>
                <w:color w:val="000000"/>
                <w:sz w:val="18"/>
                <w:szCs w:val="18"/>
              </w:rPr>
              <w:t xml:space="preserve">(B) Listen attentively to viewpoints on topics/issues in a conversation and respond appropriately</w:t>
            </w:r>
          </w:p>
          <w:p>
            <w:pPr>
              <w:pStyle w:val="ListParagraph"/>
              <w:numPr>
                <w:ilvl w:val="0"/>
                <w:numId w:val="2"/>
              </w:numPr>
              <w:spacing w:after="30" w:before="30"/>
            </w:pPr>
            <w:r>
              <w:rPr>
                <w:rFonts w:ascii="Arial" w:cs="Arial" w:eastAsia="Arial" w:hAnsi="Arial"/>
                <w:b w:val="false"/>
                <w:bCs w:val="false"/>
                <w:color w:val="000000"/>
                <w:sz w:val="18"/>
                <w:szCs w:val="18"/>
              </w:rPr>
              <w:t xml:space="preserve">(C) Engage in conversations on topics/issues with several speakers and respond to different views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Reference: </w:t>
            </w:r>
            <w:r>
              <w:rPr>
                <w:rFonts w:ascii="Arial" w:cs="Arial" w:eastAsia="Arial" w:hAnsi="Arial"/>
                <w:b w:val="false"/>
                <w:bCs w:val="false"/>
                <w:color w:val="000000"/>
                <w:sz w:val="18"/>
                <w:szCs w:val="18"/>
              </w:rPr>
              <w:t xml:space="preserve">English Language Curriculum B9, Oral Language Pg. 3</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Performance Indicator: </w:t>
            </w:r>
            <w:r>
              <w:rPr>
                <w:rFonts w:ascii="Arial" w:cs="Arial" w:eastAsia="Arial" w:hAnsi="Arial"/>
                <w:b w:val="false"/>
                <w:bCs w:val="false"/>
                <w:color w:val="000000"/>
                <w:sz w:val="18"/>
                <w:szCs w:val="18"/>
              </w:rPr>
              <w:t xml:space="preserve">Learners can use open-ended questions strategically to link and deepen the ideas of multiple speakers in a discussion; listen attentively and respond to viewpoints with relevant follow-up contributions; and sustain a multi-speaker conversation on a grade-level topic by acknowledging, challenging, and building on the ideas of at least three different speakers.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Core Competencies: </w:t>
            </w:r>
            <w:r>
              <w:rPr>
                <w:rFonts w:ascii="Arial" w:cs="Arial" w:eastAsia="Arial" w:hAnsi="Arial"/>
                <w:b w:val="false"/>
                <w:bCs w:val="false"/>
                <w:color w:val="000000"/>
                <w:sz w:val="18"/>
                <w:szCs w:val="18"/>
              </w:rPr>
              <w:t xml:space="preserve">Communication &amp; Collaboration │ Critical Thinking &amp; Problem Solving │ Personal Development &amp; Leadership │ Cultural Identity &amp; Global Citizenship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 TO B9 LESSON 1 AND B8 LESSONS 2 AND 5 — From Register Control to Questioning and Multi-Speaker Discussion</w:t>
            </w:r>
          </w:p>
          <w:p>
            <w:pPr>
              <w:spacing w:after="40" w:before="40"/>
              <w:jc w:val="left"/>
            </w:pPr>
            <w:r>
              <w:rPr>
                <w:rFonts w:ascii="Arial" w:cs="Arial" w:eastAsia="Arial" w:hAnsi="Arial"/>
                <w:b w:val="false"/>
                <w:bCs w:val="false"/>
                <w:color w:val="000000"/>
                <w:sz w:val="18"/>
                <w:szCs w:val="18"/>
              </w:rPr>
              <w:t xml:space="preserve">B9 Lesson 1 established the B9 register framework: slang, jargon, and standard English — and the skill of deliberate register-switching. Learners can now identify which language level is appropriate for a given audience and context, and can perform that choice in spoken dialogue and skit.</w:t>
            </w:r>
          </w:p>
          <w:p>
            <w:pPr>
              <w:spacing w:after="40" w:before="40"/>
              <w:jc w:val="left"/>
            </w:pPr>
            <w:r>
              <w:rPr>
                <w:rFonts w:ascii="Arial" w:cs="Arial" w:eastAsia="Arial" w:hAnsi="Arial"/>
                <w:b w:val="false"/>
                <w:bCs w:val="false"/>
                <w:color w:val="000000"/>
                <w:sz w:val="18"/>
                <w:szCs w:val="18"/>
              </w:rPr>
              <w:t xml:space="preserve">B9 Lesson 2 builds on that register control by adding a new dimension: the ability to ask questions that LINK and DEEPEN what multiple speakers have said. This is a higher-order discussion skill than simply contributing a view. It requires a learner to listen actively, understand what has been said by two or more people, identify the connection or tension between those ideas, and formulate a question that draws the ideas together or pushes the thinking forward.</w:t>
            </w:r>
          </w:p>
          <w:p>
            <w:pPr>
              <w:spacing w:after="40" w:before="40"/>
              <w:jc w:val="left"/>
            </w:pPr>
            <w:r>
              <w:rPr>
                <w:rFonts w:ascii="Arial" w:cs="Arial" w:eastAsia="Arial" w:hAnsi="Arial"/>
                <w:b w:val="false"/>
                <w:bCs w:val="false"/>
                <w:color w:val="000000"/>
                <w:sz w:val="18"/>
                <w:szCs w:val="18"/>
              </w:rPr>
              <w:t xml:space="preserve">This lesson draws directly on B8 Lesson 2 (elaboration and discussion contributions — open-ended questions, building on others' points) and B8 Lesson 5 (turn-taking — the protocols for requesting the floor, yielding, and involving others). At B9, the expectation is raised: learners do not just ask questions; they ask questions that are architecturally connected to what multiple people have said, steering the group conversation as a skilled participant.</w:t>
            </w:r>
          </w:p>
          <w:p>
            <w:pPr>
              <w:spacing w:after="60" w:before="60"/>
              <w:jc w:val="left"/>
            </w:pPr>
            <w:r>
              <w:rPr>
                <w:rFonts w:ascii="Arial" w:cs="Arial" w:eastAsia="Arial" w:hAnsi="Arial"/>
                <w:b/>
                <w:bCs/>
                <w:color w:val="000000"/>
                <w:sz w:val="18"/>
                <w:szCs w:val="18"/>
              </w:rPr>
              <w:t xml:space="preserve">This lesson is directly relevant to the BECE oral examination, where candidates may be assessed in group discussion formats where active listening, appropriate response, and the ability to link speakers' ideas are all observed and evaluated.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OBJECTIVES</w:t>
            </w:r>
          </w:p>
        </w:tc>
      </w:tr>
      <w:tr>
        <w:tc>
          <w:tcPr>
            <w:tcW w:type="dxa" w:w="9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By the end of this lesson, learners will be able to:</w:t>
            </w:r>
          </w:p>
          <w:p>
            <w:pPr>
              <w:pStyle w:val="ListParagraph"/>
              <w:numPr>
                <w:ilvl w:val="0"/>
                <w:numId w:val="2"/>
              </w:numPr>
              <w:spacing w:after="30" w:before="30"/>
            </w:pPr>
            <w:r>
              <w:rPr>
                <w:rFonts w:ascii="Arial" w:cs="Arial" w:eastAsia="Arial" w:hAnsi="Arial"/>
                <w:b w:val="false"/>
                <w:bCs w:val="false"/>
                <w:color w:val="000000"/>
                <w:sz w:val="18"/>
                <w:szCs w:val="18"/>
              </w:rPr>
              <w:t xml:space="preserve">Distinguish between closed questions (which shut down discussion) and open-ended questions (which open up, link, and deepen it).</w:t>
            </w:r>
          </w:p>
          <w:p>
            <w:pPr>
              <w:pStyle w:val="ListParagraph"/>
              <w:numPr>
                <w:ilvl w:val="0"/>
                <w:numId w:val="2"/>
              </w:numPr>
              <w:spacing w:after="30" w:before="30"/>
            </w:pPr>
            <w:r>
              <w:rPr>
                <w:rFonts w:ascii="Arial" w:cs="Arial" w:eastAsia="Arial" w:hAnsi="Arial"/>
                <w:b w:val="false"/>
                <w:bCs w:val="false"/>
                <w:color w:val="000000"/>
                <w:sz w:val="18"/>
                <w:szCs w:val="18"/>
              </w:rPr>
              <w:t xml:space="preserve">Formulate open-ended linking questions that explicitly connect the ideas of two or more named speakers in a discussion.</w:t>
            </w:r>
          </w:p>
          <w:p>
            <w:pPr>
              <w:pStyle w:val="ListParagraph"/>
              <w:numPr>
                <w:ilvl w:val="0"/>
                <w:numId w:val="2"/>
              </w:numPr>
              <w:spacing w:after="30" w:before="30"/>
            </w:pPr>
            <w:r>
              <w:rPr>
                <w:rFonts w:ascii="Arial" w:cs="Arial" w:eastAsia="Arial" w:hAnsi="Arial"/>
                <w:b w:val="false"/>
                <w:bCs w:val="false"/>
                <w:color w:val="000000"/>
                <w:sz w:val="18"/>
                <w:szCs w:val="18"/>
              </w:rPr>
              <w:t xml:space="preserve">Listen attentively to at least three speakers' viewpoints and respond to each with an appropriate, on-topic contribution.</w:t>
            </w:r>
          </w:p>
          <w:p>
            <w:pPr>
              <w:pStyle w:val="ListParagraph"/>
              <w:numPr>
                <w:ilvl w:val="0"/>
                <w:numId w:val="2"/>
              </w:numPr>
              <w:spacing w:after="30" w:before="30"/>
            </w:pPr>
            <w:r>
              <w:rPr>
                <w:rFonts w:ascii="Arial" w:cs="Arial" w:eastAsia="Arial" w:hAnsi="Arial"/>
                <w:b w:val="false"/>
                <w:bCs w:val="false"/>
                <w:color w:val="000000"/>
                <w:sz w:val="18"/>
                <w:szCs w:val="18"/>
              </w:rPr>
              <w:t xml:space="preserve">Engage in a sustained multi-speaker conversation on a grade-level topic, using a repertoire of question types, response moves, and acknowledgement phrases.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DELIBERATE VOCABULARY DEVELOPMENT — Question Types + Linking Moves + Response Strategies</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Post ALL three sections on the board before the lesson. Sections A, B, and C remain visible throughout all activities.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A: Question Types — Closed vs Open-Ended + The Linking Question</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framework on the board. It is the foundation of ALL questioning work in this lesson.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 TYPE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 / STARTER WORDS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(topic: causes of poor academic performance)</w:t>
            </w:r>
          </w:p>
        </w:tc>
      </w:tr>
      <w:tr>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808080"/>
                <w:sz w:val="18"/>
                <w:szCs w:val="18"/>
              </w:rPr>
              <w:t xml:space="preserve">CLOSED QUESTION</w:t>
            </w:r>
          </w:p>
          <w:p>
            <w:pPr>
              <w:spacing w:after="40" w:before="40"/>
              <w:jc w:val="left"/>
            </w:pPr>
            <w:r>
              <w:rPr>
                <w:rFonts w:ascii="Arial" w:cs="Arial" w:eastAsia="Arial" w:hAnsi="Arial"/>
                <w:b w:val="false"/>
                <w:bCs w:val="false"/>
                <w:color w:val="000000"/>
                <w:sz w:val="18"/>
                <w:szCs w:val="18"/>
              </w:rPr>
              <w:t xml:space="preserve">Limits the discussion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Invites a YES/NO or single-word answer. Closes down thinking. The conversation stops after the answer.</w:t>
            </w:r>
          </w:p>
        </w:tc>
        <w:tc>
          <w:tcPr>
            <w:tcW w:type="dxa" w:w="240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Did you study?</w:t>
            </w:r>
          </w:p>
          <w:p>
            <w:pPr>
              <w:spacing w:after="40" w:before="40"/>
              <w:jc w:val="left"/>
            </w:pPr>
            <w:r>
              <w:rPr>
                <w:rFonts w:ascii="Arial" w:cs="Arial" w:eastAsia="Arial" w:hAnsi="Arial"/>
                <w:b w:val="false"/>
                <w:bCs w:val="false"/>
                <w:color w:val="000000"/>
                <w:sz w:val="18"/>
                <w:szCs w:val="18"/>
              </w:rPr>
              <w:t xml:space="preserve">Is social media a problem?</w:t>
            </w:r>
          </w:p>
          <w:p>
            <w:pPr>
              <w:spacing w:after="40" w:before="40"/>
              <w:jc w:val="left"/>
            </w:pPr>
            <w:r>
              <w:rPr>
                <w:rFonts w:ascii="Arial" w:cs="Arial" w:eastAsia="Arial" w:hAnsi="Arial"/>
                <w:b w:val="false"/>
                <w:bCs w:val="false"/>
                <w:color w:val="000000"/>
                <w:sz w:val="18"/>
                <w:szCs w:val="18"/>
              </w:rPr>
              <w:t xml:space="preserve">Was the teacher good?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'Did poor time management cause the problem?' (Yes/No only — conversation dies.)</w:t>
            </w:r>
          </w:p>
        </w:tc>
      </w:tr>
      <w:tr>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bCs/>
                <w:color w:val="375623"/>
                <w:sz w:val="18"/>
                <w:szCs w:val="18"/>
              </w:rPr>
              <w:t xml:space="preserve">OPEN-ENDED QUESTION</w:t>
            </w:r>
          </w:p>
          <w:p>
            <w:pPr>
              <w:spacing w:after="40" w:before="40"/>
              <w:jc w:val="left"/>
            </w:pPr>
            <w:r>
              <w:rPr>
                <w:rFonts w:ascii="Arial" w:cs="Arial" w:eastAsia="Arial" w:hAnsi="Arial"/>
                <w:b w:val="false"/>
                <w:bCs w:val="false"/>
                <w:color w:val="000000"/>
                <w:sz w:val="18"/>
                <w:szCs w:val="18"/>
              </w:rPr>
              <w:t xml:space="preserve">Opens up the discussion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Invites explanation, opinion, or analysis. Creates space for multiple answers. Keeps the conversation moving.</w:t>
            </w:r>
          </w:p>
        </w:tc>
        <w:tc>
          <w:tcPr>
            <w:tcW w:type="dxa" w:w="24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How / Why / What do you think / In what ways / To what extent / What might...</w:t>
            </w:r>
          </w:p>
          <w:p>
            <w:pPr>
              <w:spacing w:after="40" w:before="40"/>
              <w:jc w:val="left"/>
            </w:pPr>
            <w:r>
              <w:rPr>
                <w:rFonts w:ascii="Arial" w:cs="Arial" w:eastAsia="Arial" w:hAnsi="Arial"/>
                <w:b w:val="false"/>
                <w:bCs w:val="false"/>
                <w:color w:val="000000"/>
                <w:sz w:val="18"/>
                <w:szCs w:val="18"/>
              </w:rPr>
              <w:t xml:space="preserve">'What would happen if...' / 'How could we...' / 'Why do you think...'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'Why do you think time management is such a challenge for B9 students specifically?' (Opens multiple angles: workload, distractions, home demands, motivation.)</w:t>
            </w:r>
          </w:p>
        </w:tc>
      </w:tr>
      <w:tr>
        <w:tc>
          <w:tcPr>
            <w:tcW w:type="dxa" w:w="15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2E75B6"/>
                <w:sz w:val="18"/>
                <w:szCs w:val="18"/>
              </w:rPr>
              <w:t xml:space="preserve">LINKING QUESTION</w:t>
            </w:r>
          </w:p>
          <w:p>
            <w:pPr>
              <w:spacing w:after="40" w:before="40"/>
              <w:jc w:val="left"/>
            </w:pPr>
            <w:r>
              <w:rPr>
                <w:rFonts w:ascii="Arial" w:cs="Arial" w:eastAsia="Arial" w:hAnsi="Arial"/>
                <w:b w:val="false"/>
                <w:bCs w:val="false"/>
                <w:color w:val="000000"/>
                <w:sz w:val="18"/>
                <w:szCs w:val="18"/>
              </w:rPr>
              <w:t xml:space="preserve">Connects two or more speakers' ideas</w:t>
            </w:r>
          </w:p>
          <w:p>
            <w:pPr>
              <w:spacing w:after="60" w:before="60"/>
              <w:jc w:val="left"/>
            </w:pPr>
            <w:r>
              <w:rPr>
                <w:rFonts w:ascii="Arial" w:cs="Arial" w:eastAsia="Arial" w:hAnsi="Arial"/>
                <w:b/>
                <w:bCs/>
                <w:color w:val="2E75B6"/>
                <w:sz w:val="16"/>
                <w:szCs w:val="16"/>
              </w:rPr>
              <w:t xml:space="preserve">B9 KEY SKILL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Explicitly references what TWO OR MORE people have said and asks a question that connects, compares, or extends those ideas.</w:t>
            </w:r>
          </w:p>
          <w:p>
            <w:pPr>
              <w:spacing w:after="40" w:before="40"/>
              <w:jc w:val="left"/>
            </w:pPr>
            <w:r>
              <w:rPr>
                <w:rFonts w:ascii="Arial" w:cs="Arial" w:eastAsia="Arial" w:hAnsi="Arial"/>
                <w:b w:val="false"/>
                <w:bCs w:val="false"/>
                <w:color w:val="000000"/>
                <w:sz w:val="18"/>
                <w:szCs w:val="18"/>
              </w:rPr>
              <w:t xml:space="preserve">This is the most sophisticated question type in a group discussion — it shows the questioner was listening to everyone, not just waiting to speak.</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'[Name A] said _____ and [Name B] said _____. How do those two ideas connect / conflict / complete each other?'</w:t>
            </w:r>
          </w:p>
          <w:p>
            <w:pPr>
              <w:spacing w:after="40" w:before="40"/>
              <w:jc w:val="left"/>
            </w:pPr>
            <w:r>
              <w:rPr>
                <w:rFonts w:ascii="Arial" w:cs="Arial" w:eastAsia="Arial" w:hAnsi="Arial"/>
                <w:b w:val="false"/>
                <w:bCs w:val="false"/>
                <w:color w:val="000000"/>
                <w:sz w:val="18"/>
                <w:szCs w:val="18"/>
              </w:rPr>
              <w:t xml:space="preserve">'Building on what [A] and [B] said, what do you think [C] would add?'</w:t>
            </w:r>
          </w:p>
          <w:p>
            <w:pPr>
              <w:spacing w:after="40" w:before="40"/>
              <w:jc w:val="left"/>
            </w:pPr>
            <w:r>
              <w:rPr>
                <w:rFonts w:ascii="Arial" w:cs="Arial" w:eastAsia="Arial" w:hAnsi="Arial"/>
                <w:b w:val="false"/>
                <w:bCs w:val="false"/>
                <w:color w:val="000000"/>
                <w:sz w:val="18"/>
                <w:szCs w:val="18"/>
              </w:rPr>
              <w:t xml:space="preserve">'Both [A] and [B] mentioned _____. Does anyone have a different view?'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'Kofi said poor revision habits cause failure and Ama said home responsibilities leave no time to study. How might those two causes be connected — or is one more important than the other?'</w:t>
            </w:r>
          </w:p>
        </w:tc>
      </w:tr>
      <w:tr>
        <w:tc>
          <w:tcPr>
            <w:tcW w:type="dxa" w:w="9360"/>
            <w:gridSpan w:val="4"/>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above Section A):</w:t>
            </w:r>
            <w:r>
              <w:rPr>
                <w:rFonts w:ascii="Arial" w:cs="Arial" w:eastAsia="Arial" w:hAnsi="Arial"/>
                <w:b w:val="false"/>
                <w:bCs w:val="false"/>
                <w:color w:val="000000"/>
                <w:sz w:val="18"/>
                <w:szCs w:val="18"/>
              </w:rPr>
              <w:t xml:space="preserve">  An open-ended question creates space. A linking question creates architecture. The best discussion participants do both — they open space AND connect ideas across the group.</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B: Discussion Moves — How to Listen, Link, and Respond in a Multi-Speaker Conversation</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this table on the board. Learners reference it for ALL group activities. These phrases are their tools for building a connected, respectful discussion.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MOVE TYPE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 IN A DISCUSSION</w:t>
            </w:r>
          </w:p>
        </w:tc>
        <w:tc>
          <w:tcPr>
            <w:tcW w:type="dxa" w:w="25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PHRASES TO USE (semi-formal — class discussion)</w:t>
            </w:r>
          </w:p>
        </w:tc>
        <w:tc>
          <w:tcPr>
            <w:tcW w:type="dxa" w:w="2580"/>
            <w:tcBorders>
              <w:top w:val="single" w:color="AAAAAA" w:sz="1"/>
              <w:left w:val="single" w:color="AAAAAA" w:sz="1"/>
              <w:bottom w:val="single" w:color="AAAAAA" w:sz="1"/>
              <w:right w:val="single" w:color="AAAAAA" w:sz="1"/>
            </w:tcBorders>
            <w:shd w:fill="1A47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PHRASES TO USE (formal — panel / BECE style)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ACKNOWLEDGING A SPEAKER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Shows you heard and valued their contribution before making your own. Prevents conversations from feeling like parallel monologues.</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'That is a really interesting point from [name]...' / 'I had not thought about it that way...' / '[Name] has raised something important — ...'</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acknowledge the contribution of [name], who has drawn our attention to...' / 'The point raised by [name] is well taken. Building on that...'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OPEN-ENDED FOLLOW-UP QUESTION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Pushes a speaker to go deeper on what they have said. Keeps the focus on ONE speaker's idea and asks them to develop it further.</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'Can you say more about that?' / 'What do you mean by [specific word]?' / 'Why do you think that is the case?'</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'Could you elaborate on that point?' / 'What evidence supports that view?' / 'In what way does that connect to the larger question?'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LINKING QUESTION (B9 Key Skill)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Connects what two or more speakers have said. The questioner names both speakers and builds a question from the connection or tension between their ideas.</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'Both [A] and [B] mentioned _____. Does that mean _____ or do you think they are saying different things?' / 'You said _____ and [A] said _____. Could both be true?'</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'[Name A] suggested _____ while [Name B] argued _____. I would like to invite the group to consider: are these positions reconcilable, and if so, how?'</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AGREEING WITH REASONS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Supports a speaker's point by adding a reason or example — not just 'I agree'. Agreement without reasoning adds nothing to a discussion.</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agree with [name] — and I would add that...' / 'I think [name] is right because...' / '[Name]'s point makes sense when you consider...'</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concur with [name]'s position. This is supported by the fact that...' / 'The argument advanced by [name] is compelling, particularly because...'</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RESPECTFUL DISAGREEMENT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Challenges a speaker's point without attacking them personally. Disagreement should be directed at the IDEA, not the person.</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see your point, but I think...' / 'I am not sure I agree — here is why...' / 'Could it be that there is another way to see this?'</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'With respect, I hold a different view. I believe that...' / 'While I appreciate [name]'s perspective, I would argue that...'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INVOLVING A SILENT SPEAKER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Directs the conversation toward someone who has not yet contributed. A skilled discussion participant notices who has not spoken and creates space for them.</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'We have not heard from [name] yet — what do you think?' / 'Does anyone who has not spoken want to add something?'</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would like to invite [name] to share their perspective on this point.' / 'I believe there are further views in the room that we have not yet heard.'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SYNTHESISING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Pulls together what multiple speakers have said into a summary or shared position. The synthesiser demonstrates they have been tracking the whole conversation.</w:t>
            </w:r>
          </w:p>
        </w:tc>
        <w:tc>
          <w:tcPr>
            <w:tcW w:type="dxa" w:w="25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'So it sounds like we all agree that _____, but we are divided on _____.' / 'To bring the ideas together — [A] said _____, [B] said _____, and [C] added _____.'</w:t>
            </w:r>
          </w:p>
        </w:tc>
        <w:tc>
          <w:tcPr>
            <w:tcW w:type="dxa" w:w="25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summary, three main positions have emerged: first _____, second _____, and third _____. The question before us now is which of these the group wishes to develop further.'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Section C: Active Listening Signals — How to Show You Are Processing What Others Say</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These verbal and non-verbal signals confirm to other speakers that you are tracking the discussion. They are the physical evidence of active listening.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TYPE</w:t>
            </w:r>
          </w:p>
        </w:tc>
        <w:tc>
          <w:tcPr>
            <w:tcW w:type="dxa" w:w="37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WHILE OTHERS ARE SPEAKING</w:t>
            </w:r>
          </w:p>
        </w:tc>
        <w:tc>
          <w:tcPr>
            <w:tcW w:type="dxa" w:w="3780"/>
            <w:tcBorders>
              <w:top w:val="single" w:color="AAAAAA" w:sz="1"/>
              <w:left w:val="single" w:color="AAAAAA" w:sz="1"/>
              <w:bottom w:val="single" w:color="AAAAAA" w:sz="1"/>
              <w:right w:val="single" w:color="AAAAAA" w:sz="1"/>
            </w:tcBorders>
            <w:shd w:fill="1A47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IT IS YOUR TURN TO RESPOND</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VERBAL SIGNALS</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 see.' / 'Right.' / 'Interesting.' / 'Go on.' / 'Mmm.' / 'Yes.' Brief verbal cues that signal you are following without interrupting.</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'As [name] just said...' / 'To pick up on that point...' / 'That connects to what [name] mentioned earlier about...' These phrases prove you were listening.</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NOTE-TAKING</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Write key words from each speaker — not full sentences. Use initials to tag who said what (e.g. 'K: time management', 'A: home responsibilities'). Your notes are the raw material for a linking question.</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Reference your notes: 'I wrote down that [K] said _____ and [A] said _____. My question for the group is...' Notes allow you to cite speakers accurately — a high-level discussion skill.</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NON-VERBAL SIGNALS</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Eye contact with the current speaker. Upright, forward-leaning posture. Nodding to confirm you are following. No side-conversations or visible disengagement.</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Make eye contact with the speaker you are responding to AND then with the broader group when you ask a linking question — the question belongs to everyone, not just one person.</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TRACKING IDEAS</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Mentally organise what you hear into a 'speaker map': WHO said WHAT and HOW does it relate to what others said? You are building a mental diagram of the discussion as it happens.</w:t>
            </w:r>
          </w:p>
        </w:tc>
        <w:tc>
          <w:tcPr>
            <w:tcW w:type="dxa" w:w="37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Use your speaker map to construct a linking question: 'I have been tracking two main threads: _____ from [A] and _____ from [B]. Could anyone help us understand how those two threads connect?'</w:t>
            </w:r>
          </w:p>
        </w:tc>
      </w:tr>
      <w:tr>
        <w:tc>
          <w:tcPr>
            <w:tcW w:type="dxa" w:w="9360"/>
            <w:gridSpan w:val="3"/>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KEY PRINCIPLE (write below Section C):</w:t>
            </w:r>
            <w:r>
              <w:rPr>
                <w:rFonts w:ascii="Arial" w:cs="Arial" w:eastAsia="Arial" w:hAnsi="Arial"/>
                <w:b w:val="false"/>
                <w:bCs w:val="false"/>
                <w:color w:val="000000"/>
                <w:sz w:val="18"/>
                <w:szCs w:val="18"/>
              </w:rPr>
              <w:t xml:space="preserve">  A linking question is built from notes. You cannot link what you did not record. Every discussion participant who wants to ask a linking question must track what each speaker says in writing.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 DURATION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LEARNER ACTIVITIES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1</w:t>
            </w:r>
          </w:p>
          <w:p>
            <w:pPr>
              <w:spacing w:after="60" w:before="60"/>
              <w:jc w:val="left"/>
            </w:pPr>
            <w:r>
              <w:rPr>
                <w:rFonts w:ascii="Arial" w:cs="Arial" w:eastAsia="Arial" w:hAnsi="Arial"/>
                <w:b/>
                <w:bCs/>
                <w:color w:val="000000"/>
                <w:sz w:val="18"/>
                <w:szCs w:val="18"/>
              </w:rPr>
              <w:t xml:space="preserve">STARTER / ENGAGEMENT</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Dead-End Question vs. Linking Question Contrast Hook + Think-Pair-Share + Framework Launch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HOOK — 'Which Question Moves the Conversation Forward?' (5 minutes)</w:t>
            </w:r>
          </w:p>
          <w:p>
            <w:pPr>
              <w:spacing w:after="40" w:before="40"/>
              <w:jc w:val="left"/>
            </w:pPr>
            <w:r>
              <w:rPr>
                <w:rFonts w:ascii="Arial" w:cs="Arial" w:eastAsia="Arial" w:hAnsi="Arial"/>
                <w:b w:val="false"/>
                <w:bCs w:val="false"/>
                <w:color w:val="000000"/>
                <w:sz w:val="18"/>
                <w:szCs w:val="18"/>
              </w:rPr>
              <w:t xml:space="preserve">Teacher opens by performing a brief 3-person discussion — playing all roles — on a familiar topic (school sports day preparation). The performance is done TWICE: once with only closed questions, once with open-ended and linking questions. The contrast between the two is the hook.</w:t>
            </w:r>
          </w:p>
          <w:p>
            <w:pPr>
              <w:spacing w:after="40" w:before="40"/>
              <w:jc w:val="left"/>
            </w:pPr>
            <w:r>
              <w:rPr>
                <w:rFonts w:ascii="Arial" w:cs="Arial" w:eastAsia="Arial" w:hAnsi="Arial"/>
                <w:b/>
                <w:bCs/>
                <w:color w:val="000000"/>
                <w:sz w:val="18"/>
                <w:szCs w:val="18"/>
              </w:rPr>
              <w:t xml:space="preserve">ROUND 1 — Discussion with only closed questions (teacher plays all 3 roles, deliberately flat and stalled):</w:t>
            </w:r>
          </w:p>
          <w:p>
            <w:pPr>
              <w:spacing w:after="60" w:before="60"/>
              <w:jc w:val="left"/>
            </w:pPr>
            <w:r>
              <w:rPr>
                <w:rFonts w:ascii="Arial" w:cs="Arial" w:eastAsia="Arial" w:hAnsi="Arial"/>
                <w:b/>
                <w:bCs/>
                <w:color w:val="2E75B6"/>
                <w:sz w:val="18"/>
                <w:szCs w:val="18"/>
              </w:rPr>
              <w:t xml:space="preserve">Kofi: </w:t>
            </w:r>
            <w:r>
              <w:rPr>
                <w:rFonts w:ascii="Arial" w:cs="Arial" w:eastAsia="Arial" w:hAnsi="Arial"/>
                <w:b w:val="false"/>
                <w:bCs w:val="false"/>
                <w:color w:val="000000"/>
                <w:sz w:val="18"/>
                <w:szCs w:val="18"/>
              </w:rPr>
              <w:t xml:space="preserve">"Did you enjoy sports day last year?"</w:t>
            </w:r>
          </w:p>
          <w:p>
            <w:pPr>
              <w:spacing w:after="60" w:before="60"/>
              <w:jc w:val="left"/>
            </w:pPr>
            <w:r>
              <w:rPr>
                <w:rFonts w:ascii="Arial" w:cs="Arial" w:eastAsia="Arial" w:hAnsi="Arial"/>
                <w:b/>
                <w:bCs/>
                <w:color w:val="375623"/>
                <w:sz w:val="18"/>
                <w:szCs w:val="18"/>
              </w:rPr>
              <w:t xml:space="preserve">Ama: </w:t>
            </w:r>
            <w:r>
              <w:rPr>
                <w:rFonts w:ascii="Arial" w:cs="Arial" w:eastAsia="Arial" w:hAnsi="Arial"/>
                <w:b w:val="false"/>
                <w:bCs w:val="false"/>
                <w:color w:val="000000"/>
                <w:sz w:val="18"/>
                <w:szCs w:val="18"/>
              </w:rPr>
              <w:t xml:space="preserve">"Yes."</w:t>
            </w:r>
          </w:p>
          <w:p>
            <w:pPr>
              <w:spacing w:after="60" w:before="60"/>
              <w:jc w:val="left"/>
            </w:pPr>
            <w:r>
              <w:rPr>
                <w:rFonts w:ascii="Arial" w:cs="Arial" w:eastAsia="Arial" w:hAnsi="Arial"/>
                <w:b/>
                <w:bCs/>
                <w:color w:val="5B2C8D"/>
                <w:sz w:val="18"/>
                <w:szCs w:val="18"/>
              </w:rPr>
              <w:t xml:space="preserve">Yaw: </w:t>
            </w:r>
            <w:r>
              <w:rPr>
                <w:rFonts w:ascii="Arial" w:cs="Arial" w:eastAsia="Arial" w:hAnsi="Arial"/>
                <w:b w:val="false"/>
                <w:bCs w:val="false"/>
                <w:color w:val="000000"/>
                <w:sz w:val="18"/>
                <w:szCs w:val="18"/>
              </w:rPr>
              <w:t xml:space="preserve">"Me too."</w:t>
            </w:r>
          </w:p>
          <w:p>
            <w:pPr>
              <w:spacing w:after="60" w:before="60"/>
              <w:jc w:val="left"/>
            </w:pPr>
            <w:r>
              <w:rPr>
                <w:rFonts w:ascii="Arial" w:cs="Arial" w:eastAsia="Arial" w:hAnsi="Arial"/>
                <w:b/>
                <w:bCs/>
                <w:color w:val="2E75B6"/>
                <w:sz w:val="18"/>
                <w:szCs w:val="18"/>
              </w:rPr>
              <w:t xml:space="preserve">Kofi: </w:t>
            </w:r>
            <w:r>
              <w:rPr>
                <w:rFonts w:ascii="Arial" w:cs="Arial" w:eastAsia="Arial" w:hAnsi="Arial"/>
                <w:b w:val="false"/>
                <w:bCs w:val="false"/>
                <w:color w:val="000000"/>
                <w:sz w:val="18"/>
                <w:szCs w:val="18"/>
              </w:rPr>
              <w:t xml:space="preserve">"Was the organisation good?"</w:t>
            </w:r>
          </w:p>
          <w:p>
            <w:pPr>
              <w:spacing w:after="60" w:before="60"/>
              <w:jc w:val="left"/>
            </w:pPr>
            <w:r>
              <w:rPr>
                <w:rFonts w:ascii="Arial" w:cs="Arial" w:eastAsia="Arial" w:hAnsi="Arial"/>
                <w:b/>
                <w:bCs/>
                <w:color w:val="375623"/>
                <w:sz w:val="18"/>
                <w:szCs w:val="18"/>
              </w:rPr>
              <w:t xml:space="preserve">Ama: </w:t>
            </w:r>
            <w:r>
              <w:rPr>
                <w:rFonts w:ascii="Arial" w:cs="Arial" w:eastAsia="Arial" w:hAnsi="Arial"/>
                <w:b w:val="false"/>
                <w:bCs w:val="false"/>
                <w:color w:val="000000"/>
                <w:sz w:val="18"/>
                <w:szCs w:val="18"/>
              </w:rPr>
              <w:t xml:space="preserve">"Not really."</w:t>
            </w:r>
          </w:p>
          <w:p>
            <w:pPr>
              <w:spacing w:after="60" w:before="60"/>
              <w:jc w:val="left"/>
            </w:pPr>
            <w:r>
              <w:rPr>
                <w:rFonts w:ascii="Arial" w:cs="Arial" w:eastAsia="Arial" w:hAnsi="Arial"/>
                <w:b/>
                <w:bCs/>
                <w:color w:val="5B2C8D"/>
                <w:sz w:val="18"/>
                <w:szCs w:val="18"/>
              </w:rPr>
              <w:t xml:space="preserve">Yaw: </w:t>
            </w:r>
            <w:r>
              <w:rPr>
                <w:rFonts w:ascii="Arial" w:cs="Arial" w:eastAsia="Arial" w:hAnsi="Arial"/>
                <w:b w:val="false"/>
                <w:bCs w:val="false"/>
                <w:color w:val="000000"/>
                <w:sz w:val="18"/>
                <w:szCs w:val="18"/>
              </w:rPr>
              <w:t xml:space="preserve">"Same."</w:t>
            </w:r>
          </w:p>
          <w:p>
            <w:pPr>
              <w:spacing w:after="40" w:before="40"/>
              <w:jc w:val="left"/>
            </w:pPr>
            <w:r>
              <w:rPr>
                <w:rFonts w:ascii="Arial" w:cs="Arial" w:eastAsia="Arial" w:hAnsi="Arial"/>
                <w:b w:val="false"/>
                <w:bCs w:val="false"/>
                <w:color w:val="000000"/>
                <w:sz w:val="18"/>
                <w:szCs w:val="18"/>
              </w:rPr>
              <w:t xml:space="preserve">[Silence. The conversation dies. Teacher looks at class: 'Is this a good discussion? Why not?']</w:t>
            </w:r>
          </w:p>
          <w:p>
            <w:pPr>
              <w:spacing w:after="40" w:before="40"/>
              <w:jc w:val="left"/>
            </w:pPr>
            <w:r>
              <w:rPr>
                <w:rFonts w:ascii="Arial" w:cs="Arial" w:eastAsia="Arial" w:hAnsi="Arial"/>
                <w:b/>
                <w:bCs/>
                <w:color w:val="000000"/>
                <w:sz w:val="18"/>
                <w:szCs w:val="18"/>
              </w:rPr>
              <w:t xml:space="preserve">ROUND 2 — Discussion with open-ended and linking questions (same topic, same people, completely different result):</w:t>
            </w:r>
          </w:p>
          <w:p>
            <w:pPr>
              <w:spacing w:after="60" w:before="60"/>
              <w:jc w:val="left"/>
            </w:pPr>
            <w:r>
              <w:rPr>
                <w:rFonts w:ascii="Arial" w:cs="Arial" w:eastAsia="Arial" w:hAnsi="Arial"/>
                <w:b/>
                <w:bCs/>
                <w:color w:val="2E75B6"/>
                <w:sz w:val="18"/>
                <w:szCs w:val="18"/>
              </w:rPr>
              <w:t xml:space="preserve">Kofi: </w:t>
            </w:r>
            <w:r>
              <w:rPr>
                <w:rFonts w:ascii="Arial" w:cs="Arial" w:eastAsia="Arial" w:hAnsi="Arial"/>
                <w:b w:val="false"/>
                <w:bCs w:val="false"/>
                <w:color w:val="000000"/>
                <w:sz w:val="18"/>
                <w:szCs w:val="18"/>
              </w:rPr>
              <w:t xml:space="preserve">"What do you think made last year's sports day work well — or not work well?"</w:t>
            </w:r>
          </w:p>
          <w:p>
            <w:pPr>
              <w:spacing w:after="60" w:before="60"/>
              <w:jc w:val="left"/>
            </w:pPr>
            <w:r>
              <w:rPr>
                <w:rFonts w:ascii="Arial" w:cs="Arial" w:eastAsia="Arial" w:hAnsi="Arial"/>
                <w:b/>
                <w:bCs/>
                <w:color w:val="375623"/>
                <w:sz w:val="18"/>
                <w:szCs w:val="18"/>
              </w:rPr>
              <w:t xml:space="preserve">Ama: </w:t>
            </w:r>
            <w:r>
              <w:rPr>
                <w:rFonts w:ascii="Arial" w:cs="Arial" w:eastAsia="Arial" w:hAnsi="Arial"/>
                <w:b w:val="false"/>
                <w:bCs w:val="false"/>
                <w:color w:val="000000"/>
                <w:sz w:val="18"/>
                <w:szCs w:val="18"/>
              </w:rPr>
              <w:t xml:space="preserve">"I think the problem was that only a few students were actually involved. Most of us just watched."</w:t>
            </w:r>
          </w:p>
          <w:p>
            <w:pPr>
              <w:spacing w:after="60" w:before="60"/>
              <w:jc w:val="left"/>
            </w:pPr>
            <w:r>
              <w:rPr>
                <w:rFonts w:ascii="Arial" w:cs="Arial" w:eastAsia="Arial" w:hAnsi="Arial"/>
                <w:b/>
                <w:bCs/>
                <w:color w:val="5B2C8D"/>
                <w:sz w:val="18"/>
                <w:szCs w:val="18"/>
              </w:rPr>
              <w:t xml:space="preserve">Yaw: </w:t>
            </w:r>
            <w:r>
              <w:rPr>
                <w:rFonts w:ascii="Arial" w:cs="Arial" w:eastAsia="Arial" w:hAnsi="Arial"/>
                <w:b w:val="false"/>
                <w:bCs w:val="false"/>
                <w:color w:val="000000"/>
                <w:sz w:val="18"/>
                <w:szCs w:val="18"/>
              </w:rPr>
              <w:t xml:space="preserve">"True. And the scheduling was really rushed — events were overlapping and nobody knew where to go."</w:t>
            </w:r>
          </w:p>
          <w:p>
            <w:pPr>
              <w:spacing w:after="60" w:before="60"/>
              <w:jc w:val="left"/>
            </w:pPr>
            <w:r>
              <w:rPr>
                <w:rFonts w:ascii="Arial" w:cs="Arial" w:eastAsia="Arial" w:hAnsi="Arial"/>
                <w:b/>
                <w:bCs/>
                <w:color w:val="2E75B6"/>
                <w:sz w:val="18"/>
                <w:szCs w:val="18"/>
              </w:rPr>
              <w:t xml:space="preserve">Kofi: </w:t>
            </w:r>
            <w:r>
              <w:rPr>
                <w:rFonts w:ascii="Arial" w:cs="Arial" w:eastAsia="Arial" w:hAnsi="Arial"/>
                <w:b w:val="false"/>
                <w:bCs w:val="false"/>
                <w:color w:val="000000"/>
                <w:sz w:val="18"/>
                <w:szCs w:val="18"/>
              </w:rPr>
              <w:t xml:space="preserve">"Interesting — Ama said the issue was participation and Yaw said it was organisation. Could those two problems actually be connected? Like, does poor organisation cause low participation?"</w:t>
            </w:r>
          </w:p>
          <w:p>
            <w:pPr>
              <w:spacing w:after="60" w:before="60"/>
              <w:jc w:val="left"/>
            </w:pPr>
            <w:r>
              <w:rPr>
                <w:rFonts w:ascii="Arial" w:cs="Arial" w:eastAsia="Arial" w:hAnsi="Arial"/>
                <w:b/>
                <w:bCs/>
                <w:color w:val="375623"/>
                <w:sz w:val="18"/>
                <w:szCs w:val="18"/>
              </w:rPr>
              <w:t xml:space="preserve">Ama: </w:t>
            </w:r>
            <w:r>
              <w:rPr>
                <w:rFonts w:ascii="Arial" w:cs="Arial" w:eastAsia="Arial" w:hAnsi="Arial"/>
                <w:b w:val="false"/>
                <w:bCs w:val="false"/>
                <w:color w:val="000000"/>
                <w:sz w:val="18"/>
                <w:szCs w:val="18"/>
              </w:rPr>
              <w:t xml:space="preserve">"Oh, that is a good point. If you do not know where to be, you just stop trying to join in."</w:t>
            </w:r>
          </w:p>
          <w:p>
            <w:pPr>
              <w:spacing w:after="40" w:before="40"/>
              <w:jc w:val="left"/>
            </w:pPr>
            <w:r>
              <w:rPr>
                <w:rFonts w:ascii="Arial" w:cs="Arial" w:eastAsia="Arial" w:hAnsi="Arial"/>
                <w:b w:val="false"/>
                <w:bCs w:val="false"/>
                <w:color w:val="000000"/>
                <w:sz w:val="18"/>
                <w:szCs w:val="18"/>
              </w:rPr>
              <w:t xml:space="preserve">Teacher pauses after Round 2: 'Count: how many different ideas came out of Round 2? What specific question created that richness?'</w:t>
            </w:r>
          </w:p>
          <w:p>
            <w:pPr>
              <w:spacing w:after="40" w:before="40"/>
              <w:jc w:val="left"/>
            </w:pPr>
            <w:r>
              <w:rPr>
                <w:rFonts w:ascii="Arial" w:cs="Arial" w:eastAsia="Arial" w:hAnsi="Arial"/>
                <w:b w:val="false"/>
                <w:bCs w:val="false"/>
                <w:color w:val="000000"/>
                <w:sz w:val="18"/>
                <w:szCs w:val="18"/>
              </w:rPr>
              <w:t xml:space="preserve">Cold call 3 learners: 'What type of question did Kofi use at the end of Round 2? What made it different from the questions in Round 1?' Build on board: 'That was a LINKING QUESTION — it named both speakers and connected their ideas into a new question that nobody had asked yet.'</w:t>
            </w:r>
          </w:p>
          <w:p>
            <w:pPr>
              <w:spacing w:after="40" w:before="40"/>
              <w:jc w:val="left"/>
            </w:pPr>
            <w:r>
              <w:rPr>
                <w:rFonts w:ascii="Arial" w:cs="Arial" w:eastAsia="Arial" w:hAnsi="Arial"/>
                <w:b/>
                <w:bCs/>
                <w:color w:val="000000"/>
                <w:sz w:val="18"/>
                <w:szCs w:val="18"/>
              </w:rPr>
              <w:t xml:space="preserve">Think-Pair-Share (2 minutes):</w:t>
            </w:r>
          </w:p>
          <w:p>
            <w:pPr>
              <w:spacing w:after="40" w:before="40"/>
              <w:jc w:val="left"/>
            </w:pPr>
            <w:r>
              <w:rPr>
                <w:rFonts w:ascii="Arial" w:cs="Arial" w:eastAsia="Arial" w:hAnsi="Arial"/>
                <w:b w:val="false"/>
                <w:bCs w:val="false"/>
                <w:color w:val="000000"/>
                <w:sz w:val="18"/>
                <w:szCs w:val="18"/>
              </w:rPr>
              <w:t xml:space="preserve">'In pairs: (1) What is the difference between a closed question and an open-ended question? (2) What makes a linking question different from an open-ended question — what extra step does it require?' Cold call 2 pairs. Confirm: 'A linking question requires you to LISTEN to at least two people and then build a question from the connection between their ideas.'</w:t>
            </w:r>
          </w:p>
          <w:p>
            <w:pPr>
              <w:spacing w:after="40" w:before="40"/>
              <w:jc w:val="left"/>
            </w:pPr>
            <w:r>
              <w:rPr>
                <w:rFonts w:ascii="Arial" w:cs="Arial" w:eastAsia="Arial" w:hAnsi="Arial"/>
                <w:b/>
                <w:bCs/>
                <w:color w:val="000000"/>
                <w:sz w:val="18"/>
                <w:szCs w:val="18"/>
              </w:rPr>
              <w:t xml:space="preserve">Framework Launch (1 minute):</w:t>
            </w:r>
          </w:p>
          <w:p>
            <w:pPr>
              <w:spacing w:after="40" w:before="40"/>
              <w:jc w:val="left"/>
            </w:pPr>
            <w:r>
              <w:rPr>
                <w:rFonts w:ascii="Arial" w:cs="Arial" w:eastAsia="Arial" w:hAnsi="Arial"/>
                <w:b w:val="false"/>
                <w:bCs w:val="false"/>
                <w:color w:val="000000"/>
                <w:sz w:val="18"/>
                <w:szCs w:val="18"/>
              </w:rPr>
              <w:t xml:space="preserve">Direct to Section A. Walk through the three question types rapidly. Section B: point to the seven discussion moves — 'These are your tools for today.' Section C: emphasise the note-taking row — 'You cannot link what you did not record. Every time someone speaks today, write their initial and their key idea.'</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Hook dialogue script (this plan — teacher performs all roles)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(Question Types)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(Discussion Moves)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C (Active Listening Signals) on board</w:t>
            </w:r>
          </w:p>
          <w:p>
            <w:pPr>
              <w:spacing w:after="20" w:before="20"/>
            </w:pPr>
            <w:r>
              <w:t xml:space="preserve"/>
            </w:r>
          </w:p>
          <w:p>
            <w:pPr>
              <w:spacing w:after="40" w:before="40"/>
              <w:jc w:val="left"/>
            </w:pPr>
            <w:r>
              <w:rPr>
                <w:rFonts w:ascii="Arial" w:cs="Arial" w:eastAsia="Arial" w:hAnsi="Arial"/>
                <w:b/>
                <w:bCs/>
                <w:color w:val="000000"/>
                <w:sz w:val="18"/>
                <w:szCs w:val="18"/>
              </w:rPr>
              <w:t xml:space="preserve">Tip for large classes:</w:t>
            </w:r>
          </w:p>
          <w:p>
            <w:pPr>
              <w:spacing w:after="40" w:before="40"/>
              <w:jc w:val="left"/>
            </w:pPr>
            <w:r>
              <w:rPr>
                <w:rFonts w:ascii="Arial" w:cs="Arial" w:eastAsia="Arial" w:hAnsi="Arial"/>
                <w:b w:val="false"/>
                <w:bCs w:val="false"/>
                <w:color w:val="000000"/>
                <w:sz w:val="18"/>
                <w:szCs w:val="18"/>
              </w:rPr>
              <w:t xml:space="preserve">The contrast between Round 1 and Round 2 works best when Round 1 is played with deliberate deadpan flatness — no energy, no follow-through. The funnier and more obviously dead Round 1 is, the stronger Round 2 lands. Learners in large classes respond immediately to the contrast.</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2</w:t>
            </w:r>
          </w:p>
          <w:p>
            <w:pPr>
              <w:spacing w:after="60" w:before="60"/>
              <w:jc w:val="left"/>
            </w:pPr>
            <w:r>
              <w:rPr>
                <w:rFonts w:ascii="Arial" w:cs="Arial" w:eastAsia="Arial" w:hAnsi="Arial"/>
                <w:b/>
                <w:bCs/>
                <w:color w:val="000000"/>
                <w:sz w:val="18"/>
                <w:szCs w:val="18"/>
              </w:rPr>
              <w:t xml:space="preserve">NEW LEARNING</w:t>
            </w:r>
          </w:p>
          <w:p>
            <w:pPr>
              <w:spacing w:after="60" w:before="60"/>
              <w:jc w:val="left"/>
            </w:pPr>
            <w:r>
              <w:rPr>
                <w:rFonts w:ascii="Arial" w:cs="Arial" w:eastAsia="Arial" w:hAnsi="Arial"/>
                <w:b w:val="false"/>
                <w:bCs w:val="false"/>
                <w:color w:val="000000"/>
                <w:sz w:val="18"/>
                <w:szCs w:val="18"/>
              </w:rPr>
              <w:t xml:space="preserve">(34 minutes)</w:t>
            </w:r>
          </w:p>
          <w:p>
            <w:pPr>
              <w:spacing w:after="10" w:before="10"/>
            </w:pPr>
            <w:r>
              <w:t xml:space="preserve"/>
            </w:r>
          </w:p>
          <w:p>
            <w:pPr>
              <w:spacing w:after="60" w:before="60"/>
              <w:jc w:val="left"/>
            </w:pPr>
            <w:r>
              <w:rPr>
                <w:rFonts w:ascii="Arial" w:cs="Arial" w:eastAsia="Arial" w:hAnsi="Arial"/>
                <w:b/>
                <w:bCs/>
                <w:color w:val="000000"/>
                <w:sz w:val="18"/>
                <w:szCs w:val="18"/>
              </w:rPr>
              <w:t xml:space="preserve">I Do (12 min)</w:t>
            </w:r>
          </w:p>
          <w:p>
            <w:pPr>
              <w:spacing w:after="60" w:before="60"/>
              <w:jc w:val="left"/>
            </w:pPr>
            <w:r>
              <w:rPr>
                <w:rFonts w:ascii="Arial" w:cs="Arial" w:eastAsia="Arial" w:hAnsi="Arial"/>
                <w:b/>
                <w:bCs/>
                <w:color w:val="000000"/>
                <w:sz w:val="18"/>
                <w:szCs w:val="18"/>
              </w:rPr>
              <w:t xml:space="preserve">We Do (11 min)</w:t>
            </w:r>
          </w:p>
          <w:p>
            <w:pPr>
              <w:spacing w:after="60" w:before="60"/>
              <w:jc w:val="left"/>
            </w:pPr>
            <w:r>
              <w:rPr>
                <w:rFonts w:ascii="Arial" w:cs="Arial" w:eastAsia="Arial" w:hAnsi="Arial"/>
                <w:b/>
                <w:bCs/>
                <w:color w:val="000000"/>
                <w:sz w:val="18"/>
                <w:szCs w:val="18"/>
              </w:rPr>
              <w:t xml:space="preserve">You Do (11 min)</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Live Annotated Discussion Model + Question Classification + Linking Question Construction + Numbered Heads Fishbowl + Tiered Discussion Tasks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 Model Linking Questions + Live Annotated Discussion (12 minutes)</w:t>
            </w:r>
          </w:p>
          <w:p>
            <w:pPr>
              <w:spacing w:after="40" w:before="40"/>
              <w:jc w:val="left"/>
            </w:pPr>
            <w:r>
              <w:rPr>
                <w:rFonts w:ascii="Arial" w:cs="Arial" w:eastAsia="Arial" w:hAnsi="Arial"/>
                <w:b/>
                <w:bCs/>
                <w:color w:val="000000"/>
                <w:sz w:val="18"/>
                <w:szCs w:val="18"/>
              </w:rPr>
              <w:t xml:space="preserve">Step 1 — Walk through Sections A and B: Question Types + Discussion Moves (3 minutes):</w:t>
            </w:r>
          </w:p>
          <w:p>
            <w:pPr>
              <w:spacing w:after="40" w:before="40"/>
              <w:jc w:val="left"/>
            </w:pPr>
            <w:r>
              <w:rPr>
                <w:rFonts w:ascii="Arial" w:cs="Arial" w:eastAsia="Arial" w:hAnsi="Arial"/>
                <w:b w:val="false"/>
                <w:bCs w:val="false"/>
                <w:color w:val="000000"/>
                <w:sz w:val="18"/>
                <w:szCs w:val="18"/>
              </w:rPr>
              <w:t xml:space="preserve">Walk through Section A: for each question type, teacher produces one example on a B9 topic (use academic performance as the running topic). Ask learners to classify: closed, open-ended, or linking?</w:t>
            </w:r>
          </w:p>
          <w:p>
            <w:pPr>
              <w:spacing w:after="40" w:before="40"/>
              <w:jc w:val="left"/>
            </w:pPr>
            <w:r>
              <w:rPr>
                <w:rFonts w:ascii="Arial" w:cs="Arial" w:eastAsia="Arial" w:hAnsi="Arial"/>
                <w:b w:val="false"/>
                <w:bCs w:val="false"/>
                <w:color w:val="000000"/>
                <w:sz w:val="18"/>
                <w:szCs w:val="18"/>
              </w:rPr>
              <w:t xml:space="preserve">Walk through Section B: for each discussion move, teacher models ONE phrase from the semi-formal column aloud. Learners repeat choral. Ask: 'When would you use this move? After which type of question?'</w:t>
            </w:r>
          </w:p>
          <w:p>
            <w:pPr>
              <w:spacing w:after="40" w:before="40"/>
              <w:jc w:val="left"/>
            </w:pPr>
            <w:r>
              <w:rPr>
                <w:rFonts w:ascii="Arial" w:cs="Arial" w:eastAsia="Arial" w:hAnsi="Arial"/>
                <w:b w:val="false"/>
                <w:bCs w:val="false"/>
                <w:color w:val="000000"/>
                <w:sz w:val="18"/>
                <w:szCs w:val="18"/>
              </w:rPr>
              <w:t xml:space="preserve">Confirm the CRITICAL rule from Section C: 'Every time I speak in the model discussion, I will be writing speaker initials and key ideas in my notes. That is how I will build linking questions. Watch me do it.'</w:t>
            </w:r>
          </w:p>
          <w:p>
            <w:pPr>
              <w:spacing w:after="40" w:before="40"/>
              <w:jc w:val="left"/>
            </w:pPr>
            <w:r>
              <w:rPr>
                <w:rFonts w:ascii="Arial" w:cs="Arial" w:eastAsia="Arial" w:hAnsi="Arial"/>
                <w:b/>
                <w:bCs/>
                <w:color w:val="000000"/>
                <w:sz w:val="18"/>
                <w:szCs w:val="18"/>
              </w:rPr>
              <w:t xml:space="preserve">Step 2 — Deliver the Model Discussion with Live Annotation (7 minutes):</w:t>
            </w:r>
          </w:p>
          <w:p>
            <w:pPr>
              <w:spacing w:after="40" w:before="40"/>
              <w:jc w:val="left"/>
            </w:pPr>
            <w:r>
              <w:rPr>
                <w:rFonts w:ascii="Arial" w:cs="Arial" w:eastAsia="Arial" w:hAnsi="Arial"/>
                <w:b w:val="false"/>
                <w:bCs w:val="false"/>
                <w:color w:val="000000"/>
                <w:sz w:val="18"/>
                <w:szCs w:val="18"/>
              </w:rPr>
              <w:t xml:space="preserve">Teacher delivers the Model Discussion (Board Reference Tool 1 — 'The B9 Panel on Academic Performance') aloud. Teacher plays all four roles. After each speaker turn, teacher STOPS and writes on the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Speaker initial + key idea (e.g. 'K: home chores take 3 hrs every evening')</w:t>
            </w:r>
          </w:p>
          <w:p>
            <w:pPr>
              <w:pStyle w:val="ListParagraph"/>
              <w:numPr>
                <w:ilvl w:val="0"/>
                <w:numId w:val="2"/>
              </w:numPr>
              <w:spacing w:after="30" w:before="30"/>
            </w:pPr>
            <w:r>
              <w:rPr>
                <w:rFonts w:ascii="Arial" w:cs="Arial" w:eastAsia="Arial" w:hAnsi="Arial"/>
                <w:b w:val="false"/>
                <w:bCs w:val="false"/>
                <w:color w:val="000000"/>
                <w:sz w:val="18"/>
                <w:szCs w:val="18"/>
              </w:rPr>
              <w:t xml:space="preserve">Which discussion move was used (e.g. 'Acknowledging + Open-ended follow-up')</w:t>
            </w:r>
          </w:p>
          <w:p>
            <w:pPr>
              <w:pStyle w:val="ListParagraph"/>
              <w:numPr>
                <w:ilvl w:val="0"/>
                <w:numId w:val="2"/>
              </w:numPr>
              <w:spacing w:after="30" w:before="30"/>
            </w:pPr>
            <w:r>
              <w:rPr>
                <w:rFonts w:ascii="Arial" w:cs="Arial" w:eastAsia="Arial" w:hAnsi="Arial"/>
                <w:b w:val="false"/>
                <w:bCs w:val="false"/>
                <w:color w:val="000000"/>
                <w:sz w:val="18"/>
                <w:szCs w:val="18"/>
              </w:rPr>
              <w:t xml:space="preserve">Which question type (if applicable — closed / open / linking)</w:t>
            </w:r>
          </w:p>
          <w:p>
            <w:pPr>
              <w:spacing w:after="40" w:before="40"/>
              <w:jc w:val="left"/>
            </w:pPr>
            <w:r>
              <w:rPr>
                <w:rFonts w:ascii="Arial" w:cs="Arial" w:eastAsia="Arial" w:hAnsi="Arial"/>
                <w:b w:val="false"/>
                <w:bCs w:val="false"/>
                <w:color w:val="000000"/>
                <w:sz w:val="18"/>
                <w:szCs w:val="18"/>
              </w:rPr>
              <w:t xml:space="preserve">After Kwame asks the linking question (turn 7 in the script): cold call 3 learners: 'How did Kwame know to ask that question? What did he have to do FIRST?' (Listen to both Ama and Yaw, note their different ideas, find the connection.)</w:t>
            </w:r>
          </w:p>
          <w:p>
            <w:pPr>
              <w:spacing w:after="40" w:before="40"/>
              <w:jc w:val="left"/>
            </w:pPr>
            <w:r>
              <w:rPr>
                <w:rFonts w:ascii="Arial" w:cs="Arial" w:eastAsia="Arial" w:hAnsi="Arial"/>
                <w:b/>
                <w:bCs/>
                <w:color w:val="000000"/>
                <w:sz w:val="18"/>
                <w:szCs w:val="18"/>
              </w:rPr>
              <w:t xml:space="preserve">Step 3 — Question Classification Exercise (2 minutes):</w:t>
            </w:r>
          </w:p>
          <w:p>
            <w:pPr>
              <w:spacing w:after="40" w:before="40"/>
              <w:jc w:val="left"/>
            </w:pPr>
            <w:r>
              <w:rPr>
                <w:rFonts w:ascii="Arial" w:cs="Arial" w:eastAsia="Arial" w:hAnsi="Arial"/>
                <w:b w:val="false"/>
                <w:bCs w:val="false"/>
                <w:color w:val="000000"/>
                <w:sz w:val="18"/>
                <w:szCs w:val="18"/>
              </w:rPr>
              <w:t xml:space="preserve">Teacher reads 6 questions aloud (Board Reference Tool 2 — the classification list). Learners write C (closed), O (open-ended), or L (linking) in exercise books. Peer check. Cold call 3 learners — each must justify their classification.</w:t>
            </w:r>
          </w:p>
          <w:p>
            <w:pPr>
              <w:spacing w:after="40" w:before="40"/>
              <w:jc w:val="left"/>
            </w:pPr>
            <w:r>
              <w:rPr>
                <w:rFonts w:ascii="Arial" w:cs="Arial" w:eastAsia="Arial" w:hAnsi="Arial"/>
                <w:b w:val="false"/>
                <w:bCs w:val="false"/>
                <w:color w:val="000000"/>
                <w:sz w:val="18"/>
                <w:szCs w:val="18"/>
              </w:rPr>
              <w:t xml:space="preserve">Confirm: 'An open-ended question can be asked without having heard anything. A linking question can ONLY be asked after listening to at least two other speakers. That is the difference — and that is why it is a higher-level skill.'</w:t>
            </w:r>
          </w:p>
          <w:p>
            <w:pPr>
              <w:spacing w:after="20" w:before="20"/>
            </w:pPr>
            <w:r>
              <w:t xml:space="preserve"/>
            </w:r>
          </w:p>
          <w:p>
            <w:pPr>
              <w:spacing w:after="60" w:before="60"/>
              <w:jc w:val="left"/>
            </w:pPr>
            <w:r>
              <w:rPr>
                <w:rFonts w:ascii="Arial" w:cs="Arial" w:eastAsia="Arial" w:hAnsi="Arial"/>
                <w:b/>
                <w:bCs/>
                <w:color w:val="000000"/>
                <w:sz w:val="18"/>
                <w:szCs w:val="18"/>
              </w:rPr>
              <w:t xml:space="preserve">WE DO — Fishbowl Discussion with Linking Question Challenge (11 minutes)</w:t>
            </w:r>
          </w:p>
          <w:p>
            <w:pPr>
              <w:spacing w:after="40" w:before="40"/>
              <w:jc w:val="left"/>
            </w:pPr>
            <w:r>
              <w:rPr>
                <w:rFonts w:ascii="Arial" w:cs="Arial" w:eastAsia="Arial" w:hAnsi="Arial"/>
                <w:b/>
                <w:bCs/>
                <w:color w:val="000000"/>
                <w:sz w:val="18"/>
                <w:szCs w:val="18"/>
              </w:rPr>
              <w:t xml:space="preserve">Setup — Fishbowl with Numbered Heads:</w:t>
            </w:r>
          </w:p>
          <w:p>
            <w:pPr>
              <w:spacing w:after="40" w:before="40"/>
              <w:jc w:val="left"/>
            </w:pPr>
            <w:r>
              <w:rPr>
                <w:rFonts w:ascii="Arial" w:cs="Arial" w:eastAsia="Arial" w:hAnsi="Arial"/>
                <w:b w:val="false"/>
                <w:bCs w:val="false"/>
                <w:color w:val="000000"/>
                <w:sz w:val="18"/>
                <w:szCs w:val="18"/>
              </w:rPr>
              <w:t xml:space="preserve">Select a group of 4 learners for the inner circle (the fishbowl). Assign one topic from Board Reference Tool 3. The remaining learners form the outer circle — they are OBSERVERS with a specific task.</w:t>
            </w:r>
          </w:p>
          <w:p>
            <w:pPr>
              <w:spacing w:after="40" w:before="40"/>
              <w:jc w:val="left"/>
            </w:pPr>
            <w:r>
              <w:rPr>
                <w:rFonts w:ascii="Arial" w:cs="Arial" w:eastAsia="Arial" w:hAnsi="Arial"/>
                <w:b/>
                <w:bCs/>
                <w:color w:val="000000"/>
                <w:sz w:val="18"/>
                <w:szCs w:val="18"/>
              </w:rPr>
              <w:t xml:space="preserve">Inner circle role cards (assign one per fishbowl learner):</w:t>
            </w:r>
          </w:p>
          <w:p>
            <w:pPr>
              <w:pStyle w:val="ListParagraph"/>
              <w:numPr>
                <w:ilvl w:val="0"/>
                <w:numId w:val="2"/>
              </w:numPr>
              <w:spacing w:after="30" w:before="30"/>
            </w:pPr>
            <w:r>
              <w:rPr>
                <w:rFonts w:ascii="Arial" w:cs="Arial" w:eastAsia="Arial" w:hAnsi="Arial"/>
                <w:b w:val="false"/>
                <w:bCs w:val="false"/>
                <w:color w:val="000000"/>
                <w:sz w:val="18"/>
                <w:szCs w:val="18"/>
              </w:rPr>
              <w:t xml:space="preserve">Speaker 1 — OPENER: opens the discussion with an open-ended question on the topic</w:t>
            </w:r>
          </w:p>
          <w:p>
            <w:pPr>
              <w:pStyle w:val="ListParagraph"/>
              <w:numPr>
                <w:ilvl w:val="0"/>
                <w:numId w:val="2"/>
              </w:numPr>
              <w:spacing w:after="30" w:before="30"/>
            </w:pPr>
            <w:r>
              <w:rPr>
                <w:rFonts w:ascii="Arial" w:cs="Arial" w:eastAsia="Arial" w:hAnsi="Arial"/>
                <w:b w:val="false"/>
                <w:bCs w:val="false"/>
                <w:color w:val="000000"/>
                <w:sz w:val="18"/>
                <w:szCs w:val="18"/>
              </w:rPr>
              <w:t xml:space="preserve">Speaker 2 — EXPANDER: adds a new dimension or example after Speaker 1 responds</w:t>
            </w:r>
          </w:p>
          <w:p>
            <w:pPr>
              <w:pStyle w:val="ListParagraph"/>
              <w:numPr>
                <w:ilvl w:val="0"/>
                <w:numId w:val="2"/>
              </w:numPr>
              <w:spacing w:after="30" w:before="30"/>
            </w:pPr>
            <w:r>
              <w:rPr>
                <w:rFonts w:ascii="Arial" w:cs="Arial" w:eastAsia="Arial" w:hAnsi="Arial"/>
                <w:b w:val="false"/>
                <w:bCs w:val="false"/>
                <w:color w:val="000000"/>
                <w:sz w:val="18"/>
                <w:szCs w:val="18"/>
              </w:rPr>
              <w:t xml:space="preserve">Speaker 3 — CHALLENGER: respectfully disagrees with or complicates what has been said</w:t>
            </w:r>
          </w:p>
          <w:p>
            <w:pPr>
              <w:pStyle w:val="ListParagraph"/>
              <w:numPr>
                <w:ilvl w:val="0"/>
                <w:numId w:val="2"/>
              </w:numPr>
              <w:spacing w:after="30" w:before="30"/>
            </w:pPr>
            <w:r>
              <w:rPr>
                <w:rFonts w:ascii="Arial" w:cs="Arial" w:eastAsia="Arial" w:hAnsi="Arial"/>
                <w:b w:val="false"/>
                <w:bCs w:val="false"/>
                <w:color w:val="000000"/>
                <w:sz w:val="18"/>
                <w:szCs w:val="18"/>
              </w:rPr>
              <w:t xml:space="preserve">Speaker 4 — LINKER: formulates and asks one linking question that explicitly connects what Speakers 1-3 have said</w:t>
            </w:r>
          </w:p>
          <w:p>
            <w:pPr>
              <w:spacing w:after="40" w:before="40"/>
              <w:jc w:val="left"/>
            </w:pPr>
            <w:r>
              <w:rPr>
                <w:rFonts w:ascii="Arial" w:cs="Arial" w:eastAsia="Arial" w:hAnsi="Arial"/>
                <w:b/>
                <w:bCs/>
                <w:color w:val="000000"/>
                <w:sz w:val="18"/>
                <w:szCs w:val="18"/>
              </w:rPr>
              <w:t xml:space="preserve">Outer circle observation task (numbered heads — each number tracks one criterion):</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1s: track whether the opening question was truly open-ended — write it down, classify it</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2s: track all discussion moves used — which phrases from Section B appeared?</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3s: track active listening signals — was eye contact maintained? Were notes taken?</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4s: evaluate the linking question — did it name at least two speakers? Did it connect their ideas?</w:t>
            </w:r>
          </w:p>
          <w:p>
            <w:pPr>
              <w:spacing w:after="40" w:before="40"/>
              <w:jc w:val="left"/>
            </w:pPr>
            <w:r>
              <w:rPr>
                <w:rFonts w:ascii="Arial" w:cs="Arial" w:eastAsia="Arial" w:hAnsi="Arial"/>
                <w:b w:val="false"/>
                <w:bCs w:val="false"/>
                <w:color w:val="000000"/>
                <w:sz w:val="18"/>
                <w:szCs w:val="18"/>
              </w:rPr>
              <w:t xml:space="preserve">Fishbowl runs for 5 minutes. Then outer circle gives structured feedback (3 minutes):</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1: 'The opening question was [classification] because...'</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2: 'The discussion moves I observed were... The strongest was...'</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3: 'Active listening signals I noticed / did not notice were...'</w:t>
            </w:r>
          </w:p>
          <w:p>
            <w:pPr>
              <w:pStyle w:val="ListParagraph"/>
              <w:numPr>
                <w:ilvl w:val="0"/>
                <w:numId w:val="2"/>
              </w:numPr>
              <w:spacing w:after="30" w:before="30"/>
            </w:pPr>
            <w:r>
              <w:rPr>
                <w:rFonts w:ascii="Arial" w:cs="Arial" w:eastAsia="Arial" w:hAnsi="Arial"/>
                <w:b w:val="false"/>
                <w:bCs w:val="false"/>
                <w:color w:val="000000"/>
                <w:sz w:val="18"/>
                <w:szCs w:val="18"/>
              </w:rPr>
              <w:t xml:space="preserve">Number 4: 'The linking question connected [Speaker A] and [Speaker B] by asking... This was [strong / not yet there] because...'</w:t>
            </w:r>
          </w:p>
          <w:p>
            <w:pPr>
              <w:spacing w:after="40" w:before="40"/>
              <w:jc w:val="left"/>
            </w:pPr>
            <w:r>
              <w:rPr>
                <w:rFonts w:ascii="Arial" w:cs="Arial" w:eastAsia="Arial" w:hAnsi="Arial"/>
                <w:b w:val="false"/>
                <w:bCs w:val="false"/>
                <w:color w:val="000000"/>
                <w:sz w:val="18"/>
                <w:szCs w:val="18"/>
              </w:rPr>
              <w:t xml:space="preserve">Teacher gives ONE targeted observation on the linking question specifically: 'I noticed that the linking question did/did not name both speakers explicitly. That small change makes the question much more powerful — let me show you why.'</w:t>
            </w:r>
          </w:p>
          <w:p>
            <w:pPr>
              <w:spacing w:after="20" w:before="20"/>
            </w:pPr>
            <w:r>
              <w:t xml:space="preserve"/>
            </w:r>
          </w:p>
          <w:p>
            <w:pPr>
              <w:spacing w:after="60" w:before="60"/>
              <w:jc w:val="left"/>
            </w:pPr>
            <w:r>
              <w:rPr>
                <w:rFonts w:ascii="Arial" w:cs="Arial" w:eastAsia="Arial" w:hAnsi="Arial"/>
                <w:b/>
                <w:bCs/>
                <w:color w:val="000000"/>
                <w:sz w:val="18"/>
                <w:szCs w:val="18"/>
              </w:rPr>
              <w:t xml:space="preserve">YOU DO — Tiered Discussion Tasks (11 minutes)</w:t>
            </w:r>
          </w:p>
          <w:p>
            <w:pPr>
              <w:spacing w:after="40" w:before="40"/>
              <w:jc w:val="left"/>
            </w:pPr>
            <w:r>
              <w:rPr>
                <w:rFonts w:ascii="Arial" w:cs="Arial" w:eastAsia="Arial" w:hAnsi="Arial"/>
                <w:b w:val="false"/>
                <w:bCs w:val="false"/>
                <w:color w:val="000000"/>
                <w:sz w:val="18"/>
                <w:szCs w:val="18"/>
              </w:rPr>
              <w:t xml:space="preserve">Learners work in groups of 3-4. Teacher assigns tiers based on WE DO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1 — Emerging</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2 — On-Track</w:t>
                  </w:r>
                </w:p>
              </w:tc>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3 — Advanced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a group of 3, hold a 4-turn conversation on a topic of your choice from Board Reference Tool 3. Each learner must:</w:t>
                  </w:r>
                </w:p>
                <w:p>
                  <w:pPr>
                    <w:pStyle w:val="ListParagraph"/>
                    <w:numPr>
                      <w:ilvl w:val="0"/>
                      <w:numId w:val="2"/>
                    </w:numPr>
                    <w:spacing w:after="30" w:before="30"/>
                  </w:pPr>
                  <w:r>
                    <w:rPr>
                      <w:rFonts w:ascii="Arial" w:cs="Arial" w:eastAsia="Arial" w:hAnsi="Arial"/>
                      <w:b w:val="false"/>
                      <w:bCs w:val="false"/>
                      <w:color w:val="000000"/>
                      <w:sz w:val="18"/>
                      <w:szCs w:val="18"/>
                    </w:rPr>
                    <w:t xml:space="preserve">Open with ONE open-ended question (not closed). Write the question down before asking it.</w:t>
                  </w:r>
                </w:p>
                <w:p>
                  <w:pPr>
                    <w:pStyle w:val="ListParagraph"/>
                    <w:numPr>
                      <w:ilvl w:val="0"/>
                      <w:numId w:val="2"/>
                    </w:numPr>
                    <w:spacing w:after="30" w:before="30"/>
                  </w:pPr>
                  <w:r>
                    <w:rPr>
                      <w:rFonts w:ascii="Arial" w:cs="Arial" w:eastAsia="Arial" w:hAnsi="Arial"/>
                      <w:b w:val="false"/>
                      <w:bCs w:val="false"/>
                      <w:color w:val="000000"/>
                      <w:sz w:val="18"/>
                      <w:szCs w:val="18"/>
                    </w:rPr>
                    <w:t xml:space="preserve">Acknowledge the previous speaker by name before adding their own contribution.</w:t>
                  </w:r>
                </w:p>
                <w:p>
                  <w:pPr>
                    <w:pStyle w:val="ListParagraph"/>
                    <w:numPr>
                      <w:ilvl w:val="0"/>
                      <w:numId w:val="2"/>
                    </w:numPr>
                    <w:spacing w:after="30" w:before="30"/>
                  </w:pPr>
                  <w:r>
                    <w:rPr>
                      <w:rFonts w:ascii="Arial" w:cs="Arial" w:eastAsia="Arial" w:hAnsi="Arial"/>
                      <w:b w:val="false"/>
                      <w:bCs w:val="false"/>
                      <w:color w:val="000000"/>
                      <w:sz w:val="18"/>
                      <w:szCs w:val="18"/>
                    </w:rPr>
                    <w:t xml:space="preserve">Write one key idea per speaker as they listen (use initials).</w:t>
                  </w:r>
                </w:p>
                <w:p>
                  <w:pPr>
                    <w:pStyle w:val="ListParagraph"/>
                    <w:numPr>
                      <w:ilvl w:val="0"/>
                      <w:numId w:val="2"/>
                    </w:numPr>
                    <w:spacing w:after="30" w:before="30"/>
                  </w:pPr>
                  <w:r>
                    <w:rPr>
                      <w:rFonts w:ascii="Arial" w:cs="Arial" w:eastAsia="Arial" w:hAnsi="Arial"/>
                      <w:b w:val="false"/>
                      <w:bCs w:val="false"/>
                      <w:color w:val="000000"/>
                      <w:sz w:val="18"/>
                      <w:szCs w:val="18"/>
                    </w:rPr>
                    <w:t xml:space="preserve">After all three have spoken, attempt ONE linking question using the sentence frame: '[Name A] said _____ and [Name B] said _____. How do those ideas connect?'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a group of 4, hold a 6-turn discussion on a topic from Board Reference Tool 3. Each learner must:</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2 different discussion moves from Section B.</w:t>
                  </w:r>
                </w:p>
                <w:p>
                  <w:pPr>
                    <w:pStyle w:val="ListParagraph"/>
                    <w:numPr>
                      <w:ilvl w:val="0"/>
                      <w:numId w:val="2"/>
                    </w:numPr>
                    <w:spacing w:after="30" w:before="30"/>
                  </w:pPr>
                  <w:r>
                    <w:rPr>
                      <w:rFonts w:ascii="Arial" w:cs="Arial" w:eastAsia="Arial" w:hAnsi="Arial"/>
                      <w:b w:val="false"/>
                      <w:bCs w:val="false"/>
                      <w:color w:val="000000"/>
                      <w:sz w:val="18"/>
                      <w:szCs w:val="18"/>
                    </w:rPr>
                    <w:t xml:space="preserve">Formulate and ask ONE linking question without a sentence frame — just from notes.</w:t>
                  </w:r>
                </w:p>
                <w:p>
                  <w:pPr>
                    <w:pStyle w:val="ListParagraph"/>
                    <w:numPr>
                      <w:ilvl w:val="0"/>
                      <w:numId w:val="2"/>
                    </w:numPr>
                    <w:spacing w:after="30" w:before="30"/>
                  </w:pPr>
                  <w:r>
                    <w:rPr>
                      <w:rFonts w:ascii="Arial" w:cs="Arial" w:eastAsia="Arial" w:hAnsi="Arial"/>
                      <w:b w:val="false"/>
                      <w:bCs w:val="false"/>
                      <w:color w:val="000000"/>
                      <w:sz w:val="18"/>
                      <w:szCs w:val="18"/>
                    </w:rPr>
                    <w:t xml:space="preserve">Include one moment of respectful disagreement: 'I see your point, but...'</w:t>
                  </w:r>
                </w:p>
                <w:p>
                  <w:pPr>
                    <w:pStyle w:val="ListParagraph"/>
                    <w:numPr>
                      <w:ilvl w:val="0"/>
                      <w:numId w:val="2"/>
                    </w:numPr>
                    <w:spacing w:after="30" w:before="30"/>
                  </w:pPr>
                  <w:r>
                    <w:rPr>
                      <w:rFonts w:ascii="Arial" w:cs="Arial" w:eastAsia="Arial" w:hAnsi="Arial"/>
                      <w:b w:val="false"/>
                      <w:bCs w:val="false"/>
                      <w:color w:val="000000"/>
                      <w:sz w:val="18"/>
                      <w:szCs w:val="18"/>
                    </w:rPr>
                    <w:t xml:space="preserve">After the discussion: each learner writes a 2-sentence synthesis: 'The group agreed that _____ but disagreed about _____.'</w:t>
                  </w:r>
                </w:p>
                <w:p>
                  <w:pPr>
                    <w:pStyle w:val="ListParagraph"/>
                    <w:numPr>
                      <w:ilvl w:val="0"/>
                      <w:numId w:val="2"/>
                    </w:numPr>
                    <w:spacing w:after="30" w:before="30"/>
                  </w:pPr>
                  <w:r>
                    <w:rPr>
                      <w:rFonts w:ascii="Arial" w:cs="Arial" w:eastAsia="Arial" w:hAnsi="Arial"/>
                      <w:b w:val="false"/>
                      <w:bCs w:val="false"/>
                      <w:color w:val="000000"/>
                      <w:sz w:val="18"/>
                      <w:szCs w:val="18"/>
                    </w:rPr>
                    <w:t xml:space="preserve">Partner evaluates using criteria 1-4 on the rubric.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 a group of 4-5, hold a 8-10 turn structured discussion on a topic from Board Reference Tool 3. Each learner must:</w:t>
                  </w:r>
                </w:p>
                <w:p>
                  <w:pPr>
                    <w:pStyle w:val="ListParagraph"/>
                    <w:numPr>
                      <w:ilvl w:val="0"/>
                      <w:numId w:val="2"/>
                    </w:numPr>
                    <w:spacing w:after="30" w:before="30"/>
                  </w:pPr>
                  <w:r>
                    <w:rPr>
                      <w:rFonts w:ascii="Arial" w:cs="Arial" w:eastAsia="Arial" w:hAnsi="Arial"/>
                      <w:b w:val="false"/>
                      <w:bCs w:val="false"/>
                      <w:color w:val="000000"/>
                      <w:sz w:val="18"/>
                      <w:szCs w:val="18"/>
                    </w:rPr>
                    <w:t xml:space="preserve">Use at least 4 different discussion moves from Section B — one of which must be a synthesis move.</w:t>
                  </w:r>
                </w:p>
                <w:p>
                  <w:pPr>
                    <w:pStyle w:val="ListParagraph"/>
                    <w:numPr>
                      <w:ilvl w:val="0"/>
                      <w:numId w:val="2"/>
                    </w:numPr>
                    <w:spacing w:after="30" w:before="30"/>
                  </w:pPr>
                  <w:r>
                    <w:rPr>
                      <w:rFonts w:ascii="Arial" w:cs="Arial" w:eastAsia="Arial" w:hAnsi="Arial"/>
                      <w:b w:val="false"/>
                      <w:bCs w:val="false"/>
                      <w:color w:val="000000"/>
                      <w:sz w:val="18"/>
                      <w:szCs w:val="18"/>
                    </w:rPr>
                    <w:t xml:space="preserve">Ask at least 2 linking questions, each connecting DIFFERENT pairs of speakers.</w:t>
                  </w:r>
                </w:p>
                <w:p>
                  <w:pPr>
                    <w:pStyle w:val="ListParagraph"/>
                    <w:numPr>
                      <w:ilvl w:val="0"/>
                      <w:numId w:val="2"/>
                    </w:numPr>
                    <w:spacing w:after="30" w:before="30"/>
                  </w:pPr>
                  <w:r>
                    <w:rPr>
                      <w:rFonts w:ascii="Arial" w:cs="Arial" w:eastAsia="Arial" w:hAnsi="Arial"/>
                      <w:b w:val="false"/>
                      <w:bCs w:val="false"/>
                      <w:color w:val="000000"/>
                      <w:sz w:val="18"/>
                      <w:szCs w:val="18"/>
                    </w:rPr>
                    <w:t xml:space="preserve">Take structured notes throughout (speaker initials + key idea per turn).</w:t>
                  </w:r>
                </w:p>
                <w:p>
                  <w:pPr>
                    <w:pStyle w:val="ListParagraph"/>
                    <w:numPr>
                      <w:ilvl w:val="0"/>
                      <w:numId w:val="2"/>
                    </w:numPr>
                    <w:spacing w:after="30" w:before="30"/>
                  </w:pPr>
                  <w:r>
                    <w:rPr>
                      <w:rFonts w:ascii="Arial" w:cs="Arial" w:eastAsia="Arial" w:hAnsi="Arial"/>
                      <w:b w:val="false"/>
                      <w:bCs w:val="false"/>
                      <w:color w:val="000000"/>
                      <w:sz w:val="18"/>
                      <w:szCs w:val="18"/>
                    </w:rPr>
                    <w:t xml:space="preserve">Extension: after the discussion, one learner chairs a 90-second debrief in which they summarise the three main positions that emerged, name who held each position, and propose one further question the group did not resolve.</w:t>
                  </w:r>
                </w:p>
              </w:tc>
            </w:tr>
          </w:tbl>
          <w:p>
            <w:pPr>
              <w:spacing w:after="20" w:before="20"/>
            </w:pPr>
            <w:r>
              <w:t xml:space="preserve"/>
            </w:r>
          </w:p>
          <w:p>
            <w:pPr>
              <w:spacing w:after="60" w:before="60"/>
              <w:jc w:val="left"/>
            </w:pPr>
            <w:r>
              <w:rPr>
                <w:rFonts w:ascii="Arial" w:cs="Arial" w:eastAsia="Arial" w:hAnsi="Arial"/>
                <w:b/>
                <w:bCs/>
                <w:color w:val="000000"/>
                <w:sz w:val="18"/>
                <w:szCs w:val="18"/>
              </w:rPr>
              <w:t xml:space="preserve">Inclusion (SEN / Multilingual / Large Class):</w:t>
            </w:r>
          </w:p>
          <w:p>
            <w:pPr>
              <w:pStyle w:val="ListParagraph"/>
              <w:numPr>
                <w:ilvl w:val="0"/>
                <w:numId w:val="2"/>
              </w:numPr>
              <w:spacing w:after="30" w:before="30"/>
            </w:pPr>
            <w:r>
              <w:rPr>
                <w:rFonts w:ascii="Arial" w:cs="Arial" w:eastAsia="Arial" w:hAnsi="Arial"/>
                <w:b w:val="false"/>
                <w:bCs w:val="false"/>
                <w:color w:val="000000"/>
                <w:sz w:val="18"/>
                <w:szCs w:val="18"/>
              </w:rPr>
              <w:t xml:space="preserve">SEN learners: Provide a printed copy of Section B (Discussion Moves) and a sentence frame card for linking questions: '[Name A] said _____ and [Name B] said _____. How do those ideas connect?' Allow learners to read their linking question from notes rather than producing it spontaneously. Pre-assign the Expander role (less pressure than Linker) for the fishbowl task.</w:t>
            </w:r>
          </w:p>
          <w:p>
            <w:pPr>
              <w:pStyle w:val="ListParagraph"/>
              <w:numPr>
                <w:ilvl w:val="0"/>
                <w:numId w:val="2"/>
              </w:numPr>
              <w:spacing w:after="30" w:before="30"/>
            </w:pPr>
            <w:r>
              <w:rPr>
                <w:rFonts w:ascii="Arial" w:cs="Arial" w:eastAsia="Arial" w:hAnsi="Arial"/>
                <w:b w:val="false"/>
                <w:bCs w:val="false"/>
                <w:color w:val="000000"/>
                <w:sz w:val="18"/>
                <w:szCs w:val="18"/>
              </w:rPr>
              <w:t xml:space="preserve">Multilingual learners: Acknowledge that in some Ghanaian discourse traditions, direct questioning of a speaker's idea can feel confrontational. Frame respectful disagreement explicitly: 'In this classroom discussion, saying "I am not sure I agree" is a sign of engagement, not rudeness. It means you are taking the other person's idea seriously enough to think critically about it.'</w:t>
            </w:r>
          </w:p>
          <w:p>
            <w:pPr>
              <w:pStyle w:val="ListParagraph"/>
              <w:numPr>
                <w:ilvl w:val="0"/>
                <w:numId w:val="2"/>
              </w:numPr>
              <w:spacing w:after="30" w:before="30"/>
            </w:pPr>
            <w:r>
              <w:rPr>
                <w:rFonts w:ascii="Arial" w:cs="Arial" w:eastAsia="Arial" w:hAnsi="Arial"/>
                <w:b w:val="false"/>
                <w:bCs w:val="false"/>
                <w:color w:val="000000"/>
                <w:sz w:val="18"/>
                <w:szCs w:val="18"/>
              </w:rPr>
              <w:t xml:space="preserve">Large classes: Run YOU DO as simultaneous group discussions across the room. Teacher circulates with a quick tally per group: OQ (open question used?), LQ (linking question attempted?), 2+ speakers (at least two speakers named in the linking question?). After 8 minutes, select one Tier 3 group to perform their best linking question for the whole class to evaluate.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I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Model Discussion script (Board Reference Tool 1)</w:t>
            </w:r>
          </w:p>
          <w:p>
            <w:pPr>
              <w:pStyle w:val="ListParagraph"/>
              <w:numPr>
                <w:ilvl w:val="0"/>
                <w:numId w:val="2"/>
              </w:numPr>
              <w:spacing w:after="30" w:before="30"/>
            </w:pPr>
            <w:r>
              <w:rPr>
                <w:rFonts w:ascii="Arial" w:cs="Arial" w:eastAsia="Arial" w:hAnsi="Arial"/>
                <w:b w:val="false"/>
                <w:bCs w:val="false"/>
                <w:color w:val="000000"/>
                <w:sz w:val="18"/>
                <w:szCs w:val="18"/>
              </w:rPr>
              <w:t xml:space="preserve">Question classification list (Board Reference Tool 2)</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A-C on board throughout</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note-taking practice</w:t>
            </w:r>
          </w:p>
          <w:p>
            <w:pPr>
              <w:spacing w:after="20" w:before="20"/>
            </w:pPr>
            <w:r>
              <w:t xml:space="preserve"/>
            </w:r>
          </w:p>
          <w:p>
            <w:pPr>
              <w:spacing w:after="60" w:before="60"/>
              <w:jc w:val="left"/>
            </w:pPr>
            <w:r>
              <w:rPr>
                <w:rFonts w:ascii="Arial" w:cs="Arial" w:eastAsia="Arial" w:hAnsi="Arial"/>
                <w:b/>
                <w:bCs/>
                <w:color w:val="000000"/>
                <w:sz w:val="18"/>
                <w:szCs w:val="18"/>
              </w:rPr>
              <w:t xml:space="preserve">WE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Fishbowl role cards (this plan — written or spoken)</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3 (Discussion Topics)</w:t>
            </w:r>
          </w:p>
          <w:p>
            <w:pPr>
              <w:pStyle w:val="ListParagraph"/>
              <w:numPr>
                <w:ilvl w:val="0"/>
                <w:numId w:val="2"/>
              </w:numPr>
              <w:spacing w:after="30" w:before="30"/>
            </w:pPr>
            <w:r>
              <w:rPr>
                <w:rFonts w:ascii="Arial" w:cs="Arial" w:eastAsia="Arial" w:hAnsi="Arial"/>
                <w:b w:val="false"/>
                <w:bCs w:val="false"/>
                <w:color w:val="000000"/>
                <w:sz w:val="18"/>
                <w:szCs w:val="18"/>
              </w:rPr>
              <w:t xml:space="preserve">Numbered head cards 1-4</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for speaker tracking</w:t>
            </w:r>
          </w:p>
          <w:p>
            <w:pPr>
              <w:spacing w:after="20" w:before="20"/>
            </w:pPr>
            <w:r>
              <w:t xml:space="preserve"/>
            </w:r>
          </w:p>
          <w:p>
            <w:pPr>
              <w:spacing w:after="60" w:before="60"/>
              <w:jc w:val="left"/>
            </w:pPr>
            <w:r>
              <w:rPr>
                <w:rFonts w:ascii="Arial" w:cs="Arial" w:eastAsia="Arial" w:hAnsi="Arial"/>
                <w:b/>
                <w:bCs/>
                <w:color w:val="000000"/>
                <w:sz w:val="18"/>
                <w:szCs w:val="18"/>
              </w:rPr>
              <w:t xml:space="preserve">YOU DO 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Board Reference Tool 3 (Discussion Topics)</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B (Discussion Moves) still on board</w:t>
            </w:r>
          </w:p>
          <w:p>
            <w:pPr>
              <w:pStyle w:val="ListParagraph"/>
              <w:numPr>
                <w:ilvl w:val="0"/>
                <w:numId w:val="2"/>
              </w:numPr>
              <w:spacing w:after="30" w:before="30"/>
            </w:pPr>
            <w:r>
              <w:rPr>
                <w:rFonts w:ascii="Arial" w:cs="Arial" w:eastAsia="Arial" w:hAnsi="Arial"/>
                <w:b w:val="false"/>
                <w:bCs w:val="false"/>
                <w:color w:val="000000"/>
                <w:sz w:val="18"/>
                <w:szCs w:val="18"/>
              </w:rPr>
              <w:t xml:space="preserve">Sentence frame card for SEN learners</w:t>
            </w:r>
          </w:p>
          <w:p>
            <w:pPr>
              <w:spacing w:after="20" w:before="20"/>
            </w:pPr>
            <w:r>
              <w:t xml:space="preserve"/>
            </w:r>
          </w:p>
          <w:p>
            <w:pPr>
              <w:spacing w:after="40" w:before="40"/>
              <w:jc w:val="left"/>
            </w:pPr>
            <w:r>
              <w:rPr>
                <w:rFonts w:ascii="Arial" w:cs="Arial" w:eastAsia="Arial" w:hAnsi="Arial"/>
                <w:b/>
                <w:bCs/>
                <w:color w:val="000000"/>
                <w:sz w:val="18"/>
                <w:szCs w:val="18"/>
              </w:rPr>
              <w:t xml:space="preserve">Low-resource tip:</w:t>
            </w:r>
          </w:p>
          <w:p>
            <w:pPr>
              <w:spacing w:after="40" w:before="40"/>
              <w:jc w:val="left"/>
            </w:pPr>
            <w:r>
              <w:rPr>
                <w:rFonts w:ascii="Arial" w:cs="Arial" w:eastAsia="Arial" w:hAnsi="Arial"/>
                <w:b w:val="false"/>
                <w:bCs w:val="false"/>
                <w:color w:val="000000"/>
                <w:sz w:val="18"/>
                <w:szCs w:val="18"/>
              </w:rPr>
              <w:t xml:space="preserve">All materials are teacher-delivered or board-based. The fishbowl can be run with chairs rearranged or learners simply standing in an inner circle — no additional resources required.</w:t>
            </w:r>
          </w:p>
          <w:p>
            <w:pPr>
              <w:spacing w:after="20" w:before="20"/>
            </w:pPr>
            <w:r>
              <w:t xml:space="preserve"/>
            </w:r>
          </w:p>
          <w:p>
            <w:pPr>
              <w:spacing w:after="40" w:before="40"/>
              <w:jc w:val="left"/>
            </w:pPr>
            <w:r>
              <w:rPr>
                <w:rFonts w:ascii="Arial" w:cs="Arial" w:eastAsia="Arial" w:hAnsi="Arial"/>
                <w:b/>
                <w:bCs/>
                <w:color w:val="000000"/>
                <w:sz w:val="18"/>
                <w:szCs w:val="18"/>
              </w:rPr>
              <w:t xml:space="preserve">ICT option:</w:t>
            </w:r>
          </w:p>
          <w:p>
            <w:pPr>
              <w:spacing w:after="40" w:before="40"/>
              <w:jc w:val="left"/>
            </w:pPr>
            <w:r>
              <w:rPr>
                <w:rFonts w:ascii="Arial" w:cs="Arial" w:eastAsia="Arial" w:hAnsi="Arial"/>
                <w:b w:val="false"/>
                <w:bCs w:val="false"/>
                <w:color w:val="000000"/>
                <w:sz w:val="18"/>
                <w:szCs w:val="18"/>
              </w:rPr>
              <w:t xml:space="preserve">If a phone is available: record the fishbowl discussion. Replay — ask learners to identify the linking question from the audio. Can they hear the moment the discussion quality shifts? Audio playback is a powerful metacognitive tool for discussion skills.</w:t>
            </w:r>
          </w:p>
        </w:tc>
      </w:tr>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PHASE 3</w:t>
            </w:r>
          </w:p>
          <w:p>
            <w:pPr>
              <w:spacing w:after="60" w:before="60"/>
              <w:jc w:val="left"/>
            </w:pPr>
            <w:r>
              <w:rPr>
                <w:rFonts w:ascii="Arial" w:cs="Arial" w:eastAsia="Arial" w:hAnsi="Arial"/>
                <w:b/>
                <w:bCs/>
                <w:color w:val="000000"/>
                <w:sz w:val="18"/>
                <w:szCs w:val="18"/>
              </w:rPr>
              <w:t xml:space="preserve">REFLECTION</w:t>
            </w:r>
          </w:p>
          <w:p>
            <w:pPr>
              <w:spacing w:after="60" w:before="60"/>
              <w:jc w:val="left"/>
            </w:pPr>
            <w:r>
              <w:rPr>
                <w:rFonts w:ascii="Arial" w:cs="Arial" w:eastAsia="Arial" w:hAnsi="Arial"/>
                <w:b w:val="false"/>
                <w:bCs w:val="false"/>
                <w:color w:val="000000"/>
                <w:sz w:val="18"/>
                <w:szCs w:val="18"/>
              </w:rPr>
              <w:t xml:space="preserve">(8 minutes)</w:t>
            </w:r>
          </w:p>
          <w:p>
            <w:pPr>
              <w:spacing w:after="10" w:before="10"/>
            </w:pPr>
            <w:r>
              <w:t xml:space="preserve"/>
            </w:r>
          </w:p>
          <w:p>
            <w:pPr>
              <w:spacing w:after="60" w:before="60"/>
              <w:jc w:val="left"/>
            </w:pPr>
            <w:r>
              <w:rPr>
                <w:rFonts w:ascii="Arial" w:cs="Arial" w:eastAsia="Arial" w:hAnsi="Arial"/>
                <w:b/>
                <w:bCs/>
                <w:color w:val="000000"/>
                <w:sz w:val="18"/>
                <w:szCs w:val="18"/>
              </w:rPr>
              <w:t xml:space="preserve">Strategies:</w:t>
            </w:r>
          </w:p>
          <w:p>
            <w:pPr>
              <w:spacing w:after="60" w:before="60"/>
              <w:jc w:val="left"/>
            </w:pPr>
            <w:r>
              <w:rPr>
                <w:rFonts w:ascii="Arial" w:cs="Arial" w:eastAsia="Arial" w:hAnsi="Arial"/>
                <w:b w:val="false"/>
                <w:bCs w:val="false"/>
                <w:color w:val="000000"/>
                <w:sz w:val="18"/>
                <w:szCs w:val="18"/>
              </w:rPr>
              <w:t xml:space="preserve">Exit Linking Question Task + Discussion Spotlight + Sub-Strand 1 Spiral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QUICK CHECK FOR UNDERSTANDING — Exit Linking Question Task (5 minutes)</w:t>
            </w:r>
          </w:p>
          <w:p>
            <w:pPr>
              <w:spacing w:after="40" w:before="40"/>
              <w:jc w:val="left"/>
            </w:pPr>
            <w:r>
              <w:rPr>
                <w:rFonts w:ascii="Arial" w:cs="Arial" w:eastAsia="Arial" w:hAnsi="Arial"/>
                <w:b/>
                <w:bCs/>
                <w:color w:val="000000"/>
                <w:sz w:val="18"/>
                <w:szCs w:val="18"/>
              </w:rPr>
              <w:t xml:space="preserve">Part A — Construct a Linking Question from Notes (3 minutes):</w:t>
            </w:r>
          </w:p>
          <w:p>
            <w:pPr>
              <w:spacing w:after="40" w:before="40"/>
              <w:jc w:val="left"/>
            </w:pPr>
            <w:r>
              <w:rPr>
                <w:rFonts w:ascii="Arial" w:cs="Arial" w:eastAsia="Arial" w:hAnsi="Arial"/>
                <w:b w:val="false"/>
                <w:bCs w:val="false"/>
                <w:color w:val="000000"/>
                <w:sz w:val="18"/>
                <w:szCs w:val="18"/>
              </w:rPr>
              <w:t xml:space="preserve">Teacher reads a 3-turn discussion aloud (Exit Discussion below). Learners take notes (speaker initial + key idea) as they listen. After the third speaker finishes, learners write ONE linking question in their exercise books that connects at least two of the speakers.</w:t>
            </w:r>
          </w:p>
          <w:p>
            <w:pPr>
              <w:spacing w:after="40" w:before="40"/>
              <w:jc w:val="left"/>
            </w:pPr>
            <w:r>
              <w:rPr>
                <w:rFonts w:ascii="Arial" w:cs="Arial" w:eastAsia="Arial" w:hAnsi="Arial"/>
                <w:b w:val="false"/>
                <w:bCs w:val="false"/>
                <w:color w:val="000000"/>
                <w:sz w:val="18"/>
                <w:szCs w:val="18"/>
              </w:rPr>
              <w:t xml:space="preserve">EXIT DISCUSSION (read aloud once at natural pace):</w:t>
            </w:r>
          </w:p>
          <w:p>
            <w:pPr>
              <w:spacing w:after="60" w:before="60"/>
              <w:jc w:val="left"/>
            </w:pPr>
            <w:r>
              <w:rPr>
                <w:rFonts w:ascii="Arial" w:cs="Arial" w:eastAsia="Arial" w:hAnsi="Arial"/>
                <w:b/>
                <w:bCs/>
                <w:color w:val="2E75B6"/>
                <w:sz w:val="18"/>
                <w:szCs w:val="18"/>
              </w:rPr>
              <w:t xml:space="preserve">Efua: </w:t>
            </w:r>
            <w:r>
              <w:rPr>
                <w:rFonts w:ascii="Arial" w:cs="Arial" w:eastAsia="Arial" w:hAnsi="Arial"/>
                <w:b w:val="false"/>
                <w:bCs w:val="false"/>
                <w:color w:val="000000"/>
                <w:sz w:val="18"/>
                <w:szCs w:val="18"/>
              </w:rPr>
              <w:t xml:space="preserve">"I think the main reason B9 learners do not perform well is that there is too much content to cover in too little time. The curriculum is too wide."</w:t>
            </w:r>
          </w:p>
          <w:p>
            <w:pPr>
              <w:spacing w:after="60" w:before="60"/>
              <w:jc w:val="left"/>
            </w:pPr>
            <w:r>
              <w:rPr>
                <w:rFonts w:ascii="Arial" w:cs="Arial" w:eastAsia="Arial" w:hAnsi="Arial"/>
                <w:b/>
                <w:bCs/>
                <w:color w:val="375623"/>
                <w:sz w:val="18"/>
                <w:szCs w:val="18"/>
              </w:rPr>
              <w:t xml:space="preserve">Kweku: </w:t>
            </w:r>
            <w:r>
              <w:rPr>
                <w:rFonts w:ascii="Arial" w:cs="Arial" w:eastAsia="Arial" w:hAnsi="Arial"/>
                <w:b w:val="false"/>
                <w:bCs w:val="false"/>
                <w:color w:val="000000"/>
                <w:sz w:val="18"/>
                <w:szCs w:val="18"/>
              </w:rPr>
              <w:t xml:space="preserve">"I do not fully agree. I think the real issue is that many of us do not have a structured study plan. We study whenever we feel like it rather than consistently."</w:t>
            </w:r>
          </w:p>
          <w:p>
            <w:pPr>
              <w:spacing w:after="60" w:before="60"/>
              <w:jc w:val="left"/>
            </w:pPr>
            <w:r>
              <w:rPr>
                <w:rFonts w:ascii="Arial" w:cs="Arial" w:eastAsia="Arial" w:hAnsi="Arial"/>
                <w:b/>
                <w:bCs/>
                <w:color w:val="5B2C8D"/>
                <w:sz w:val="18"/>
                <w:szCs w:val="18"/>
              </w:rPr>
              <w:t xml:space="preserve">Abena: </w:t>
            </w:r>
            <w:r>
              <w:rPr>
                <w:rFonts w:ascii="Arial" w:cs="Arial" w:eastAsia="Arial" w:hAnsi="Arial"/>
                <w:b w:val="false"/>
                <w:bCs w:val="false"/>
                <w:color w:val="000000"/>
                <w:sz w:val="18"/>
                <w:szCs w:val="18"/>
              </w:rPr>
              <w:t xml:space="preserve">"Both of those matter, but I would add that the home environment plays a huge role. Some students are expected to do hours of household work after school, which leaves no time or energy for revision."</w:t>
            </w:r>
          </w:p>
          <w:p>
            <w:pPr>
              <w:spacing w:after="40" w:before="40"/>
              <w:jc w:val="left"/>
            </w:pPr>
            <w:r>
              <w:rPr>
                <w:rFonts w:ascii="Arial" w:cs="Arial" w:eastAsia="Arial" w:hAnsi="Arial"/>
                <w:b w:val="false"/>
                <w:bCs w:val="false"/>
                <w:color w:val="000000"/>
                <w:sz w:val="18"/>
                <w:szCs w:val="18"/>
              </w:rPr>
              <w:t xml:space="preserve">Learners write their linking question in exercise books. Then write: (1) Which two (or three) speakers did you link? (2) What is the connection or tension between their ideas?</w:t>
            </w:r>
          </w:p>
          <w:p>
            <w:pPr>
              <w:spacing w:after="40" w:before="40"/>
              <w:jc w:val="left"/>
            </w:pPr>
            <w:r>
              <w:rPr>
                <w:rFonts w:ascii="Arial" w:cs="Arial" w:eastAsia="Arial" w:hAnsi="Arial"/>
                <w:b w:val="false"/>
                <w:bCs w:val="false"/>
                <w:color w:val="000000"/>
                <w:sz w:val="18"/>
                <w:szCs w:val="18"/>
              </w:rPr>
              <w:t xml:space="preserve">Peer check: swap books. Partner evaluates: does the linking question (a) name at least two speakers explicitly, and (b) build a question from the connection between their ideas rather than just restating what one person said?</w:t>
            </w:r>
          </w:p>
          <w:p>
            <w:pPr>
              <w:spacing w:after="40" w:before="40"/>
              <w:jc w:val="left"/>
            </w:pPr>
            <w:r>
              <w:rPr>
                <w:rFonts w:ascii="Arial" w:cs="Arial" w:eastAsia="Arial" w:hAnsi="Arial"/>
                <w:b w:val="false"/>
                <w:bCs w:val="false"/>
                <w:color w:val="000000"/>
                <w:sz w:val="18"/>
                <w:szCs w:val="18"/>
              </w:rPr>
              <w:t xml:space="preserve">Cold call 3 learners to read their linking questions aloud. Class votes: is this truly a linking question, or an open-ended question? What makes the difference?</w:t>
            </w:r>
          </w:p>
          <w:p>
            <w:pPr>
              <w:spacing w:after="40" w:before="40"/>
              <w:jc w:val="left"/>
            </w:pPr>
            <w:r>
              <w:rPr>
                <w:rFonts w:ascii="Arial" w:cs="Arial" w:eastAsia="Arial" w:hAnsi="Arial"/>
                <w:b/>
                <w:bCs/>
                <w:color w:val="000000"/>
                <w:sz w:val="18"/>
                <w:szCs w:val="18"/>
              </w:rPr>
              <w:t xml:space="preserve">Part B — Discussion Spotlight (2 minutes):</w:t>
            </w:r>
          </w:p>
          <w:p>
            <w:pPr>
              <w:spacing w:after="40" w:before="40"/>
              <w:jc w:val="left"/>
            </w:pPr>
            <w:r>
              <w:rPr>
                <w:rFonts w:ascii="Arial" w:cs="Arial" w:eastAsia="Arial" w:hAnsi="Arial"/>
                <w:b w:val="false"/>
                <w:bCs w:val="false"/>
                <w:color w:val="000000"/>
                <w:sz w:val="18"/>
                <w:szCs w:val="18"/>
              </w:rPr>
              <w:t xml:space="preserve">Cold call one group from YOU DO. They perform their best linking question exchange (30 seconds). Class identifies: which speakers were named? What connection was made? Was the question genuinely open-ended after linking? Teacher gives one targeted observation.</w:t>
            </w:r>
          </w:p>
          <w:p>
            <w:pPr>
              <w:spacing w:after="40" w:before="40"/>
              <w:jc w:val="left"/>
            </w:pPr>
            <w:r>
              <w:rPr>
                <w:rFonts w:ascii="Arial" w:cs="Arial" w:eastAsia="Arial" w:hAnsi="Arial"/>
                <w:b/>
                <w:bCs/>
                <w:color w:val="000000"/>
                <w:sz w:val="18"/>
                <w:szCs w:val="18"/>
              </w:rPr>
              <w:t xml:space="preserve">Sub-Strand 1 Spiral (1 minute):</w:t>
            </w:r>
          </w:p>
          <w:p>
            <w:pPr>
              <w:spacing w:after="40" w:before="40"/>
              <w:jc w:val="left"/>
            </w:pPr>
            <w:r>
              <w:rPr>
                <w:rFonts w:ascii="Arial" w:cs="Arial" w:eastAsia="Arial" w:hAnsi="Arial"/>
                <w:b w:val="false"/>
                <w:bCs w:val="false"/>
                <w:color w:val="000000"/>
                <w:sz w:val="18"/>
                <w:szCs w:val="18"/>
              </w:rPr>
              <w:t xml:space="preserve">'In Lesson 1, you learned that language operates at different levels — slang, jargon, and standard English — and that skilled communicators switch deliberately. In Lesson 2, you have learned that skilled discussion participants do not just speak — they LISTEN strategically, TRACK what multiple people say, and ask questions that CONNECT those ideas. In Lessons 3-5, you will apply these skills to argument, storytelling, and public speaking — each of which requires the same discipline: listening first, speaking second, and linking always.'</w:t>
            </w:r>
          </w:p>
          <w:p>
            <w:pPr>
              <w:spacing w:after="40" w:before="40"/>
              <w:jc w:val="left"/>
            </w:pPr>
            <w:r>
              <w:rPr>
                <w:rFonts w:ascii="Arial" w:cs="Arial" w:eastAsia="Arial" w:hAnsi="Arial"/>
                <w:b/>
                <w:bCs/>
                <w:color w:val="000000"/>
                <w:sz w:val="18"/>
                <w:szCs w:val="18"/>
              </w:rPr>
              <w:t xml:space="preserve">Vocabulary rapid-fire:</w:t>
            </w:r>
          </w:p>
          <w:p>
            <w:pPr>
              <w:spacing w:after="40" w:before="40"/>
              <w:jc w:val="left"/>
            </w:pPr>
            <w:r>
              <w:rPr>
                <w:rFonts w:ascii="Arial" w:cs="Arial" w:eastAsia="Arial" w:hAnsi="Arial"/>
                <w:b w:val="false"/>
                <w:bCs w:val="false"/>
                <w:color w:val="000000"/>
                <w:sz w:val="18"/>
                <w:szCs w:val="18"/>
              </w:rPr>
              <w:t xml:space="preserve">6 terms in 45 seconds: closed question, open-ended question, linking question, acknowledge, synthesise, discussion move. Learners call out a definition or example as teacher points to each term on Section A or B.</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Resources:</w:t>
            </w:r>
          </w:p>
          <w:p>
            <w:pPr>
              <w:pStyle w:val="ListParagraph"/>
              <w:numPr>
                <w:ilvl w:val="0"/>
                <w:numId w:val="2"/>
              </w:numPr>
              <w:spacing w:after="30" w:before="30"/>
            </w:pPr>
            <w:r>
              <w:rPr>
                <w:rFonts w:ascii="Arial" w:cs="Arial" w:eastAsia="Arial" w:hAnsi="Arial"/>
                <w:b w:val="false"/>
                <w:bCs w:val="false"/>
                <w:color w:val="000000"/>
                <w:sz w:val="18"/>
                <w:szCs w:val="18"/>
              </w:rPr>
              <w:t xml:space="preserve">Exit Discussion script (this plan — read aloud)</w:t>
            </w:r>
          </w:p>
          <w:p>
            <w:pPr>
              <w:pStyle w:val="ListParagraph"/>
              <w:numPr>
                <w:ilvl w:val="0"/>
                <w:numId w:val="2"/>
              </w:numPr>
              <w:spacing w:after="30" w:before="30"/>
            </w:pPr>
            <w:r>
              <w:rPr>
                <w:rFonts w:ascii="Arial" w:cs="Arial" w:eastAsia="Arial" w:hAnsi="Arial"/>
                <w:b w:val="false"/>
                <w:bCs w:val="false"/>
                <w:color w:val="000000"/>
                <w:sz w:val="18"/>
                <w:szCs w:val="18"/>
              </w:rPr>
              <w:t xml:space="preserve">Exercise books (peer marking)</w:t>
            </w:r>
          </w:p>
          <w:p>
            <w:pPr>
              <w:pStyle w:val="ListParagraph"/>
              <w:numPr>
                <w:ilvl w:val="0"/>
                <w:numId w:val="2"/>
              </w:numPr>
              <w:spacing w:after="30" w:before="30"/>
            </w:pPr>
            <w:r>
              <w:rPr>
                <w:rFonts w:ascii="Arial" w:cs="Arial" w:eastAsia="Arial" w:hAnsi="Arial"/>
                <w:b w:val="false"/>
                <w:bCs w:val="false"/>
                <w:color w:val="000000"/>
                <w:sz w:val="18"/>
                <w:szCs w:val="18"/>
              </w:rPr>
              <w:t xml:space="preserve">Section A and B still visible on board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 FOUR LEVELS OF DEPTH OF KNOWLEDGE (DOK)</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DOK 1-2 are embedded in the lesson. DOK 3-4 serve as extension tasks, homework, and BECE oral preparation.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1: RECALL — What do you know?</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2: SKILL / CONCEPT — Can you use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3: STRATEGIC THINKING — Can you reason with it?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 4: EXTENDED THINKING — Can you create and justify?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What is the difference between a closed question, an open-ended question, and a linking question?</w:t>
            </w:r>
          </w:p>
          <w:p>
            <w:pPr>
              <w:pStyle w:val="ListParagraph"/>
              <w:numPr>
                <w:ilvl w:val="0"/>
                <w:numId w:val="2"/>
              </w:numPr>
              <w:spacing w:after="30" w:before="30"/>
            </w:pPr>
            <w:r>
              <w:rPr>
                <w:rFonts w:ascii="Arial" w:cs="Arial" w:eastAsia="Arial" w:hAnsi="Arial"/>
                <w:b w:val="false"/>
                <w:bCs w:val="false"/>
                <w:color w:val="000000"/>
                <w:sz w:val="18"/>
                <w:szCs w:val="18"/>
              </w:rPr>
              <w:t xml:space="preserve">Name three discussion moves from Section B and give an example phrase for each.</w:t>
            </w:r>
          </w:p>
          <w:p>
            <w:pPr>
              <w:pStyle w:val="ListParagraph"/>
              <w:numPr>
                <w:ilvl w:val="0"/>
                <w:numId w:val="2"/>
              </w:numPr>
              <w:spacing w:after="30" w:before="30"/>
            </w:pPr>
            <w:r>
              <w:rPr>
                <w:rFonts w:ascii="Arial" w:cs="Arial" w:eastAsia="Arial" w:hAnsi="Arial"/>
                <w:b w:val="false"/>
                <w:bCs w:val="false"/>
                <w:color w:val="000000"/>
                <w:sz w:val="18"/>
                <w:szCs w:val="18"/>
              </w:rPr>
              <w:t xml:space="preserve">What is the 'speaker map' technique from Section C? Why is it important for asking linking questions?</w:t>
            </w:r>
          </w:p>
          <w:p>
            <w:pPr>
              <w:pStyle w:val="ListParagraph"/>
              <w:numPr>
                <w:ilvl w:val="0"/>
                <w:numId w:val="2"/>
              </w:numPr>
              <w:spacing w:after="30" w:before="30"/>
            </w:pPr>
            <w:r>
              <w:rPr>
                <w:rFonts w:ascii="Arial" w:cs="Arial" w:eastAsia="Arial" w:hAnsi="Arial"/>
                <w:b w:val="false"/>
                <w:bCs w:val="false"/>
                <w:color w:val="000000"/>
                <w:sz w:val="18"/>
                <w:szCs w:val="18"/>
              </w:rPr>
              <w:t xml:space="preserve">Give one example of a linking question on any topic.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Read the 3-turn exit discussion. Construct: (a) one open-ended follow-up question for Efua, (b) one linking question that connects Kweku and Abena's ideas, (c) one synthesis statement that summarises all three speakers' positions.</w:t>
            </w:r>
          </w:p>
          <w:p>
            <w:pPr>
              <w:pStyle w:val="ListParagraph"/>
              <w:numPr>
                <w:ilvl w:val="0"/>
                <w:numId w:val="2"/>
              </w:numPr>
              <w:spacing w:after="30" w:before="30"/>
            </w:pPr>
            <w:r>
              <w:rPr>
                <w:rFonts w:ascii="Arial" w:cs="Arial" w:eastAsia="Arial" w:hAnsi="Arial"/>
                <w:b w:val="false"/>
                <w:bCs w:val="false"/>
                <w:color w:val="000000"/>
                <w:sz w:val="18"/>
                <w:szCs w:val="18"/>
              </w:rPr>
              <w:t xml:space="preserve">Hold a 5-turn discussion with two partners on a topic of your choice. Take notes using the speaker-map method. After the discussion, produce one linking question from your notes that you did NOT ask during the discussion. Explain: why didn't you ask it during the conversation? What would it have added?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A classmate says: 'Linking questions are too complicated. I just ask whatever I think of.' How would you respond? Design a 3-step argument for why linking questions improve group discussions, using evidence from today's lesson. Include: (1) what is lost without linking questions, (2) what is gained with them, and (3) a specific example showing the difference.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b w:val="false"/>
                <w:bCs w:val="false"/>
                <w:color w:val="000000"/>
                <w:sz w:val="18"/>
                <w:szCs w:val="18"/>
              </w:rPr>
              <w:t xml:space="preserve">Chair a 5-minute group discussion on a topic of your choice (at least 4 participants). Your role is to ask only open-ended and linking questions — you do not share your own views. After the discussion, write a 4-sentence debrief: (1) which linking question produced the most productive exchange and why; (2) which speaker was hardest to link to others and what you tried; (3) one discussion move you used that worked well; (4) what you would do differently as a chair next time.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BOARD REFERENCE TOOLS — All dialogue scripts are teacher-read. Post/draw Sections A, B, and C before the lesson.</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1: Model Discussion — 'The B9 Panel on Academic Performance' (I Do — deliver aloud, annotate live after each turn)</w:t>
            </w:r>
          </w:p>
        </w:tc>
      </w:tr>
      <w:tr>
        <w:tc>
          <w:tcPr>
            <w:tcW w:type="dxa" w:w="9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Teacher plays all four roles with distinct vocal characters. After each turn, stop and write on the board: speaker initial + key idea + discussion move used.</w:t>
            </w:r>
          </w:p>
          <w:p>
            <w:pPr>
              <w:spacing w:after="10" w:before="10"/>
            </w:pPr>
            <w:r>
              <w:t xml:space="preserve"/>
            </w:r>
          </w:p>
          <w:p>
            <w:pPr>
              <w:spacing w:after="60" w:before="60"/>
              <w:jc w:val="left"/>
            </w:pPr>
            <w:r>
              <w:rPr>
                <w:rFonts w:ascii="Arial" w:cs="Arial" w:eastAsia="Arial" w:hAnsi="Arial"/>
                <w:b/>
                <w:bCs/>
                <w:color w:val="375623"/>
                <w:sz w:val="18"/>
                <w:szCs w:val="18"/>
              </w:rPr>
              <w:t xml:space="preserve">Turn 1 — Ama (opens):</w:t>
            </w:r>
            <w:r>
              <w:rPr>
                <w:rFonts w:ascii="Arial" w:cs="Arial" w:eastAsia="Arial" w:hAnsi="Arial"/>
                <w:b w:val="false"/>
                <w:bCs w:val="false"/>
                <w:color w:val="000000"/>
                <w:sz w:val="18"/>
                <w:szCs w:val="18"/>
              </w:rPr>
              <w:t xml:space="preserve">  'What do you think are the main reasons why some B9 students do not perform as well as they expected in their final year?'</w:t>
            </w:r>
          </w:p>
          <w:p>
            <w:pPr>
              <w:spacing w:after="60" w:before="60"/>
              <w:jc w:val="left"/>
            </w:pPr>
            <w:r>
              <w:rPr>
                <w:rFonts w:ascii="Arial" w:cs="Arial" w:eastAsia="Arial" w:hAnsi="Arial"/>
                <w:b/>
                <w:bCs/>
                <w:color w:val="1F3864"/>
                <w:sz w:val="18"/>
                <w:szCs w:val="18"/>
              </w:rPr>
              <w:t xml:space="preserve">Board note after Turn 1:</w:t>
            </w:r>
            <w:r>
              <w:rPr>
                <w:rFonts w:ascii="Arial" w:cs="Arial" w:eastAsia="Arial" w:hAnsi="Arial"/>
                <w:b w:val="false"/>
                <w:bCs w:val="false"/>
                <w:color w:val="000000"/>
                <w:sz w:val="18"/>
                <w:szCs w:val="18"/>
              </w:rPr>
              <w:t xml:space="preserve"> 'A: OPEN-ENDED QUESTION (not linked yet — no prior speakers to connect). Move: Open-ended question.'</w:t>
            </w:r>
          </w:p>
          <w:p>
            <w:pPr>
              <w:spacing w:after="10" w:before="10"/>
            </w:pPr>
            <w:r>
              <w:t xml:space="preserve"/>
            </w:r>
          </w:p>
          <w:p>
            <w:pPr>
              <w:spacing w:after="60" w:before="60"/>
              <w:jc w:val="left"/>
            </w:pPr>
            <w:r>
              <w:rPr>
                <w:rFonts w:ascii="Arial" w:cs="Arial" w:eastAsia="Arial" w:hAnsi="Arial"/>
                <w:b/>
                <w:bCs/>
                <w:color w:val="2E75B6"/>
                <w:sz w:val="18"/>
                <w:szCs w:val="18"/>
              </w:rPr>
              <w:t xml:space="preserve">Turn 2 — Kofi (responds):</w:t>
            </w:r>
            <w:r>
              <w:rPr>
                <w:rFonts w:ascii="Arial" w:cs="Arial" w:eastAsia="Arial" w:hAnsi="Arial"/>
                <w:b w:val="false"/>
                <w:bCs w:val="false"/>
                <w:color w:val="000000"/>
                <w:sz w:val="18"/>
                <w:szCs w:val="18"/>
              </w:rPr>
              <w:t xml:space="preserve">  'I think one big issue is time management. A lot of us are doing household chores in the evening and by the time we sit to revise, we are exhausted.'</w:t>
            </w:r>
          </w:p>
          <w:p>
            <w:pPr>
              <w:spacing w:after="60" w:before="60"/>
              <w:jc w:val="left"/>
            </w:pPr>
            <w:r>
              <w:rPr>
                <w:rFonts w:ascii="Arial" w:cs="Arial" w:eastAsia="Arial" w:hAnsi="Arial"/>
                <w:b/>
                <w:bCs/>
                <w:color w:val="1F3864"/>
                <w:sz w:val="18"/>
                <w:szCs w:val="18"/>
              </w:rPr>
              <w:t xml:space="preserve">Board note after Turn 2:</w:t>
            </w:r>
            <w:r>
              <w:rPr>
                <w:rFonts w:ascii="Arial" w:cs="Arial" w:eastAsia="Arial" w:hAnsi="Arial"/>
                <w:b w:val="false"/>
                <w:bCs w:val="false"/>
                <w:color w:val="000000"/>
                <w:sz w:val="18"/>
                <w:szCs w:val="18"/>
              </w:rPr>
              <w:t xml:space="preserve"> 'K: TIME MANAGEMENT / HOME CHORES = EXHAUSTION. Move: Direct contribution (open response to Question).'</w:t>
            </w:r>
          </w:p>
          <w:p>
            <w:pPr>
              <w:spacing w:after="10" w:before="10"/>
            </w:pPr>
            <w:r>
              <w:t xml:space="preserve"/>
            </w:r>
          </w:p>
          <w:p>
            <w:pPr>
              <w:spacing w:after="60" w:before="60"/>
              <w:jc w:val="left"/>
            </w:pPr>
            <w:r>
              <w:rPr>
                <w:rFonts w:ascii="Arial" w:cs="Arial" w:eastAsia="Arial" w:hAnsi="Arial"/>
                <w:b/>
                <w:bCs/>
                <w:color w:val="375623"/>
                <w:sz w:val="18"/>
                <w:szCs w:val="18"/>
              </w:rPr>
              <w:t xml:space="preserve">Turn 3 — Ama (follow-up):</w:t>
            </w:r>
            <w:r>
              <w:rPr>
                <w:rFonts w:ascii="Arial" w:cs="Arial" w:eastAsia="Arial" w:hAnsi="Arial"/>
                <w:b w:val="false"/>
                <w:bCs w:val="false"/>
                <w:color w:val="000000"/>
                <w:sz w:val="18"/>
                <w:szCs w:val="18"/>
              </w:rPr>
              <w:t xml:space="preserve">  'That is a really important point, Kofi. Can you say more about what specifically takes the most time — is it the chores themselves or the emotional energy of managing family expectations?'</w:t>
            </w:r>
          </w:p>
          <w:p>
            <w:pPr>
              <w:spacing w:after="60" w:before="60"/>
              <w:jc w:val="left"/>
            </w:pPr>
            <w:r>
              <w:rPr>
                <w:rFonts w:ascii="Arial" w:cs="Arial" w:eastAsia="Arial" w:hAnsi="Arial"/>
                <w:b/>
                <w:bCs/>
                <w:color w:val="1F3864"/>
                <w:sz w:val="18"/>
                <w:szCs w:val="18"/>
              </w:rPr>
              <w:t xml:space="preserve">Board note after Turn 3:</w:t>
            </w:r>
            <w:r>
              <w:rPr>
                <w:rFonts w:ascii="Arial" w:cs="Arial" w:eastAsia="Arial" w:hAnsi="Arial"/>
                <w:b w:val="false"/>
                <w:bCs w:val="false"/>
                <w:color w:val="000000"/>
                <w:sz w:val="18"/>
                <w:szCs w:val="18"/>
              </w:rPr>
              <w:t xml:space="preserve"> 'A: ACKNOWLEDGES KOFI (names him) + OPEN-ENDED FOLLOW-UP (asks Kofi to go deeper). Move: Acknowledging + Open follow-up.'</w:t>
            </w:r>
          </w:p>
          <w:p>
            <w:pPr>
              <w:spacing w:after="10" w:before="10"/>
            </w:pPr>
            <w:r>
              <w:t xml:space="preserve"/>
            </w:r>
          </w:p>
          <w:p>
            <w:pPr>
              <w:spacing w:after="60" w:before="60"/>
              <w:jc w:val="left"/>
            </w:pPr>
            <w:r>
              <w:rPr>
                <w:rFonts w:ascii="Arial" w:cs="Arial" w:eastAsia="Arial" w:hAnsi="Arial"/>
                <w:b/>
                <w:bCs/>
                <w:color w:val="2E75B6"/>
                <w:sz w:val="18"/>
                <w:szCs w:val="18"/>
              </w:rPr>
              <w:t xml:space="preserve">Turn 4 — Kofi (deepens):</w:t>
            </w:r>
            <w:r>
              <w:rPr>
                <w:rFonts w:ascii="Arial" w:cs="Arial" w:eastAsia="Arial" w:hAnsi="Arial"/>
                <w:b w:val="false"/>
                <w:bCs w:val="false"/>
                <w:color w:val="000000"/>
                <w:sz w:val="18"/>
                <w:szCs w:val="18"/>
              </w:rPr>
              <w:t xml:space="preserve">  'Both, honestly. But I think the emotional side is bigger — if there is tension at home, you cannot concentrate even when you do have the time.'</w:t>
            </w:r>
          </w:p>
          <w:p>
            <w:pPr>
              <w:spacing w:after="60" w:before="60"/>
              <w:jc w:val="left"/>
            </w:pPr>
            <w:r>
              <w:rPr>
                <w:rFonts w:ascii="Arial" w:cs="Arial" w:eastAsia="Arial" w:hAnsi="Arial"/>
                <w:b/>
                <w:bCs/>
                <w:color w:val="1F3864"/>
                <w:sz w:val="18"/>
                <w:szCs w:val="18"/>
              </w:rPr>
              <w:t xml:space="preserve">Board note after Turn 4:</w:t>
            </w:r>
            <w:r>
              <w:rPr>
                <w:rFonts w:ascii="Arial" w:cs="Arial" w:eastAsia="Arial" w:hAnsi="Arial"/>
                <w:b w:val="false"/>
                <w:bCs w:val="false"/>
                <w:color w:val="000000"/>
                <w:sz w:val="18"/>
                <w:szCs w:val="18"/>
              </w:rPr>
              <w:t xml:space="preserve"> 'K: EMOTIONAL ENVIRONMENT &gt; PHYSICAL TIME. Key idea added.'</w:t>
            </w:r>
          </w:p>
          <w:p>
            <w:pPr>
              <w:spacing w:after="10" w:before="10"/>
            </w:pPr>
            <w:r>
              <w:t xml:space="preserve"/>
            </w:r>
          </w:p>
          <w:p>
            <w:pPr>
              <w:spacing w:after="60" w:before="60"/>
              <w:jc w:val="left"/>
            </w:pPr>
            <w:r>
              <w:rPr>
                <w:rFonts w:ascii="Arial" w:cs="Arial" w:eastAsia="Arial" w:hAnsi="Arial"/>
                <w:b/>
                <w:bCs/>
                <w:color w:val="5B2C8D"/>
                <w:sz w:val="18"/>
                <w:szCs w:val="18"/>
              </w:rPr>
              <w:t xml:space="preserve">Turn 5 — Yaw (new speaker enters):</w:t>
            </w:r>
            <w:r>
              <w:rPr>
                <w:rFonts w:ascii="Arial" w:cs="Arial" w:eastAsia="Arial" w:hAnsi="Arial"/>
                <w:b w:val="false"/>
                <w:bCs w:val="false"/>
                <w:color w:val="000000"/>
                <w:sz w:val="18"/>
                <w:szCs w:val="18"/>
              </w:rPr>
              <w:t xml:space="preserve">  'I agree that home is a factor, but I think we also need to look at what is happening inside the school. Some learners feel the teachers have given up on them by B9 — and once you believe that, your motivation collapses.'</w:t>
            </w:r>
          </w:p>
          <w:p>
            <w:pPr>
              <w:spacing w:after="60" w:before="60"/>
              <w:jc w:val="left"/>
            </w:pPr>
            <w:r>
              <w:rPr>
                <w:rFonts w:ascii="Arial" w:cs="Arial" w:eastAsia="Arial" w:hAnsi="Arial"/>
                <w:b/>
                <w:bCs/>
                <w:color w:val="1F3864"/>
                <w:sz w:val="18"/>
                <w:szCs w:val="18"/>
              </w:rPr>
              <w:t xml:space="preserve">Board note after Turn 5:</w:t>
            </w:r>
            <w:r>
              <w:rPr>
                <w:rFonts w:ascii="Arial" w:cs="Arial" w:eastAsia="Arial" w:hAnsi="Arial"/>
                <w:b w:val="false"/>
                <w:bCs w:val="false"/>
                <w:color w:val="000000"/>
                <w:sz w:val="18"/>
                <w:szCs w:val="18"/>
              </w:rPr>
              <w:t xml:space="preserve"> 'Y: TEACHER ATTITUDES + STUDENT MOTIVATION. Move: Agreeing with reason + New point (shifts from home to school).'</w:t>
            </w:r>
          </w:p>
          <w:p>
            <w:pPr>
              <w:spacing w:after="10" w:before="10"/>
            </w:pPr>
            <w:r>
              <w:t xml:space="preserve"/>
            </w:r>
          </w:p>
          <w:p>
            <w:pPr>
              <w:spacing w:after="60" w:before="60"/>
              <w:jc w:val="left"/>
            </w:pPr>
            <w:r>
              <w:rPr>
                <w:rFonts w:ascii="Arial" w:cs="Arial" w:eastAsia="Arial" w:hAnsi="Arial"/>
                <w:b/>
                <w:bCs/>
                <w:color w:val="375623"/>
                <w:sz w:val="18"/>
                <w:szCs w:val="18"/>
              </w:rPr>
              <w:t xml:space="preserve">Turn 6 — Ama (acknowledges + opens to group):</w:t>
            </w:r>
            <w:r>
              <w:rPr>
                <w:rFonts w:ascii="Arial" w:cs="Arial" w:eastAsia="Arial" w:hAnsi="Arial"/>
                <w:b w:val="false"/>
                <w:bCs w:val="false"/>
                <w:color w:val="000000"/>
                <w:sz w:val="18"/>
                <w:szCs w:val="18"/>
              </w:rPr>
              <w:t xml:space="preserve">  'Yaw has brought in a really different angle there — the school environment. Has anyone else experienced what Yaw is describing?'</w:t>
            </w:r>
          </w:p>
          <w:p>
            <w:pPr>
              <w:spacing w:after="60" w:before="60"/>
              <w:jc w:val="left"/>
            </w:pPr>
            <w:r>
              <w:rPr>
                <w:rFonts w:ascii="Arial" w:cs="Arial" w:eastAsia="Arial" w:hAnsi="Arial"/>
                <w:b/>
                <w:bCs/>
                <w:color w:val="1F3864"/>
                <w:sz w:val="18"/>
                <w:szCs w:val="18"/>
              </w:rPr>
              <w:t xml:space="preserve">Board note after Turn 6:</w:t>
            </w:r>
            <w:r>
              <w:rPr>
                <w:rFonts w:ascii="Arial" w:cs="Arial" w:eastAsia="Arial" w:hAnsi="Arial"/>
                <w:b w:val="false"/>
                <w:bCs w:val="false"/>
                <w:color w:val="000000"/>
                <w:sz w:val="18"/>
                <w:szCs w:val="18"/>
              </w:rPr>
              <w:t xml:space="preserve"> 'A: ACKNOWLEDGES YAW + INVOLVES OTHERS. Move: Acknowledging + Involving a silent speaker.'</w:t>
            </w:r>
          </w:p>
          <w:p>
            <w:pPr>
              <w:spacing w:after="10" w:before="10"/>
            </w:pPr>
            <w:r>
              <w:t xml:space="preserve"/>
            </w:r>
          </w:p>
          <w:p>
            <w:pPr>
              <w:spacing w:after="60" w:before="60"/>
              <w:jc w:val="left"/>
            </w:pPr>
            <w:r>
              <w:rPr>
                <w:rFonts w:ascii="Arial" w:cs="Arial" w:eastAsia="Arial" w:hAnsi="Arial"/>
                <w:b/>
                <w:bCs/>
                <w:color w:val="7E4000"/>
                <w:sz w:val="18"/>
                <w:szCs w:val="18"/>
              </w:rPr>
              <w:t xml:space="preserve">Turn 7 — Kwame (linking question):</w:t>
            </w:r>
            <w:r>
              <w:rPr>
                <w:rFonts w:ascii="Arial" w:cs="Arial" w:eastAsia="Arial" w:hAnsi="Arial"/>
                <w:b w:val="false"/>
                <w:bCs w:val="false"/>
                <w:color w:val="000000"/>
                <w:sz w:val="18"/>
                <w:szCs w:val="18"/>
              </w:rPr>
              <w:t xml:space="preserve">  'I want to link two things I have been tracking. Kofi said the problem is emotional exhaustion at home, and Yaw said the problem is that students feel abandoned by teachers. Could those two things actually reinforce each other — like, if you are already depleted at home, the moment a teacher seems to give up on you, you have no resilience left to push back?'</w:t>
            </w:r>
          </w:p>
          <w:p>
            <w:pPr>
              <w:spacing w:after="60" w:before="60"/>
              <w:jc w:val="left"/>
            </w:pPr>
            <w:r>
              <w:rPr>
                <w:rFonts w:ascii="Arial" w:cs="Arial" w:eastAsia="Arial" w:hAnsi="Arial"/>
                <w:b/>
                <w:bCs/>
                <w:color w:val="1F3864"/>
                <w:sz w:val="18"/>
                <w:szCs w:val="18"/>
              </w:rPr>
              <w:t xml:space="preserve">Board note after Turn 7:</w:t>
            </w:r>
            <w:r>
              <w:rPr>
                <w:rFonts w:ascii="Arial" w:cs="Arial" w:eastAsia="Arial" w:hAnsi="Arial"/>
                <w:b/>
                <w:bCs/>
                <w:color w:val="1F3864"/>
                <w:sz w:val="18"/>
                <w:szCs w:val="18"/>
              </w:rPr>
              <w:t xml:space="preserve"> 'KW: LINKING QUESTION — names Kofi AND Yaw — asks how their ideas interact. Move: Linking Question. THIS IS THE MODEL MOVE FOR TODAY.'</w:t>
            </w:r>
          </w:p>
          <w:p>
            <w:pPr>
              <w:spacing w:after="10" w:before="10"/>
            </w:pPr>
            <w:r>
              <w:t xml:space="preserve"/>
            </w:r>
          </w:p>
          <w:p>
            <w:pPr>
              <w:spacing w:after="60" w:before="60"/>
              <w:jc w:val="left"/>
            </w:pPr>
            <w:r>
              <w:rPr>
                <w:rFonts w:ascii="Arial" w:cs="Arial" w:eastAsia="Arial" w:hAnsi="Arial"/>
                <w:b/>
                <w:bCs/>
                <w:color w:val="5B2C8D"/>
                <w:sz w:val="18"/>
                <w:szCs w:val="18"/>
              </w:rPr>
              <w:t xml:space="preserve">Turn 8 — Yaw (responds to linking question):</w:t>
            </w:r>
            <w:r>
              <w:rPr>
                <w:rFonts w:ascii="Arial" w:cs="Arial" w:eastAsia="Arial" w:hAnsi="Arial"/>
                <w:b w:val="false"/>
                <w:bCs w:val="false"/>
                <w:color w:val="000000"/>
                <w:sz w:val="18"/>
                <w:szCs w:val="18"/>
              </w:rPr>
              <w:t xml:space="preserve">  'Yes — exactly. And I think that is why the problem looks so different depending on which lens you use. From outside, it looks like a motivation issue. From inside, it is a depletion issue.'</w:t>
            </w:r>
          </w:p>
          <w:p>
            <w:pPr>
              <w:spacing w:after="60" w:before="60"/>
              <w:jc w:val="left"/>
            </w:pPr>
            <w:r>
              <w:rPr>
                <w:rFonts w:ascii="Arial" w:cs="Arial" w:eastAsia="Arial" w:hAnsi="Arial"/>
                <w:b/>
                <w:bCs/>
                <w:color w:val="1F3864"/>
                <w:sz w:val="18"/>
                <w:szCs w:val="18"/>
              </w:rPr>
              <w:t xml:space="preserve">Board note after Turn 8:</w:t>
            </w:r>
            <w:r>
              <w:rPr>
                <w:rFonts w:ascii="Arial" w:cs="Arial" w:eastAsia="Arial" w:hAnsi="Arial"/>
                <w:b w:val="false"/>
                <w:bCs w:val="false"/>
                <w:color w:val="000000"/>
                <w:sz w:val="18"/>
                <w:szCs w:val="18"/>
              </w:rPr>
              <w:t xml:space="preserve"> 'Y: AGREES + SYNTHESISES — explains the two perspectives as two lenses on the same problem. Move: Agreeing with reasons + Synthesising.'</w:t>
            </w:r>
          </w:p>
          <w:p>
            <w:pPr>
              <w:spacing w:after="10" w:before="10"/>
            </w:pPr>
            <w:r>
              <w:t xml:space="preserve"/>
            </w:r>
          </w:p>
          <w:p>
            <w:pPr>
              <w:spacing w:after="40" w:before="40"/>
              <w:jc w:val="left"/>
            </w:pPr>
            <w:r>
              <w:rPr>
                <w:rFonts w:ascii="Arial" w:cs="Arial" w:eastAsia="Arial" w:hAnsi="Arial"/>
                <w:b w:val="false"/>
                <w:bCs w:val="false"/>
                <w:color w:val="000000"/>
                <w:sz w:val="18"/>
                <w:szCs w:val="18"/>
              </w:rPr>
              <w:t xml:space="preserve">After the model discussion: cold call 3 learners — 'What was the linking question? Who did it connect? What new idea did it create that no single speaker had said alone? How did Kwame know to ask it?' Confirm: 'Kwame was taking notes. That is the only way to know what two people said and to find the connection between them.'</w:t>
            </w:r>
          </w:p>
        </w:tc>
      </w:tr>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2: Question Classification List (I Do — Step 3)</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Read each question aloud clearly. Learners write C, O, or L. Pause 4 seconds between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1. 'Did you enjoy the lesson?'</w:t>
            </w:r>
          </w:p>
        </w:tc>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 — Closed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Yes/No answer only. Ends the conversation.</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2. 'Why do you think some students perform better under pressure than others?'</w:t>
            </w:r>
          </w:p>
        </w:tc>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O — Open-ended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Invites explanation and analysis. No single correct answer.</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3. 'Kofi said social media is the main distraction. Ama said it is peer pressure. Could those two be related?'</w:t>
            </w:r>
          </w:p>
        </w:tc>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 — Linking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Names TWO speakers explicitly. Builds a question from the connection between their ideas.</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4. 'Is homework important?'</w:t>
            </w:r>
          </w:p>
        </w:tc>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C — Closed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Yes/No. Though it might generate some discussion, the question itself closes down.</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5. 'What would need to change in a school for students to feel truly supported by their teachers?'</w:t>
            </w:r>
          </w:p>
        </w:tc>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O — Open-ended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Invites multiple answers, hypothetical thinking, and elaboration.</w:t>
            </w:r>
          </w:p>
        </w:tc>
      </w:tr>
      <w:tr>
        <w:tc>
          <w:tcPr>
            <w:tcW w:type="dxa" w:w="57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6. 'Yaw talked about emotional exhaustion and Abena talked about poor timetabling. I want to ask: which of those two causes do you think affects learning MORE — and why?'</w:t>
            </w:r>
          </w:p>
        </w:tc>
        <w:tc>
          <w:tcPr>
            <w:tcW w:type="dxa" w:w="180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 — Linking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Names TWO speakers. Asks the group to compare their ideas. Classic linking question.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Tool 3: Discussion Topics for Fishbowl and You Do (We Do and You Do)</w:t>
            </w:r>
          </w:p>
        </w:tc>
      </w:tr>
      <w:tr>
        <w:tc>
          <w:tcPr>
            <w:tcW w:type="dxa" w:w="9360"/>
            <w:tcBorders>
              <w:top w:val="single" w:color="AAAAAA" w:sz="1"/>
              <w:left w:val="single" w:color="AAAAAA" w:sz="1"/>
              <w:bottom w:val="single" w:color="AAAAAA" w:sz="1"/>
              <w:right w:val="single" w:color="AAAAAA" w:sz="1"/>
            </w:tcBorders>
            <w:shd w:fill="FFF3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Assign one topic per group. All topics are B9 grade-level and allow for multiple valid perspectives — essential for linking questions to be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OPENING QUESTION TO GIVE THE FIRST SPEAKER</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TENSIONS OR CONTRASTS FOR LINKING</w:t>
            </w:r>
          </w:p>
        </w:tc>
      </w:tr>
      <w:tr>
        <w:tc>
          <w:tcPr>
            <w:tcW w:type="dxa" w:w="2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A: Causes of poor academic performance in B9</w:t>
            </w:r>
          </w:p>
        </w:tc>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'What do you think is the most important factor that holds back B9 learners from achieving their best results — and why?'</w:t>
            </w:r>
          </w:p>
        </w:tc>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Home responsibilities vs. school environment; time management vs. motivation; individual effort vs. institutional support.</w:t>
            </w:r>
          </w:p>
        </w:tc>
      </w:tr>
      <w:tr>
        <w:tc>
          <w:tcPr>
            <w:tcW w:type="dxa" w:w="2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B: The role of social media in young people's lives</w:t>
            </w:r>
          </w:p>
        </w:tc>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'How do you think social media — platforms like TikTok, Instagram, and WhatsApp — affects the lives of B9 students in Ghana today?'</w:t>
            </w:r>
          </w:p>
        </w:tc>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Entertainment and connection vs. distraction and addiction; access to information vs. misinformation; peer pressure vs. self-expression.</w:t>
            </w:r>
          </w:p>
        </w:tc>
      </w:tr>
      <w:tr>
        <w:tc>
          <w:tcPr>
            <w:tcW w:type="dxa" w:w="2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C: Whether school uniforms should include Ghanaian cultural fabrics</w:t>
            </w:r>
          </w:p>
        </w:tc>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'Do you think it is a good idea for Ghanaian schools to incorporate kente, batik, or other cultural fabrics into the school uniform? What is your view and why?'</w:t>
            </w:r>
          </w:p>
        </w:tc>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Cultural pride and identity vs. cost and equity; tradition vs. modernisation; individual expression vs. institutional uniformity.</w:t>
            </w:r>
          </w:p>
        </w:tc>
      </w:tr>
      <w:tr>
        <w:tc>
          <w:tcPr>
            <w:tcW w:type="dxa" w:w="2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D: What makes a good teacher</w:t>
            </w:r>
          </w:p>
        </w:tc>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'In your experience, what is the single most important quality that makes a teacher effective — and why is that quality more important than others?'</w:t>
            </w:r>
          </w:p>
        </w:tc>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Subject knowledge vs. relationship with students; strictness vs. encouragement; preparation vs. adaptability.</w:t>
            </w:r>
          </w:p>
        </w:tc>
      </w:tr>
      <w:tr>
        <w:tc>
          <w:tcPr>
            <w:tcW w:type="dxa" w:w="2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1F3864"/>
                <w:sz w:val="18"/>
                <w:szCs w:val="18"/>
              </w:rPr>
              <w:t xml:space="preserve">E: Whether students should be allowed to use mobile phones at school</w:t>
            </w:r>
          </w:p>
        </w:tc>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7"/>
                <w:szCs w:val="17"/>
              </w:rPr>
              <w:t xml:space="preserve">'What is your view on whether B9 students should be allowed to use mobile phones during school hours — for any purpose?'</w:t>
            </w:r>
          </w:p>
        </w:tc>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Educational use vs. distraction; equity of access vs. responsibility for misuse; student autonomy vs. institutional control.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DISCUSSION PARTICIPATION EVALUATION RUBRIC (B9 Lesson 2) — Use for WE DO fishbowl evaluation, YOU DO group self-assessment, Phase 3 spotlight, and homework.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22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Strong (3)</w:t>
            </w:r>
          </w:p>
        </w:tc>
        <w:tc>
          <w:tcPr>
            <w:tcW w:type="dxa" w:w="22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Developing (2)</w:t>
            </w:r>
          </w:p>
        </w:tc>
        <w:tc>
          <w:tcPr>
            <w:tcW w:type="dxa" w:w="2220"/>
            <w:tcBorders>
              <w:top w:val="single" w:color="AAAAAA" w:sz="1"/>
              <w:left w:val="single" w:color="AAAAAA" w:sz="1"/>
              <w:bottom w:val="single" w:color="AAAAAA" w:sz="1"/>
              <w:right w:val="single" w:color="AAAAAA" w:sz="1"/>
            </w:tcBorders>
            <w:shd w:fill="808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Needs Work (1)</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Open-Ended Questioning</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Consistently uses open-ended questions that invite explanation, opinion, or analysis. No closed questions used during discussion contribution.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Mostly uses open-ended questions but slips into closed questions on at least one occasion; the conversation briefly stalls as a result.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Relies primarily on closed questions; contributions tend to shut down rather than open up the discussion.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Linking Question Quality</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Formulates at least one linking question that explicitly names two or more speakers, accurately represents their ideas, and asks a question that genuinely connects or contrasts those ideas.</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a linking question but either names only one speaker, misrepresents what a speaker said, or asks a question that does not genuinely connect the two ideas.</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formulate a linking question; asks only individual questions without reference to what other speakers have said.</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Active Listening — Note-Taking and Tracking</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Takes structured notes throughout the discussion (speaker initials + key ideas); references specific speakers' contributions accurately when formulating questions or responses.</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Takes some notes but they are incomplete; references speakers occasionally but sometimes misquotes or attributes ideas incorrectly.</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take notes; unable to accurately recall or attribute what specific speakers said when constructing a response or question.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Responding to Viewpoints</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Acknowledges the speaker by name before responding; engages with the CONTENT of what was said (not just its topic); responds with a relevant addition, challenge, or question.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Acknowledges speakers but the response does not always engage with the specific content — may add a new point without directly addressing what was said.</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acknowledge previous speakers; responses appear disconnected from what was just said; contributions feel like individual monologues rather than responses.</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Multi-Speaker Engagement</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Engages with the contributions of at least three different speakers across the discussion; distributes attention across the group rather than directing all responses to one person.</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Engages with two speakers; most interaction is directed to one or two participants and others in the group receive little acknowledgement.</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Engages with only one other speaker or speaks in a way that does not acknowledge any specific peer's contribution.</w:t>
            </w:r>
          </w:p>
        </w:tc>
      </w:tr>
      <w:tr>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Synthesis or Summary Move</w:t>
            </w:r>
          </w:p>
        </w:tc>
        <w:tc>
          <w:tcPr>
            <w:tcW w:type="dxa" w:w="22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Uses at least one synthesis move that accurately summarises what multiple speakers have said and identifies areas of agreement and disagreement within the group.</w:t>
            </w:r>
          </w:p>
        </w:tc>
        <w:tc>
          <w:tcPr>
            <w:tcW w:type="dxa" w:w="22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Attempts a synthesis but it is incomplete — summarises one or two speakers only, or presents agreement/disagreement incorrectly.</w:t>
            </w:r>
          </w:p>
        </w:tc>
        <w:tc>
          <w:tcPr>
            <w:tcW w:type="dxa" w:w="222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top"/>
          </w:tcPr>
          <w:p>
            <w:pPr>
              <w:spacing w:after="40" w:before="40"/>
              <w:jc w:val="left"/>
            </w:pPr>
            <w:r>
              <w:rPr>
                <w:rFonts w:ascii="Arial" w:cs="Arial" w:eastAsia="Arial" w:hAnsi="Arial"/>
                <w:b w:val="false"/>
                <w:bCs w:val="false"/>
                <w:color w:val="000000"/>
                <w:sz w:val="18"/>
                <w:szCs w:val="18"/>
              </w:rPr>
              <w:t xml:space="preserve">Does not attempt any synthesis; the discussion ends without any attempt to pull together the ideas that have been shared.</w:t>
            </w:r>
          </w:p>
        </w:tc>
      </w:tr>
      <w:tr>
        <w:tc>
          <w:tcPr>
            <w:tcW w:type="dxa" w:w="9360"/>
            <w:gridSpan w:val="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Learner's name: _________________________ </w:t>
            </w:r>
            <w:r>
              <w:rPr>
                <w:rFonts w:ascii="Arial" w:cs="Arial" w:eastAsia="Arial" w:hAnsi="Arial"/>
                <w:b w:val="false"/>
                <w:bCs w:val="false"/>
                <w:color w:val="000000"/>
                <w:sz w:val="18"/>
                <w:szCs w:val="18"/>
              </w:rPr>
              <w:t xml:space="preserve">  Evaluator: _________________________</w:t>
            </w:r>
          </w:p>
          <w:p>
            <w:pPr>
              <w:spacing w:after="60" w:before="60"/>
              <w:jc w:val="left"/>
            </w:pPr>
            <w:r>
              <w:rPr>
                <w:rFonts w:ascii="Arial" w:cs="Arial" w:eastAsia="Arial" w:hAnsi="Arial"/>
                <w:b w:val="false"/>
                <w:bCs w:val="false"/>
                <w:color w:val="000000"/>
                <w:sz w:val="18"/>
                <w:szCs w:val="18"/>
              </w:rPr>
              <w:t xml:space="preserve">Discussion topic: _____  Number of speakers in group: _____  Date: ________________</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color w:val="000000"/>
                <w:sz w:val="18"/>
                <w:szCs w:val="18"/>
              </w:rPr>
              <w:t xml:space="preserve">Total score: _____ / 18</w:t>
            </w:r>
          </w:p>
        </w:tc>
        <w:tc>
          <w:tcPr>
            <w:tcW w:type="dxa" w:w="3330"/>
            <w:gridSpan w:val="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Strongest discussion move observed: _______________________________</w:t>
            </w:r>
          </w:p>
        </w:tc>
        <w:tc>
          <w:tcPr>
            <w:tcW w:type="dxa" w:w="33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color w:val="000000"/>
                <w:sz w:val="18"/>
                <w:szCs w:val="18"/>
              </w:rPr>
              <w:t xml:space="preserve">One improvement for next discussion: 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TEACHER REFLECTION (Post-Lesson)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Did learners distinguish clearly between closed, open-ended, and linking questions? What was the most common confusion — producing open-ended questions that are actually closed, or producing questions that reference only one speaker and calling them linking?</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Were learners taking structured notes during the fishbowl and group discussions? Without notes, linking questions are nearly impossible to formulate. What note-taking strategies were most and least effective for your class context?</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How well did learners engage with speakers other than their immediate neighbour? Was multi-speaker engagement (engaging with 3+ speakers) achievable for most learners, or did most pairs focus on only one or two voices?</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color w:val="000000"/>
                <w:sz w:val="18"/>
                <w:szCs w:val="18"/>
              </w:rPr>
              <w:t xml:space="preserve">Which learners demonstrated strong linking question quality and discussion leadership? How will you build on this in Lessons 3-5 as learners encounter argumentation, storytelling, and public speaking — all of which require the same listening-first discipline?</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p>
            <w:pPr>
              <w:spacing w:after="40" w:before="40"/>
              <w:jc w:val="left"/>
            </w:pPr>
            <w:r>
              <w:rPr>
                <w:rFonts w:ascii="Arial" w:cs="Arial" w:eastAsia="Arial" w:hAnsi="Arial"/>
                <w:b w:val="false"/>
                <w:bCs w:val="false"/>
                <w:color w:val="000000"/>
                <w:sz w:val="18"/>
                <w:szCs w:val="18"/>
              </w:rPr>
              <w:t xml:space="preserve">_____________________________________________________________</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60"/>
              <w:left w:type="dxa" w:w="120"/>
              <w:bottom w:type="dxa" w:w="60"/>
              <w:right w:type="dxa" w:w="120"/>
            </w:tcMar>
          </w:tcPr>
          <w:p>
            <w:pPr>
              <w:jc w:val="center"/>
            </w:pPr>
            <w:r>
              <w:rPr>
                <w:rFonts w:ascii="Arial" w:cs="Arial" w:eastAsia="Arial" w:hAnsi="Arial"/>
                <w:color w:val="FFFFFF"/>
                <w:sz w:val="14"/>
                <w:szCs w:val="14"/>
              </w:rPr>
              <w:t xml:space="preserve">Designed by Ghana Education Service | High-Impact Lesson Plan Initiative | English Language B9 (JHS 3) — Oral Language, Sub-Strand 1: Conversation / Everyday Discourse | B9 Lesson 2 — Questioning and Multi-Speaker Discussion</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2026-06-22T09:14:27.848Z</dcterms:created>
  <dcterms:modified xsi:type="dcterms:W3CDTF">2026-06-22T09:14:27.866Z</dcterms:modified>
</cp:coreProperties>
</file>

<file path=docProps/custom.xml><?xml version="1.0" encoding="utf-8"?>
<Properties xmlns="http://schemas.openxmlformats.org/officeDocument/2006/custom-properties" xmlns:vt="http://schemas.openxmlformats.org/officeDocument/2006/docPropsVTypes"/>
</file>