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6"/>
          <w:szCs w:val="36"/>
          <w:shd w:fill="c6c6c6" w:val="clear"/>
        </w:rPr>
      </w:pPr>
      <w:r w:rsidDel="00000000" w:rsidR="00000000" w:rsidRPr="00000000">
        <w:rPr>
          <w:sz w:val="36"/>
          <w:szCs w:val="36"/>
          <w:rtl w:val="0"/>
        </w:rPr>
        <w:t xml:space="preserve">AI Practice Test</w:t>
      </w:r>
      <w:r w:rsidDel="00000000" w:rsidR="00000000" w:rsidRPr="00000000">
        <w:rPr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Practice Test 1 Link:  </w:t>
      </w:r>
      <w:hyperlink r:id="rId6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https://wayground.com/join?gc=12314441&amp;source=liveDashboard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Practice Test 2 link:</w:t>
      </w:r>
      <w:hyperlink r:id="rId7">
        <w:r w:rsidDel="00000000" w:rsidR="00000000" w:rsidRPr="00000000">
          <w:rPr>
            <w:b w:val="1"/>
            <w:bCs w:val="1"/>
            <w:color w:val="262626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https://wayground.com/join?gc=48457545&amp;source=liveDashboard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Practice Test 3:</w:t>
      </w:r>
      <w:hyperlink r:id="rId9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 https://wayground.com/join?gc=16605897&amp;source=liveDashboard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Practice Test 4:</w:t>
      </w:r>
      <w:hyperlink r:id="rId10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 https://wayground.com/join?gc=39695049&amp;source=liveDashboard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Practice Test 5:</w:t>
      </w:r>
      <w:hyperlink r:id="rId11">
        <w:r w:rsidDel="00000000" w:rsidR="00000000" w:rsidRPr="00000000">
          <w:rPr>
            <w:b w:val="1"/>
            <w:bCs w:val="1"/>
            <w:color w:val="262626"/>
            <w:sz w:val="21"/>
            <w:szCs w:val="21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https://wayground.com/join?gc=12906185&amp;source=liveDashboard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Practice Test 6:</w:t>
      </w:r>
      <w:hyperlink r:id="rId13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 https://wayground.com/join?gc=03469001&amp;source=liveDashboard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Final Mock on Wayground:</w:t>
      </w:r>
      <w:hyperlink r:id="rId14">
        <w:r w:rsidDel="00000000" w:rsidR="00000000" w:rsidRPr="00000000">
          <w:rPr>
            <w:b w:val="1"/>
            <w:bCs w:val="1"/>
            <w:color w:val="262626"/>
            <w:sz w:val="21"/>
            <w:szCs w:val="21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https://wayground.com/join?gc=04741065&amp;source=liveDashboard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Machine Learning Practice Test :</w:t>
      </w:r>
      <w:hyperlink r:id="rId16">
        <w:r w:rsidDel="00000000" w:rsidR="00000000" w:rsidRPr="00000000">
          <w:rPr>
            <w:b w:val="1"/>
            <w:bCs w:val="1"/>
            <w:color w:val="2073a1"/>
            <w:sz w:val="24"/>
            <w:szCs w:val="24"/>
            <w:u w:val="single"/>
            <w:rtl w:val="0"/>
          </w:rPr>
          <w:t xml:space="preserve"> https://wayground.com/join?gc=16580041&amp;source=liveDashboard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6"/>
          <w:szCs w:val="36"/>
          <w:shd w:fill="c6c6c6" w:val="clear"/>
        </w:rPr>
      </w:pPr>
      <w:r w:rsidDel="00000000" w:rsidR="00000000" w:rsidRPr="00000000">
        <w:rPr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Summary :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color w:val="0f4761"/>
          <w:sz w:val="28"/>
          <w:szCs w:val="28"/>
          <w:shd w:fill="c6c6c6" w:val="clear"/>
        </w:rPr>
      </w:pPr>
      <w:hyperlink r:id="rId17">
        <w:r w:rsidDel="00000000" w:rsidR="00000000" w:rsidRPr="00000000">
          <w:rPr>
            <w:b w:val="1"/>
            <w:bCs w:val="1"/>
            <w:color w:val="2073a1"/>
            <w:sz w:val="28"/>
            <w:szCs w:val="28"/>
            <w:u w:val="single"/>
            <w:rtl w:val="0"/>
          </w:rPr>
          <w:t xml:space="preserve">1. Temperature</w:t>
        </w:r>
      </w:hyperlink>
      <w:r w:rsidDel="00000000" w:rsidR="00000000" w:rsidRPr="00000000">
        <w:rPr>
          <w:color w:val="0f4761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Definition: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Controls the randomness or creativity of an AI model’s output.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Low temperature (0.2):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Predictable, safe responses.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High temperature (0.8–1.0):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Creative, diverse responses.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rtl w:val="0"/>
        </w:rPr>
        <w:t xml:space="preserve"> - Temp 0.2 → “The cat is sleeping.” - Temp 0.9 → “The cat leaps across the moonlit garden, chasing shadows.”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Use case: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rtl w:val="0"/>
        </w:rPr>
        <w:t xml:space="preserve"> - Chatbots: Higher temp → more creative answers. - Summarization: Lower temp → more precise answers.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color w:val="0f4761"/>
          <w:sz w:val="28"/>
          <w:szCs w:val="28"/>
          <w:shd w:fill="c6c6c6" w:val="clear"/>
        </w:rPr>
      </w:pPr>
      <w:hyperlink r:id="rId18">
        <w:r w:rsidDel="00000000" w:rsidR="00000000" w:rsidRPr="00000000">
          <w:rPr>
            <w:b w:val="1"/>
            <w:bCs w:val="1"/>
            <w:color w:val="2073a1"/>
            <w:sz w:val="28"/>
            <w:szCs w:val="28"/>
            <w:u w:val="single"/>
            <w:rtl w:val="0"/>
          </w:rPr>
          <w:t xml:space="preserve">2. Grounding</w:t>
        </w:r>
      </w:hyperlink>
      <w:r w:rsidDel="00000000" w:rsidR="00000000" w:rsidRPr="00000000">
        <w:rPr>
          <w:color w:val="0f4761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Definition: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Ensuring AI outputs are factually accurate and tied to trusted sources.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Why needed: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Prevents hallucinations and ensures reliable answers.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rtl w:val="0"/>
        </w:rPr>
        <w:t xml:space="preserve"> - Without grounding: “The Eiffel Tower is in Berlin.” ❌ - With grounding: “The Eiffel Tower is in Paris.” ✅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Domain-specific view: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Grounding ensures AI answers are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correct in a broad domain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rtl w:val="0"/>
        </w:rPr>
        <w:t xml:space="preserve">. - Medical example: “Explain symptoms of diabetes” → AI uses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general medical knowledge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reliably.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Analogy: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Like a doctor who knows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general medicine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and only speaks factual information.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color w:val="0f4761"/>
          <w:sz w:val="28"/>
          <w:szCs w:val="28"/>
          <w:shd w:fill="c6c6c6" w:val="clear"/>
        </w:rPr>
      </w:pPr>
      <w:hyperlink r:id="rId19">
        <w:r w:rsidDel="00000000" w:rsidR="00000000" w:rsidRPr="00000000">
          <w:rPr>
            <w:b w:val="1"/>
            <w:bCs w:val="1"/>
            <w:color w:val="2073a1"/>
            <w:sz w:val="28"/>
            <w:szCs w:val="28"/>
            <w:u w:val="single"/>
            <w:rtl w:val="0"/>
          </w:rPr>
          <w:t xml:space="preserve">3. Fine-Tuning</w:t>
        </w:r>
      </w:hyperlink>
      <w:r w:rsidDel="00000000" w:rsidR="00000000" w:rsidRPr="00000000">
        <w:rPr>
          <w:color w:val="0f4761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Definition: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Training a pre-trained model further on a specific dataset to make it specialized.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Base model: GPT-4 - Fine-tuned: Legal document assistant (understands law-specific terms).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Use case: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Custom chatbots - Domain-specific Q&amp;A - Specialized predictions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Analogy: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Training a general athlete to specialize in swimming.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color w:val="0f4761"/>
          <w:sz w:val="28"/>
          <w:szCs w:val="28"/>
          <w:shd w:fill="c6c6c6" w:val="clear"/>
        </w:rPr>
      </w:pPr>
      <w:hyperlink r:id="rId20">
        <w:r w:rsidDel="00000000" w:rsidR="00000000" w:rsidRPr="00000000">
          <w:rPr>
            <w:b w:val="1"/>
            <w:bCs w:val="1"/>
            <w:color w:val="2073a1"/>
            <w:sz w:val="28"/>
            <w:szCs w:val="28"/>
            <w:u w:val="single"/>
            <w:rtl w:val="0"/>
          </w:rPr>
          <w:t xml:space="preserve">4. RAG (Retrieval-Augmented Generation)</w:t>
        </w:r>
      </w:hyperlink>
      <w:r w:rsidDel="00000000" w:rsidR="00000000" w:rsidRPr="00000000">
        <w:rPr>
          <w:color w:val="0f4761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Definition: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 method to make LLMs factual by retrieving relevant documents and generating answers using them.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Difference from Grounding: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Grounding = Goal (answers are factual in a domain) - RAG = Technique (retrieves specific information to generate answer)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Domain-specific view: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RAG allows AI to retrieve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specific documents or sources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rtl w:val="0"/>
        </w:rPr>
        <w:t xml:space="preserve"> to answer detailed questions. - Medical example: “What were the lab results for patient X at Hospital Y?” → AI retrieves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the exact hospital record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and generates the answer.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Analogy: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Grounding = Doctor knows general medicine - RAG = Doctor checks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patient file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before answering a question - Library analogy: Grounding = trusted medical library; RAG = find the exact book and page for your question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color w:val="262626"/>
          <w:sz w:val="36"/>
          <w:szCs w:val="36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36"/>
          <w:szCs w:val="36"/>
          <w:rtl w:val="0"/>
        </w:rPr>
        <w:t xml:space="preserve">5. Quick Summary Table</w:t>
      </w:r>
      <w:r w:rsidDel="00000000" w:rsidR="00000000" w:rsidRPr="00000000">
        <w:rPr>
          <w:color w:val="262626"/>
          <w:sz w:val="36"/>
          <w:szCs w:val="36"/>
          <w:shd w:fill="c6c6c6" w:val="clear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Concept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Function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Analogy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 Temperature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Controls randomness/creativity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Spicy level of answer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Grounding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Ensures factual accuracy across a domain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Doctor knows general medicine / check the textbook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Fine-Tuning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Specializes a model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Train an athlete for a specific sport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RAG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Technique for grounding using retrieval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Find the exact book/page in the library / check patient file 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jc w:val="center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085"/>
        <w:tblGridChange w:id="0">
          <w:tblGrid>
            <w:gridCol w:w="3945"/>
            <w:gridCol w:w="50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Concept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Practical Example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 Temperature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Chatbots like ChatGPT or customer service AI — adjust creativity vs safety of responses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Grounding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Knowledge mining systems, medical AI assistants — ensures factual answers from trusted domain knowledge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Fine-Tuning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Custom chatbots for law, finance, or healthcare — improves domain-specific understanding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RAG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Enterprise Q&amp;A systems — retrieves documents from company knowledge base to answer questions </w:t>
            </w:r>
          </w:p>
        </w:tc>
      </w:tr>
    </w:tbl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6"/>
          <w:szCs w:val="36"/>
          <w:shd w:fill="c6c6c6" w:val="clear"/>
        </w:rPr>
      </w:pPr>
      <w:r w:rsidDel="00000000" w:rsidR="00000000" w:rsidRPr="00000000">
        <w:rPr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Summary of few topics from Generative AI : just for an overview: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Concept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What it means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Real-world scenario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Simple example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Mitigation / How to improve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AI-900 Topic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Controls randomness/creativity of output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Chatbot answering vs creative writing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Low temp → “Your bill is $50” / High temp → creative story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 low temp for factual tasks, high for brainstorming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Prompt Engineering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Groundedness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Response based on trusted external data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HR bot answering company policy questions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answers leave policy using company docs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Provide verified documents, databases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Evaluation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RAG (Retrieval-Augmented Generation)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Fetch data first, then generate answer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Chatbot using internal company files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AI retrieves PDF policy → then answers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Connect LLM to search/vector DB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Improving Accuracy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Coherence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Logical flow of response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giving step-by-step explanation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Answer jumps between unrelated ideas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Better prompting, structured output format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Evaluation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Fluency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Grammar + readability quality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Customer email response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“We assist your request promptly.”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 better prompt + model tuning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Evaluation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Relevance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Whether answer matches question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User asks refund policy, AI talks about shipping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Off-topic response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Improve prompt + retrieval filtering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Evaluation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Hallucination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makes up incorrect facts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invents policy or fake data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“Your refund is 90 days” (false)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 RAG, grounding, validation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Risk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Similarity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Matches AI answer to expected answer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Grading AI-generated answers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Compare student answer vs correct answer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 reference dataset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Evaluation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System Message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Hidden instructions guiding AI behavior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“You are a support agent”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responds politely as assistant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Carefully design system prompts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Prompt Engineering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Tokens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Pieces of text used by model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Sentence split into token chunks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“Hello world” → [Hello, world]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Optimize prompts for token limits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LLM Basics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Context Window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How much text AI can remember at once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Long conversation/chat history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forgets early part of chat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Summarize or chunk data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LLM Basics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Top-P (Nucleus Sampling)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Chooses from most likely words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generating sentence variety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Picks from top 90% probability words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Adjust for creativity vs stability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Prompt Engineering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Content Filtering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Blocks unsafe/harmful content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User asks for harmful instructions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AI refuses unsafe request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Azure safety filters + policies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Responsible AI </w:t>
            </w:r>
          </w:p>
        </w:tc>
      </w:tr>
    </w:tbl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ext Analysis: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Concept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Simple Meaning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How it Works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Why it is Used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Example Scenario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jc w:val="cente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Limitation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Text Frequency (Frequency Analysis)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Counts how often each word appears in a document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Tokenize text → count word occurrences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Identify main topic of a document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In reviews, “AI” appears 10 times → document is about AI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Ignores meaning across documents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TF-IDF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Finds important words in a document compared to all documents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TF (word count in doc) × IDF (rarity across docs)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Highlights unique keywords per document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“Copilot” important in Doc A but not common in all docs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More complex than simple counting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Term Frequency (TF)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How often a word appears in one document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Count occurrences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Measures importance inside a single document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“agent” appears 5 times in a document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Common words may dominate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Inverse Document Frequency (IDF)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Measures how rare a word is across all documents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log(total docs / docs containing word)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Reduces importance of common words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“Microsoft” appears in all docs → low value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Needs multiple documents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Bag of Words (BoW)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Represents text as word counts ignoring order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Convert text → word frequency vector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Input for ML models like spam detection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“free win prize” → feature vector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Ignores grammar &amp; order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N-grams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Groups words together instead of single words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Combines words into pairs/triples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Captures phrase meaning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“artificial intelligence” as one unit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Increases feature size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Stop Word Removal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Removes common words with little meaning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Remove “the”, “is”, “and”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Improves focus on important words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“the AI system is fast” → removes “the, is”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May remove useful context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Stemming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Cuts words to root form (rough method)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Remove endings like -ing, -ed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Reduce word variations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“running → run”, “powered → power”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Can produce incorrect words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Lemmatization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Converts words to correct dictionary form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Uses language rules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More accurate normalization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“running → run”, “better → good”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Slower than stemming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Text Normalization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Standardizes text before analysis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Lowercase + punctuation removal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Clean input for processing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“AI.” → “ai”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May lose meaning (Mr. Banks issue)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TextRank</w:t>
            </w: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Finds important sentences using graph scoring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62626"/>
                <w:sz w:val="21"/>
                <w:szCs w:val="21"/>
                <w:rtl w:val="0"/>
              </w:rPr>
              <w:t xml:space="preserve">Sentences linked by similarity → ranked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Used for summarization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Selects key sentences from cloud text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12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Only extractive summary </w:t>
            </w:r>
          </w:p>
        </w:tc>
      </w:tr>
    </w:tbl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6"/>
          <w:szCs w:val="36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Examtopics PDF:</w:t>
      </w:r>
      <w:hyperlink r:id="rId21">
        <w:r w:rsidDel="00000000" w:rsidR="00000000" w:rsidRPr="00000000">
          <w:rPr>
            <w:color w:val="262626"/>
            <w:sz w:val="21"/>
            <w:szCs w:val="21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2073a1"/>
            <w:sz w:val="24"/>
            <w:szCs w:val="24"/>
            <w:u w:val="single"/>
            <w:rtl w:val="0"/>
          </w:rPr>
          <w:t xml:space="preserve">https://npowercanada-my.sharepoint.com/:b:/g/personal/geetu_sodhi_npowercanada_ca/IQCwLVBbNwZ1RYIs4RwbkwCBAf9YF8nN2pUnH9MtKUbdUS0?e=4nkb62</w:t>
        </w:r>
      </w:hyperlink>
      <w:r w:rsidDel="00000000" w:rsidR="00000000" w:rsidRPr="00000000">
        <w:rPr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Microsoft link :-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Document - Copy.docx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ultra.content.blackboardcdn.com/ultra/uiv4000.17.0-rel.13_c04dfb6#" TargetMode="External"/><Relationship Id="rId11" Type="http://schemas.openxmlformats.org/officeDocument/2006/relationships/hyperlink" Target="https://wayground.com/join?gc=12906185&amp;source=liveDashboard" TargetMode="External"/><Relationship Id="rId22" Type="http://schemas.openxmlformats.org/officeDocument/2006/relationships/hyperlink" Target="https://npowercanada-my.sharepoint.com/:b:/g/personal/geetu_sodhi_npowercanada_ca/IQCwLVBbNwZ1RYIs4RwbkwCBAf9YF8nN2pUnH9MtKUbdUS0?e=4nkb62" TargetMode="External"/><Relationship Id="rId10" Type="http://schemas.openxmlformats.org/officeDocument/2006/relationships/hyperlink" Target="https://wayground.com/join?gc=39695049&amp;source=liveDashboard" TargetMode="External"/><Relationship Id="rId21" Type="http://schemas.openxmlformats.org/officeDocument/2006/relationships/hyperlink" Target="https://npowercanada-my.sharepoint.com/:b:/g/personal/geetu_sodhi_npowercanada_ca/IQCwLVBbNwZ1RYIs4RwbkwCBAf9YF8nN2pUnH9MtKUbdUS0?e=4nkb62" TargetMode="External"/><Relationship Id="rId13" Type="http://schemas.openxmlformats.org/officeDocument/2006/relationships/hyperlink" Target="https://wayground.com/join?gc=03469001&amp;source=liveDashboard" TargetMode="External"/><Relationship Id="rId12" Type="http://schemas.openxmlformats.org/officeDocument/2006/relationships/hyperlink" Target="https://wayground.com/join?gc=12906185&amp;source=liveDashboard" TargetMode="External"/><Relationship Id="rId23" Type="http://schemas.openxmlformats.org/officeDocument/2006/relationships/hyperlink" Target="https://1drv.ms/w/c/0d694e66db093413/IQD3K7BLsMhyRK1Pi68FI5UZAfsE4U2xQoSfWnG5Sne7qbs?e=h2V2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yground.com/join?gc=16605897&amp;source=liveDashboard" TargetMode="External"/><Relationship Id="rId15" Type="http://schemas.openxmlformats.org/officeDocument/2006/relationships/hyperlink" Target="https://wayground.com/join?gc=04741065&amp;source=liveDashboard" TargetMode="External"/><Relationship Id="rId14" Type="http://schemas.openxmlformats.org/officeDocument/2006/relationships/hyperlink" Target="https://wayground.com/join?gc=04741065&amp;source=liveDashboard" TargetMode="External"/><Relationship Id="rId17" Type="http://schemas.openxmlformats.org/officeDocument/2006/relationships/hyperlink" Target="https://ultra.content.blackboardcdn.com/ultra/uiv4000.17.0-rel.13_c04dfb6#" TargetMode="External"/><Relationship Id="rId16" Type="http://schemas.openxmlformats.org/officeDocument/2006/relationships/hyperlink" Target="https://wayground.com/join?gc=16580041&amp;source=liveDashboard" TargetMode="External"/><Relationship Id="rId5" Type="http://schemas.openxmlformats.org/officeDocument/2006/relationships/styles" Target="styles.xml"/><Relationship Id="rId19" Type="http://schemas.openxmlformats.org/officeDocument/2006/relationships/hyperlink" Target="https://ultra.content.blackboardcdn.com/ultra/uiv4000.17.0-rel.13_c04dfb6#" TargetMode="External"/><Relationship Id="rId6" Type="http://schemas.openxmlformats.org/officeDocument/2006/relationships/hyperlink" Target="https://wayground.com/join?gc=12314441&amp;source=liveDashboard" TargetMode="External"/><Relationship Id="rId18" Type="http://schemas.openxmlformats.org/officeDocument/2006/relationships/hyperlink" Target="https://ultra.content.blackboardcdn.com/ultra/uiv4000.17.0-rel.13_c04dfb6#" TargetMode="External"/><Relationship Id="rId7" Type="http://schemas.openxmlformats.org/officeDocument/2006/relationships/hyperlink" Target="https://wayground.com/join?gc=48457545&amp;source=liveDashboard" TargetMode="External"/><Relationship Id="rId8" Type="http://schemas.openxmlformats.org/officeDocument/2006/relationships/hyperlink" Target="https://wayground.com/join?gc=48457545&amp;source=live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