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CF13" w14:textId="77777777" w:rsidR="004B4477" w:rsidRDefault="004B4477" w:rsidP="004B4477">
      <w:pPr>
        <w:pStyle w:val="Title"/>
        <w:spacing w:line="276" w:lineRule="auto"/>
        <w:jc w:val="both"/>
        <w:rPr>
          <w:rFonts w:eastAsia="Times New Roman" w:cs="Times New Roman"/>
        </w:rPr>
      </w:pPr>
    </w:p>
    <w:p w14:paraId="7006AC3C" w14:textId="77777777" w:rsidR="00247FD7" w:rsidRDefault="004B4477" w:rsidP="004B4477">
      <w:pPr>
        <w:pStyle w:val="Title"/>
        <w:spacing w:line="276" w:lineRule="auto"/>
        <w:jc w:val="center"/>
        <w:rPr>
          <w:rFonts w:eastAsia="Times New Roman" w:cs="Times New Roman"/>
        </w:rPr>
      </w:pPr>
      <w:r w:rsidRPr="5531A8C0">
        <w:rPr>
          <w:rFonts w:eastAsia="Times New Roman" w:cs="Times New Roman"/>
        </w:rPr>
        <w:t>Project #</w:t>
      </w:r>
      <w:r w:rsidR="00F162D2">
        <w:rPr>
          <w:rFonts w:eastAsia="Times New Roman" w:cs="Times New Roman"/>
        </w:rPr>
        <w:t>4</w:t>
      </w:r>
      <w:r w:rsidRPr="5531A8C0">
        <w:rPr>
          <w:rFonts w:eastAsia="Times New Roman" w:cs="Times New Roman"/>
        </w:rPr>
        <w:t xml:space="preserve"> – </w:t>
      </w:r>
      <w:r w:rsidR="00024E48">
        <w:rPr>
          <w:rFonts w:eastAsia="Times New Roman" w:cs="Times New Roman"/>
        </w:rPr>
        <w:t xml:space="preserve">Interpret </w:t>
      </w:r>
    </w:p>
    <w:p w14:paraId="7D4BEFA1" w14:textId="18D64AF7" w:rsidR="004B4477" w:rsidRDefault="00075013" w:rsidP="004B4477">
      <w:pPr>
        <w:pStyle w:val="Title"/>
        <w:spacing w:line="276" w:lineRule="auto"/>
        <w:jc w:val="center"/>
        <w:rPr>
          <w:rFonts w:eastAsia="Times New Roman" w:cs="Times New Roman"/>
        </w:rPr>
      </w:pPr>
      <w:r>
        <w:rPr>
          <w:rFonts w:eastAsia="Times New Roman" w:cs="Times New Roman"/>
        </w:rPr>
        <w:t>N</w:t>
      </w:r>
      <w:r w:rsidR="00A715EC">
        <w:rPr>
          <w:rFonts w:eastAsia="Times New Roman" w:cs="Times New Roman"/>
        </w:rPr>
        <w:t>ational Risk Index</w:t>
      </w:r>
      <w:r w:rsidR="006C3A21">
        <w:rPr>
          <w:rFonts w:eastAsia="Times New Roman" w:cs="Times New Roman"/>
        </w:rPr>
        <w:t xml:space="preserve"> </w:t>
      </w:r>
      <w:r w:rsidR="00247FD7">
        <w:rPr>
          <w:rFonts w:eastAsia="Times New Roman" w:cs="Times New Roman"/>
        </w:rPr>
        <w:t>Sensitivity Analysis</w:t>
      </w:r>
    </w:p>
    <w:p w14:paraId="6534EA9F" w14:textId="1E0F3D31" w:rsidR="004B4477" w:rsidRDefault="004B4477" w:rsidP="004B4477">
      <w:pPr>
        <w:spacing w:line="276" w:lineRule="auto"/>
        <w:jc w:val="center"/>
        <w:rPr>
          <w:rFonts w:eastAsia="Times New Roman" w:cs="Times New Roman"/>
        </w:rPr>
      </w:pPr>
      <w:r w:rsidRPr="1D5D1EFE">
        <w:rPr>
          <w:rFonts w:eastAsia="Times New Roman" w:cs="Times New Roman"/>
        </w:rPr>
        <w:t>Group Member(s): Michael McCarthy</w:t>
      </w:r>
      <w:r w:rsidR="00625897">
        <w:rPr>
          <w:rFonts w:eastAsia="Times New Roman" w:cs="Times New Roman"/>
        </w:rPr>
        <w:t xml:space="preserve">, </w:t>
      </w:r>
      <w:r w:rsidR="00514A89">
        <w:rPr>
          <w:rFonts w:eastAsia="Times New Roman" w:cs="Times New Roman"/>
        </w:rPr>
        <w:t>Fatima Davila, Harrison Drake</w:t>
      </w:r>
    </w:p>
    <w:p w14:paraId="3A19CEC6" w14:textId="11A99E1B" w:rsidR="004B4477" w:rsidRDefault="004B4477" w:rsidP="004B4477">
      <w:pPr>
        <w:spacing w:line="276" w:lineRule="auto"/>
        <w:jc w:val="center"/>
        <w:rPr>
          <w:rFonts w:eastAsia="Times New Roman" w:cs="Times New Roman"/>
        </w:rPr>
      </w:pPr>
      <w:r w:rsidRPr="5531A8C0">
        <w:rPr>
          <w:rFonts w:eastAsia="Times New Roman" w:cs="Times New Roman"/>
        </w:rPr>
        <w:t xml:space="preserve">Date Submitted for Review: </w:t>
      </w:r>
      <w:r w:rsidR="00F162D2">
        <w:rPr>
          <w:rFonts w:eastAsia="Times New Roman" w:cs="Times New Roman"/>
        </w:rPr>
        <w:t>3/3</w:t>
      </w:r>
      <w:r w:rsidRPr="5531A8C0">
        <w:rPr>
          <w:rFonts w:eastAsia="Times New Roman" w:cs="Times New Roman"/>
        </w:rPr>
        <w:t>/2026</w:t>
      </w:r>
    </w:p>
    <w:p w14:paraId="0B1E42D2" w14:textId="77777777" w:rsidR="004B4477" w:rsidRDefault="004B4477" w:rsidP="004B4477">
      <w:pPr>
        <w:spacing w:line="276" w:lineRule="auto"/>
        <w:jc w:val="center"/>
        <w:rPr>
          <w:rFonts w:eastAsia="Times New Roman" w:cs="Times New Roman"/>
        </w:rPr>
      </w:pPr>
      <w:r w:rsidRPr="5531A8C0">
        <w:rPr>
          <w:rFonts w:eastAsia="Times New Roman" w:cs="Times New Roman"/>
        </w:rPr>
        <w:t>Submitted to: Dr. Kaycie Lane</w:t>
      </w:r>
    </w:p>
    <w:p w14:paraId="22F6314E" w14:textId="77777777" w:rsidR="004B4477" w:rsidRDefault="004B4477" w:rsidP="004B4477">
      <w:pPr>
        <w:jc w:val="both"/>
        <w:rPr>
          <w:rFonts w:eastAsia="Times New Roman" w:cs="Times New Roman"/>
        </w:rPr>
      </w:pPr>
      <w:r w:rsidRPr="5531A8C0">
        <w:rPr>
          <w:rFonts w:eastAsia="Times New Roman" w:cs="Times New Roman"/>
        </w:rPr>
        <w:br w:type="page"/>
      </w:r>
    </w:p>
    <w:sdt>
      <w:sdtPr>
        <w:rPr>
          <w:rFonts w:eastAsiaTheme="minorEastAsia" w:cstheme="minorBidi"/>
          <w:color w:val="auto"/>
          <w:kern w:val="2"/>
          <w:sz w:val="24"/>
          <w:szCs w:val="24"/>
          <w14:ligatures w14:val="standardContextual"/>
        </w:rPr>
        <w:id w:val="1187272674"/>
        <w:docPartObj>
          <w:docPartGallery w:val="Table of Contents"/>
          <w:docPartUnique/>
        </w:docPartObj>
      </w:sdtPr>
      <w:sdtContent>
        <w:p w14:paraId="59CE4DF5" w14:textId="77777777" w:rsidR="004B4477" w:rsidRDefault="004B4477" w:rsidP="004B4477">
          <w:pPr>
            <w:pStyle w:val="TOCHeading"/>
            <w:jc w:val="both"/>
            <w:rPr>
              <w:rFonts w:eastAsia="Times New Roman" w:cs="Times New Roman"/>
            </w:rPr>
          </w:pPr>
          <w:r>
            <w:t>Table of Contents</w:t>
          </w:r>
        </w:p>
        <w:p w14:paraId="55942532" w14:textId="0E5985AA" w:rsidR="007D0CB7" w:rsidRDefault="004B4477">
          <w:pPr>
            <w:pStyle w:val="TOC1"/>
            <w:tabs>
              <w:tab w:val="right" w:leader="dot" w:pos="9350"/>
            </w:tabs>
            <w:rPr>
              <w:rFonts w:asciiTheme="minorHAnsi" w:eastAsiaTheme="minorEastAsia" w:hAnsiTheme="minorHAnsi"/>
              <w:noProof/>
            </w:rPr>
          </w:pPr>
          <w:r>
            <w:fldChar w:fldCharType="begin"/>
          </w:r>
          <w:r>
            <w:instrText>TOC \o "1-3" \z \u \h</w:instrText>
          </w:r>
          <w:r>
            <w:fldChar w:fldCharType="separate"/>
          </w:r>
          <w:hyperlink w:anchor="_Toc226074494" w:history="1">
            <w:r w:rsidR="007D0CB7" w:rsidRPr="00BE3F0D">
              <w:rPr>
                <w:rStyle w:val="Hyperlink"/>
                <w:rFonts w:eastAsia="Times New Roman" w:cs="Times New Roman"/>
                <w:noProof/>
              </w:rPr>
              <w:t>Project Overview</w:t>
            </w:r>
            <w:r w:rsidR="007D0CB7">
              <w:rPr>
                <w:noProof/>
                <w:webHidden/>
              </w:rPr>
              <w:tab/>
            </w:r>
            <w:r w:rsidR="007D0CB7">
              <w:rPr>
                <w:noProof/>
                <w:webHidden/>
              </w:rPr>
              <w:fldChar w:fldCharType="begin"/>
            </w:r>
            <w:r w:rsidR="007D0CB7">
              <w:rPr>
                <w:noProof/>
                <w:webHidden/>
              </w:rPr>
              <w:instrText xml:space="preserve"> PAGEREF _Toc226074494 \h </w:instrText>
            </w:r>
            <w:r w:rsidR="007D0CB7">
              <w:rPr>
                <w:noProof/>
                <w:webHidden/>
              </w:rPr>
            </w:r>
            <w:r w:rsidR="007D0CB7">
              <w:rPr>
                <w:noProof/>
                <w:webHidden/>
              </w:rPr>
              <w:fldChar w:fldCharType="separate"/>
            </w:r>
            <w:r w:rsidR="007D0CB7">
              <w:rPr>
                <w:noProof/>
                <w:webHidden/>
              </w:rPr>
              <w:t>3</w:t>
            </w:r>
            <w:r w:rsidR="007D0CB7">
              <w:rPr>
                <w:noProof/>
                <w:webHidden/>
              </w:rPr>
              <w:fldChar w:fldCharType="end"/>
            </w:r>
          </w:hyperlink>
        </w:p>
        <w:p w14:paraId="2F63CCAD" w14:textId="3BC2F6F3" w:rsidR="007D0CB7" w:rsidRDefault="007D0CB7">
          <w:pPr>
            <w:pStyle w:val="TOC1"/>
            <w:tabs>
              <w:tab w:val="right" w:leader="dot" w:pos="9350"/>
            </w:tabs>
            <w:rPr>
              <w:rFonts w:asciiTheme="minorHAnsi" w:eastAsiaTheme="minorEastAsia" w:hAnsiTheme="minorHAnsi"/>
              <w:noProof/>
            </w:rPr>
          </w:pPr>
          <w:hyperlink w:anchor="_Toc226074495" w:history="1">
            <w:r w:rsidRPr="00BE3F0D">
              <w:rPr>
                <w:rStyle w:val="Hyperlink"/>
                <w:rFonts w:eastAsia="Times New Roman" w:cs="Times New Roman"/>
                <w:noProof/>
              </w:rPr>
              <w:t>Project Objectives</w:t>
            </w:r>
            <w:r>
              <w:rPr>
                <w:noProof/>
                <w:webHidden/>
              </w:rPr>
              <w:tab/>
            </w:r>
            <w:r>
              <w:rPr>
                <w:noProof/>
                <w:webHidden/>
              </w:rPr>
              <w:fldChar w:fldCharType="begin"/>
            </w:r>
            <w:r>
              <w:rPr>
                <w:noProof/>
                <w:webHidden/>
              </w:rPr>
              <w:instrText xml:space="preserve"> PAGEREF _Toc226074495 \h </w:instrText>
            </w:r>
            <w:r>
              <w:rPr>
                <w:noProof/>
                <w:webHidden/>
              </w:rPr>
            </w:r>
            <w:r>
              <w:rPr>
                <w:noProof/>
                <w:webHidden/>
              </w:rPr>
              <w:fldChar w:fldCharType="separate"/>
            </w:r>
            <w:r>
              <w:rPr>
                <w:noProof/>
                <w:webHidden/>
              </w:rPr>
              <w:t>3</w:t>
            </w:r>
            <w:r>
              <w:rPr>
                <w:noProof/>
                <w:webHidden/>
              </w:rPr>
              <w:fldChar w:fldCharType="end"/>
            </w:r>
          </w:hyperlink>
        </w:p>
        <w:p w14:paraId="22AFD6B3" w14:textId="2FA982A0" w:rsidR="007D0CB7" w:rsidRDefault="007D0CB7">
          <w:pPr>
            <w:pStyle w:val="TOC1"/>
            <w:tabs>
              <w:tab w:val="right" w:leader="dot" w:pos="9350"/>
            </w:tabs>
            <w:rPr>
              <w:rFonts w:asciiTheme="minorHAnsi" w:eastAsiaTheme="minorEastAsia" w:hAnsiTheme="minorHAnsi"/>
              <w:noProof/>
            </w:rPr>
          </w:pPr>
          <w:hyperlink w:anchor="_Toc226074496" w:history="1">
            <w:r w:rsidRPr="00BE3F0D">
              <w:rPr>
                <w:rStyle w:val="Hyperlink"/>
                <w:rFonts w:eastAsia="Times New Roman" w:cs="Times New Roman"/>
                <w:noProof/>
              </w:rPr>
              <w:t>States for Analysis</w:t>
            </w:r>
            <w:r>
              <w:rPr>
                <w:noProof/>
                <w:webHidden/>
              </w:rPr>
              <w:tab/>
            </w:r>
            <w:r>
              <w:rPr>
                <w:noProof/>
                <w:webHidden/>
              </w:rPr>
              <w:fldChar w:fldCharType="begin"/>
            </w:r>
            <w:r>
              <w:rPr>
                <w:noProof/>
                <w:webHidden/>
              </w:rPr>
              <w:instrText xml:space="preserve"> PAGEREF _Toc226074496 \h </w:instrText>
            </w:r>
            <w:r>
              <w:rPr>
                <w:noProof/>
                <w:webHidden/>
              </w:rPr>
            </w:r>
            <w:r>
              <w:rPr>
                <w:noProof/>
                <w:webHidden/>
              </w:rPr>
              <w:fldChar w:fldCharType="separate"/>
            </w:r>
            <w:r>
              <w:rPr>
                <w:noProof/>
                <w:webHidden/>
              </w:rPr>
              <w:t>3</w:t>
            </w:r>
            <w:r>
              <w:rPr>
                <w:noProof/>
                <w:webHidden/>
              </w:rPr>
              <w:fldChar w:fldCharType="end"/>
            </w:r>
          </w:hyperlink>
        </w:p>
        <w:p w14:paraId="4ECC604D" w14:textId="7DC79078" w:rsidR="007D0CB7" w:rsidRDefault="007D0CB7">
          <w:pPr>
            <w:pStyle w:val="TOC1"/>
            <w:tabs>
              <w:tab w:val="right" w:leader="dot" w:pos="9350"/>
            </w:tabs>
            <w:rPr>
              <w:rFonts w:asciiTheme="minorHAnsi" w:eastAsiaTheme="minorEastAsia" w:hAnsiTheme="minorHAnsi"/>
              <w:noProof/>
            </w:rPr>
          </w:pPr>
          <w:hyperlink w:anchor="_Toc226074497" w:history="1">
            <w:r w:rsidRPr="00BE3F0D">
              <w:rPr>
                <w:rStyle w:val="Hyperlink"/>
                <w:rFonts w:eastAsia="Times New Roman" w:cs="Times New Roman"/>
                <w:noProof/>
              </w:rPr>
              <w:t>Project Tasks</w:t>
            </w:r>
            <w:r>
              <w:rPr>
                <w:noProof/>
                <w:webHidden/>
              </w:rPr>
              <w:tab/>
            </w:r>
            <w:r>
              <w:rPr>
                <w:noProof/>
                <w:webHidden/>
              </w:rPr>
              <w:fldChar w:fldCharType="begin"/>
            </w:r>
            <w:r>
              <w:rPr>
                <w:noProof/>
                <w:webHidden/>
              </w:rPr>
              <w:instrText xml:space="preserve"> PAGEREF _Toc226074497 \h </w:instrText>
            </w:r>
            <w:r>
              <w:rPr>
                <w:noProof/>
                <w:webHidden/>
              </w:rPr>
            </w:r>
            <w:r>
              <w:rPr>
                <w:noProof/>
                <w:webHidden/>
              </w:rPr>
              <w:fldChar w:fldCharType="separate"/>
            </w:r>
            <w:r>
              <w:rPr>
                <w:noProof/>
                <w:webHidden/>
              </w:rPr>
              <w:t>4</w:t>
            </w:r>
            <w:r>
              <w:rPr>
                <w:noProof/>
                <w:webHidden/>
              </w:rPr>
              <w:fldChar w:fldCharType="end"/>
            </w:r>
          </w:hyperlink>
        </w:p>
        <w:p w14:paraId="11974A8F" w14:textId="13FF7642" w:rsidR="007D0CB7" w:rsidRDefault="007D0CB7">
          <w:pPr>
            <w:pStyle w:val="TOC3"/>
            <w:tabs>
              <w:tab w:val="right" w:leader="dot" w:pos="9350"/>
            </w:tabs>
            <w:rPr>
              <w:rFonts w:asciiTheme="minorHAnsi" w:eastAsiaTheme="minorEastAsia" w:hAnsiTheme="minorHAnsi"/>
              <w:noProof/>
            </w:rPr>
          </w:pPr>
          <w:hyperlink w:anchor="_Toc226074498" w:history="1">
            <w:r w:rsidRPr="00BE3F0D">
              <w:rPr>
                <w:rStyle w:val="Hyperlink"/>
                <w:rFonts w:eastAsia="Times New Roman" w:cs="Times New Roman"/>
                <w:noProof/>
              </w:rPr>
              <w:t>TASK 1: Collecting, Cleaning, and Organizing Risk Data</w:t>
            </w:r>
            <w:r>
              <w:rPr>
                <w:noProof/>
                <w:webHidden/>
              </w:rPr>
              <w:tab/>
            </w:r>
            <w:r>
              <w:rPr>
                <w:noProof/>
                <w:webHidden/>
              </w:rPr>
              <w:fldChar w:fldCharType="begin"/>
            </w:r>
            <w:r>
              <w:rPr>
                <w:noProof/>
                <w:webHidden/>
              </w:rPr>
              <w:instrText xml:space="preserve"> PAGEREF _Toc226074498 \h </w:instrText>
            </w:r>
            <w:r>
              <w:rPr>
                <w:noProof/>
                <w:webHidden/>
              </w:rPr>
            </w:r>
            <w:r>
              <w:rPr>
                <w:noProof/>
                <w:webHidden/>
              </w:rPr>
              <w:fldChar w:fldCharType="separate"/>
            </w:r>
            <w:r>
              <w:rPr>
                <w:noProof/>
                <w:webHidden/>
              </w:rPr>
              <w:t>4</w:t>
            </w:r>
            <w:r>
              <w:rPr>
                <w:noProof/>
                <w:webHidden/>
              </w:rPr>
              <w:fldChar w:fldCharType="end"/>
            </w:r>
          </w:hyperlink>
        </w:p>
        <w:p w14:paraId="74140898" w14:textId="261261EF" w:rsidR="007D0CB7" w:rsidRDefault="007D0CB7">
          <w:pPr>
            <w:pStyle w:val="TOC3"/>
            <w:tabs>
              <w:tab w:val="right" w:leader="dot" w:pos="9350"/>
            </w:tabs>
            <w:rPr>
              <w:rFonts w:asciiTheme="minorHAnsi" w:eastAsiaTheme="minorEastAsia" w:hAnsiTheme="minorHAnsi"/>
              <w:noProof/>
            </w:rPr>
          </w:pPr>
          <w:hyperlink w:anchor="_Toc226074499" w:history="1">
            <w:r w:rsidRPr="00BE3F0D">
              <w:rPr>
                <w:rStyle w:val="Hyperlink"/>
                <w:rFonts w:eastAsia="Times New Roman" w:cs="Times New Roman"/>
                <w:noProof/>
              </w:rPr>
              <w:t>TASK 2: Analyzing Risk Assessment Methods</w:t>
            </w:r>
            <w:r>
              <w:rPr>
                <w:noProof/>
                <w:webHidden/>
              </w:rPr>
              <w:tab/>
            </w:r>
            <w:r>
              <w:rPr>
                <w:noProof/>
                <w:webHidden/>
              </w:rPr>
              <w:fldChar w:fldCharType="begin"/>
            </w:r>
            <w:r>
              <w:rPr>
                <w:noProof/>
                <w:webHidden/>
              </w:rPr>
              <w:instrText xml:space="preserve"> PAGEREF _Toc226074499 \h </w:instrText>
            </w:r>
            <w:r>
              <w:rPr>
                <w:noProof/>
                <w:webHidden/>
              </w:rPr>
            </w:r>
            <w:r>
              <w:rPr>
                <w:noProof/>
                <w:webHidden/>
              </w:rPr>
              <w:fldChar w:fldCharType="separate"/>
            </w:r>
            <w:r>
              <w:rPr>
                <w:noProof/>
                <w:webHidden/>
              </w:rPr>
              <w:t>4</w:t>
            </w:r>
            <w:r>
              <w:rPr>
                <w:noProof/>
                <w:webHidden/>
              </w:rPr>
              <w:fldChar w:fldCharType="end"/>
            </w:r>
          </w:hyperlink>
        </w:p>
        <w:p w14:paraId="29D35218" w14:textId="3F9A9559" w:rsidR="004B4477" w:rsidRDefault="004B4477" w:rsidP="004B4477">
          <w:pPr>
            <w:pStyle w:val="TOC1"/>
            <w:tabs>
              <w:tab w:val="right" w:leader="dot" w:pos="9345"/>
            </w:tabs>
            <w:rPr>
              <w:rStyle w:val="Hyperlink"/>
            </w:rPr>
          </w:pPr>
          <w:r>
            <w:fldChar w:fldCharType="end"/>
          </w:r>
        </w:p>
      </w:sdtContent>
    </w:sdt>
    <w:p w14:paraId="2B0125EE" w14:textId="77777777" w:rsidR="004B4477" w:rsidRDefault="004B4477" w:rsidP="004B4477">
      <w:pPr>
        <w:jc w:val="both"/>
        <w:rPr>
          <w:rFonts w:eastAsia="Times New Roman" w:cs="Times New Roman"/>
        </w:rPr>
      </w:pPr>
    </w:p>
    <w:p w14:paraId="6618F2AD" w14:textId="77777777" w:rsidR="004B4477" w:rsidRDefault="004B4477" w:rsidP="004B4477">
      <w:pPr>
        <w:spacing w:line="276" w:lineRule="auto"/>
        <w:jc w:val="both"/>
        <w:rPr>
          <w:rFonts w:eastAsia="Times New Roman" w:cs="Times New Roman"/>
        </w:rPr>
      </w:pPr>
    </w:p>
    <w:p w14:paraId="6622C12B" w14:textId="77777777" w:rsidR="004B4477" w:rsidRDefault="004B4477" w:rsidP="004B4477">
      <w:pPr>
        <w:spacing w:line="276" w:lineRule="auto"/>
        <w:jc w:val="both"/>
        <w:rPr>
          <w:rFonts w:eastAsia="Times New Roman" w:cs="Times New Roman"/>
        </w:rPr>
      </w:pPr>
      <w:r w:rsidRPr="5531A8C0">
        <w:rPr>
          <w:rFonts w:eastAsia="Times New Roman" w:cs="Times New Roman"/>
        </w:rPr>
        <w:br w:type="page"/>
      </w:r>
    </w:p>
    <w:p w14:paraId="5E598528" w14:textId="695139AB" w:rsidR="004B4477" w:rsidRDefault="004B4477" w:rsidP="004B4477">
      <w:pPr>
        <w:pStyle w:val="Heading1"/>
        <w:spacing w:line="276" w:lineRule="auto"/>
        <w:rPr>
          <w:rFonts w:eastAsia="Times New Roman" w:cs="Times New Roman"/>
        </w:rPr>
      </w:pPr>
      <w:bookmarkStart w:id="0" w:name="_Toc221026855"/>
      <w:bookmarkStart w:id="1" w:name="_Toc222303568"/>
      <w:bookmarkStart w:id="2" w:name="_Toc226074494"/>
      <w:r w:rsidRPr="5531A8C0">
        <w:rPr>
          <w:rFonts w:eastAsia="Times New Roman" w:cs="Times New Roman"/>
        </w:rPr>
        <w:lastRenderedPageBreak/>
        <w:t xml:space="preserve">Project </w:t>
      </w:r>
      <w:bookmarkEnd w:id="0"/>
      <w:bookmarkEnd w:id="1"/>
      <w:r w:rsidR="00216E79">
        <w:rPr>
          <w:rFonts w:eastAsia="Times New Roman" w:cs="Times New Roman"/>
        </w:rPr>
        <w:t>Overview</w:t>
      </w:r>
      <w:bookmarkEnd w:id="2"/>
    </w:p>
    <w:p w14:paraId="5EBCD0DD" w14:textId="334D9BEA" w:rsidR="00216E79" w:rsidRDefault="00AB042C" w:rsidP="00216E79">
      <w:r>
        <w:t xml:space="preserve">Risk Averse, LLC has charged our team to </w:t>
      </w:r>
      <w:r w:rsidR="008413D4">
        <w:t>perform</w:t>
      </w:r>
      <w:r w:rsidR="00EF47F6">
        <w:t xml:space="preserve"> a sensitivity analysis to evaluate the potential of</w:t>
      </w:r>
      <w:r w:rsidR="0078189A">
        <w:t xml:space="preserve"> </w:t>
      </w:r>
      <w:r w:rsidR="00562F1B">
        <w:t>bias</w:t>
      </w:r>
      <w:r w:rsidR="0078189A">
        <w:t xml:space="preserve"> within FEMA’s National Risk Index (NRI) </w:t>
      </w:r>
      <w:r w:rsidR="006615E0">
        <w:t xml:space="preserve">scoring methods. </w:t>
      </w:r>
      <w:r w:rsidR="008413D4">
        <w:t>In the NRI</w:t>
      </w:r>
      <w:r w:rsidR="00F1478F">
        <w:t xml:space="preserve">, </w:t>
      </w:r>
      <w:r w:rsidR="008413D4">
        <w:t xml:space="preserve">FEMA defines </w:t>
      </w:r>
      <w:r w:rsidR="00BB05F5">
        <w:t xml:space="preserve">risk as the product </w:t>
      </w:r>
      <w:r w:rsidR="00560513">
        <w:t xml:space="preserve">of the probability of a natural disaster and </w:t>
      </w:r>
      <w:r w:rsidR="00C86567">
        <w:t xml:space="preserve">the expected outcome and damage of the </w:t>
      </w:r>
      <w:r w:rsidR="00270B46">
        <w:t xml:space="preserve">natural disaster scenario. </w:t>
      </w:r>
      <w:r w:rsidR="005E096F">
        <w:t xml:space="preserve">This rating system for risk is </w:t>
      </w:r>
      <w:r w:rsidR="00DD38E6">
        <w:t xml:space="preserve">percentile score for individual communities </w:t>
      </w:r>
      <w:r w:rsidR="00EA2D1B">
        <w:t xml:space="preserve">ranks them from </w:t>
      </w:r>
      <w:r w:rsidR="00547422">
        <w:t xml:space="preserve">“Very Low” to “Very High” based on their percentile </w:t>
      </w:r>
      <w:r w:rsidR="003554DF">
        <w:t xml:space="preserve">ranking compared to other communities at the same level of </w:t>
      </w:r>
      <w:r w:rsidR="00B00AB7">
        <w:t xml:space="preserve">risk. </w:t>
      </w:r>
      <w:r w:rsidR="00396E07">
        <w:t xml:space="preserve">Withing these ratings the communities </w:t>
      </w:r>
      <w:r w:rsidR="0036472B">
        <w:t xml:space="preserve">also receive </w:t>
      </w:r>
      <w:r w:rsidR="00562F1B">
        <w:t>ratings</w:t>
      </w:r>
      <w:r w:rsidR="0036472B">
        <w:t xml:space="preserve"> based on Expected Annual Lo</w:t>
      </w:r>
      <w:r w:rsidR="00D051D7">
        <w:t>ss, Social Vulnerability, and Community Resilience</w:t>
      </w:r>
      <w:r w:rsidR="001B7FE3">
        <w:t xml:space="preserve">. </w:t>
      </w:r>
    </w:p>
    <w:p w14:paraId="03B9F69E" w14:textId="77777777" w:rsidR="000B46EA" w:rsidRDefault="000B46EA" w:rsidP="00216E79"/>
    <w:p w14:paraId="13136F7F" w14:textId="77777777" w:rsidR="000B46EA" w:rsidRDefault="000B46EA" w:rsidP="00216E79"/>
    <w:p w14:paraId="64BC475B" w14:textId="77777777" w:rsidR="004B4477" w:rsidRDefault="004B4477" w:rsidP="004B4477">
      <w:pPr>
        <w:pStyle w:val="Heading1"/>
        <w:spacing w:line="276" w:lineRule="auto"/>
        <w:rPr>
          <w:rFonts w:eastAsia="Times New Roman" w:cs="Times New Roman"/>
        </w:rPr>
      </w:pPr>
      <w:bookmarkStart w:id="3" w:name="_Toc221026856"/>
      <w:bookmarkStart w:id="4" w:name="_Toc222303569"/>
      <w:bookmarkStart w:id="5" w:name="_Toc226074495"/>
      <w:r w:rsidRPr="5531A8C0">
        <w:rPr>
          <w:rFonts w:eastAsia="Times New Roman" w:cs="Times New Roman"/>
        </w:rPr>
        <w:t>Project Objectives</w:t>
      </w:r>
      <w:bookmarkEnd w:id="5"/>
    </w:p>
    <w:p w14:paraId="2D27E7E0" w14:textId="0D462327" w:rsidR="000B46EA" w:rsidRDefault="000B46EA" w:rsidP="000B46EA">
      <w:r>
        <w:t xml:space="preserve">The overall goal of our group </w:t>
      </w:r>
      <w:r>
        <w:t>is</w:t>
      </w:r>
      <w:r>
        <w:t xml:space="preserve"> to perform a sensitivity analysis on where bias may exist in the NRI scoring methods. This will be accomplished by varying the input to the risk rating methodology of the NRI by evaluating and comparing the inputs and outputs of two different U.S. states. The current risk levels of these selected states with the NRI will then also be compared to independent </w:t>
      </w:r>
      <w:r>
        <w:t>consultants’</w:t>
      </w:r>
      <w:r>
        <w:t xml:space="preserve"> definition of risk methodology to compare the results. </w:t>
      </w:r>
    </w:p>
    <w:p w14:paraId="6EF75084" w14:textId="77777777" w:rsidR="000B46EA" w:rsidRDefault="000B46EA" w:rsidP="000B46EA">
      <w:r>
        <w:t>Risk Averse has also tasked us with researching and then developing an alternative risk scoring method so that it can be used to determine if there is bias by using the NRI dataset as an input. This developed risk assessment system will then be used to evaluate the risk assessment of the two selected states for comparison with the current NRI risk scores of these states.</w:t>
      </w:r>
    </w:p>
    <w:p w14:paraId="1C8DC859" w14:textId="77777777" w:rsidR="000B46EA" w:rsidRDefault="000B46EA" w:rsidP="000B46EA"/>
    <w:p w14:paraId="3FCBEB05" w14:textId="78C2DFF5" w:rsidR="000B46EA" w:rsidRDefault="000B46EA" w:rsidP="000B46EA">
      <w:pPr>
        <w:pStyle w:val="Heading1"/>
        <w:spacing w:line="276" w:lineRule="auto"/>
        <w:rPr>
          <w:rFonts w:eastAsia="Times New Roman" w:cs="Times New Roman"/>
        </w:rPr>
      </w:pPr>
      <w:bookmarkStart w:id="6" w:name="_Toc226074496"/>
      <w:r>
        <w:rPr>
          <w:rFonts w:eastAsia="Times New Roman" w:cs="Times New Roman"/>
        </w:rPr>
        <w:t>States</w:t>
      </w:r>
      <w:r w:rsidR="001C4636">
        <w:rPr>
          <w:rFonts w:eastAsia="Times New Roman" w:cs="Times New Roman"/>
        </w:rPr>
        <w:t xml:space="preserve"> for Analysis</w:t>
      </w:r>
      <w:bookmarkEnd w:id="6"/>
    </w:p>
    <w:p w14:paraId="6A37FFEF" w14:textId="629EFFA7" w:rsidR="001C4636" w:rsidRPr="001C4636" w:rsidRDefault="001C4636" w:rsidP="001C4636">
      <w:r>
        <w:t xml:space="preserve">Our group selected Florida and Iowa for </w:t>
      </w:r>
      <w:r w:rsidR="00521E3A">
        <w:t>the risk analysis.</w:t>
      </w:r>
      <w:r w:rsidR="00126663">
        <w:t xml:space="preserve"> These states were selected due to their differences in geographic location, climate</w:t>
      </w:r>
      <w:r w:rsidR="00873E19">
        <w:t>, and know</w:t>
      </w:r>
      <w:r w:rsidR="00126663">
        <w:t xml:space="preserve"> natural disaster event </w:t>
      </w:r>
      <w:r w:rsidR="009226F4">
        <w:t xml:space="preserve">probability to allow for a comparison of their risk assessment results. </w:t>
      </w:r>
    </w:p>
    <w:p w14:paraId="20DA24E8" w14:textId="77777777" w:rsidR="000B46EA" w:rsidRPr="00216E79" w:rsidRDefault="000B46EA" w:rsidP="000B46EA"/>
    <w:p w14:paraId="713C583C" w14:textId="77777777" w:rsidR="002D64DD" w:rsidRDefault="002D64DD" w:rsidP="000B46EA">
      <w:pPr>
        <w:pStyle w:val="ListParagraph"/>
        <w:spacing w:line="276" w:lineRule="auto"/>
        <w:rPr>
          <w:rFonts w:eastAsia="Times New Roman" w:cs="Times New Roman"/>
        </w:rPr>
      </w:pPr>
    </w:p>
    <w:p w14:paraId="6F9F1231" w14:textId="3D330E50" w:rsidR="004B4477" w:rsidRPr="00C50135" w:rsidRDefault="004B4477" w:rsidP="004B4477">
      <w:pPr>
        <w:pStyle w:val="Heading1"/>
        <w:spacing w:line="276" w:lineRule="auto"/>
        <w:rPr>
          <w:rFonts w:eastAsia="Times New Roman" w:cs="Times New Roman"/>
        </w:rPr>
      </w:pPr>
      <w:bookmarkStart w:id="7" w:name="_Toc226074497"/>
      <w:r w:rsidRPr="5531A8C0">
        <w:rPr>
          <w:rFonts w:eastAsia="Times New Roman" w:cs="Times New Roman"/>
        </w:rPr>
        <w:lastRenderedPageBreak/>
        <w:t>Project Tasks</w:t>
      </w:r>
      <w:bookmarkEnd w:id="3"/>
      <w:bookmarkEnd w:id="4"/>
      <w:bookmarkEnd w:id="7"/>
    </w:p>
    <w:p w14:paraId="4489CB26" w14:textId="519A8A06" w:rsidR="004B4477" w:rsidRDefault="004B4477" w:rsidP="004B4477">
      <w:pPr>
        <w:pStyle w:val="Heading3"/>
        <w:spacing w:line="276" w:lineRule="auto"/>
        <w:rPr>
          <w:rFonts w:eastAsia="Times New Roman" w:cs="Times New Roman"/>
        </w:rPr>
      </w:pPr>
      <w:bookmarkStart w:id="8" w:name="_Toc226074498"/>
      <w:r w:rsidRPr="5531A8C0">
        <w:rPr>
          <w:rFonts w:eastAsia="Times New Roman" w:cs="Times New Roman"/>
        </w:rPr>
        <w:t xml:space="preserve">TASK 1: </w:t>
      </w:r>
      <w:r w:rsidR="00A74314">
        <w:rPr>
          <w:rFonts w:eastAsia="Times New Roman" w:cs="Times New Roman"/>
        </w:rPr>
        <w:t xml:space="preserve">Collecting, </w:t>
      </w:r>
      <w:r w:rsidR="00295CE2">
        <w:rPr>
          <w:rFonts w:eastAsia="Times New Roman" w:cs="Times New Roman"/>
        </w:rPr>
        <w:t>Cleaning</w:t>
      </w:r>
      <w:r w:rsidR="00A74314">
        <w:rPr>
          <w:rFonts w:eastAsia="Times New Roman" w:cs="Times New Roman"/>
        </w:rPr>
        <w:t xml:space="preserve">, and </w:t>
      </w:r>
      <w:r w:rsidR="00295CE2">
        <w:rPr>
          <w:rFonts w:eastAsia="Times New Roman" w:cs="Times New Roman"/>
        </w:rPr>
        <w:t xml:space="preserve">Organizing </w:t>
      </w:r>
      <w:r w:rsidR="00A74314">
        <w:rPr>
          <w:rFonts w:eastAsia="Times New Roman" w:cs="Times New Roman"/>
        </w:rPr>
        <w:t xml:space="preserve">Risk </w:t>
      </w:r>
      <w:r w:rsidR="00295CE2">
        <w:rPr>
          <w:rFonts w:eastAsia="Times New Roman" w:cs="Times New Roman"/>
        </w:rPr>
        <w:t>Data</w:t>
      </w:r>
      <w:bookmarkEnd w:id="8"/>
    </w:p>
    <w:p w14:paraId="33D253C0" w14:textId="1EEAB5C2" w:rsidR="004B4477" w:rsidRDefault="004B4477" w:rsidP="00790DD6">
      <w:pPr>
        <w:spacing w:line="276" w:lineRule="auto"/>
        <w:rPr>
          <w:rFonts w:eastAsia="Times New Roman" w:cs="Times New Roman"/>
        </w:rPr>
      </w:pPr>
      <w:r w:rsidRPr="5531A8C0">
        <w:rPr>
          <w:rFonts w:eastAsia="Times New Roman" w:cs="Times New Roman"/>
        </w:rPr>
        <w:t xml:space="preserve">The </w:t>
      </w:r>
      <w:r w:rsidR="00885D21">
        <w:rPr>
          <w:rFonts w:eastAsia="Times New Roman" w:cs="Times New Roman"/>
        </w:rPr>
        <w:t xml:space="preserve">data for Florida and Iowa from the </w:t>
      </w:r>
      <w:r w:rsidR="00CC5ECC">
        <w:rPr>
          <w:rFonts w:eastAsia="Times New Roman" w:cs="Times New Roman"/>
        </w:rPr>
        <w:t xml:space="preserve">NRI website will be downloaded and cleaned using Python </w:t>
      </w:r>
      <w:r w:rsidR="00723E2B">
        <w:rPr>
          <w:rFonts w:eastAsia="Times New Roman" w:cs="Times New Roman"/>
        </w:rPr>
        <w:t xml:space="preserve">for further analysis. The information </w:t>
      </w:r>
      <w:r w:rsidR="00E35746">
        <w:rPr>
          <w:rFonts w:eastAsia="Times New Roman" w:cs="Times New Roman"/>
        </w:rPr>
        <w:t xml:space="preserve">in </w:t>
      </w:r>
      <w:r w:rsidR="001761B8">
        <w:rPr>
          <w:rFonts w:eastAsia="Times New Roman" w:cs="Times New Roman"/>
        </w:rPr>
        <w:t xml:space="preserve">these data sets will be clarified by using the respective </w:t>
      </w:r>
      <w:r w:rsidR="005C2DCB">
        <w:rPr>
          <w:rFonts w:eastAsia="Times New Roman" w:cs="Times New Roman"/>
        </w:rPr>
        <w:t xml:space="preserve">metadata files on the NRI website to clarify the </w:t>
      </w:r>
      <w:r w:rsidR="00EE56FE">
        <w:rPr>
          <w:rFonts w:eastAsia="Times New Roman" w:cs="Times New Roman"/>
        </w:rPr>
        <w:t>variables</w:t>
      </w:r>
      <w:r w:rsidR="005C2DCB">
        <w:rPr>
          <w:rFonts w:eastAsia="Times New Roman" w:cs="Times New Roman"/>
        </w:rPr>
        <w:t xml:space="preserve"> that contribute to the risk </w:t>
      </w:r>
      <w:r w:rsidR="00EE56FE">
        <w:rPr>
          <w:rFonts w:eastAsia="Times New Roman" w:cs="Times New Roman"/>
        </w:rPr>
        <w:t>assessment</w:t>
      </w:r>
      <w:r w:rsidR="005C2DCB">
        <w:rPr>
          <w:rFonts w:eastAsia="Times New Roman" w:cs="Times New Roman"/>
        </w:rPr>
        <w:t xml:space="preserve"> score of each state.</w:t>
      </w:r>
      <w:r w:rsidR="004F7A3D">
        <w:rPr>
          <w:rFonts w:eastAsia="Times New Roman" w:cs="Times New Roman"/>
        </w:rPr>
        <w:t xml:space="preserve"> Datasets from the </w:t>
      </w:r>
      <w:r w:rsidR="00873E19">
        <w:rPr>
          <w:rFonts w:eastAsia="Times New Roman" w:cs="Times New Roman"/>
        </w:rPr>
        <w:t xml:space="preserve">ATSDR will also be collected for each state and will be cleaned and joined with the NRI data set </w:t>
      </w:r>
      <w:r w:rsidR="00A74314">
        <w:rPr>
          <w:rFonts w:eastAsia="Times New Roman" w:cs="Times New Roman"/>
        </w:rPr>
        <w:t>for future use by Risk Averse, LLC.</w:t>
      </w:r>
    </w:p>
    <w:p w14:paraId="06548A34" w14:textId="77777777" w:rsidR="00A74314" w:rsidRDefault="00A74314" w:rsidP="00790DD6">
      <w:pPr>
        <w:spacing w:line="276" w:lineRule="auto"/>
        <w:rPr>
          <w:rFonts w:eastAsia="Times New Roman" w:cs="Times New Roman"/>
        </w:rPr>
      </w:pPr>
    </w:p>
    <w:p w14:paraId="54356B50" w14:textId="5EB2491A" w:rsidR="00A74314" w:rsidRDefault="00A74314" w:rsidP="00A74314">
      <w:pPr>
        <w:pStyle w:val="Heading3"/>
        <w:spacing w:line="276" w:lineRule="auto"/>
        <w:rPr>
          <w:rFonts w:eastAsia="Times New Roman" w:cs="Times New Roman"/>
        </w:rPr>
      </w:pPr>
      <w:bookmarkStart w:id="9" w:name="_Toc226074499"/>
      <w:r w:rsidRPr="5531A8C0">
        <w:rPr>
          <w:rFonts w:eastAsia="Times New Roman" w:cs="Times New Roman"/>
        </w:rPr>
        <w:t xml:space="preserve">TASK </w:t>
      </w:r>
      <w:r>
        <w:rPr>
          <w:rFonts w:eastAsia="Times New Roman" w:cs="Times New Roman"/>
        </w:rPr>
        <w:t>2</w:t>
      </w:r>
      <w:r w:rsidRPr="5531A8C0">
        <w:rPr>
          <w:rFonts w:eastAsia="Times New Roman" w:cs="Times New Roman"/>
        </w:rPr>
        <w:t xml:space="preserve">: </w:t>
      </w:r>
      <w:r w:rsidR="00013FC1">
        <w:rPr>
          <w:rFonts w:eastAsia="Times New Roman" w:cs="Times New Roman"/>
        </w:rPr>
        <w:t>Analyzing</w:t>
      </w:r>
      <w:r w:rsidR="00F73C40">
        <w:rPr>
          <w:rFonts w:eastAsia="Times New Roman" w:cs="Times New Roman"/>
        </w:rPr>
        <w:t xml:space="preserve"> Risk </w:t>
      </w:r>
      <w:r w:rsidR="00013FC1">
        <w:rPr>
          <w:rFonts w:eastAsia="Times New Roman" w:cs="Times New Roman"/>
        </w:rPr>
        <w:t>Assessment Methods</w:t>
      </w:r>
      <w:bookmarkEnd w:id="9"/>
    </w:p>
    <w:p w14:paraId="5F2AC1E3" w14:textId="178AED75" w:rsidR="00013FC1" w:rsidRPr="00013FC1" w:rsidRDefault="00E51A88" w:rsidP="00013FC1">
      <w:r>
        <w:t xml:space="preserve">Once all the data sets are compiled Python will be used to </w:t>
      </w:r>
      <w:r w:rsidR="00A00566">
        <w:t>perform</w:t>
      </w:r>
      <w:r>
        <w:t xml:space="preserve"> a sensitivity analysis on the NRI risk asse</w:t>
      </w:r>
      <w:r w:rsidR="00A00566">
        <w:t xml:space="preserve">ssment and our developed risk scoring system. </w:t>
      </w:r>
      <w:r w:rsidR="00922902">
        <w:t>The methodology of the NRI system will be recreated in P</w:t>
      </w:r>
      <w:r w:rsidR="00195139">
        <w:t xml:space="preserve">ython and then used to evaluate the risk </w:t>
      </w:r>
      <w:r w:rsidR="00EC2E04">
        <w:t xml:space="preserve">score of Florida and Iowa. Our risk assessment system will then </w:t>
      </w:r>
      <w:r w:rsidR="00625897">
        <w:t>perform</w:t>
      </w:r>
      <w:r w:rsidR="00EC2E04">
        <w:t xml:space="preserve"> its own </w:t>
      </w:r>
      <w:r w:rsidR="00484B73">
        <w:t xml:space="preserve">assessment of the risk score in the same states using different parameters and risk assessment criteria to access if the NRI </w:t>
      </w:r>
      <w:r w:rsidR="00C0224F">
        <w:t xml:space="preserve">methods contain any bias that may affect the score of these states. The outputs for these assessments will </w:t>
      </w:r>
      <w:r w:rsidR="00992590">
        <w:t xml:space="preserve">be visualized with tables and plots in the written report. </w:t>
      </w:r>
    </w:p>
    <w:p w14:paraId="4342AC32" w14:textId="4AEFE23A" w:rsidR="004B4477" w:rsidRPr="007D0CB7" w:rsidRDefault="004B4477" w:rsidP="007D0CB7">
      <w:pPr>
        <w:rPr>
          <w:rFonts w:eastAsia="Times New Roman" w:cs="Times New Roman"/>
          <w:color w:val="0F4761" w:themeColor="accent1" w:themeShade="BF"/>
          <w:sz w:val="28"/>
          <w:szCs w:val="28"/>
        </w:rPr>
      </w:pPr>
    </w:p>
    <w:p w14:paraId="1A284859" w14:textId="77777777" w:rsidR="003A50D7" w:rsidRDefault="003A50D7"/>
    <w:sectPr w:rsidR="003A50D7" w:rsidSect="004B4477">
      <w:headerReference w:type="default"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281298"/>
      <w:docPartObj>
        <w:docPartGallery w:val="Page Numbers (Bottom of Page)"/>
        <w:docPartUnique/>
      </w:docPartObj>
    </w:sdtPr>
    <w:sdtContent>
      <w:sdt>
        <w:sdtPr>
          <w:id w:val="1728636285"/>
          <w:docPartObj>
            <w:docPartGallery w:val="Page Numbers (Top of Page)"/>
            <w:docPartUnique/>
          </w:docPartObj>
        </w:sdtPr>
        <w:sdtContent>
          <w:p w14:paraId="6D882BA2" w14:textId="77777777" w:rsidR="004B4477" w:rsidRDefault="004B447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BFED9FE" w14:textId="77777777" w:rsidR="004B4477" w:rsidRDefault="004B44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B4477" w14:paraId="49FF9316" w14:textId="77777777" w:rsidTr="5531A8C0">
      <w:trPr>
        <w:trHeight w:val="300"/>
      </w:trPr>
      <w:tc>
        <w:tcPr>
          <w:tcW w:w="3120" w:type="dxa"/>
        </w:tcPr>
        <w:p w14:paraId="6FD4CC82" w14:textId="77777777" w:rsidR="004B4477" w:rsidRDefault="004B4477" w:rsidP="5531A8C0">
          <w:pPr>
            <w:pStyle w:val="Header"/>
            <w:ind w:left="-115"/>
          </w:pPr>
        </w:p>
      </w:tc>
      <w:tc>
        <w:tcPr>
          <w:tcW w:w="3120" w:type="dxa"/>
        </w:tcPr>
        <w:p w14:paraId="51B688F8" w14:textId="77777777" w:rsidR="004B4477" w:rsidRDefault="004B4477" w:rsidP="5531A8C0">
          <w:pPr>
            <w:pStyle w:val="Header"/>
            <w:jc w:val="center"/>
          </w:pPr>
        </w:p>
      </w:tc>
      <w:tc>
        <w:tcPr>
          <w:tcW w:w="3120" w:type="dxa"/>
        </w:tcPr>
        <w:p w14:paraId="62B161BE" w14:textId="77777777" w:rsidR="004B4477" w:rsidRDefault="004B4477" w:rsidP="5531A8C0">
          <w:pPr>
            <w:pStyle w:val="Header"/>
            <w:ind w:right="-115"/>
            <w:jc w:val="right"/>
          </w:pPr>
        </w:p>
      </w:tc>
    </w:tr>
  </w:tbl>
  <w:p w14:paraId="6CBA7D65" w14:textId="77777777" w:rsidR="004B4477" w:rsidRDefault="004B4477" w:rsidP="5531A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60296"/>
    <w:multiLevelType w:val="hybridMultilevel"/>
    <w:tmpl w:val="90381F24"/>
    <w:lvl w:ilvl="0" w:tplc="1EB458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77"/>
    <w:rsid w:val="00013FC1"/>
    <w:rsid w:val="00024E48"/>
    <w:rsid w:val="00053560"/>
    <w:rsid w:val="00075013"/>
    <w:rsid w:val="000B46EA"/>
    <w:rsid w:val="000E300A"/>
    <w:rsid w:val="00126663"/>
    <w:rsid w:val="001761B8"/>
    <w:rsid w:val="00195139"/>
    <w:rsid w:val="001B7FE3"/>
    <w:rsid w:val="001C4636"/>
    <w:rsid w:val="0020008E"/>
    <w:rsid w:val="00216E79"/>
    <w:rsid w:val="00247FD7"/>
    <w:rsid w:val="00270B46"/>
    <w:rsid w:val="002904A2"/>
    <w:rsid w:val="00295CE2"/>
    <w:rsid w:val="002D64DD"/>
    <w:rsid w:val="0031422C"/>
    <w:rsid w:val="00352C0A"/>
    <w:rsid w:val="003554DF"/>
    <w:rsid w:val="0036472B"/>
    <w:rsid w:val="00396E07"/>
    <w:rsid w:val="003A50D7"/>
    <w:rsid w:val="003C1932"/>
    <w:rsid w:val="00484B73"/>
    <w:rsid w:val="004B4477"/>
    <w:rsid w:val="004F7A3D"/>
    <w:rsid w:val="00514A89"/>
    <w:rsid w:val="00521E3A"/>
    <w:rsid w:val="00531A23"/>
    <w:rsid w:val="00547422"/>
    <w:rsid w:val="005526FC"/>
    <w:rsid w:val="00560513"/>
    <w:rsid w:val="00562F1B"/>
    <w:rsid w:val="00585096"/>
    <w:rsid w:val="005C2DCB"/>
    <w:rsid w:val="005E096F"/>
    <w:rsid w:val="00625897"/>
    <w:rsid w:val="006615E0"/>
    <w:rsid w:val="006C3A21"/>
    <w:rsid w:val="00723E2B"/>
    <w:rsid w:val="00732126"/>
    <w:rsid w:val="0078189A"/>
    <w:rsid w:val="00790DD6"/>
    <w:rsid w:val="007A0663"/>
    <w:rsid w:val="007D0CB7"/>
    <w:rsid w:val="0080668B"/>
    <w:rsid w:val="00824CDC"/>
    <w:rsid w:val="008413D4"/>
    <w:rsid w:val="00873E19"/>
    <w:rsid w:val="00885D21"/>
    <w:rsid w:val="009226F4"/>
    <w:rsid w:val="00922902"/>
    <w:rsid w:val="00951410"/>
    <w:rsid w:val="00992590"/>
    <w:rsid w:val="009B5E18"/>
    <w:rsid w:val="009C46D5"/>
    <w:rsid w:val="009D41A7"/>
    <w:rsid w:val="009D6160"/>
    <w:rsid w:val="009D7A8D"/>
    <w:rsid w:val="009E0974"/>
    <w:rsid w:val="00A00566"/>
    <w:rsid w:val="00A2187D"/>
    <w:rsid w:val="00A37301"/>
    <w:rsid w:val="00A715EC"/>
    <w:rsid w:val="00A72BED"/>
    <w:rsid w:val="00A730CD"/>
    <w:rsid w:val="00A74314"/>
    <w:rsid w:val="00AA39F3"/>
    <w:rsid w:val="00AB042C"/>
    <w:rsid w:val="00AF4CA6"/>
    <w:rsid w:val="00B00AB7"/>
    <w:rsid w:val="00B5565C"/>
    <w:rsid w:val="00B972EB"/>
    <w:rsid w:val="00BA6882"/>
    <w:rsid w:val="00BB05F5"/>
    <w:rsid w:val="00C0224F"/>
    <w:rsid w:val="00C637D9"/>
    <w:rsid w:val="00C86567"/>
    <w:rsid w:val="00CC5ECC"/>
    <w:rsid w:val="00D051D7"/>
    <w:rsid w:val="00D70C85"/>
    <w:rsid w:val="00DC4934"/>
    <w:rsid w:val="00DD38E6"/>
    <w:rsid w:val="00E35746"/>
    <w:rsid w:val="00E51A88"/>
    <w:rsid w:val="00EA2D1B"/>
    <w:rsid w:val="00EC2E04"/>
    <w:rsid w:val="00EE56FE"/>
    <w:rsid w:val="00EF47F6"/>
    <w:rsid w:val="00F05C18"/>
    <w:rsid w:val="00F1478F"/>
    <w:rsid w:val="00F162D2"/>
    <w:rsid w:val="00F6020B"/>
    <w:rsid w:val="00F73C40"/>
    <w:rsid w:val="00FE4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EDAD5"/>
  <w15:chartTrackingRefBased/>
  <w15:docId w15:val="{D4AF831E-C93F-4A24-B363-7087D6D3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477"/>
    <w:rPr>
      <w:rFonts w:ascii="Times New Roman" w:hAnsi="Times New Roman"/>
    </w:rPr>
  </w:style>
  <w:style w:type="paragraph" w:styleId="Heading1">
    <w:name w:val="heading 1"/>
    <w:basedOn w:val="Normal"/>
    <w:next w:val="Normal"/>
    <w:link w:val="Heading1Char"/>
    <w:uiPriority w:val="9"/>
    <w:qFormat/>
    <w:rsid w:val="004B4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77"/>
    <w:rPr>
      <w:rFonts w:eastAsiaTheme="majorEastAsia" w:cstheme="majorBidi"/>
      <w:color w:val="272727" w:themeColor="text1" w:themeTint="D8"/>
    </w:rPr>
  </w:style>
  <w:style w:type="paragraph" w:styleId="Title">
    <w:name w:val="Title"/>
    <w:basedOn w:val="Normal"/>
    <w:next w:val="Normal"/>
    <w:link w:val="TitleChar"/>
    <w:uiPriority w:val="10"/>
    <w:qFormat/>
    <w:rsid w:val="004B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477"/>
    <w:pPr>
      <w:spacing w:before="160"/>
      <w:jc w:val="center"/>
    </w:pPr>
    <w:rPr>
      <w:i/>
      <w:iCs/>
      <w:color w:val="404040" w:themeColor="text1" w:themeTint="BF"/>
    </w:rPr>
  </w:style>
  <w:style w:type="character" w:customStyle="1" w:styleId="QuoteChar">
    <w:name w:val="Quote Char"/>
    <w:basedOn w:val="DefaultParagraphFont"/>
    <w:link w:val="Quote"/>
    <w:uiPriority w:val="29"/>
    <w:rsid w:val="004B4477"/>
    <w:rPr>
      <w:i/>
      <w:iCs/>
      <w:color w:val="404040" w:themeColor="text1" w:themeTint="BF"/>
    </w:rPr>
  </w:style>
  <w:style w:type="paragraph" w:styleId="ListParagraph">
    <w:name w:val="List Paragraph"/>
    <w:basedOn w:val="Normal"/>
    <w:uiPriority w:val="34"/>
    <w:qFormat/>
    <w:rsid w:val="004B4477"/>
    <w:pPr>
      <w:ind w:left="720"/>
      <w:contextualSpacing/>
    </w:pPr>
  </w:style>
  <w:style w:type="character" w:styleId="IntenseEmphasis">
    <w:name w:val="Intense Emphasis"/>
    <w:basedOn w:val="DefaultParagraphFont"/>
    <w:uiPriority w:val="21"/>
    <w:qFormat/>
    <w:rsid w:val="004B4477"/>
    <w:rPr>
      <w:i/>
      <w:iCs/>
      <w:color w:val="0F4761" w:themeColor="accent1" w:themeShade="BF"/>
    </w:rPr>
  </w:style>
  <w:style w:type="paragraph" w:styleId="IntenseQuote">
    <w:name w:val="Intense Quote"/>
    <w:basedOn w:val="Normal"/>
    <w:next w:val="Normal"/>
    <w:link w:val="IntenseQuoteChar"/>
    <w:uiPriority w:val="30"/>
    <w:qFormat/>
    <w:rsid w:val="004B4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477"/>
    <w:rPr>
      <w:i/>
      <w:iCs/>
      <w:color w:val="0F4761" w:themeColor="accent1" w:themeShade="BF"/>
    </w:rPr>
  </w:style>
  <w:style w:type="character" w:styleId="IntenseReference">
    <w:name w:val="Intense Reference"/>
    <w:basedOn w:val="DefaultParagraphFont"/>
    <w:uiPriority w:val="32"/>
    <w:qFormat/>
    <w:rsid w:val="004B4477"/>
    <w:rPr>
      <w:b/>
      <w:bCs/>
      <w:smallCaps/>
      <w:color w:val="0F4761" w:themeColor="accent1" w:themeShade="BF"/>
      <w:spacing w:val="5"/>
    </w:rPr>
  </w:style>
  <w:style w:type="paragraph" w:styleId="TOCHeading">
    <w:name w:val="TOC Heading"/>
    <w:basedOn w:val="Heading1"/>
    <w:next w:val="Normal"/>
    <w:uiPriority w:val="39"/>
    <w:unhideWhenUsed/>
    <w:qFormat/>
    <w:rsid w:val="004B4477"/>
    <w:pPr>
      <w:spacing w:before="240" w:after="0" w:line="259" w:lineRule="auto"/>
      <w:outlineLvl w:val="9"/>
    </w:pPr>
    <w:rPr>
      <w:rFonts w:ascii="Times New Roman" w:hAnsi="Times New Roman"/>
      <w:kern w:val="0"/>
      <w:sz w:val="32"/>
      <w:szCs w:val="32"/>
      <w14:ligatures w14:val="none"/>
    </w:rPr>
  </w:style>
  <w:style w:type="paragraph" w:styleId="TOC1">
    <w:name w:val="toc 1"/>
    <w:basedOn w:val="Normal"/>
    <w:next w:val="Normal"/>
    <w:autoRedefine/>
    <w:uiPriority w:val="39"/>
    <w:unhideWhenUsed/>
    <w:rsid w:val="004B4477"/>
    <w:pPr>
      <w:spacing w:after="100"/>
    </w:pPr>
  </w:style>
  <w:style w:type="character" w:styleId="Hyperlink">
    <w:name w:val="Hyperlink"/>
    <w:basedOn w:val="DefaultParagraphFont"/>
    <w:uiPriority w:val="99"/>
    <w:unhideWhenUsed/>
    <w:rsid w:val="004B4477"/>
    <w:rPr>
      <w:color w:val="467886" w:themeColor="hyperlink"/>
      <w:u w:val="single"/>
    </w:rPr>
  </w:style>
  <w:style w:type="paragraph" w:styleId="Header">
    <w:name w:val="header"/>
    <w:basedOn w:val="Normal"/>
    <w:link w:val="HeaderChar"/>
    <w:uiPriority w:val="99"/>
    <w:unhideWhenUsed/>
    <w:rsid w:val="004B4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477"/>
    <w:rPr>
      <w:rFonts w:ascii="Times New Roman" w:hAnsi="Times New Roman"/>
    </w:rPr>
  </w:style>
  <w:style w:type="paragraph" w:styleId="Footer">
    <w:name w:val="footer"/>
    <w:basedOn w:val="Normal"/>
    <w:link w:val="FooterChar"/>
    <w:uiPriority w:val="99"/>
    <w:unhideWhenUsed/>
    <w:rsid w:val="004B4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477"/>
    <w:rPr>
      <w:rFonts w:ascii="Times New Roman" w:hAnsi="Times New Roman"/>
    </w:rPr>
  </w:style>
  <w:style w:type="paragraph" w:styleId="TOC3">
    <w:name w:val="toc 3"/>
    <w:basedOn w:val="Normal"/>
    <w:next w:val="Normal"/>
    <w:autoRedefine/>
    <w:uiPriority w:val="39"/>
    <w:unhideWhenUsed/>
    <w:rsid w:val="004B447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554</Words>
  <Characters>3272</Characters>
  <Application>Microsoft Office Word</Application>
  <DocSecurity>0</DocSecurity>
  <Lines>76</Lines>
  <Paragraphs>49</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Mccarthy</dc:creator>
  <cp:keywords/>
  <dc:description/>
  <cp:lastModifiedBy>Michael Mccarthy</cp:lastModifiedBy>
  <cp:revision>93</cp:revision>
  <dcterms:created xsi:type="dcterms:W3CDTF">2026-04-03T05:51:00Z</dcterms:created>
  <dcterms:modified xsi:type="dcterms:W3CDTF">2026-04-03T07:08:00Z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66b253aa-fe00-460e-946f-6685f69a6cb2</vt:lpwstr>
  </property>
</Properties>
</file>