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CE3" w:rsidRDefault="00C21622">
      <w:pPr>
        <w:rPr>
          <w:b/>
          <w:sz w:val="40"/>
          <w:szCs w:val="40"/>
        </w:rPr>
      </w:pPr>
      <w:proofErr w:type="spellStart"/>
      <w:r w:rsidRPr="001E4DB3">
        <w:rPr>
          <w:b/>
          <w:sz w:val="40"/>
          <w:szCs w:val="40"/>
        </w:rPr>
        <w:t>Chatbot</w:t>
      </w:r>
      <w:proofErr w:type="spellEnd"/>
      <w:r w:rsidRPr="001E4DB3">
        <w:rPr>
          <w:b/>
          <w:sz w:val="40"/>
          <w:szCs w:val="40"/>
        </w:rPr>
        <w:t xml:space="preserve"> link </w:t>
      </w:r>
    </w:p>
    <w:p w:rsidR="00B07CE3" w:rsidRPr="00B07CE3" w:rsidRDefault="00B07CE3">
      <w:pPr>
        <w:rPr>
          <w:b/>
          <w:sz w:val="40"/>
          <w:szCs w:val="40"/>
        </w:rPr>
      </w:pPr>
      <w:hyperlink r:id="rId4" w:history="1">
        <w:r w:rsidRPr="00AF4428">
          <w:rPr>
            <w:rStyle w:val="Hyperlink"/>
            <w:b/>
            <w:sz w:val="40"/>
            <w:szCs w:val="40"/>
          </w:rPr>
          <w:t>https://bot.dialogflow.com/93f062da-ba38-41d2-be8a-4afeacb6610e</w:t>
        </w:r>
      </w:hyperlink>
      <w:r>
        <w:rPr>
          <w:b/>
          <w:sz w:val="40"/>
          <w:szCs w:val="40"/>
        </w:rPr>
        <w:t xml:space="preserve"> </w:t>
      </w:r>
    </w:p>
    <w:sectPr w:rsidR="00B07CE3" w:rsidRPr="00B07CE3" w:rsidSect="00C94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1622"/>
    <w:rsid w:val="001E4DB3"/>
    <w:rsid w:val="003978E0"/>
    <w:rsid w:val="004208A4"/>
    <w:rsid w:val="00864863"/>
    <w:rsid w:val="00B07CE3"/>
    <w:rsid w:val="00C21622"/>
    <w:rsid w:val="00C94637"/>
    <w:rsid w:val="00FE3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62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t.dialogflow.com/93f062da-ba38-41d2-be8a-4afeacb661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2018-04-24T16:09:00Z</dcterms:created>
  <dcterms:modified xsi:type="dcterms:W3CDTF">2018-04-24T16:22:00Z</dcterms:modified>
</cp:coreProperties>
</file>