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052" w:rsidRPr="00695052" w:rsidRDefault="00695052" w:rsidP="00695052">
      <w:pPr>
        <w:shd w:val="clear" w:color="auto" w:fill="FFFFFF"/>
        <w:spacing w:after="300" w:line="240" w:lineRule="auto"/>
        <w:textAlignment w:val="baseline"/>
        <w:outlineLvl w:val="2"/>
        <w:rPr>
          <w:rFonts w:ascii="Poppins" w:eastAsia="Times New Roman" w:hAnsi="Poppins" w:cs="Times New Roman"/>
          <w:b/>
          <w:bCs/>
          <w:color w:val="56CFE1"/>
          <w:sz w:val="60"/>
          <w:szCs w:val="60"/>
        </w:rPr>
      </w:pPr>
      <w:r w:rsidRPr="00695052">
        <w:rPr>
          <w:rFonts w:ascii="Poppins" w:eastAsia="Times New Roman" w:hAnsi="Poppins" w:cs="Times New Roman"/>
          <w:b/>
          <w:bCs/>
          <w:color w:val="56CFE1"/>
          <w:sz w:val="60"/>
          <w:szCs w:val="60"/>
        </w:rPr>
        <w:t>Our mindset</w:t>
      </w:r>
    </w:p>
    <w:p w:rsidR="00695052" w:rsidRPr="00695052" w:rsidRDefault="00695052" w:rsidP="00695052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Times New Roman"/>
          <w:color w:val="1D2127"/>
          <w:sz w:val="23"/>
          <w:szCs w:val="23"/>
        </w:rPr>
      </w:pP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 xml:space="preserve">We believe in innovating the entire furniture industry and we think we have done </w:t>
      </w:r>
      <w:proofErr w:type="gramStart"/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good</w:t>
      </w:r>
      <w:proofErr w:type="gramEnd"/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 xml:space="preserve"> so far, </w:t>
      </w: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ALHAMDULILLAH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. However, there is a long way to go and we are right on track. </w:t>
      </w: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Insha’Allah 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what comes next will be even better along the journey.</w:t>
      </w:r>
    </w:p>
    <w:p w:rsidR="00695052" w:rsidRPr="00695052" w:rsidRDefault="00695052" w:rsidP="00695052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Times New Roman"/>
          <w:color w:val="1D2127"/>
          <w:sz w:val="23"/>
          <w:szCs w:val="23"/>
        </w:rPr>
      </w:pP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“</w:t>
      </w: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Something for everyone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” is what we work for. And this single motto enables us to provide a huge range of furniture that fulfills your needs. At the same time, “</w:t>
      </w: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quality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” is our slogan. We are here to rule and to rule means: we are here to provide the best furniture at the best possible price. Love us and we won’t ditch you!</w:t>
      </w:r>
    </w:p>
    <w:p w:rsidR="00695052" w:rsidRPr="00695052" w:rsidRDefault="00695052" w:rsidP="00695052">
      <w:pPr>
        <w:shd w:val="clear" w:color="auto" w:fill="FFFFFF"/>
        <w:spacing w:line="360" w:lineRule="atLeast"/>
        <w:textAlignment w:val="baseline"/>
        <w:rPr>
          <w:rFonts w:ascii="inherit" w:eastAsia="Times New Roman" w:hAnsi="inherit" w:cs="Times New Roman"/>
          <w:color w:val="1D2127"/>
          <w:sz w:val="23"/>
          <w:szCs w:val="23"/>
        </w:rPr>
      </w:pP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Vision: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 Something for everyone for both local and international furniture buyers!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br/>
      </w:r>
      <w:r w:rsidRPr="00695052">
        <w:rPr>
          <w:rFonts w:ascii="inherit" w:eastAsia="Times New Roman" w:hAnsi="inherit" w:cs="Times New Roman"/>
          <w:b/>
          <w:bCs/>
          <w:color w:val="1D2127"/>
          <w:sz w:val="23"/>
          <w:szCs w:val="23"/>
          <w:bdr w:val="none" w:sz="0" w:space="0" w:color="auto" w:frame="1"/>
        </w:rPr>
        <w:t>Mission:</w:t>
      </w:r>
      <w:r w:rsidRPr="00695052">
        <w:rPr>
          <w:rFonts w:ascii="inherit" w:eastAsia="Times New Roman" w:hAnsi="inherit" w:cs="Times New Roman"/>
          <w:color w:val="1D2127"/>
          <w:sz w:val="23"/>
          <w:szCs w:val="23"/>
        </w:rPr>
        <w:t> Innovating the entire online furniture industry with unmatched features and providing a range, quality, and prices that furniture buyers are unlikely to find elsewhere!</w:t>
      </w:r>
    </w:p>
    <w:p w:rsidR="00983265" w:rsidRDefault="00983265">
      <w:bookmarkStart w:id="0" w:name="_GoBack"/>
      <w:bookmarkEnd w:id="0"/>
    </w:p>
    <w:sectPr w:rsidR="0098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D0"/>
    <w:rsid w:val="00695052"/>
    <w:rsid w:val="007301D0"/>
    <w:rsid w:val="0098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3C866-9069-46F9-BA48-A06978C1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5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50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5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5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1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45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2025-11-05T19:38:00Z</dcterms:created>
  <dcterms:modified xsi:type="dcterms:W3CDTF">2025-11-05T19:39:00Z</dcterms:modified>
</cp:coreProperties>
</file>