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01AB" w14:textId="52D7E82C" w:rsidR="00201006" w:rsidRPr="002D44B8" w:rsidRDefault="006430C8" w:rsidP="006430C8">
      <w:pPr>
        <w:pStyle w:val="Heading1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 Exercises for Lab</w:t>
      </w:r>
    </w:p>
    <w:p w14:paraId="77B4287F" w14:textId="7BCEEEB5" w:rsidR="007449CA" w:rsidRPr="002D44B8" w:rsidRDefault="006430C8" w:rsidP="000C34E4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3.5.1. Select equivalence partitioning based inputs and make test cases after classifying them in valid and invalid compartments.</w:t>
      </w:r>
    </w:p>
    <w:p w14:paraId="44FFE4AE" w14:textId="47847023" w:rsidR="002F2767" w:rsidRPr="002D44B8" w:rsidRDefault="002F2767" w:rsidP="002F2767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3.5.1.1. UI</w:t>
      </w:r>
    </w:p>
    <w:p w14:paraId="136081F7" w14:textId="3E0F996C" w:rsidR="000C34E4" w:rsidRPr="002D44B8" w:rsidRDefault="000C34E4" w:rsidP="000C34E4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777D87D1" wp14:editId="0A088E83">
            <wp:extent cx="5943600" cy="1991360"/>
            <wp:effectExtent l="0" t="0" r="0" b="8890"/>
            <wp:docPr id="6265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20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C96" w14:textId="551B0074" w:rsidR="00CA132F" w:rsidRPr="002D44B8" w:rsidRDefault="00CA132F" w:rsidP="00CA132F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3.5.1.2. </w:t>
      </w:r>
      <w:r w:rsidR="007D3378" w:rsidRPr="002D44B8">
        <w:rPr>
          <w:rFonts w:ascii="Times New Roman" w:hAnsi="Times New Roman" w:cs="Times New Roman"/>
        </w:rPr>
        <w:t xml:space="preserve">Equivalence </w:t>
      </w:r>
      <w:r w:rsidR="007C2FD5" w:rsidRPr="002D44B8">
        <w:rPr>
          <w:rFonts w:ascii="Times New Roman" w:hAnsi="Times New Roman" w:cs="Times New Roman"/>
        </w:rPr>
        <w:t>Partitioning: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FD5" w:rsidRPr="002D44B8" w14:paraId="4ECF9149" w14:textId="77777777" w:rsidTr="00177A30">
        <w:tc>
          <w:tcPr>
            <w:tcW w:w="9350" w:type="dxa"/>
            <w:gridSpan w:val="3"/>
          </w:tcPr>
          <w:p w14:paraId="1A51CA6E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D44B8">
              <w:rPr>
                <w:rFonts w:ascii="Times New Roman" w:hAnsi="Times New Roman" w:cs="Times New Roman"/>
                <w:b/>
                <w:bCs/>
              </w:rPr>
              <w:t>Equivalence Partitioning</w:t>
            </w:r>
          </w:p>
        </w:tc>
      </w:tr>
      <w:tr w:rsidR="007C2FD5" w:rsidRPr="002D44B8" w14:paraId="540C6C65" w14:textId="77777777" w:rsidTr="00177A30">
        <w:tc>
          <w:tcPr>
            <w:tcW w:w="3116" w:type="dxa"/>
          </w:tcPr>
          <w:p w14:paraId="0C05879F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3117" w:type="dxa"/>
          </w:tcPr>
          <w:p w14:paraId="4B309A08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117" w:type="dxa"/>
          </w:tcPr>
          <w:p w14:paraId="2291F262" w14:textId="77777777" w:rsidR="007C2FD5" w:rsidRPr="002D44B8" w:rsidRDefault="007C2FD5" w:rsidP="00177A30">
            <w:pPr>
              <w:jc w:val="center"/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Invalid</w:t>
            </w:r>
          </w:p>
        </w:tc>
      </w:tr>
      <w:tr w:rsidR="007C2FD5" w:rsidRPr="002D44B8" w14:paraId="1084D024" w14:textId="77777777" w:rsidTr="00177A30">
        <w:tc>
          <w:tcPr>
            <w:tcW w:w="3116" w:type="dxa"/>
          </w:tcPr>
          <w:p w14:paraId="7BA753E0" w14:textId="77777777" w:rsidR="007C2FD5" w:rsidRPr="002D44B8" w:rsidRDefault="007C2FD5" w:rsidP="00177A30">
            <w:pPr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Mobile number digits&lt;10</w:t>
            </w:r>
          </w:p>
        </w:tc>
        <w:tc>
          <w:tcPr>
            <w:tcW w:w="3117" w:type="dxa"/>
          </w:tcPr>
          <w:p w14:paraId="5D49BBDF" w14:textId="77777777" w:rsidR="007C2FD5" w:rsidRPr="002D44B8" w:rsidRDefault="007C2FD5" w:rsidP="00177A30">
            <w:pPr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Mobile number digits=10</w:t>
            </w:r>
          </w:p>
        </w:tc>
        <w:tc>
          <w:tcPr>
            <w:tcW w:w="3117" w:type="dxa"/>
          </w:tcPr>
          <w:p w14:paraId="70B951D2" w14:textId="77777777" w:rsidR="007C2FD5" w:rsidRPr="002D44B8" w:rsidRDefault="007C2FD5" w:rsidP="00177A30">
            <w:pPr>
              <w:rPr>
                <w:rFonts w:ascii="Times New Roman" w:hAnsi="Times New Roman" w:cs="Times New Roman"/>
              </w:rPr>
            </w:pPr>
            <w:r w:rsidRPr="002D44B8">
              <w:rPr>
                <w:rFonts w:ascii="Times New Roman" w:hAnsi="Times New Roman" w:cs="Times New Roman"/>
              </w:rPr>
              <w:t>Mobile number digits&gt;10</w:t>
            </w:r>
          </w:p>
        </w:tc>
      </w:tr>
    </w:tbl>
    <w:p w14:paraId="0D66A5AA" w14:textId="7862E2C8" w:rsidR="007449CA" w:rsidRPr="002D44B8" w:rsidRDefault="007449CA" w:rsidP="007449CA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3.5.1.</w:t>
      </w:r>
      <w:r w:rsidR="000C34E4" w:rsidRPr="002D44B8">
        <w:rPr>
          <w:rFonts w:ascii="Times New Roman" w:hAnsi="Times New Roman" w:cs="Times New Roman"/>
        </w:rPr>
        <w:t>3</w:t>
      </w:r>
      <w:r w:rsidRPr="002D44B8">
        <w:rPr>
          <w:rFonts w:ascii="Times New Roman" w:hAnsi="Times New Roman" w:cs="Times New Roman"/>
        </w:rPr>
        <w:t>. Test Cases</w:t>
      </w:r>
      <w:r w:rsidR="00A11EE9" w:rsidRPr="002D44B8">
        <w:rPr>
          <w:rFonts w:ascii="Times New Roman" w:hAnsi="Times New Roman" w:cs="Times New Roman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0"/>
        <w:gridCol w:w="1551"/>
        <w:gridCol w:w="1656"/>
        <w:gridCol w:w="1541"/>
        <w:gridCol w:w="1542"/>
        <w:gridCol w:w="1530"/>
      </w:tblGrid>
      <w:tr w:rsidR="00A11EE9" w:rsidRPr="002D44B8" w14:paraId="6E5DB92C" w14:textId="77777777" w:rsidTr="00712DF9">
        <w:tc>
          <w:tcPr>
            <w:tcW w:w="1558" w:type="dxa"/>
          </w:tcPr>
          <w:p w14:paraId="21BD2FE1" w14:textId="2D05A0DC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558" w:type="dxa"/>
          </w:tcPr>
          <w:p w14:paraId="71E28495" w14:textId="09C55CC0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558" w:type="dxa"/>
          </w:tcPr>
          <w:p w14:paraId="1A052AAA" w14:textId="238C09D0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58" w:type="dxa"/>
          </w:tcPr>
          <w:p w14:paraId="534269D6" w14:textId="2A804504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59" w:type="dxa"/>
          </w:tcPr>
          <w:p w14:paraId="35E32BC8" w14:textId="5AB398EA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559" w:type="dxa"/>
          </w:tcPr>
          <w:p w14:paraId="671366DA" w14:textId="002E0F03" w:rsidR="00A11EE9" w:rsidRPr="002D44B8" w:rsidRDefault="00A11EE9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AF46F4" w:rsidRPr="002D44B8" w14:paraId="40E461BD" w14:textId="77777777" w:rsidTr="00712DF9">
        <w:tc>
          <w:tcPr>
            <w:tcW w:w="1558" w:type="dxa"/>
          </w:tcPr>
          <w:p w14:paraId="49BFA8FB" w14:textId="72AC2018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TC_01</w:t>
            </w:r>
          </w:p>
        </w:tc>
        <w:tc>
          <w:tcPr>
            <w:tcW w:w="1558" w:type="dxa"/>
          </w:tcPr>
          <w:p w14:paraId="58C26FA9" w14:textId="1414E37C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To display invalid for mobile number less than 10</w:t>
            </w:r>
            <w:r w:rsidR="00551FFB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642955D" w14:textId="0261CC5C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29292981</w:t>
            </w:r>
          </w:p>
        </w:tc>
        <w:tc>
          <w:tcPr>
            <w:tcW w:w="1558" w:type="dxa"/>
          </w:tcPr>
          <w:p w14:paraId="3368EB00" w14:textId="7BBA6EAC" w:rsidR="00AF46F4" w:rsidRPr="002D44B8" w:rsidRDefault="00AF46F4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5B0C2D26" w14:textId="77777777" w:rsidR="00AF46F4" w:rsidRPr="002D44B8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2CF5F3" w14:textId="77777777" w:rsidR="00AF46F4" w:rsidRPr="002D44B8" w:rsidRDefault="00AF46F4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01EBA" w:rsidRPr="002D44B8" w14:paraId="2CDCE3BF" w14:textId="77777777" w:rsidTr="00712DF9">
        <w:tc>
          <w:tcPr>
            <w:tcW w:w="1558" w:type="dxa"/>
          </w:tcPr>
          <w:p w14:paraId="7BCC51AE" w14:textId="1022E873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TC_02</w:t>
            </w:r>
          </w:p>
        </w:tc>
        <w:tc>
          <w:tcPr>
            <w:tcW w:w="1558" w:type="dxa"/>
          </w:tcPr>
          <w:p w14:paraId="68667C37" w14:textId="562222C0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To display valid for mobile</w:t>
            </w:r>
            <w:r w:rsidR="00BB6E6A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00FD" w:rsidRPr="002D44B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equal to 10</w:t>
            </w:r>
            <w:r w:rsidR="00B600FD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digits</w:t>
            </w:r>
          </w:p>
        </w:tc>
        <w:tc>
          <w:tcPr>
            <w:tcW w:w="1558" w:type="dxa"/>
          </w:tcPr>
          <w:p w14:paraId="3EB83B7F" w14:textId="7DA7A370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</w:p>
        </w:tc>
        <w:tc>
          <w:tcPr>
            <w:tcW w:w="1558" w:type="dxa"/>
          </w:tcPr>
          <w:p w14:paraId="3CCF5818" w14:textId="404A3F68" w:rsidR="00D01EBA" w:rsidRPr="002D44B8" w:rsidRDefault="00D01EB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Valid mobile number</w:t>
            </w:r>
          </w:p>
        </w:tc>
        <w:tc>
          <w:tcPr>
            <w:tcW w:w="1559" w:type="dxa"/>
          </w:tcPr>
          <w:p w14:paraId="79736C34" w14:textId="77777777" w:rsidR="00D01EBA" w:rsidRPr="002D44B8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0AFEC6" w14:textId="77777777" w:rsidR="00D01EBA" w:rsidRPr="002D44B8" w:rsidRDefault="00D01EB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6E6A" w:rsidRPr="002D44B8" w14:paraId="42F29A94" w14:textId="77777777" w:rsidTr="00712DF9">
        <w:tc>
          <w:tcPr>
            <w:tcW w:w="1558" w:type="dxa"/>
          </w:tcPr>
          <w:p w14:paraId="2F8BDD63" w14:textId="1B82B8B1" w:rsidR="00BB6E6A" w:rsidRPr="002D44B8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TC_03</w:t>
            </w:r>
          </w:p>
        </w:tc>
        <w:tc>
          <w:tcPr>
            <w:tcW w:w="1558" w:type="dxa"/>
          </w:tcPr>
          <w:p w14:paraId="23B8DB49" w14:textId="78CE1322" w:rsidR="00BB6E6A" w:rsidRPr="002D44B8" w:rsidRDefault="00BB6E6A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To display invalid for mobile number</w:t>
            </w:r>
            <w:r w:rsidR="00B600FD"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greater than 10 digits</w:t>
            </w: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8" w:type="dxa"/>
          </w:tcPr>
          <w:p w14:paraId="05C13B77" w14:textId="4D3E639A" w:rsidR="00BB6E6A" w:rsidRPr="002D44B8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098765432123</w:t>
            </w:r>
          </w:p>
        </w:tc>
        <w:tc>
          <w:tcPr>
            <w:tcW w:w="1558" w:type="dxa"/>
          </w:tcPr>
          <w:p w14:paraId="611303B1" w14:textId="579AD5CB" w:rsidR="00BB6E6A" w:rsidRPr="002D44B8" w:rsidRDefault="0001679B" w:rsidP="00A1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44B8">
              <w:rPr>
                <w:rFonts w:ascii="Times New Roman" w:hAnsi="Times New Roman" w:cs="Times New Roman"/>
                <w:sz w:val="24"/>
                <w:szCs w:val="24"/>
              </w:rPr>
              <w:t>Invalid mobile number</w:t>
            </w:r>
          </w:p>
        </w:tc>
        <w:tc>
          <w:tcPr>
            <w:tcW w:w="1559" w:type="dxa"/>
          </w:tcPr>
          <w:p w14:paraId="318197BC" w14:textId="77777777" w:rsidR="00BB6E6A" w:rsidRPr="002D44B8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A6D97E" w14:textId="77777777" w:rsidR="00BB6E6A" w:rsidRPr="002D44B8" w:rsidRDefault="00BB6E6A" w:rsidP="00A11E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A59604" w14:textId="77777777" w:rsidR="00EE7C8D" w:rsidRPr="002D44B8" w:rsidRDefault="001533C7" w:rsidP="00EE7C8D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lastRenderedPageBreak/>
        <w:t xml:space="preserve">3.5.2. </w:t>
      </w:r>
      <w:r w:rsidR="00EE7C8D" w:rsidRPr="002D44B8">
        <w:rPr>
          <w:rFonts w:ascii="Times New Roman" w:hAnsi="Times New Roman" w:cs="Times New Roman"/>
        </w:rPr>
        <w:t>Select BVA technique and make test cases after classifying them to valid and invalid categories.</w:t>
      </w:r>
    </w:p>
    <w:p w14:paraId="5A281D28" w14:textId="25250DD1" w:rsidR="00CD6517" w:rsidRPr="002D44B8" w:rsidRDefault="0015149A" w:rsidP="0015149A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Same as Equivalence Partitioning</w:t>
      </w:r>
    </w:p>
    <w:p w14:paraId="49209DBE" w14:textId="77777777" w:rsidR="00903D52" w:rsidRPr="002D44B8" w:rsidRDefault="00903D52" w:rsidP="00903D52">
      <w:pPr>
        <w:rPr>
          <w:rFonts w:ascii="Times New Roman" w:hAnsi="Times New Roman" w:cs="Times New Roman"/>
        </w:rPr>
      </w:pPr>
    </w:p>
    <w:p w14:paraId="60D96823" w14:textId="59ACA23B" w:rsidR="00903D52" w:rsidRPr="002D44B8" w:rsidRDefault="00903D52" w:rsidP="00903D52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3.5.3. </w:t>
      </w:r>
      <w:r w:rsidR="00970114" w:rsidRPr="002D44B8">
        <w:rPr>
          <w:rFonts w:ascii="Times New Roman" w:hAnsi="Times New Roman" w:cs="Times New Roman"/>
        </w:rPr>
        <w:t>Scenario</w:t>
      </w:r>
    </w:p>
    <w:p w14:paraId="3DED57DC" w14:textId="45C9309C" w:rsidR="00EF617D" w:rsidRPr="002D44B8" w:rsidRDefault="00EF617D" w:rsidP="00EF617D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525AA2B8" wp14:editId="7A2142B5">
            <wp:extent cx="5855001" cy="2044805"/>
            <wp:effectExtent l="0" t="0" r="0" b="0"/>
            <wp:docPr id="39115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4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E63" w14:textId="0FB51A67" w:rsidR="00EF617D" w:rsidRPr="002D44B8" w:rsidRDefault="00EF617D" w:rsidP="00EF617D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56868FDD" w14:textId="2DB514BC" w:rsidR="0063274E" w:rsidRPr="002D44B8" w:rsidRDefault="0063274E" w:rsidP="0063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Less than 1, 1 through 15, more than 15</w:t>
      </w:r>
    </w:p>
    <w:p w14:paraId="5D618732" w14:textId="063FA991" w:rsidR="00392AF0" w:rsidRPr="002D44B8" w:rsidRDefault="00392AF0" w:rsidP="00392AF0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3.5.4. Scenario</w:t>
      </w:r>
    </w:p>
    <w:p w14:paraId="6FA46BD2" w14:textId="38BC90B5" w:rsidR="00AE6158" w:rsidRPr="002D44B8" w:rsidRDefault="00AE6158" w:rsidP="00AE615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5032684D" wp14:editId="18B9F56E">
            <wp:extent cx="5943600" cy="2257425"/>
            <wp:effectExtent l="0" t="0" r="0" b="9525"/>
            <wp:docPr id="130057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73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042A" w14:textId="77777777" w:rsidR="00AE6158" w:rsidRPr="002D44B8" w:rsidRDefault="00AE6158" w:rsidP="00AE6158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70F273C3" w14:textId="0DE399BF" w:rsidR="00AE6158" w:rsidRPr="002D44B8" w:rsidRDefault="00AE6158" w:rsidP="00AE6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4800,14000,28000</w:t>
      </w:r>
    </w:p>
    <w:p w14:paraId="75AD2B60" w14:textId="0F65FDBC" w:rsidR="007B5D53" w:rsidRPr="002D44B8" w:rsidRDefault="007B5D53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br w:type="page"/>
      </w:r>
    </w:p>
    <w:p w14:paraId="2A43241F" w14:textId="25604051" w:rsidR="007B5D53" w:rsidRPr="002D44B8" w:rsidRDefault="007B5D53" w:rsidP="007B5D53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lastRenderedPageBreak/>
        <w:t>3.5.5. Scenario</w:t>
      </w:r>
    </w:p>
    <w:p w14:paraId="0AFA4B59" w14:textId="6016D48E" w:rsidR="008D7664" w:rsidRPr="002D44B8" w:rsidRDefault="008D7664" w:rsidP="008D7664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  <w:noProof/>
        </w:rPr>
        <w:drawing>
          <wp:inline distT="0" distB="0" distL="0" distR="0" wp14:anchorId="66E53CE0" wp14:editId="0A3E0A2F">
            <wp:extent cx="5943600" cy="2057400"/>
            <wp:effectExtent l="0" t="0" r="0" b="0"/>
            <wp:docPr id="189553267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3267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114" w14:textId="77777777" w:rsidR="00A50CBC" w:rsidRPr="002D44B8" w:rsidRDefault="00A50CBC" w:rsidP="00A50CBC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56C3D283" w14:textId="0097D520" w:rsidR="007B5D53" w:rsidRPr="002D44B8" w:rsidRDefault="00A50CBC" w:rsidP="00A50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-100, 250, 650, 1300, 1700, 2900</w:t>
      </w:r>
    </w:p>
    <w:p w14:paraId="02EF7287" w14:textId="698C968B" w:rsidR="00172F00" w:rsidRPr="002D44B8" w:rsidRDefault="00BE36A9" w:rsidP="00BE36A9">
      <w:pPr>
        <w:pStyle w:val="Heading1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3.5.6. Scenario </w:t>
      </w:r>
    </w:p>
    <w:p w14:paraId="2DAE29DF" w14:textId="6281BD15" w:rsidR="00FA5391" w:rsidRPr="002D44B8" w:rsidRDefault="00BE36A9" w:rsidP="00BE36A9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 tourist of age greater than …</w:t>
      </w:r>
    </w:p>
    <w:p w14:paraId="7A5EE071" w14:textId="77777777" w:rsidR="00FA5391" w:rsidRPr="002D44B8" w:rsidRDefault="00FA5391" w:rsidP="00FA5391">
      <w:pPr>
        <w:pStyle w:val="Heading2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Answer</w:t>
      </w:r>
    </w:p>
    <w:p w14:paraId="7342F45C" w14:textId="43C00730" w:rsidR="00FA5391" w:rsidRPr="002D44B8" w:rsidRDefault="00FA5391" w:rsidP="00FA5391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Step 1: Causes</w:t>
      </w:r>
    </w:p>
    <w:p w14:paraId="2EDEDDDF" w14:textId="2283A959" w:rsidR="00FA5391" w:rsidRPr="002D44B8" w:rsidRDefault="00FA5391" w:rsidP="00FA5391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C1: Age is over 21.</w:t>
      </w:r>
    </w:p>
    <w:p w14:paraId="3365182D" w14:textId="2C06C561" w:rsidR="00FA5391" w:rsidRPr="002D44B8" w:rsidRDefault="00FA5391" w:rsidP="00FA5391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C2: Driving record is clean.</w:t>
      </w:r>
    </w:p>
    <w:p w14:paraId="66CAFBB0" w14:textId="344BBB0C" w:rsidR="00FA5391" w:rsidRPr="002D44B8" w:rsidRDefault="00FA5391" w:rsidP="00FA5391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C3: If tourist is on business.  </w:t>
      </w:r>
    </w:p>
    <w:p w14:paraId="7B936148" w14:textId="33955BFF" w:rsidR="00E815C1" w:rsidRPr="002D44B8" w:rsidRDefault="00E815C1" w:rsidP="00E815C1">
      <w:pPr>
        <w:pStyle w:val="Heading3"/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 xml:space="preserve">Step </w:t>
      </w:r>
      <w:r w:rsidRPr="002D44B8">
        <w:rPr>
          <w:rFonts w:ascii="Times New Roman" w:hAnsi="Times New Roman" w:cs="Times New Roman"/>
        </w:rPr>
        <w:t>2</w:t>
      </w:r>
      <w:r w:rsidRPr="002D44B8">
        <w:rPr>
          <w:rFonts w:ascii="Times New Roman" w:hAnsi="Times New Roman" w:cs="Times New Roman"/>
        </w:rPr>
        <w:t xml:space="preserve">: </w:t>
      </w:r>
      <w:r w:rsidRPr="002D44B8">
        <w:rPr>
          <w:rFonts w:ascii="Times New Roman" w:hAnsi="Times New Roman" w:cs="Times New Roman"/>
        </w:rPr>
        <w:t>Effects</w:t>
      </w:r>
    </w:p>
    <w:p w14:paraId="3E16697B" w14:textId="259CC46B" w:rsidR="000A08E8" w:rsidRPr="002D44B8" w:rsidRDefault="000A08E8" w:rsidP="000A08E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E1: Supply a rental car without premium charge.</w:t>
      </w:r>
    </w:p>
    <w:p w14:paraId="3AE2E4FE" w14:textId="5E77940B" w:rsidR="000A08E8" w:rsidRPr="002D44B8" w:rsidRDefault="000A08E8" w:rsidP="000A08E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E2: supply a rent car with premium charge.</w:t>
      </w:r>
    </w:p>
    <w:p w14:paraId="765E1B51" w14:textId="7EABB1C5" w:rsidR="000A08E8" w:rsidRPr="002D44B8" w:rsidRDefault="000A08E8" w:rsidP="000A08E8">
      <w:pPr>
        <w:rPr>
          <w:rFonts w:ascii="Times New Roman" w:hAnsi="Times New Roman" w:cs="Times New Roman"/>
        </w:rPr>
      </w:pPr>
      <w:r w:rsidRPr="002D44B8">
        <w:rPr>
          <w:rFonts w:ascii="Times New Roman" w:hAnsi="Times New Roman" w:cs="Times New Roman"/>
        </w:rPr>
        <w:t>E3: Car cannot be supplied</w:t>
      </w:r>
      <w:r w:rsidR="002D44B8" w:rsidRPr="002D44B8">
        <w:rPr>
          <w:rFonts w:ascii="Times New Roman" w:hAnsi="Times New Roman" w:cs="Times New Roman"/>
        </w:rPr>
        <w:t>.</w:t>
      </w:r>
    </w:p>
    <w:p w14:paraId="0D15357E" w14:textId="77777777" w:rsidR="002D44B8" w:rsidRPr="002D44B8" w:rsidRDefault="002D44B8" w:rsidP="000A08E8">
      <w:pPr>
        <w:rPr>
          <w:rFonts w:ascii="Times New Roman" w:hAnsi="Times New Roman" w:cs="Times New Roman"/>
        </w:rPr>
      </w:pPr>
    </w:p>
    <w:p w14:paraId="0682B24E" w14:textId="77777777" w:rsidR="00E815C1" w:rsidRPr="002D44B8" w:rsidRDefault="00E815C1" w:rsidP="00FA5391">
      <w:pPr>
        <w:rPr>
          <w:rFonts w:ascii="Times New Roman" w:hAnsi="Times New Roman" w:cs="Times New Roman"/>
        </w:rPr>
      </w:pPr>
    </w:p>
    <w:p w14:paraId="31B691D1" w14:textId="77777777" w:rsidR="00FA5391" w:rsidRPr="002D44B8" w:rsidRDefault="00FA5391" w:rsidP="00FA5391">
      <w:pPr>
        <w:rPr>
          <w:rFonts w:ascii="Times New Roman" w:hAnsi="Times New Roman" w:cs="Times New Roman"/>
        </w:rPr>
      </w:pPr>
    </w:p>
    <w:sectPr w:rsidR="00FA5391" w:rsidRPr="002D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D25"/>
    <w:multiLevelType w:val="hybridMultilevel"/>
    <w:tmpl w:val="91F4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4328"/>
    <w:multiLevelType w:val="hybridMultilevel"/>
    <w:tmpl w:val="4ED0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548227">
    <w:abstractNumId w:val="0"/>
  </w:num>
  <w:num w:numId="2" w16cid:durableId="198773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00"/>
    <w:rsid w:val="0001679B"/>
    <w:rsid w:val="00097029"/>
    <w:rsid w:val="000A08E8"/>
    <w:rsid w:val="000C34E4"/>
    <w:rsid w:val="0015149A"/>
    <w:rsid w:val="001533C7"/>
    <w:rsid w:val="00172F00"/>
    <w:rsid w:val="001905D8"/>
    <w:rsid w:val="00201006"/>
    <w:rsid w:val="002729AC"/>
    <w:rsid w:val="002D44B8"/>
    <w:rsid w:val="002F2767"/>
    <w:rsid w:val="00392AF0"/>
    <w:rsid w:val="003F44D5"/>
    <w:rsid w:val="00406000"/>
    <w:rsid w:val="00462899"/>
    <w:rsid w:val="00551FFB"/>
    <w:rsid w:val="0063274E"/>
    <w:rsid w:val="006430C8"/>
    <w:rsid w:val="00712DF9"/>
    <w:rsid w:val="007449CA"/>
    <w:rsid w:val="007B5D53"/>
    <w:rsid w:val="007C2FD5"/>
    <w:rsid w:val="007D3378"/>
    <w:rsid w:val="008D7664"/>
    <w:rsid w:val="00903D52"/>
    <w:rsid w:val="00933136"/>
    <w:rsid w:val="00970114"/>
    <w:rsid w:val="009A005A"/>
    <w:rsid w:val="00A11EE9"/>
    <w:rsid w:val="00A50CBC"/>
    <w:rsid w:val="00AE6158"/>
    <w:rsid w:val="00AF46F4"/>
    <w:rsid w:val="00AF5462"/>
    <w:rsid w:val="00B600FD"/>
    <w:rsid w:val="00BB6E6A"/>
    <w:rsid w:val="00BE36A9"/>
    <w:rsid w:val="00CA132F"/>
    <w:rsid w:val="00CD6517"/>
    <w:rsid w:val="00D01EBA"/>
    <w:rsid w:val="00E815C1"/>
    <w:rsid w:val="00EE7C8D"/>
    <w:rsid w:val="00EF617D"/>
    <w:rsid w:val="00F715A0"/>
    <w:rsid w:val="00FA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7DBE"/>
  <w15:chartTrackingRefBased/>
  <w15:docId w15:val="{1EA5405E-7F46-4932-8554-48E5EA6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6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1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15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46</cp:revision>
  <dcterms:created xsi:type="dcterms:W3CDTF">2024-03-29T03:38:00Z</dcterms:created>
  <dcterms:modified xsi:type="dcterms:W3CDTF">2024-04-05T03:36:00Z</dcterms:modified>
</cp:coreProperties>
</file>